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01538C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1538C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6D9A7272" w:rsidR="0001538C" w:rsidRPr="00833D10" w:rsidRDefault="002D4F20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08916C41" w:rsidR="0001538C" w:rsidRPr="00833D10" w:rsidRDefault="002D4F2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3B4BB799" w:rsidR="0001538C" w:rsidRPr="00833D10" w:rsidRDefault="002D4F2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01538C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48492926" w:rsidR="0001538C" w:rsidRPr="00833D10" w:rsidRDefault="002D4F2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计算机网络</w:t>
            </w:r>
          </w:p>
        </w:tc>
        <w:tc>
          <w:tcPr>
            <w:tcW w:w="720" w:type="dxa"/>
            <w:vAlign w:val="center"/>
          </w:tcPr>
          <w:p w14:paraId="4522849A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36B33D78" w:rsidR="0001538C" w:rsidRPr="00833D10" w:rsidRDefault="002D4F20">
            <w:pPr>
              <w:spacing w:line="0" w:lineRule="atLeast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杨壮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6AF95733" w:rsidR="0001538C" w:rsidRPr="00833D10" w:rsidRDefault="002D4F2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023.11.14</w:t>
            </w:r>
          </w:p>
        </w:tc>
      </w:tr>
    </w:tbl>
    <w:p w14:paraId="1869F5F8" w14:textId="77777777" w:rsidR="0001538C" w:rsidRDefault="0001538C">
      <w:pPr>
        <w:spacing w:before="100" w:beforeAutospacing="1" w:after="100" w:afterAutospacing="1"/>
        <w:jc w:val="center"/>
        <w:rPr>
          <w:b/>
          <w:bCs/>
          <w:sz w:val="30"/>
        </w:rPr>
        <w:sectPr w:rsidR="0001538C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01538C" w:rsidRDefault="00833D1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1538C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实验</w:t>
            </w:r>
          </w:p>
        </w:tc>
      </w:tr>
    </w:tbl>
    <w:p w14:paraId="5CD4498E" w14:textId="77777777" w:rsidR="0001538C" w:rsidRDefault="0001538C"/>
    <w:p w14:paraId="5716AD64" w14:textId="77777777" w:rsidR="0001538C" w:rsidRDefault="00000000">
      <w:pPr>
        <w:numPr>
          <w:ilvl w:val="0"/>
          <w:numId w:val="1"/>
        </w:numPr>
      </w:pPr>
      <w:bookmarkStart w:id="0" w:name="OLE_LINK1"/>
      <w:bookmarkStart w:id="1" w:name="OLE_LINK2"/>
      <w:r>
        <w:rPr>
          <w:rFonts w:hint="eastAsia"/>
        </w:rPr>
        <w:t>实验目的</w:t>
      </w:r>
    </w:p>
    <w:p w14:paraId="3B3AAB59" w14:textId="77777777" w:rsidR="002D4F20" w:rsidRDefault="002D4F20" w:rsidP="002D4F20">
      <w:pPr>
        <w:rPr>
          <w:rFonts w:hint="eastAsia"/>
        </w:rPr>
      </w:pPr>
    </w:p>
    <w:p w14:paraId="7CB8FB1A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掌握以太网的报文格式</w:t>
      </w:r>
    </w:p>
    <w:p w14:paraId="5F8612B3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MAC</w:t>
      </w:r>
      <w:r>
        <w:rPr>
          <w:rFonts w:hint="eastAsia"/>
        </w:rPr>
        <w:t>地址的作用</w:t>
      </w:r>
    </w:p>
    <w:p w14:paraId="3588396A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>MAC</w:t>
      </w:r>
      <w:r>
        <w:rPr>
          <w:rFonts w:hint="eastAsia"/>
        </w:rPr>
        <w:t>广播地址的作用</w:t>
      </w:r>
    </w:p>
    <w:p w14:paraId="460F6FEC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掌握</w:t>
      </w:r>
      <w:r>
        <w:rPr>
          <w:rFonts w:hint="eastAsia"/>
        </w:rPr>
        <w:t>LLC</w:t>
      </w:r>
      <w:r>
        <w:rPr>
          <w:rFonts w:hint="eastAsia"/>
        </w:rPr>
        <w:t>帧报文格式</w:t>
      </w:r>
    </w:p>
    <w:p w14:paraId="59459776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掌握协议编辑器和协议分析器的使用方法</w:t>
      </w:r>
    </w:p>
    <w:p w14:paraId="1C06C93F" w14:textId="5DD064D4" w:rsidR="0001538C" w:rsidRDefault="002D4F20" w:rsidP="002D4F20">
      <w:r>
        <w:rPr>
          <w:rFonts w:hint="eastAsia"/>
        </w:rPr>
        <w:t xml:space="preserve">6. </w:t>
      </w:r>
      <w:r>
        <w:rPr>
          <w:rFonts w:hint="eastAsia"/>
        </w:rPr>
        <w:t>掌握协议栈发送和接收以太网数据帧的过程</w:t>
      </w:r>
    </w:p>
    <w:p w14:paraId="3C202701" w14:textId="77777777" w:rsidR="002D4F20" w:rsidRDefault="002D4F20" w:rsidP="002D4F20">
      <w:pPr>
        <w:rPr>
          <w:rFonts w:hint="eastAsia"/>
        </w:rPr>
      </w:pPr>
    </w:p>
    <w:p w14:paraId="4B63294A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3633C696" w14:textId="77777777" w:rsidR="0001538C" w:rsidRDefault="0001538C"/>
    <w:p w14:paraId="3DD57996" w14:textId="0F4C52E8" w:rsidR="002D4F20" w:rsidRDefault="002D4F20" w:rsidP="002D4F20">
      <w:r>
        <w:rPr>
          <w:rFonts w:hint="eastAsia"/>
        </w:rPr>
        <w:t>练习一</w:t>
      </w:r>
      <w:r>
        <w:rPr>
          <w:rFonts w:hint="eastAsia"/>
        </w:rPr>
        <w:t>:</w:t>
      </w:r>
      <w:r>
        <w:rPr>
          <w:rFonts w:hint="eastAsia"/>
        </w:rPr>
        <w:t>练习真正的</w:t>
      </w:r>
      <w:r>
        <w:rPr>
          <w:rFonts w:hint="eastAsia"/>
        </w:rPr>
        <w:t>Mac</w:t>
      </w:r>
      <w:r>
        <w:rPr>
          <w:rFonts w:hint="eastAsia"/>
        </w:rPr>
        <w:t>帧</w:t>
      </w:r>
      <w:r>
        <w:rPr>
          <w:rFonts w:hint="eastAsia"/>
        </w:rPr>
        <w:t>:</w:t>
      </w:r>
    </w:p>
    <w:p w14:paraId="0EC6A564" w14:textId="44C5EAA1" w:rsidR="002D4F20" w:rsidRDefault="002D4F20" w:rsidP="002D4F20">
      <w:r w:rsidRPr="002D4F20"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 w:rsidRPr="002D4F20">
        <w:rPr>
          <w:rFonts w:hint="eastAsia"/>
        </w:rPr>
        <w:t>A</w:t>
      </w:r>
      <w:r w:rsidRPr="002D4F20">
        <w:rPr>
          <w:rFonts w:hint="eastAsia"/>
        </w:rPr>
        <w:t>和</w:t>
      </w:r>
      <w:r w:rsidRPr="002D4F20">
        <w:rPr>
          <w:rFonts w:hint="eastAsia"/>
        </w:rPr>
        <w:t>B</w:t>
      </w:r>
      <w:r w:rsidRPr="002D4F20">
        <w:rPr>
          <w:rFonts w:hint="eastAsia"/>
        </w:rPr>
        <w:t>作为一组，主机</w:t>
      </w:r>
      <w:r w:rsidRPr="002D4F20">
        <w:rPr>
          <w:rFonts w:hint="eastAsia"/>
        </w:rPr>
        <w:t>C</w:t>
      </w:r>
      <w:r w:rsidRPr="002D4F20">
        <w:rPr>
          <w:rFonts w:hint="eastAsia"/>
        </w:rPr>
        <w:t>和</w:t>
      </w:r>
      <w:r w:rsidRPr="002D4F20">
        <w:rPr>
          <w:rFonts w:hint="eastAsia"/>
        </w:rPr>
        <w:t>D</w:t>
      </w:r>
      <w:r w:rsidRPr="002D4F20">
        <w:rPr>
          <w:rFonts w:hint="eastAsia"/>
        </w:rPr>
        <w:t>作为一组，主机</w:t>
      </w:r>
      <w:r w:rsidRPr="002D4F20">
        <w:rPr>
          <w:rFonts w:hint="eastAsia"/>
        </w:rPr>
        <w:t>E</w:t>
      </w:r>
      <w:r w:rsidRPr="002D4F20">
        <w:rPr>
          <w:rFonts w:hint="eastAsia"/>
        </w:rPr>
        <w:t>和</w:t>
      </w:r>
      <w:r w:rsidRPr="002D4F20">
        <w:rPr>
          <w:rFonts w:hint="eastAsia"/>
        </w:rPr>
        <w:t>F</w:t>
      </w:r>
      <w:r w:rsidRPr="002D4F20">
        <w:rPr>
          <w:rFonts w:hint="eastAsia"/>
        </w:rPr>
        <w:t>作为一组。现仅以主机</w:t>
      </w:r>
      <w:r w:rsidRPr="002D4F20">
        <w:rPr>
          <w:rFonts w:hint="eastAsia"/>
        </w:rPr>
        <w:t>A</w:t>
      </w:r>
      <w:r w:rsidRPr="002D4F20">
        <w:rPr>
          <w:rFonts w:hint="eastAsia"/>
        </w:rPr>
        <w:t>、</w:t>
      </w:r>
      <w:r w:rsidRPr="002D4F20">
        <w:rPr>
          <w:rFonts w:hint="eastAsia"/>
        </w:rPr>
        <w:t>B</w:t>
      </w:r>
      <w:r w:rsidRPr="002D4F20">
        <w:rPr>
          <w:rFonts w:hint="eastAsia"/>
        </w:rPr>
        <w:t>所在组为例，其它组的操作参考主机</w:t>
      </w:r>
      <w:r w:rsidRPr="002D4F20">
        <w:rPr>
          <w:rFonts w:hint="eastAsia"/>
        </w:rPr>
        <w:t>A</w:t>
      </w:r>
      <w:r w:rsidRPr="002D4F20">
        <w:rPr>
          <w:rFonts w:hint="eastAsia"/>
        </w:rPr>
        <w:t>、</w:t>
      </w:r>
      <w:r w:rsidRPr="002D4F20">
        <w:rPr>
          <w:rFonts w:hint="eastAsia"/>
        </w:rPr>
        <w:t>B</w:t>
      </w:r>
      <w:r w:rsidRPr="002D4F20">
        <w:rPr>
          <w:rFonts w:hint="eastAsia"/>
        </w:rPr>
        <w:t>所在组的操作。</w:t>
      </w:r>
    </w:p>
    <w:p w14:paraId="5C236930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启动协议分析器，新建捕获窗口进行数据捕获并设置过滤条件（提取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61D1064A" w14:textId="558738BE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，查看主机</w:t>
      </w:r>
      <w:r>
        <w:rPr>
          <w:rFonts w:hint="eastAsia"/>
        </w:rPr>
        <w:t>B</w:t>
      </w:r>
      <w:r>
        <w:rPr>
          <w:rFonts w:hint="eastAsia"/>
        </w:rPr>
        <w:t>协议分析器捕获的数据包，观察、记录并分析</w:t>
      </w:r>
      <w:r>
        <w:rPr>
          <w:rFonts w:hint="eastAsia"/>
        </w:rPr>
        <w:t>MAC</w:t>
      </w:r>
      <w:r>
        <w:rPr>
          <w:rFonts w:hint="eastAsia"/>
        </w:rPr>
        <w:t>帧格式。</w:t>
      </w:r>
    </w:p>
    <w:p w14:paraId="6EB77C97" w14:textId="553EDC0C" w:rsidR="002D4F20" w:rsidRDefault="002D4F20" w:rsidP="002D4F20"/>
    <w:p w14:paraId="1755BA41" w14:textId="7419DDA0" w:rsidR="002D4F20" w:rsidRDefault="002D4F20" w:rsidP="002D4F20">
      <w:r>
        <w:rPr>
          <w:rFonts w:hint="eastAsia"/>
        </w:rPr>
        <w:t>练习二</w:t>
      </w:r>
      <w:r>
        <w:rPr>
          <w:rFonts w:hint="eastAsia"/>
        </w:rPr>
        <w:t>:</w:t>
      </w:r>
      <w:r w:rsidRPr="002D4F20">
        <w:rPr>
          <w:rFonts w:hint="eastAsia"/>
        </w:rPr>
        <w:t xml:space="preserve"> </w:t>
      </w:r>
      <w:r w:rsidRPr="002D4F20">
        <w:rPr>
          <w:rFonts w:hint="eastAsia"/>
        </w:rPr>
        <w:t>理解</w:t>
      </w:r>
      <w:r w:rsidRPr="002D4F20">
        <w:rPr>
          <w:rFonts w:hint="eastAsia"/>
        </w:rPr>
        <w:t>MAC</w:t>
      </w:r>
      <w:r w:rsidRPr="002D4F20">
        <w:rPr>
          <w:rFonts w:hint="eastAsia"/>
        </w:rPr>
        <w:t>地址的作用</w:t>
      </w:r>
    </w:p>
    <w:p w14:paraId="606442FD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016ABB0E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7696C513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2312DFE8" w14:textId="11136490" w:rsidR="002D4F20" w:rsidRDefault="002D4F20" w:rsidP="002D4F20"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上停止捕获数据，在捕获的数据中查找主机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ICMP</w:t>
      </w:r>
      <w:r>
        <w:rPr>
          <w:rFonts w:hint="eastAsia"/>
        </w:rPr>
        <w:t>数据帧，并分析该帧内容。</w:t>
      </w:r>
    </w:p>
    <w:p w14:paraId="65EAFB60" w14:textId="77777777" w:rsidR="002D4F20" w:rsidRDefault="002D4F20" w:rsidP="002D4F20"/>
    <w:p w14:paraId="47DC7975" w14:textId="24E06C06" w:rsidR="002D4F20" w:rsidRDefault="002D4F20" w:rsidP="002D4F20">
      <w:r>
        <w:rPr>
          <w:rFonts w:hint="eastAsia"/>
        </w:rPr>
        <w:t>练习三</w:t>
      </w:r>
      <w:r>
        <w:rPr>
          <w:rFonts w:hint="eastAsia"/>
        </w:rPr>
        <w:t>:</w:t>
      </w:r>
      <w:r w:rsidRPr="002D4F20">
        <w:rPr>
          <w:rFonts w:hint="eastAsia"/>
        </w:rPr>
        <w:t xml:space="preserve"> </w:t>
      </w:r>
      <w:r w:rsidRPr="002D4F20">
        <w:rPr>
          <w:rFonts w:hint="eastAsia"/>
        </w:rPr>
        <w:t>编辑并发送</w:t>
      </w:r>
      <w:r w:rsidRPr="002D4F20">
        <w:rPr>
          <w:rFonts w:hint="eastAsia"/>
        </w:rPr>
        <w:t>MAC</w:t>
      </w:r>
      <w:r w:rsidRPr="002D4F20">
        <w:rPr>
          <w:rFonts w:hint="eastAsia"/>
        </w:rPr>
        <w:t>广播帧</w:t>
      </w:r>
    </w:p>
    <w:p w14:paraId="13B8E661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376AD461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启动协议编辑器。</w:t>
      </w:r>
    </w:p>
    <w:p w14:paraId="18626F79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编辑一个</w:t>
      </w:r>
      <w:r>
        <w:rPr>
          <w:rFonts w:hint="eastAsia"/>
        </w:rPr>
        <w:t>MAC</w:t>
      </w:r>
      <w:r>
        <w:rPr>
          <w:rFonts w:hint="eastAsia"/>
        </w:rPr>
        <w:t>帧：</w:t>
      </w:r>
    </w:p>
    <w:p w14:paraId="135B2D75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FFFFFF-FFFFFF</w:t>
      </w:r>
    </w:p>
    <w:p w14:paraId="2BEB9355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lastRenderedPageBreak/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77FF5B4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>协议类型或数据长度：大于</w:t>
      </w:r>
      <w:r>
        <w:rPr>
          <w:rFonts w:hint="eastAsia"/>
        </w:rPr>
        <w:t>0x0600</w:t>
      </w:r>
    </w:p>
    <w:p w14:paraId="5301BB5A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>数据字段：编辑长度在</w:t>
      </w:r>
      <w:r>
        <w:rPr>
          <w:rFonts w:hint="eastAsia"/>
        </w:rPr>
        <w:t>46</w:t>
      </w:r>
      <w:r>
        <w:rPr>
          <w:rFonts w:hint="eastAsia"/>
        </w:rPr>
        <w:t>—</w:t>
      </w:r>
      <w:r>
        <w:rPr>
          <w:rFonts w:hint="eastAsia"/>
        </w:rPr>
        <w:t>1500</w:t>
      </w:r>
      <w:r>
        <w:rPr>
          <w:rFonts w:hint="eastAsia"/>
        </w:rPr>
        <w:t>字节之间的数据</w:t>
      </w:r>
    </w:p>
    <w:p w14:paraId="047D580C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57A76A7F" w14:textId="77777777" w:rsid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发送已编辑好的数据帧。</w:t>
      </w:r>
    </w:p>
    <w:p w14:paraId="240805E2" w14:textId="4CAD756F" w:rsidR="002D4F20" w:rsidRPr="002D4F20" w:rsidRDefault="002D4F20" w:rsidP="002D4F2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停止捕获数据，查看捕获到的数据中是否含有主机</w:t>
      </w:r>
      <w:r>
        <w:rPr>
          <w:rFonts w:hint="eastAsia"/>
        </w:rPr>
        <w:t>E</w:t>
      </w:r>
      <w:r>
        <w:rPr>
          <w:rFonts w:hint="eastAsia"/>
        </w:rPr>
        <w:t>所发送的数据帧。</w:t>
      </w:r>
    </w:p>
    <w:p w14:paraId="211EED29" w14:textId="77777777" w:rsidR="002D4F20" w:rsidRDefault="002D4F20"/>
    <w:p w14:paraId="0AABB784" w14:textId="4A973979" w:rsidR="00D51034" w:rsidRDefault="00D51034" w:rsidP="00D51034">
      <w:pPr>
        <w:rPr>
          <w:rFonts w:hint="eastAsia"/>
        </w:rPr>
      </w:pPr>
      <w:r>
        <w:rPr>
          <w:rFonts w:hint="eastAsia"/>
        </w:rPr>
        <w:t>练习四</w:t>
      </w:r>
      <w:r>
        <w:rPr>
          <w:rFonts w:hint="eastAsia"/>
        </w:rPr>
        <w:t>:</w:t>
      </w:r>
      <w:r w:rsidRPr="00D51034">
        <w:rPr>
          <w:rFonts w:hint="eastAsia"/>
        </w:rPr>
        <w:t xml:space="preserve"> </w:t>
      </w:r>
      <w:r>
        <w:rPr>
          <w:rFonts w:hint="eastAsia"/>
        </w:rPr>
        <w:t>编辑并发送</w:t>
      </w:r>
      <w:r>
        <w:rPr>
          <w:rFonts w:hint="eastAsia"/>
        </w:rPr>
        <w:t>LLC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14:paraId="78AC0C61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7B63E5BD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启动协议编辑器，并编写一个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42717148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1513A71C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2DFE8962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协议类型和数据长度：</w:t>
      </w:r>
      <w:r>
        <w:rPr>
          <w:rFonts w:hint="eastAsia"/>
        </w:rPr>
        <w:t>001F</w:t>
      </w:r>
    </w:p>
    <w:p w14:paraId="18E92E86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控制字段：填写</w:t>
      </w:r>
      <w:r>
        <w:rPr>
          <w:rFonts w:hint="eastAsia"/>
        </w:rPr>
        <w:t>02</w:t>
      </w:r>
      <w:r>
        <w:rPr>
          <w:rFonts w:hint="eastAsia"/>
        </w:rPr>
        <w:t>（注：回车后变成</w:t>
      </w:r>
      <w:r>
        <w:rPr>
          <w:rFonts w:hint="eastAsia"/>
        </w:rPr>
        <w:t>0200</w:t>
      </w:r>
      <w:r>
        <w:rPr>
          <w:rFonts w:hint="eastAsia"/>
        </w:rPr>
        <w:t>，该帧变为信息帧，控制字段的长度变为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14:paraId="44AA8DD1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>用户定义数据</w:t>
      </w:r>
      <w:r>
        <w:rPr>
          <w:rFonts w:hint="eastAsia"/>
        </w:rPr>
        <w:t>/</w:t>
      </w:r>
      <w:r>
        <w:rPr>
          <w:rFonts w:hint="eastAsia"/>
        </w:rPr>
        <w:t>数据字段：</w:t>
      </w:r>
      <w:r>
        <w:rPr>
          <w:rFonts w:hint="eastAsia"/>
        </w:rPr>
        <w:t>AAAAAAABBBBBBBCCCCCCCDDDDDD</w:t>
      </w:r>
      <w:r>
        <w:rPr>
          <w:rFonts w:hint="eastAsia"/>
        </w:rPr>
        <w:t>（注：长度为</w:t>
      </w:r>
      <w:r>
        <w:rPr>
          <w:rFonts w:hint="eastAsia"/>
        </w:rPr>
        <w:t>27</w:t>
      </w:r>
      <w:r>
        <w:rPr>
          <w:rFonts w:hint="eastAsia"/>
        </w:rPr>
        <w:t>个字节）</w:t>
      </w:r>
    </w:p>
    <w:p w14:paraId="5E0F5B2C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启动协议分析器并开始捕获数据。</w:t>
      </w:r>
    </w:p>
    <w:p w14:paraId="0E29956F" w14:textId="77777777" w:rsidR="00D51034" w:rsidRDefault="00D51034" w:rsidP="00D5103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发送编辑好的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5F2CA0BA" w14:textId="6C566CC2" w:rsidR="00D51034" w:rsidRDefault="00D51034" w:rsidP="00D51034"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LLC</w:t>
      </w:r>
      <w:r>
        <w:rPr>
          <w:rFonts w:hint="eastAsia"/>
        </w:rPr>
        <w:t>帧，分析该帧内容。</w:t>
      </w:r>
    </w:p>
    <w:p w14:paraId="770FFA81" w14:textId="77777777" w:rsidR="00D51034" w:rsidRDefault="00D51034">
      <w:pPr>
        <w:rPr>
          <w:rFonts w:hint="eastAsia"/>
        </w:rPr>
      </w:pPr>
    </w:p>
    <w:p w14:paraId="14826503" w14:textId="77777777" w:rsidR="00D51034" w:rsidRDefault="00D51034">
      <w:pPr>
        <w:rPr>
          <w:rFonts w:hint="eastAsia"/>
        </w:rPr>
      </w:pPr>
    </w:p>
    <w:bookmarkEnd w:id="0"/>
    <w:bookmarkEnd w:id="1"/>
    <w:p w14:paraId="7B564600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286F9D92" w14:textId="644D2A70" w:rsidR="00D51034" w:rsidRDefault="00D51034" w:rsidP="00D51034">
      <w:pPr>
        <w:tabs>
          <w:tab w:val="left" w:pos="1050"/>
        </w:tabs>
      </w:pPr>
    </w:p>
    <w:p w14:paraId="53D05D1B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：领略真实的</w:t>
      </w:r>
      <w:r>
        <w:rPr>
          <w:rFonts w:hint="eastAsia"/>
        </w:rPr>
        <w:t>MAC</w:t>
      </w:r>
      <w:r>
        <w:rPr>
          <w:rFonts w:hint="eastAsia"/>
        </w:rPr>
        <w:t>帧</w:t>
      </w:r>
    </w:p>
    <w:p w14:paraId="7B90C7BF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7C4BF3A7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启动协议分析器，新建捕获窗口进行数据捕获并设置过滤条件（提取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08CF44E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，查看主机</w:t>
      </w:r>
      <w:r>
        <w:rPr>
          <w:rFonts w:hint="eastAsia"/>
        </w:rPr>
        <w:t>B</w:t>
      </w:r>
      <w:r>
        <w:rPr>
          <w:rFonts w:hint="eastAsia"/>
        </w:rPr>
        <w:t>协议分析器捕获的数据包，观察、记录并分析</w:t>
      </w:r>
      <w:r>
        <w:rPr>
          <w:rFonts w:hint="eastAsia"/>
        </w:rPr>
        <w:t>MAC</w:t>
      </w:r>
      <w:r>
        <w:rPr>
          <w:rFonts w:hint="eastAsia"/>
        </w:rPr>
        <w:t>帧格式。</w:t>
      </w:r>
    </w:p>
    <w:p w14:paraId="12924548" w14:textId="5BAB2E8D" w:rsidR="00D51034" w:rsidRDefault="00D51034" w:rsidP="00D51034">
      <w:pPr>
        <w:tabs>
          <w:tab w:val="left" w:pos="1050"/>
        </w:tabs>
      </w:pPr>
      <w:r>
        <w:rPr>
          <w:noProof/>
        </w:rPr>
        <w:drawing>
          <wp:inline distT="0" distB="0" distL="0" distR="0" wp14:anchorId="5125C55E" wp14:editId="31118170">
            <wp:extent cx="3476625" cy="1765300"/>
            <wp:effectExtent l="0" t="0" r="0" b="0"/>
            <wp:docPr id="1" name="图片 1" descr="文本&#10;&#10;低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7890F5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7C5DCA83" w14:textId="7FC4F989" w:rsidR="00D51034" w:rsidRDefault="00D51034" w:rsidP="00D51034">
      <w:pPr>
        <w:tabs>
          <w:tab w:val="left" w:pos="1050"/>
        </w:tabs>
      </w:pPr>
      <w: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42A604FD" wp14:editId="761A404A">
            <wp:extent cx="4890770" cy="3816985"/>
            <wp:effectExtent l="0" t="0" r="0" b="0"/>
            <wp:docPr id="2" name="图片 1" descr="E:\Desktop_YY\实验1图片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esktop_YY\实验1图片\1.PN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0A7B4C" w14:textId="5A28C808" w:rsidR="00D51034" w:rsidRDefault="00D51034" w:rsidP="00D51034">
      <w:pPr>
        <w:tabs>
          <w:tab w:val="left" w:pos="1050"/>
        </w:tabs>
      </w:pPr>
      <w:r>
        <w:rPr>
          <w:b/>
          <w:bCs/>
          <w:noProof/>
          <w:u w:val="single"/>
        </w:rPr>
        <w:drawing>
          <wp:inline distT="0" distB="0" distL="0" distR="0" wp14:anchorId="698EC84D" wp14:editId="0787C1BA">
            <wp:extent cx="5273675" cy="2381885"/>
            <wp:effectExtent l="0" t="0" r="0" b="0"/>
            <wp:docPr id="3" name="图片 2" descr="E:\Desktop_YY\实验1图片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E:\Desktop_YY\实验1图片\2.PNG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F6AE" w14:textId="77777777" w:rsidR="00D51034" w:rsidRDefault="00D51034" w:rsidP="00D51034">
      <w:pPr>
        <w:tabs>
          <w:tab w:val="left" w:pos="1050"/>
        </w:tabs>
      </w:pPr>
      <w:r>
        <w:t xml:space="preserve"> </w:t>
      </w:r>
    </w:p>
    <w:p w14:paraId="65BA4B0C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将主机</w:t>
      </w:r>
      <w:r>
        <w:rPr>
          <w:rFonts w:hint="eastAsia"/>
        </w:rPr>
        <w:t>B</w:t>
      </w:r>
      <w:r>
        <w:rPr>
          <w:rFonts w:hint="eastAsia"/>
        </w:rPr>
        <w:t>的过滤器恢复为默认状态。</w:t>
      </w:r>
    </w:p>
    <w:p w14:paraId="6EB60518" w14:textId="26EB2F2E" w:rsidR="00D51034" w:rsidRPr="00D51034" w:rsidRDefault="00D51034" w:rsidP="00D51034">
      <w:pPr>
        <w:tabs>
          <w:tab w:val="left" w:pos="1050"/>
        </w:tabs>
        <w:rPr>
          <w:rFonts w:hint="eastAsia"/>
        </w:rPr>
      </w:pPr>
    </w:p>
    <w:p w14:paraId="7D6CC6C5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：理解</w:t>
      </w:r>
      <w:r>
        <w:rPr>
          <w:rFonts w:hint="eastAsia"/>
        </w:rPr>
        <w:t>MAC</w:t>
      </w:r>
      <w:r>
        <w:rPr>
          <w:rFonts w:hint="eastAsia"/>
        </w:rPr>
        <w:t>地址的作用</w:t>
      </w:r>
      <w:r>
        <w:rPr>
          <w:rFonts w:hint="eastAsia"/>
        </w:rPr>
        <w:t xml:space="preserve"> </w:t>
      </w:r>
    </w:p>
    <w:p w14:paraId="511264DB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49B417F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1D08934F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D080E18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上停止捕获数据，在捕获的数据中查找主机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ICMP</w:t>
      </w:r>
      <w:r>
        <w:rPr>
          <w:rFonts w:hint="eastAsia"/>
        </w:rPr>
        <w:t>数据帧，并分析该帧内容。</w:t>
      </w:r>
    </w:p>
    <w:p w14:paraId="6911AB1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tbl>
      <w:tblPr>
        <w:tblW w:w="781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750"/>
        <w:gridCol w:w="1481"/>
        <w:gridCol w:w="1481"/>
        <w:gridCol w:w="2022"/>
      </w:tblGrid>
      <w:tr w:rsidR="00D51034" w14:paraId="32ACBE8B" w14:textId="77777777" w:rsidTr="00927D98">
        <w:trPr>
          <w:trHeight w:val="181"/>
        </w:trPr>
        <w:tc>
          <w:tcPr>
            <w:tcW w:w="1077" w:type="dxa"/>
          </w:tcPr>
          <w:p w14:paraId="03691E9A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2C7B656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本机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1481" w:type="dxa"/>
          </w:tcPr>
          <w:p w14:paraId="72AAEA84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源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1481" w:type="dxa"/>
          </w:tcPr>
          <w:p w14:paraId="21F3ABBD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目的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2022" w:type="dxa"/>
          </w:tcPr>
          <w:p w14:paraId="1C1026C9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是否</w:t>
            </w:r>
            <w:r>
              <w:rPr>
                <w:rFonts w:ascii="ˎ̥" w:hAnsi="ˎ̥"/>
                <w:sz w:val="18"/>
                <w:szCs w:val="18"/>
              </w:rPr>
              <w:t>收到，为什么</w:t>
            </w:r>
          </w:p>
        </w:tc>
      </w:tr>
      <w:tr w:rsidR="00D51034" w14:paraId="4291E296" w14:textId="77777777" w:rsidTr="00927D98">
        <w:trPr>
          <w:trHeight w:val="181"/>
        </w:trPr>
        <w:tc>
          <w:tcPr>
            <w:tcW w:w="1077" w:type="dxa"/>
          </w:tcPr>
          <w:p w14:paraId="2816A5F3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B</w:t>
            </w:r>
          </w:p>
        </w:tc>
        <w:tc>
          <w:tcPr>
            <w:tcW w:w="1750" w:type="dxa"/>
          </w:tcPr>
          <w:p w14:paraId="07E931C0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9C-7B-EF-2B-4E-15</w:t>
            </w:r>
          </w:p>
        </w:tc>
        <w:tc>
          <w:tcPr>
            <w:tcW w:w="1481" w:type="dxa"/>
          </w:tcPr>
          <w:p w14:paraId="18263765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0D27CA5A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4A8A9C10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D51034" w14:paraId="107EE8F1" w14:textId="77777777" w:rsidTr="00927D98">
        <w:trPr>
          <w:trHeight w:val="181"/>
        </w:trPr>
        <w:tc>
          <w:tcPr>
            <w:tcW w:w="1077" w:type="dxa"/>
          </w:tcPr>
          <w:p w14:paraId="71AE66FC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D</w:t>
            </w:r>
          </w:p>
        </w:tc>
        <w:tc>
          <w:tcPr>
            <w:tcW w:w="1750" w:type="dxa"/>
          </w:tcPr>
          <w:p w14:paraId="4AB1D139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</w:t>
            </w:r>
            <w:r>
              <w:rPr>
                <w:rFonts w:ascii="ˎ̥" w:hAnsi="ˎ̥" w:hint="eastAsia"/>
                <w:sz w:val="16"/>
                <w:szCs w:val="18"/>
              </w:rPr>
              <w:t>D</w:t>
            </w:r>
            <w:r w:rsidRPr="00B54DD6">
              <w:rPr>
                <w:rFonts w:ascii="ˎ̥" w:hAnsi="ˎ̥"/>
                <w:sz w:val="16"/>
                <w:szCs w:val="18"/>
              </w:rPr>
              <w:t>-</w:t>
            </w:r>
            <w:r>
              <w:rPr>
                <w:rFonts w:ascii="ˎ̥" w:hAnsi="ˎ̥" w:hint="eastAsia"/>
                <w:sz w:val="16"/>
                <w:szCs w:val="18"/>
              </w:rPr>
              <w:t>EC</w:t>
            </w:r>
          </w:p>
        </w:tc>
        <w:tc>
          <w:tcPr>
            <w:tcW w:w="1481" w:type="dxa"/>
          </w:tcPr>
          <w:p w14:paraId="22B46554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7DA01763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01AE22EF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D51034" w14:paraId="5D8473BD" w14:textId="77777777" w:rsidTr="00927D98">
        <w:trPr>
          <w:trHeight w:val="17"/>
        </w:trPr>
        <w:tc>
          <w:tcPr>
            <w:tcW w:w="1077" w:type="dxa"/>
          </w:tcPr>
          <w:p w14:paraId="6FBB2F48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E</w:t>
            </w:r>
          </w:p>
        </w:tc>
        <w:tc>
          <w:tcPr>
            <w:tcW w:w="1750" w:type="dxa"/>
          </w:tcPr>
          <w:p w14:paraId="7B11C3CE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</w:t>
            </w:r>
            <w:r w:rsidRPr="00B54DD6">
              <w:rPr>
                <w:rFonts w:ascii="ˎ̥" w:hAnsi="ˎ̥" w:hint="eastAsia"/>
                <w:sz w:val="16"/>
                <w:szCs w:val="18"/>
              </w:rPr>
              <w:t>A</w:t>
            </w:r>
            <w:r w:rsidRPr="00B54DD6">
              <w:rPr>
                <w:rFonts w:ascii="ˎ̥" w:hAnsi="ˎ̥"/>
                <w:sz w:val="16"/>
                <w:szCs w:val="18"/>
              </w:rPr>
              <w:t>-</w:t>
            </w:r>
            <w:r w:rsidRPr="00B54DD6">
              <w:rPr>
                <w:rFonts w:ascii="ˎ̥" w:hAnsi="ˎ̥" w:hint="eastAsia"/>
                <w:sz w:val="16"/>
                <w:szCs w:val="18"/>
              </w:rPr>
              <w:t>A</w:t>
            </w:r>
            <w:r w:rsidRPr="00B54DD6">
              <w:rPr>
                <w:rFonts w:ascii="ˎ̥" w:hAnsi="ˎ̥"/>
                <w:sz w:val="16"/>
                <w:szCs w:val="18"/>
              </w:rPr>
              <w:t>4-</w:t>
            </w:r>
            <w:r w:rsidRPr="00B54DD6">
              <w:rPr>
                <w:rFonts w:ascii="ˎ̥" w:hAnsi="ˎ̥" w:hint="eastAsia"/>
                <w:sz w:val="16"/>
                <w:szCs w:val="18"/>
              </w:rPr>
              <w:t>0B</w:t>
            </w:r>
          </w:p>
        </w:tc>
        <w:tc>
          <w:tcPr>
            <w:tcW w:w="1481" w:type="dxa"/>
          </w:tcPr>
          <w:p w14:paraId="7391B031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37213978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10A67934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D51034" w14:paraId="2ABC6D33" w14:textId="77777777" w:rsidTr="00927D98">
        <w:trPr>
          <w:trHeight w:val="253"/>
        </w:trPr>
        <w:tc>
          <w:tcPr>
            <w:tcW w:w="1077" w:type="dxa"/>
          </w:tcPr>
          <w:p w14:paraId="3D590E2D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F</w:t>
            </w:r>
          </w:p>
        </w:tc>
        <w:tc>
          <w:tcPr>
            <w:tcW w:w="1750" w:type="dxa"/>
          </w:tcPr>
          <w:p w14:paraId="1C819922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9C-7B-EF-2B-44-</w:t>
            </w:r>
            <w:r w:rsidRPr="00B54DD6">
              <w:rPr>
                <w:rFonts w:ascii="ˎ̥" w:hAnsi="ˎ̥" w:hint="eastAsia"/>
                <w:sz w:val="16"/>
                <w:szCs w:val="18"/>
              </w:rPr>
              <w:t>AE</w:t>
            </w:r>
          </w:p>
        </w:tc>
        <w:tc>
          <w:tcPr>
            <w:tcW w:w="1481" w:type="dxa"/>
          </w:tcPr>
          <w:p w14:paraId="32DC7D73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4FC58549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6797198F" w14:textId="77777777" w:rsidR="00D51034" w:rsidRDefault="00D51034" w:rsidP="00927D98">
            <w:pPr>
              <w:pStyle w:val="af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</w:tbl>
    <w:p w14:paraId="2D85DC81" w14:textId="77777777" w:rsidR="00D51034" w:rsidRDefault="00D51034" w:rsidP="00D51034">
      <w:pPr>
        <w:tabs>
          <w:tab w:val="left" w:pos="1050"/>
        </w:tabs>
      </w:pPr>
    </w:p>
    <w:p w14:paraId="6D5477A8" w14:textId="37E6D4FE" w:rsidR="00D51034" w:rsidRDefault="00D51034" w:rsidP="00D51034">
      <w:pPr>
        <w:tabs>
          <w:tab w:val="left" w:pos="1050"/>
        </w:tabs>
      </w:pPr>
      <w:r>
        <w:rPr>
          <w:rFonts w:hint="eastAsia"/>
        </w:rPr>
        <w:t>出于主机之间连接方式的原因，只有主机</w:t>
      </w:r>
      <w:r>
        <w:rPr>
          <w:rFonts w:hint="eastAsia"/>
        </w:rPr>
        <w:t>C</w:t>
      </w:r>
      <w:r>
        <w:rPr>
          <w:rFonts w:hint="eastAsia"/>
        </w:rPr>
        <w:t>才能收到主机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ICMP</w:t>
      </w:r>
      <w:r>
        <w:rPr>
          <w:rFonts w:hint="eastAsia"/>
        </w:rPr>
        <w:t>数据帧，其他主机都收不到。如下图所示：</w:t>
      </w:r>
    </w:p>
    <w:p w14:paraId="008E1A88" w14:textId="669C93C5" w:rsidR="00D51034" w:rsidRDefault="00D51034" w:rsidP="00D51034">
      <w:pPr>
        <w:tabs>
          <w:tab w:val="left" w:pos="1050"/>
        </w:tabs>
      </w:pPr>
      <w:r>
        <w:rPr>
          <w:rFonts w:hint="eastAsia"/>
          <w:b/>
          <w:noProof/>
          <w:sz w:val="24"/>
        </w:rPr>
        <w:drawing>
          <wp:inline distT="0" distB="0" distL="0" distR="0" wp14:anchorId="1FDDC788" wp14:editId="1A3C7EFB">
            <wp:extent cx="5274310" cy="2856865"/>
            <wp:effectExtent l="0" t="0" r="2540" b="63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8B87" w14:textId="77777777" w:rsidR="00D51034" w:rsidRDefault="00D51034" w:rsidP="00D51034">
      <w:pPr>
        <w:tabs>
          <w:tab w:val="left" w:pos="1050"/>
        </w:tabs>
      </w:pPr>
    </w:p>
    <w:p w14:paraId="0CC0EE5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：编辑并发送</w:t>
      </w:r>
      <w:r>
        <w:rPr>
          <w:rFonts w:hint="eastAsia"/>
        </w:rPr>
        <w:t>MAC</w:t>
      </w:r>
      <w:r>
        <w:rPr>
          <w:rFonts w:hint="eastAsia"/>
        </w:rPr>
        <w:t>广播帧</w:t>
      </w:r>
      <w:r>
        <w:rPr>
          <w:rFonts w:hint="eastAsia"/>
        </w:rPr>
        <w:t xml:space="preserve"> </w:t>
      </w:r>
    </w:p>
    <w:p w14:paraId="60849370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591917FD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启动协议编辑器。</w:t>
      </w:r>
    </w:p>
    <w:p w14:paraId="32BA18C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编辑一个</w:t>
      </w:r>
      <w:r>
        <w:rPr>
          <w:rFonts w:hint="eastAsia"/>
        </w:rPr>
        <w:t>MAC</w:t>
      </w:r>
      <w:r>
        <w:rPr>
          <w:rFonts w:hint="eastAsia"/>
        </w:rPr>
        <w:t>帧：</w:t>
      </w:r>
    </w:p>
    <w:p w14:paraId="285487C5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FFFFFF-FFFFFF</w:t>
      </w:r>
    </w:p>
    <w:p w14:paraId="4DE95A5F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C3CC52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协议类型或数据长度：大于</w:t>
      </w:r>
      <w:r>
        <w:rPr>
          <w:rFonts w:hint="eastAsia"/>
        </w:rPr>
        <w:t>0x0600</w:t>
      </w:r>
    </w:p>
    <w:p w14:paraId="12635BEE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数据字段：编辑长度在</w:t>
      </w:r>
      <w:r>
        <w:rPr>
          <w:rFonts w:hint="eastAsia"/>
        </w:rPr>
        <w:t>46</w:t>
      </w:r>
      <w:r>
        <w:rPr>
          <w:rFonts w:hint="eastAsia"/>
        </w:rPr>
        <w:t>—</w:t>
      </w:r>
      <w:r>
        <w:rPr>
          <w:rFonts w:hint="eastAsia"/>
        </w:rPr>
        <w:t>1500</w:t>
      </w:r>
      <w:r>
        <w:rPr>
          <w:rFonts w:hint="eastAsia"/>
        </w:rPr>
        <w:t>字节之间的数据</w:t>
      </w:r>
    </w:p>
    <w:p w14:paraId="08CA843E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5C3FFCA3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发送已编辑好的数据帧。</w:t>
      </w:r>
    </w:p>
    <w:p w14:paraId="1DCBE94F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停止捕获数据，查看捕获到的数据中是否含有主机</w:t>
      </w:r>
      <w:r>
        <w:rPr>
          <w:rFonts w:hint="eastAsia"/>
        </w:rPr>
        <w:t>E</w:t>
      </w:r>
      <w:r>
        <w:rPr>
          <w:rFonts w:hint="eastAsia"/>
        </w:rPr>
        <w:t>所发送的数据帧。</w:t>
      </w:r>
    </w:p>
    <w:p w14:paraId="0DE215B0" w14:textId="32C24B59" w:rsidR="00D51034" w:rsidRDefault="00D51034" w:rsidP="00D51034">
      <w:pPr>
        <w:tabs>
          <w:tab w:val="left" w:pos="1050"/>
        </w:tabs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结合练习三的实验结果，简述</w:t>
      </w:r>
      <w:r>
        <w:rPr>
          <w:rFonts w:hint="eastAsia"/>
        </w:rPr>
        <w:t>FFFFFF-FFFFFF</w:t>
      </w:r>
      <w:r>
        <w:rPr>
          <w:rFonts w:hint="eastAsia"/>
        </w:rPr>
        <w:t>作为目的</w:t>
      </w:r>
      <w:r>
        <w:rPr>
          <w:rFonts w:hint="eastAsia"/>
        </w:rPr>
        <w:t>MAC</w:t>
      </w:r>
      <w:r>
        <w:rPr>
          <w:rFonts w:hint="eastAsia"/>
        </w:rPr>
        <w:t>地址的作用。</w:t>
      </w:r>
    </w:p>
    <w:p w14:paraId="2F4797F3" w14:textId="69EA4928" w:rsidR="00D51034" w:rsidRDefault="00D51034" w:rsidP="00D51034">
      <w:pPr>
        <w:tabs>
          <w:tab w:val="left" w:pos="1050"/>
        </w:tabs>
        <w:rPr>
          <w:rFonts w:hint="eastAsia"/>
        </w:rPr>
      </w:pPr>
      <w:r w:rsidRPr="00D51034">
        <w:rPr>
          <w:rFonts w:hint="eastAsia"/>
        </w:rPr>
        <w:t>实验表明，主机</w:t>
      </w:r>
      <w:r w:rsidRPr="00D51034">
        <w:rPr>
          <w:rFonts w:hint="eastAsia"/>
        </w:rPr>
        <w:t>A</w:t>
      </w:r>
      <w:r w:rsidRPr="00D51034">
        <w:rPr>
          <w:rFonts w:hint="eastAsia"/>
        </w:rPr>
        <w:t>、</w:t>
      </w:r>
      <w:r w:rsidRPr="00D51034">
        <w:rPr>
          <w:rFonts w:hint="eastAsia"/>
        </w:rPr>
        <w:t>B</w:t>
      </w:r>
      <w:r w:rsidRPr="00D51034">
        <w:rPr>
          <w:rFonts w:hint="eastAsia"/>
        </w:rPr>
        <w:t>、</w:t>
      </w:r>
      <w:r w:rsidRPr="00D51034">
        <w:rPr>
          <w:rFonts w:hint="eastAsia"/>
        </w:rPr>
        <w:t>C</w:t>
      </w:r>
      <w:r w:rsidRPr="00D51034">
        <w:rPr>
          <w:rFonts w:hint="eastAsia"/>
        </w:rPr>
        <w:t>、</w:t>
      </w:r>
      <w:r w:rsidRPr="00D51034">
        <w:rPr>
          <w:rFonts w:hint="eastAsia"/>
        </w:rPr>
        <w:t>D</w:t>
      </w:r>
      <w:r w:rsidRPr="00D51034">
        <w:rPr>
          <w:rFonts w:hint="eastAsia"/>
        </w:rPr>
        <w:t>、</w:t>
      </w:r>
      <w:r w:rsidRPr="00D51034">
        <w:rPr>
          <w:rFonts w:hint="eastAsia"/>
        </w:rPr>
        <w:t>F</w:t>
      </w:r>
      <w:r w:rsidRPr="00D51034">
        <w:rPr>
          <w:rFonts w:hint="eastAsia"/>
        </w:rPr>
        <w:t>均能捕获主机</w:t>
      </w:r>
      <w:r w:rsidRPr="00D51034">
        <w:rPr>
          <w:rFonts w:hint="eastAsia"/>
        </w:rPr>
        <w:t>E</w:t>
      </w:r>
      <w:r w:rsidRPr="00D51034">
        <w:rPr>
          <w:rFonts w:hint="eastAsia"/>
        </w:rPr>
        <w:t>所发送的数据帧。由此可知，</w:t>
      </w:r>
      <w:r w:rsidRPr="00D51034">
        <w:rPr>
          <w:rFonts w:hint="eastAsia"/>
        </w:rPr>
        <w:t>FFFFFF-FFFFFF</w:t>
      </w:r>
      <w:r w:rsidRPr="00D51034">
        <w:rPr>
          <w:rFonts w:hint="eastAsia"/>
        </w:rPr>
        <w:t>（全</w:t>
      </w:r>
      <w:r w:rsidRPr="00D51034">
        <w:rPr>
          <w:rFonts w:hint="eastAsia"/>
        </w:rPr>
        <w:t>1</w:t>
      </w:r>
      <w:r w:rsidRPr="00D51034">
        <w:rPr>
          <w:rFonts w:hint="eastAsia"/>
        </w:rPr>
        <w:t>）作为目的</w:t>
      </w:r>
      <w:r w:rsidRPr="00D51034">
        <w:rPr>
          <w:rFonts w:hint="eastAsia"/>
        </w:rPr>
        <w:t>MAC</w:t>
      </w:r>
      <w:r w:rsidRPr="00D51034">
        <w:rPr>
          <w:rFonts w:hint="eastAsia"/>
        </w:rPr>
        <w:t>地址则是将此帧作为广播帧进行发送，在同网段下的主机均能收到该数据帧。</w:t>
      </w:r>
    </w:p>
    <w:p w14:paraId="498EF27C" w14:textId="0BF96DB8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F2EA2E" wp14:editId="540EEBB5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16D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1057" w14:textId="77777777" w:rsidR="00D51034" w:rsidRDefault="00D51034" w:rsidP="00D51034">
      <w:pPr>
        <w:tabs>
          <w:tab w:val="left" w:pos="1050"/>
        </w:tabs>
      </w:pPr>
    </w:p>
    <w:p w14:paraId="2FA1B1AF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：编辑并发送</w:t>
      </w:r>
      <w:r>
        <w:rPr>
          <w:rFonts w:hint="eastAsia"/>
        </w:rPr>
        <w:t>LLC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14:paraId="692A5DCA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195CF8B5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启动协议编辑器，并编写一个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1EBE07EE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B42F69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52FA395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协议类型和数据长度：</w:t>
      </w:r>
      <w:r>
        <w:rPr>
          <w:rFonts w:hint="eastAsia"/>
        </w:rPr>
        <w:t>001F</w:t>
      </w:r>
    </w:p>
    <w:p w14:paraId="6475E96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控制字段：填写</w:t>
      </w:r>
      <w:r>
        <w:rPr>
          <w:rFonts w:hint="eastAsia"/>
        </w:rPr>
        <w:t>02</w:t>
      </w:r>
      <w:r>
        <w:rPr>
          <w:rFonts w:hint="eastAsia"/>
        </w:rPr>
        <w:t>（注：回车后变成</w:t>
      </w:r>
      <w:r>
        <w:rPr>
          <w:rFonts w:hint="eastAsia"/>
        </w:rPr>
        <w:t>0200</w:t>
      </w:r>
      <w:r>
        <w:rPr>
          <w:rFonts w:hint="eastAsia"/>
        </w:rPr>
        <w:t>，该帧变为信息帧，控制字段的长度变为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14:paraId="1A884D32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用户定义数据</w:t>
      </w:r>
      <w:r>
        <w:rPr>
          <w:rFonts w:hint="eastAsia"/>
        </w:rPr>
        <w:t>/</w:t>
      </w:r>
      <w:r>
        <w:rPr>
          <w:rFonts w:hint="eastAsia"/>
        </w:rPr>
        <w:t>数据字段：</w:t>
      </w:r>
      <w:r>
        <w:rPr>
          <w:rFonts w:hint="eastAsia"/>
        </w:rPr>
        <w:t>AAAAAAABBBBBBBCCCCCCCDDDDDD</w:t>
      </w:r>
      <w:r>
        <w:rPr>
          <w:rFonts w:hint="eastAsia"/>
        </w:rPr>
        <w:t>（注：长度为</w:t>
      </w:r>
      <w:r>
        <w:rPr>
          <w:rFonts w:hint="eastAsia"/>
        </w:rPr>
        <w:t>27</w:t>
      </w:r>
      <w:r>
        <w:rPr>
          <w:rFonts w:hint="eastAsia"/>
        </w:rPr>
        <w:t>个字节）</w:t>
      </w:r>
    </w:p>
    <w:p w14:paraId="7A0627CA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启动协议分析器并开始捕获数据。</w:t>
      </w:r>
    </w:p>
    <w:p w14:paraId="59316C2A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发送编辑好的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580F63CB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LLC</w:t>
      </w:r>
      <w:r>
        <w:rPr>
          <w:rFonts w:hint="eastAsia"/>
        </w:rPr>
        <w:t>帧，分析该帧内容。</w:t>
      </w:r>
    </w:p>
    <w:p w14:paraId="6174491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45252291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帧类型</w:t>
      </w:r>
      <w:r>
        <w:rPr>
          <w:rFonts w:hint="eastAsia"/>
        </w:rPr>
        <w:tab/>
      </w:r>
      <w:r>
        <w:rPr>
          <w:rFonts w:hint="eastAsia"/>
        </w:rPr>
        <w:t>发送序号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接受序号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</w:p>
    <w:p w14:paraId="3CABF063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信息帧</w:t>
      </w:r>
    </w:p>
    <w:p w14:paraId="12CE96C0" w14:textId="2B31EC65" w:rsidR="00D51034" w:rsidRDefault="00D51034" w:rsidP="00D51034">
      <w:pPr>
        <w:tabs>
          <w:tab w:val="left" w:pos="1050"/>
        </w:tabs>
      </w:pPr>
      <w:r>
        <w:t>.......0........</w:t>
      </w:r>
      <w:r>
        <w:tab/>
        <w:t>0000001.........</w:t>
      </w:r>
      <w:r>
        <w:tab/>
        <w:t>........0000000.</w:t>
      </w:r>
    </w:p>
    <w:tbl>
      <w:tblPr>
        <w:tblW w:w="58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345"/>
        <w:gridCol w:w="2082"/>
      </w:tblGrid>
      <w:tr w:rsidR="00D51034" w14:paraId="79F0EA48" w14:textId="77777777" w:rsidTr="00927D98">
        <w:trPr>
          <w:trHeight w:val="471"/>
        </w:trPr>
        <w:tc>
          <w:tcPr>
            <w:tcW w:w="1385" w:type="dxa"/>
          </w:tcPr>
          <w:p w14:paraId="726B94E8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帧类型</w:t>
            </w:r>
          </w:p>
        </w:tc>
        <w:tc>
          <w:tcPr>
            <w:tcW w:w="2345" w:type="dxa"/>
          </w:tcPr>
          <w:p w14:paraId="243C7D65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 w14:paraId="3FA361EF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 w:rsidR="00D51034" w14:paraId="2BBAB24B" w14:textId="77777777" w:rsidTr="00927D98">
        <w:trPr>
          <w:trHeight w:val="494"/>
        </w:trPr>
        <w:tc>
          <w:tcPr>
            <w:tcW w:w="1385" w:type="dxa"/>
          </w:tcPr>
          <w:p w14:paraId="2A58D1E8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117C41">
              <w:rPr>
                <w:rFonts w:ascii="ˎ̥" w:hAnsi="ˎ̥" w:hint="eastAsia"/>
                <w:sz w:val="18"/>
                <w:szCs w:val="18"/>
              </w:rPr>
              <w:t>信息帧</w:t>
            </w:r>
            <w:r>
              <w:rPr>
                <w:rFonts w:ascii="ˎ̥" w:hAnsi="ˎ̥"/>
                <w:sz w:val="18"/>
                <w:szCs w:val="18"/>
              </w:rPr>
              <w:br/>
            </w:r>
            <w:r w:rsidRPr="00117C41">
              <w:rPr>
                <w:rFonts w:ascii="ˎ̥" w:hAnsi="ˎ̥" w:hint="eastAsia"/>
                <w:sz w:val="18"/>
                <w:szCs w:val="18"/>
              </w:rPr>
              <w:t>.......0........</w:t>
            </w:r>
          </w:p>
        </w:tc>
        <w:tc>
          <w:tcPr>
            <w:tcW w:w="2345" w:type="dxa"/>
          </w:tcPr>
          <w:p w14:paraId="2C796D9A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117C41">
              <w:rPr>
                <w:rFonts w:ascii="ˎ̥" w:hAnsi="ˎ̥" w:hint="eastAsia"/>
                <w:sz w:val="18"/>
                <w:szCs w:val="18"/>
              </w:rPr>
              <w:t>0000001.........</w:t>
            </w:r>
          </w:p>
        </w:tc>
        <w:tc>
          <w:tcPr>
            <w:tcW w:w="2082" w:type="dxa"/>
          </w:tcPr>
          <w:p w14:paraId="496E68E3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7D49EE">
              <w:rPr>
                <w:rFonts w:ascii="ˎ̥" w:hAnsi="ˎ̥"/>
                <w:sz w:val="18"/>
                <w:szCs w:val="18"/>
              </w:rPr>
              <w:t>........0000000.</w:t>
            </w:r>
          </w:p>
        </w:tc>
      </w:tr>
    </w:tbl>
    <w:p w14:paraId="4A95DDD2" w14:textId="77777777" w:rsidR="00D51034" w:rsidRDefault="00D51034" w:rsidP="00D51034">
      <w:pPr>
        <w:tabs>
          <w:tab w:val="left" w:pos="1050"/>
        </w:tabs>
      </w:pPr>
    </w:p>
    <w:p w14:paraId="5793A58D" w14:textId="5642E40B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ascii="ˎ̥" w:hAnsi="ˎ̥" w:hint="eastAsia"/>
          <w:noProof/>
          <w:sz w:val="18"/>
          <w:szCs w:val="18"/>
        </w:rPr>
        <w:lastRenderedPageBreak/>
        <w:drawing>
          <wp:inline distT="0" distB="0" distL="0" distR="0" wp14:anchorId="5F336152" wp14:editId="51297322">
            <wp:extent cx="5274310" cy="2856865"/>
            <wp:effectExtent l="0" t="0" r="2540" b="63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CAA" w14:textId="77777777" w:rsidR="00D51034" w:rsidRDefault="00D51034" w:rsidP="00D51034">
      <w:pPr>
        <w:tabs>
          <w:tab w:val="left" w:pos="1050"/>
        </w:tabs>
      </w:pPr>
    </w:p>
    <w:p w14:paraId="020BE308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其中右侧树状图中数据如下：</w:t>
      </w:r>
    </w:p>
    <w:p w14:paraId="1D1150A6" w14:textId="77777777" w:rsidR="00D51034" w:rsidRDefault="00D51034" w:rsidP="00D51034">
      <w:pPr>
        <w:tabs>
          <w:tab w:val="left" w:pos="1050"/>
        </w:tabs>
      </w:pPr>
      <w:r>
        <w:t>Ethernet 802.3</w:t>
      </w:r>
    </w:p>
    <w:p w14:paraId="3C4FA043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9C7BEF-2B4E15</w:t>
      </w:r>
    </w:p>
    <w:p w14:paraId="55C3FE6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9C7BEF-2ABA13</w:t>
      </w:r>
    </w:p>
    <w:p w14:paraId="5B03D457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</w:t>
      </w:r>
      <w:r>
        <w:rPr>
          <w:rFonts w:hint="eastAsia"/>
        </w:rPr>
        <w:t xml:space="preserve"> = 001F</w:t>
      </w:r>
    </w:p>
    <w:p w14:paraId="3CF5F169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IEEE 802.2</w:t>
      </w:r>
      <w:r>
        <w:rPr>
          <w:rFonts w:hint="eastAsia"/>
        </w:rPr>
        <w:t>逻辑链路控制</w:t>
      </w:r>
    </w:p>
    <w:p w14:paraId="423B20E3" w14:textId="77777777" w:rsidR="00D51034" w:rsidRDefault="00D51034" w:rsidP="00D51034">
      <w:pPr>
        <w:tabs>
          <w:tab w:val="left" w:pos="1050"/>
        </w:tabs>
      </w:pPr>
      <w:r>
        <w:t>DSAP = F0</w:t>
      </w:r>
    </w:p>
    <w:p w14:paraId="716972D6" w14:textId="77777777" w:rsidR="00D51034" w:rsidRDefault="00D51034" w:rsidP="00D51034">
      <w:pPr>
        <w:tabs>
          <w:tab w:val="left" w:pos="1050"/>
        </w:tabs>
      </w:pPr>
      <w:r>
        <w:t>SSAP = F0</w:t>
      </w:r>
    </w:p>
    <w:p w14:paraId="75677BCB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 xml:space="preserve"> = 0200</w:t>
      </w:r>
    </w:p>
    <w:p w14:paraId="1E0504EC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(</w:t>
      </w:r>
      <w:r>
        <w:rPr>
          <w:rFonts w:hint="eastAsia"/>
        </w:rPr>
        <w:t>接收</w:t>
      </w:r>
      <w:r>
        <w:rPr>
          <w:rFonts w:hint="eastAsia"/>
        </w:rPr>
        <w:t>) = ........0000000.</w:t>
      </w:r>
    </w:p>
    <w:p w14:paraId="419A940C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= ...............0</w:t>
      </w:r>
    </w:p>
    <w:p w14:paraId="622E60AE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rPr>
          <w:rFonts w:hint="eastAsia"/>
        </w:rPr>
        <w:t>) = 0000001.........</w:t>
      </w:r>
    </w:p>
    <w:p w14:paraId="283FE8A0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标志</w:t>
      </w:r>
      <w:r>
        <w:rPr>
          <w:rFonts w:hint="eastAsia"/>
        </w:rPr>
        <w:t>(</w:t>
      </w:r>
      <w:r>
        <w:rPr>
          <w:rFonts w:hint="eastAsia"/>
        </w:rPr>
        <w:t>信息帧</w:t>
      </w:r>
      <w:r>
        <w:rPr>
          <w:rFonts w:hint="eastAsia"/>
        </w:rPr>
        <w:t>) = .......0........</w:t>
      </w:r>
    </w:p>
    <w:p w14:paraId="36CC0DCE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自定义数据</w:t>
      </w:r>
    </w:p>
    <w:p w14:paraId="2251AC0C" w14:textId="4D3A5CD8" w:rsidR="00D51034" w:rsidRDefault="00D51034" w:rsidP="00D51034">
      <w:pPr>
        <w:tabs>
          <w:tab w:val="left" w:pos="1050"/>
        </w:tabs>
      </w:pPr>
      <w:r>
        <w:rPr>
          <w:rFonts w:hint="eastAsia"/>
        </w:rPr>
        <w:t>数据</w:t>
      </w:r>
      <w:r>
        <w:rPr>
          <w:rFonts w:hint="eastAsia"/>
        </w:rPr>
        <w:t xml:space="preserve"> = AAAAAAABBBBBBBCCCCCCCDDDDDD</w:t>
      </w:r>
    </w:p>
    <w:p w14:paraId="2955A7AF" w14:textId="77777777" w:rsidR="00D51034" w:rsidRDefault="00D51034" w:rsidP="00D51034">
      <w:pPr>
        <w:tabs>
          <w:tab w:val="left" w:pos="1050"/>
        </w:tabs>
      </w:pPr>
    </w:p>
    <w:p w14:paraId="1B43BF58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简述“协议类型和数据长度”字段的两种含义。</w:t>
      </w:r>
    </w:p>
    <w:p w14:paraId="11104D31" w14:textId="77777777" w:rsidR="00D51034" w:rsidRDefault="00D51034" w:rsidP="00D51034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协议类型是网络适配器向网络中发送数据时候所使用的格式；数据长度是机器一次能处理的数据长度。</w:t>
      </w:r>
    </w:p>
    <w:p w14:paraId="396E0973" w14:textId="77777777" w:rsidR="00D51034" w:rsidRDefault="00D51034" w:rsidP="00D51034">
      <w:pPr>
        <w:tabs>
          <w:tab w:val="left" w:pos="1050"/>
        </w:tabs>
      </w:pPr>
    </w:p>
    <w:p w14:paraId="753D0733" w14:textId="4D6D408A" w:rsidR="00D51034" w:rsidRDefault="00D51034" w:rsidP="00D51034">
      <w:pPr>
        <w:tabs>
          <w:tab w:val="left" w:pos="1050"/>
        </w:tabs>
      </w:pPr>
      <w:r>
        <w:rPr>
          <w:rFonts w:hint="eastAsia"/>
        </w:rPr>
        <w:t xml:space="preserve">5. </w:t>
      </w:r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步中主机</w:t>
      </w:r>
      <w:r>
        <w:rPr>
          <w:rFonts w:hint="eastAsia"/>
        </w:rPr>
        <w:t>A</w:t>
      </w:r>
      <w:r>
        <w:rPr>
          <w:rFonts w:hint="eastAsia"/>
        </w:rPr>
        <w:t>已编辑好的数据帧修改为“无编号帧”</w:t>
      </w:r>
      <w:r>
        <w:rPr>
          <w:rFonts w:hint="eastAsia"/>
        </w:rPr>
        <w:t>(</w:t>
      </w:r>
      <w:r>
        <w:rPr>
          <w:rFonts w:hint="eastAsia"/>
        </w:rPr>
        <w:t>前两个比特为</w:t>
      </w:r>
      <w:r>
        <w:rPr>
          <w:rFonts w:hint="eastAsia"/>
        </w:rPr>
        <w:t>1)</w:t>
      </w:r>
      <w:r>
        <w:rPr>
          <w:rFonts w:hint="eastAsia"/>
        </w:rPr>
        <w:t>，用户定义数据</w:t>
      </w:r>
      <w:r>
        <w:rPr>
          <w:rFonts w:hint="eastAsia"/>
        </w:rPr>
        <w:t>/</w:t>
      </w:r>
      <w:r>
        <w:rPr>
          <w:rFonts w:hint="eastAsia"/>
        </w:rPr>
        <w:t>数据字段修改为</w:t>
      </w:r>
      <w:r>
        <w:rPr>
          <w:rFonts w:hint="eastAsia"/>
        </w:rPr>
        <w:t>AAAAAAABBBBBBBCCCCCCCDDDDDDD</w:t>
      </w:r>
      <w:r>
        <w:rPr>
          <w:rFonts w:hint="eastAsia"/>
        </w:rPr>
        <w:t>（长度为</w:t>
      </w:r>
      <w:r>
        <w:rPr>
          <w:rFonts w:hint="eastAsia"/>
        </w:rPr>
        <w:t>28</w:t>
      </w:r>
      <w:r>
        <w:rPr>
          <w:rFonts w:hint="eastAsia"/>
        </w:rPr>
        <w:t>个字节），重做第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14:paraId="52F9AE6E" w14:textId="39337E79" w:rsidR="00D51034" w:rsidRDefault="00D51034" w:rsidP="00D51034">
      <w:pPr>
        <w:tabs>
          <w:tab w:val="left" w:pos="1050"/>
        </w:tabs>
      </w:pPr>
      <w:r>
        <w:rPr>
          <w:rFonts w:hint="eastAsia"/>
        </w:rPr>
        <w:t>记录实验结果</w:t>
      </w:r>
    </w:p>
    <w:tbl>
      <w:tblPr>
        <w:tblW w:w="58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345"/>
        <w:gridCol w:w="2082"/>
      </w:tblGrid>
      <w:tr w:rsidR="00D51034" w14:paraId="2D5AED23" w14:textId="77777777" w:rsidTr="00927D98">
        <w:trPr>
          <w:trHeight w:val="471"/>
        </w:trPr>
        <w:tc>
          <w:tcPr>
            <w:tcW w:w="1385" w:type="dxa"/>
          </w:tcPr>
          <w:p w14:paraId="482E28EA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帧类型</w:t>
            </w:r>
          </w:p>
        </w:tc>
        <w:tc>
          <w:tcPr>
            <w:tcW w:w="2345" w:type="dxa"/>
          </w:tcPr>
          <w:p w14:paraId="2DE46489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 w14:paraId="2DF1B935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 w:rsidR="00D51034" w14:paraId="06B431F1" w14:textId="77777777" w:rsidTr="00927D98">
        <w:trPr>
          <w:trHeight w:val="494"/>
        </w:trPr>
        <w:tc>
          <w:tcPr>
            <w:tcW w:w="1385" w:type="dxa"/>
          </w:tcPr>
          <w:p w14:paraId="14482B1D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无编号帧</w:t>
            </w:r>
            <w:r>
              <w:rPr>
                <w:rFonts w:ascii="ˎ̥" w:hAnsi="ˎ̥"/>
                <w:sz w:val="18"/>
                <w:szCs w:val="18"/>
              </w:rPr>
              <w:br/>
            </w:r>
            <w:r w:rsidRPr="00DF3FEA">
              <w:rPr>
                <w:rFonts w:ascii="ˎ̥" w:hAnsi="ˎ̥"/>
                <w:sz w:val="18"/>
                <w:szCs w:val="18"/>
              </w:rPr>
              <w:t>......11</w:t>
            </w:r>
          </w:p>
        </w:tc>
        <w:tc>
          <w:tcPr>
            <w:tcW w:w="2345" w:type="dxa"/>
          </w:tcPr>
          <w:p w14:paraId="2FAAB162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</w:t>
            </w:r>
          </w:p>
        </w:tc>
        <w:tc>
          <w:tcPr>
            <w:tcW w:w="2082" w:type="dxa"/>
          </w:tcPr>
          <w:p w14:paraId="4263B8C5" w14:textId="77777777" w:rsidR="00D51034" w:rsidRDefault="00D51034" w:rsidP="00927D98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</w:t>
            </w:r>
          </w:p>
        </w:tc>
      </w:tr>
    </w:tbl>
    <w:p w14:paraId="07F4E66A" w14:textId="77777777" w:rsidR="00D51034" w:rsidRDefault="00D51034" w:rsidP="00D51034">
      <w:pPr>
        <w:tabs>
          <w:tab w:val="left" w:pos="1050"/>
        </w:tabs>
      </w:pPr>
    </w:p>
    <w:p w14:paraId="5767E7A2" w14:textId="012A4ABA" w:rsidR="00D51034" w:rsidRDefault="00FC70B8" w:rsidP="00D51034">
      <w:pPr>
        <w:tabs>
          <w:tab w:val="left" w:pos="1050"/>
        </w:tabs>
      </w:pPr>
      <w:r>
        <w:rPr>
          <w:b/>
          <w:noProof/>
        </w:rPr>
        <w:lastRenderedPageBreak/>
        <w:drawing>
          <wp:inline distT="0" distB="0" distL="0" distR="0" wp14:anchorId="4E8167EF" wp14:editId="557D15AA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EE2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6D8D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其中右侧树状图中数据如下：</w:t>
      </w:r>
    </w:p>
    <w:p w14:paraId="6ACE7C4F" w14:textId="77777777" w:rsidR="00FC70B8" w:rsidRDefault="00FC70B8" w:rsidP="00FC70B8">
      <w:pPr>
        <w:tabs>
          <w:tab w:val="left" w:pos="1050"/>
        </w:tabs>
      </w:pPr>
      <w:r>
        <w:t>Ethernet 802.3</w:t>
      </w:r>
    </w:p>
    <w:p w14:paraId="0E83C47C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9C7BEF-2B4E15</w:t>
      </w:r>
    </w:p>
    <w:p w14:paraId="70157E2B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9C7BEF-2ABA13</w:t>
      </w:r>
    </w:p>
    <w:p w14:paraId="03962F83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</w:t>
      </w:r>
      <w:r>
        <w:rPr>
          <w:rFonts w:hint="eastAsia"/>
        </w:rPr>
        <w:t xml:space="preserve"> = 001F</w:t>
      </w:r>
    </w:p>
    <w:p w14:paraId="33A959AE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IEEE 802.2</w:t>
      </w:r>
      <w:r>
        <w:rPr>
          <w:rFonts w:hint="eastAsia"/>
        </w:rPr>
        <w:t>逻辑链路控制</w:t>
      </w:r>
    </w:p>
    <w:p w14:paraId="02E23EAF" w14:textId="77777777" w:rsidR="00FC70B8" w:rsidRDefault="00FC70B8" w:rsidP="00FC70B8">
      <w:pPr>
        <w:tabs>
          <w:tab w:val="left" w:pos="1050"/>
        </w:tabs>
      </w:pPr>
      <w:r>
        <w:t>DSAP = F0</w:t>
      </w:r>
    </w:p>
    <w:p w14:paraId="3C8B6437" w14:textId="77777777" w:rsidR="00FC70B8" w:rsidRDefault="00FC70B8" w:rsidP="00FC70B8">
      <w:pPr>
        <w:tabs>
          <w:tab w:val="left" w:pos="1050"/>
        </w:tabs>
      </w:pPr>
      <w:r>
        <w:t>SSAP = F0</w:t>
      </w:r>
    </w:p>
    <w:p w14:paraId="4A906501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 xml:space="preserve"> = 03</w:t>
      </w:r>
    </w:p>
    <w:p w14:paraId="207FABBC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修改量</w:t>
      </w:r>
      <w:r>
        <w:rPr>
          <w:rFonts w:hint="eastAsia"/>
        </w:rPr>
        <w:t xml:space="preserve"> = 000.....</w:t>
      </w:r>
    </w:p>
    <w:p w14:paraId="5CEC1300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= ...0....</w:t>
      </w:r>
    </w:p>
    <w:p w14:paraId="67A1E0AE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= ....00..</w:t>
      </w:r>
    </w:p>
    <w:p w14:paraId="483572D0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标志</w:t>
      </w:r>
      <w:r>
        <w:rPr>
          <w:rFonts w:hint="eastAsia"/>
        </w:rPr>
        <w:t>(</w:t>
      </w:r>
      <w:r>
        <w:rPr>
          <w:rFonts w:hint="eastAsia"/>
        </w:rPr>
        <w:t>无编号帧</w:t>
      </w:r>
      <w:r>
        <w:rPr>
          <w:rFonts w:hint="eastAsia"/>
        </w:rPr>
        <w:t>) = ......11</w:t>
      </w:r>
    </w:p>
    <w:p w14:paraId="45827C37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自定义数据</w:t>
      </w:r>
    </w:p>
    <w:p w14:paraId="39E41DFA" w14:textId="77777777" w:rsidR="00FC70B8" w:rsidRDefault="00FC70B8" w:rsidP="00FC70B8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= AAAAAAABBBBBBBCCCCCCCDDDDDDD</w:t>
      </w:r>
    </w:p>
    <w:p w14:paraId="38B4F710" w14:textId="77777777" w:rsidR="00FC70B8" w:rsidRDefault="00FC70B8" w:rsidP="00D51034">
      <w:pPr>
        <w:tabs>
          <w:tab w:val="left" w:pos="1050"/>
        </w:tabs>
      </w:pPr>
    </w:p>
    <w:p w14:paraId="72A07348" w14:textId="77777777" w:rsidR="00FC70B8" w:rsidRDefault="00FC70B8" w:rsidP="00D51034">
      <w:pPr>
        <w:tabs>
          <w:tab w:val="left" w:pos="1050"/>
        </w:tabs>
        <w:rPr>
          <w:rFonts w:hint="eastAsia"/>
        </w:rPr>
      </w:pPr>
    </w:p>
    <w:p w14:paraId="1D6CA755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C5C2910" w14:textId="77777777" w:rsidR="0001538C" w:rsidRDefault="0001538C"/>
    <w:p w14:paraId="7650E01B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本次实验通过四个练习，全面掌握了以太网的报文格式、</w:t>
      </w:r>
      <w:r>
        <w:rPr>
          <w:rFonts w:hint="eastAsia"/>
        </w:rPr>
        <w:t>MAC</w:t>
      </w:r>
      <w:r>
        <w:rPr>
          <w:rFonts w:hint="eastAsia"/>
        </w:rPr>
        <w:t>地址及其广播地址的作用、</w:t>
      </w:r>
      <w:r>
        <w:rPr>
          <w:rFonts w:hint="eastAsia"/>
        </w:rPr>
        <w:t>LLC</w:t>
      </w:r>
      <w:r>
        <w:rPr>
          <w:rFonts w:hint="eastAsia"/>
        </w:rPr>
        <w:t>帧报文格式，同时熟悉了协议编辑器和协议分析器的使用方法，以及协议栈发送和接收以太网数据帧的过程。</w:t>
      </w:r>
    </w:p>
    <w:p w14:paraId="17B254A3" w14:textId="77777777" w:rsidR="00EB2445" w:rsidRDefault="00EB2445" w:rsidP="00EB2445"/>
    <w:p w14:paraId="2F65A930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以太网的报文格式：在练习一中，通过在主机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的过程中捕获数据包，实践了以太网</w:t>
      </w:r>
      <w:r>
        <w:rPr>
          <w:rFonts w:hint="eastAsia"/>
        </w:rPr>
        <w:t>MAC</w:t>
      </w:r>
      <w:r>
        <w:rPr>
          <w:rFonts w:hint="eastAsia"/>
        </w:rPr>
        <w:t>帧格式的观察和分析，加深了对以太网报文结构的理解。</w:t>
      </w:r>
    </w:p>
    <w:p w14:paraId="6A186436" w14:textId="77777777" w:rsidR="00EB2445" w:rsidRDefault="00EB2445" w:rsidP="00EB2445"/>
    <w:p w14:paraId="44C95A49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地址的作用：练习二中，通过设置过滤条件捕获源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A</w:t>
      </w:r>
      <w:r>
        <w:rPr>
          <w:rFonts w:hint="eastAsia"/>
        </w:rPr>
        <w:t>的数据帧，体现了</w:t>
      </w:r>
      <w:r>
        <w:rPr>
          <w:rFonts w:hint="eastAsia"/>
        </w:rPr>
        <w:t>MAC</w:t>
      </w:r>
      <w:r>
        <w:rPr>
          <w:rFonts w:hint="eastAsia"/>
        </w:rPr>
        <w:t>地址在网络中唯一标识设备的作用，以及它在数据传输过程中的重要性。</w:t>
      </w:r>
    </w:p>
    <w:p w14:paraId="7B998738" w14:textId="77777777" w:rsidR="00EB2445" w:rsidRDefault="00EB2445" w:rsidP="00EB2445"/>
    <w:p w14:paraId="4BE57457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广播地址的作用：在练习三中，通过编写并发送目的</w:t>
      </w:r>
      <w:r>
        <w:rPr>
          <w:rFonts w:hint="eastAsia"/>
        </w:rPr>
        <w:t>MAC</w:t>
      </w:r>
      <w:r>
        <w:rPr>
          <w:rFonts w:hint="eastAsia"/>
        </w:rPr>
        <w:t>地址为广播地址的帧，了解了</w:t>
      </w:r>
      <w:r>
        <w:rPr>
          <w:rFonts w:hint="eastAsia"/>
        </w:rPr>
        <w:t>MAC</w:t>
      </w:r>
      <w:r>
        <w:rPr>
          <w:rFonts w:hint="eastAsia"/>
        </w:rPr>
        <w:t>广</w:t>
      </w:r>
      <w:r>
        <w:rPr>
          <w:rFonts w:hint="eastAsia"/>
        </w:rPr>
        <w:lastRenderedPageBreak/>
        <w:t>播地址在网络中的作用，特别是在数据传播到所有网络设备的应用场景中。</w:t>
      </w:r>
    </w:p>
    <w:p w14:paraId="3CAD1754" w14:textId="77777777" w:rsidR="00EB2445" w:rsidRDefault="00EB2445" w:rsidP="00EB2445"/>
    <w:p w14:paraId="5764D6AB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LLC</w:t>
      </w:r>
      <w:r>
        <w:rPr>
          <w:rFonts w:hint="eastAsia"/>
        </w:rPr>
        <w:t>帧报文格式：练习四通过编辑并发送</w:t>
      </w:r>
      <w:r>
        <w:rPr>
          <w:rFonts w:hint="eastAsia"/>
        </w:rPr>
        <w:t>LLC</w:t>
      </w:r>
      <w:r>
        <w:rPr>
          <w:rFonts w:hint="eastAsia"/>
        </w:rPr>
        <w:t>帧，加深了对</w:t>
      </w:r>
      <w:r>
        <w:rPr>
          <w:rFonts w:hint="eastAsia"/>
        </w:rPr>
        <w:t>LLC</w:t>
      </w:r>
      <w:r>
        <w:rPr>
          <w:rFonts w:hint="eastAsia"/>
        </w:rPr>
        <w:t>帧结构和控制字段的理解，特别是对信息帧与控制字段长度变化的观察。</w:t>
      </w:r>
    </w:p>
    <w:p w14:paraId="528C4034" w14:textId="77777777" w:rsidR="00EB2445" w:rsidRDefault="00EB2445" w:rsidP="00EB2445"/>
    <w:p w14:paraId="6987DBD0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协议编辑器和协议分析器的使用：通过各练习的实践操作，掌握了协议编辑器的基本功能和操作方法，以及协议分析器在捕获、过滤和分析网络数据中的应用。</w:t>
      </w:r>
    </w:p>
    <w:p w14:paraId="1C089AFF" w14:textId="77777777" w:rsidR="00EB2445" w:rsidRDefault="00EB2445" w:rsidP="00EB2445"/>
    <w:p w14:paraId="112EF9B6" w14:textId="77777777" w:rsidR="00EB2445" w:rsidRDefault="00EB2445" w:rsidP="00EB2445">
      <w:pPr>
        <w:rPr>
          <w:rFonts w:hint="eastAsia"/>
        </w:rPr>
      </w:pPr>
      <w:r>
        <w:rPr>
          <w:rFonts w:hint="eastAsia"/>
        </w:rPr>
        <w:t>协议栈发送和接收以太网数据帧的过程：各项练习的执行过程中，对以太网数据帧的发送和接收流程有了更深刻的理解，特别是在不同网络设备间的数据交换和处理过程中。</w:t>
      </w:r>
    </w:p>
    <w:p w14:paraId="522E831F" w14:textId="77777777" w:rsidR="00EB2445" w:rsidRDefault="00EB2445" w:rsidP="00EB2445"/>
    <w:p w14:paraId="26A04C11" w14:textId="5D692B74" w:rsidR="0001538C" w:rsidRDefault="00EB2445" w:rsidP="00EB2445">
      <w:r>
        <w:rPr>
          <w:rFonts w:hint="eastAsia"/>
        </w:rPr>
        <w:t>总的来说，本次实验不仅增进了对以太网技术和网络协议的理论知识的理解，也提高了实际操作技能和问题解决能力，为日后的网络工程和研究奠定了坚实的基础。</w:t>
      </w:r>
    </w:p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3479" w14:textId="77777777" w:rsidR="00AB261A" w:rsidRDefault="00AB261A">
      <w:r>
        <w:separator/>
      </w:r>
    </w:p>
  </w:endnote>
  <w:endnote w:type="continuationSeparator" w:id="0">
    <w:p w14:paraId="00EA0022" w14:textId="77777777" w:rsidR="00AB261A" w:rsidRDefault="00AB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01538C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01538C" w:rsidRDefault="000153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01538C" w:rsidRDefault="0001538C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01538C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01538C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0EA7" w14:textId="77777777" w:rsidR="00AB261A" w:rsidRDefault="00AB261A">
      <w:r>
        <w:separator/>
      </w:r>
    </w:p>
  </w:footnote>
  <w:footnote w:type="continuationSeparator" w:id="0">
    <w:p w14:paraId="17FD9B62" w14:textId="77777777" w:rsidR="00AB261A" w:rsidRDefault="00AB2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1538C"/>
    <w:rsid w:val="000301AD"/>
    <w:rsid w:val="000A69B2"/>
    <w:rsid w:val="00116A8F"/>
    <w:rsid w:val="001F1393"/>
    <w:rsid w:val="002C6673"/>
    <w:rsid w:val="002D4F20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27C65"/>
    <w:rsid w:val="0066067D"/>
    <w:rsid w:val="00697CB7"/>
    <w:rsid w:val="006E7F77"/>
    <w:rsid w:val="00752CFD"/>
    <w:rsid w:val="00833D10"/>
    <w:rsid w:val="00923405"/>
    <w:rsid w:val="009279CD"/>
    <w:rsid w:val="00933A39"/>
    <w:rsid w:val="0097484E"/>
    <w:rsid w:val="00983D8A"/>
    <w:rsid w:val="009F34A8"/>
    <w:rsid w:val="00A11BC9"/>
    <w:rsid w:val="00AB261A"/>
    <w:rsid w:val="00B11B23"/>
    <w:rsid w:val="00B43057"/>
    <w:rsid w:val="00B6666B"/>
    <w:rsid w:val="00B66BF8"/>
    <w:rsid w:val="00BA59B6"/>
    <w:rsid w:val="00C563F6"/>
    <w:rsid w:val="00C6675D"/>
    <w:rsid w:val="00CC33FE"/>
    <w:rsid w:val="00D51034"/>
    <w:rsid w:val="00DE5EE2"/>
    <w:rsid w:val="00DF5BAC"/>
    <w:rsid w:val="00E136A6"/>
    <w:rsid w:val="00EB2445"/>
    <w:rsid w:val="00EF327E"/>
    <w:rsid w:val="00F73627"/>
    <w:rsid w:val="00F7555A"/>
    <w:rsid w:val="00FC70B8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3">
    <w:name w:val="List Paragraph"/>
    <w:basedOn w:val="a"/>
    <w:uiPriority w:val="99"/>
    <w:qFormat/>
    <w:rsid w:val="002D4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638</Words>
  <Characters>3642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Manager/>
  <Company>Soochow University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2023-11-27T15:36:00Z</cp:lastPrinted>
  <dcterms:created xsi:type="dcterms:W3CDTF">2023-11-27T15:36:00Z</dcterms:created>
  <dcterms:modified xsi:type="dcterms:W3CDTF">2023-11-27T15:36:00Z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