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/>
          <w:sz w:val="30"/>
        </w:rPr>
      </w:pPr>
      <w:r>
        <w:rPr>
          <w:rFonts w:hint="eastAsia" w:ascii="宋体" w:hAnsi="宋体"/>
          <w:b/>
          <w:bCs/>
          <w:sz w:val="36"/>
        </w:rPr>
        <w:t>苏州大学</w:t>
      </w:r>
      <w:r>
        <w:rPr>
          <w:rFonts w:hint="eastAsia" w:ascii="宋体" w:hAnsi="宋体"/>
          <w:b/>
          <w:bCs/>
          <w:sz w:val="36"/>
          <w:u w:val="single"/>
        </w:rPr>
        <w:t xml:space="preserve"> </w:t>
      </w:r>
      <w:r>
        <w:rPr>
          <w:rFonts w:hint="eastAsia" w:ascii="宋体" w:hAnsi="宋体"/>
          <w:b/>
          <w:bCs/>
          <w:sz w:val="36"/>
          <w:u w:val="single"/>
        </w:rPr>
        <w:tab/>
      </w:r>
      <w:r>
        <w:rPr>
          <w:rFonts w:hint="eastAsia" w:ascii="宋体" w:hAnsi="宋体"/>
          <w:b/>
          <w:bCs/>
          <w:sz w:val="36"/>
          <w:u w:val="single"/>
        </w:rPr>
        <w:t xml:space="preserve">操作系统 </w:t>
      </w:r>
      <w:r>
        <w:rPr>
          <w:rFonts w:hint="eastAsia" w:ascii="宋体" w:hAnsi="宋体"/>
          <w:b/>
          <w:bCs/>
          <w:sz w:val="36"/>
        </w:rPr>
        <w:t>课程试卷</w:t>
      </w:r>
      <w:r>
        <w:rPr>
          <w:rFonts w:ascii="宋体" w:hAnsi="宋体"/>
        </w:rPr>
        <w:tab/>
      </w:r>
      <w:r>
        <w:rPr>
          <w:rFonts w:hint="eastAsia" w:ascii="宋体" w:hAnsi="宋体"/>
          <w:sz w:val="30"/>
        </w:rPr>
        <w:t>（</w:t>
      </w:r>
      <w:r>
        <w:rPr>
          <w:rFonts w:ascii="宋体" w:hAnsi="宋体"/>
          <w:sz w:val="30"/>
        </w:rPr>
        <w:t xml:space="preserve">A）卷  共 </w:t>
      </w:r>
      <w:r>
        <w:rPr>
          <w:rFonts w:hint="default" w:ascii="宋体" w:hAnsi="宋体"/>
          <w:sz w:val="30"/>
        </w:rPr>
        <w:t>7</w:t>
      </w:r>
      <w:r>
        <w:rPr>
          <w:rFonts w:ascii="宋体" w:hAnsi="宋体"/>
          <w:sz w:val="30"/>
        </w:rPr>
        <w:t>页</w:t>
      </w:r>
    </w:p>
    <w:p>
      <w:pPr>
        <w:rPr>
          <w:rFonts w:ascii="宋体" w:hAnsi="宋体"/>
        </w:rPr>
      </w:pPr>
    </w:p>
    <w:p>
      <w:pPr>
        <w:rPr>
          <w:rFonts w:ascii="宋体" w:hAnsi="宋体"/>
          <w:sz w:val="28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ab/>
      </w:r>
      <w:r>
        <w:rPr>
          <w:rFonts w:hint="eastAsia" w:ascii="宋体" w:hAnsi="宋体"/>
          <w:sz w:val="28"/>
        </w:rPr>
        <w:t>考试形式</w:t>
      </w:r>
      <w:r>
        <w:rPr>
          <w:rFonts w:hint="eastAsia" w:ascii="宋体" w:hAnsi="宋体"/>
          <w:sz w:val="28"/>
          <w:u w:val="single"/>
        </w:rPr>
        <w:t xml:space="preserve"> </w:t>
      </w:r>
      <w:r>
        <w:rPr>
          <w:rFonts w:hint="eastAsia" w:ascii="宋体" w:hAnsi="宋体"/>
          <w:sz w:val="28"/>
          <w:u w:val="single"/>
          <w:lang w:val="en-US" w:eastAsia="zh-Hans"/>
        </w:rPr>
        <w:t>开</w:t>
      </w:r>
      <w:r>
        <w:rPr>
          <w:rFonts w:hint="eastAsia" w:ascii="宋体" w:hAnsi="宋体"/>
          <w:sz w:val="28"/>
          <w:u w:val="single"/>
        </w:rPr>
        <w:t xml:space="preserve"> </w:t>
      </w:r>
      <w:r>
        <w:rPr>
          <w:rFonts w:hint="eastAsia" w:ascii="宋体" w:hAnsi="宋体"/>
          <w:sz w:val="28"/>
        </w:rPr>
        <w:t>卷</w:t>
      </w:r>
      <w:r>
        <w:rPr>
          <w:rFonts w:hint="eastAsia" w:ascii="宋体" w:hAnsi="宋体"/>
          <w:sz w:val="28"/>
        </w:rPr>
        <w:tab/>
      </w:r>
      <w:r>
        <w:rPr>
          <w:rFonts w:hint="eastAsia" w:ascii="宋体" w:hAnsi="宋体"/>
          <w:sz w:val="28"/>
        </w:rPr>
        <w:tab/>
      </w:r>
      <w:r>
        <w:rPr>
          <w:rFonts w:hint="eastAsia" w:ascii="宋体" w:hAnsi="宋体"/>
          <w:sz w:val="28"/>
        </w:rPr>
        <w:t>20</w:t>
      </w:r>
      <w:r>
        <w:rPr>
          <w:rFonts w:ascii="宋体" w:hAnsi="宋体"/>
          <w:sz w:val="28"/>
        </w:rPr>
        <w:t>22</w:t>
      </w:r>
      <w:r>
        <w:rPr>
          <w:rFonts w:hint="eastAsia" w:ascii="宋体" w:hAnsi="宋体"/>
          <w:sz w:val="28"/>
        </w:rPr>
        <w:t>年</w:t>
      </w:r>
      <w:r>
        <w:rPr>
          <w:rFonts w:hint="default" w:ascii="宋体" w:hAnsi="宋体"/>
          <w:sz w:val="28"/>
        </w:rPr>
        <w:t>12</w:t>
      </w:r>
      <w:r>
        <w:rPr>
          <w:rFonts w:hint="eastAsia" w:ascii="宋体" w:hAnsi="宋体"/>
          <w:sz w:val="28"/>
        </w:rPr>
        <w:t>月</w:t>
      </w:r>
    </w:p>
    <w:p>
      <w:pPr>
        <w:ind w:left="840" w:firstLine="420"/>
        <w:rPr>
          <w:rFonts w:ascii="宋体" w:hAnsi="宋体"/>
          <w:sz w:val="28"/>
          <w:u w:val="single"/>
        </w:rPr>
      </w:pPr>
      <w:r>
        <w:rPr>
          <w:rFonts w:hint="eastAsia" w:ascii="宋体" w:hAnsi="宋体"/>
          <w:sz w:val="28"/>
        </w:rPr>
        <w:t>院系</w:t>
      </w:r>
      <w:r>
        <w:rPr>
          <w:rFonts w:ascii="宋体" w:hAnsi="宋体"/>
          <w:sz w:val="28"/>
          <w:u w:val="single"/>
        </w:rPr>
        <w:t xml:space="preserve"> </w:t>
      </w:r>
      <w:r>
        <w:rPr>
          <w:rFonts w:hint="eastAsia" w:ascii="宋体" w:hAnsi="宋体"/>
          <w:sz w:val="28"/>
          <w:u w:val="single"/>
        </w:rPr>
        <w:t>计算机</w:t>
      </w:r>
      <w:r>
        <w:rPr>
          <w:rFonts w:ascii="宋体" w:hAnsi="宋体"/>
          <w:sz w:val="28"/>
          <w:u w:val="single"/>
        </w:rPr>
        <w:t xml:space="preserve">     </w:t>
      </w:r>
      <w:r>
        <w:rPr>
          <w:rFonts w:hint="eastAsia" w:ascii="宋体" w:hAnsi="宋体"/>
          <w:sz w:val="28"/>
        </w:rPr>
        <w:t>年级</w:t>
      </w:r>
      <w:r>
        <w:rPr>
          <w:rFonts w:ascii="宋体" w:hAnsi="宋体"/>
          <w:sz w:val="28"/>
          <w:u w:val="single"/>
        </w:rPr>
        <w:t xml:space="preserve">   </w:t>
      </w:r>
      <w:r>
        <w:rPr>
          <w:rFonts w:hint="eastAsia" w:ascii="宋体" w:hAnsi="宋体"/>
          <w:sz w:val="28"/>
          <w:u w:val="single"/>
          <w:lang w:val="en-US" w:eastAsia="zh-CN"/>
        </w:rPr>
        <w:t>2020级</w:t>
      </w:r>
      <w:r>
        <w:rPr>
          <w:rFonts w:hint="eastAsia" w:ascii="宋体" w:hAnsi="宋体"/>
          <w:sz w:val="28"/>
          <w:u w:val="single"/>
        </w:rPr>
        <w:t xml:space="preserve">  </w:t>
      </w:r>
      <w:r>
        <w:rPr>
          <w:rFonts w:hint="eastAsia" w:ascii="宋体" w:hAnsi="宋体"/>
          <w:sz w:val="28"/>
        </w:rPr>
        <w:t>专业</w:t>
      </w:r>
      <w:r>
        <w:rPr>
          <w:rFonts w:ascii="宋体" w:hAnsi="宋体"/>
          <w:sz w:val="28"/>
          <w:u w:val="single"/>
        </w:rPr>
        <w:t xml:space="preserve"> </w:t>
      </w:r>
      <w:r>
        <w:rPr>
          <w:rFonts w:hint="default" w:ascii="宋体" w:hAnsi="宋体"/>
          <w:sz w:val="28"/>
          <w:u w:val="single"/>
        </w:rPr>
        <w:t xml:space="preserve"> </w:t>
      </w:r>
      <w:r>
        <w:rPr>
          <w:rFonts w:hint="eastAsia" w:ascii="宋体" w:hAnsi="宋体"/>
          <w:sz w:val="28"/>
          <w:u w:val="single"/>
          <w:lang w:val="en-US" w:eastAsia="zh-CN"/>
        </w:rPr>
        <w:t>人工智能</w:t>
      </w:r>
      <w:r>
        <w:rPr>
          <w:rFonts w:hint="eastAsia" w:ascii="宋体" w:hAnsi="宋体"/>
          <w:sz w:val="28"/>
          <w:u w:val="single"/>
        </w:rPr>
        <w:t xml:space="preserve">   </w:t>
      </w:r>
    </w:p>
    <w:p>
      <w:pPr>
        <w:ind w:left="840" w:firstLine="420"/>
        <w:rPr>
          <w:rFonts w:ascii="宋体" w:hAnsi="宋体"/>
          <w:sz w:val="28"/>
          <w:u w:val="single"/>
        </w:rPr>
      </w:pPr>
      <w:r>
        <w:rPr>
          <w:rFonts w:hint="eastAsia" w:ascii="宋体" w:hAnsi="宋体"/>
          <w:sz w:val="28"/>
        </w:rPr>
        <w:t>学号</w:t>
      </w:r>
      <w:r>
        <w:rPr>
          <w:rFonts w:ascii="宋体" w:hAnsi="宋体"/>
          <w:sz w:val="28"/>
          <w:u w:val="single"/>
        </w:rPr>
        <w:t xml:space="preserve">  </w:t>
      </w:r>
      <w:r>
        <w:rPr>
          <w:rFonts w:hint="eastAsia" w:ascii="宋体" w:hAnsi="宋体"/>
          <w:sz w:val="28"/>
          <w:u w:val="single"/>
          <w:lang w:val="en-US" w:eastAsia="zh-CN"/>
        </w:rPr>
        <w:t>2027407077</w:t>
      </w:r>
      <w:r>
        <w:rPr>
          <w:rFonts w:ascii="宋体" w:hAnsi="宋体"/>
          <w:sz w:val="28"/>
          <w:u w:val="single"/>
        </w:rPr>
        <w:t xml:space="preserve"> </w:t>
      </w:r>
      <w:r>
        <w:rPr>
          <w:rFonts w:hint="eastAsia" w:ascii="宋体" w:hAnsi="宋体"/>
          <w:sz w:val="28"/>
        </w:rPr>
        <w:t>姓名</w:t>
      </w:r>
      <w:r>
        <w:rPr>
          <w:rFonts w:ascii="宋体" w:hAnsi="宋体"/>
          <w:sz w:val="28"/>
          <w:u w:val="single"/>
        </w:rPr>
        <w:t xml:space="preserve">  </w:t>
      </w:r>
      <w:r>
        <w:rPr>
          <w:rFonts w:hint="eastAsia" w:ascii="宋体" w:hAnsi="宋体"/>
          <w:sz w:val="28"/>
          <w:u w:val="single"/>
          <w:lang w:val="en-US" w:eastAsia="zh-CN"/>
        </w:rPr>
        <w:t>陈琦</w:t>
      </w:r>
      <w:r>
        <w:rPr>
          <w:rFonts w:ascii="宋体" w:hAnsi="宋体"/>
          <w:sz w:val="28"/>
          <w:u w:val="single"/>
        </w:rPr>
        <w:t xml:space="preserve">   </w:t>
      </w:r>
      <w:r>
        <w:rPr>
          <w:rFonts w:hint="eastAsia" w:ascii="宋体" w:hAnsi="宋体"/>
          <w:sz w:val="28"/>
        </w:rPr>
        <w:t>成绩</w:t>
      </w:r>
      <w:r>
        <w:rPr>
          <w:rFonts w:ascii="宋体" w:hAnsi="宋体"/>
          <w:sz w:val="28"/>
          <w:u w:val="single"/>
        </w:rPr>
        <w:t xml:space="preserve">           </w:t>
      </w:r>
      <w:r>
        <w:rPr>
          <w:rFonts w:hint="eastAsia" w:ascii="宋体" w:hAnsi="宋体"/>
          <w:sz w:val="28"/>
          <w:u w:val="single"/>
        </w:rPr>
        <w:t xml:space="preserve">  </w:t>
      </w:r>
    </w:p>
    <w:p>
      <w:pPr>
        <w:spacing w:line="360" w:lineRule="auto"/>
        <w:rPr>
          <w:rFonts w:ascii="宋体" w:hAnsi="宋体"/>
          <w:sz w:val="24"/>
        </w:rPr>
      </w:pPr>
    </w:p>
    <w:p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选择题（</w:t>
      </w:r>
      <w:r>
        <w:rPr>
          <w:rFonts w:hint="default"/>
          <w:b/>
          <w:sz w:val="28"/>
          <w:szCs w:val="28"/>
        </w:rPr>
        <w:t>2</w:t>
      </w:r>
      <w:r>
        <w:rPr>
          <w:b/>
          <w:sz w:val="28"/>
          <w:szCs w:val="28"/>
        </w:rPr>
        <w:t>0分，每题</w:t>
      </w:r>
      <w:r>
        <w:rPr>
          <w:rFonts w:hint="default"/>
          <w:b/>
          <w:sz w:val="28"/>
          <w:szCs w:val="28"/>
        </w:rPr>
        <w:t>2</w:t>
      </w:r>
      <w:r>
        <w:rPr>
          <w:b/>
          <w:sz w:val="28"/>
          <w:szCs w:val="28"/>
        </w:rPr>
        <w:t>分，答案请填入下表，否则不等分！）</w:t>
      </w:r>
    </w:p>
    <w:tbl>
      <w:tblPr>
        <w:tblStyle w:val="4"/>
        <w:tblW w:w="0" w:type="auto"/>
        <w:tblInd w:w="3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"/>
        <w:gridCol w:w="778"/>
        <w:gridCol w:w="778"/>
        <w:gridCol w:w="778"/>
        <w:gridCol w:w="778"/>
        <w:gridCol w:w="778"/>
        <w:gridCol w:w="778"/>
        <w:gridCol w:w="778"/>
        <w:gridCol w:w="779"/>
        <w:gridCol w:w="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53" w:hRule="atLeast"/>
        </w:trPr>
        <w:tc>
          <w:tcPr>
            <w:tcW w:w="777" w:type="dxa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778" w:type="dxa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778" w:type="dxa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778" w:type="dxa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</w:p>
        </w:tc>
        <w:tc>
          <w:tcPr>
            <w:tcW w:w="778" w:type="dxa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778" w:type="dxa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</w:t>
            </w:r>
          </w:p>
        </w:tc>
        <w:tc>
          <w:tcPr>
            <w:tcW w:w="778" w:type="dxa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7</w:t>
            </w:r>
          </w:p>
        </w:tc>
        <w:tc>
          <w:tcPr>
            <w:tcW w:w="778" w:type="dxa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8</w:t>
            </w:r>
          </w:p>
        </w:tc>
        <w:tc>
          <w:tcPr>
            <w:tcW w:w="779" w:type="dxa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9</w:t>
            </w:r>
          </w:p>
        </w:tc>
        <w:tc>
          <w:tcPr>
            <w:tcW w:w="800" w:type="dxa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5" w:hRule="atLeast"/>
        </w:trPr>
        <w:tc>
          <w:tcPr>
            <w:tcW w:w="777" w:type="dxa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rPr>
                <w:b/>
                <w:sz w:val="28"/>
                <w:szCs w:val="28"/>
              </w:rPr>
            </w:pPr>
          </w:p>
        </w:tc>
        <w:tc>
          <w:tcPr>
            <w:tcW w:w="778" w:type="dxa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rPr>
                <w:b/>
                <w:sz w:val="28"/>
                <w:szCs w:val="28"/>
              </w:rPr>
            </w:pPr>
          </w:p>
        </w:tc>
        <w:tc>
          <w:tcPr>
            <w:tcW w:w="778" w:type="dxa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rPr>
                <w:b/>
                <w:sz w:val="28"/>
                <w:szCs w:val="28"/>
              </w:rPr>
            </w:pPr>
          </w:p>
        </w:tc>
        <w:tc>
          <w:tcPr>
            <w:tcW w:w="778" w:type="dxa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rPr>
                <w:b/>
                <w:sz w:val="28"/>
                <w:szCs w:val="28"/>
              </w:rPr>
            </w:pPr>
          </w:p>
        </w:tc>
        <w:tc>
          <w:tcPr>
            <w:tcW w:w="778" w:type="dxa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rPr>
                <w:b/>
                <w:sz w:val="28"/>
                <w:szCs w:val="28"/>
              </w:rPr>
            </w:pPr>
          </w:p>
        </w:tc>
        <w:tc>
          <w:tcPr>
            <w:tcW w:w="778" w:type="dxa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rPr>
                <w:b/>
                <w:sz w:val="28"/>
                <w:szCs w:val="28"/>
              </w:rPr>
            </w:pPr>
          </w:p>
        </w:tc>
        <w:tc>
          <w:tcPr>
            <w:tcW w:w="778" w:type="dxa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rPr>
                <w:b/>
                <w:sz w:val="28"/>
                <w:szCs w:val="28"/>
              </w:rPr>
            </w:pPr>
          </w:p>
        </w:tc>
        <w:tc>
          <w:tcPr>
            <w:tcW w:w="778" w:type="dxa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rPr>
                <w:b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rPr>
                <w:b/>
                <w:sz w:val="28"/>
                <w:szCs w:val="28"/>
              </w:rPr>
            </w:pPr>
          </w:p>
        </w:tc>
        <w:tc>
          <w:tcPr>
            <w:tcW w:w="800" w:type="dxa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rPr>
                <w:b/>
                <w:sz w:val="28"/>
                <w:szCs w:val="28"/>
              </w:rPr>
            </w:pPr>
          </w:p>
        </w:tc>
      </w:tr>
    </w:tbl>
    <w:p>
      <w:pPr>
        <w:pStyle w:val="9"/>
        <w:spacing w:line="360" w:lineRule="auto"/>
        <w:ind w:firstLine="0" w:firstLineChars="0"/>
        <w:rPr>
          <w:rFonts w:hint="eastAsia" w:ascii="Times New Roman" w:hAnsi="Times New Roman" w:eastAsia="宋体"/>
          <w:sz w:val="24"/>
          <w:lang w:eastAsia="zh-CN"/>
        </w:rPr>
      </w:pPr>
      <w:r>
        <w:rPr>
          <w:rFonts w:hint="eastAsia" w:ascii="Times New Roman" w:hAnsi="Times New Roman" w:eastAsia="宋体"/>
          <w:sz w:val="24"/>
          <w:lang w:eastAsia="zh-CN"/>
        </w:rPr>
        <w:drawing>
          <wp:inline distT="0" distB="0" distL="114300" distR="114300">
            <wp:extent cx="5266690" cy="880745"/>
            <wp:effectExtent l="0" t="0" r="10160" b="14605"/>
            <wp:docPr id="1" name="图片 1" descr="C98D78F8168321F3A15D41D7CC25F0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98D78F8168321F3A15D41D7CC25F0B8"/>
                    <pic:cNvPicPr>
                      <a:picLocks noChangeAspect="1"/>
                    </pic:cNvPicPr>
                  </pic:nvPicPr>
                  <pic:blipFill>
                    <a:blip r:embed="rId5"/>
                    <a:srcRect t="12352" b="7510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firstLine="0" w:firstLineChars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1、分页式虚拟存储系统中，页面的大小与可能产生的缺页中断次数</w:t>
      </w:r>
      <w:r>
        <w:rPr>
          <w:rFonts w:ascii="Times New Roman" w:hAnsi="Times New Roman"/>
          <w:sz w:val="24"/>
          <w:u w:val="single"/>
        </w:rPr>
        <w:t>　    　</w:t>
      </w:r>
      <w:r>
        <w:rPr>
          <w:rFonts w:ascii="Times New Roman" w:hAnsi="Times New Roman"/>
          <w:sz w:val="24"/>
        </w:rPr>
        <w:t>。</w:t>
      </w:r>
    </w:p>
    <w:p>
      <w:pPr>
        <w:pStyle w:val="9"/>
        <w:spacing w:line="360" w:lineRule="auto"/>
        <w:ind w:firstLine="0" w:firstLineChars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（A）成正比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（B）成反比</w:t>
      </w:r>
    </w:p>
    <w:p>
      <w:pPr>
        <w:pStyle w:val="9"/>
        <w:spacing w:line="360" w:lineRule="auto"/>
        <w:ind w:firstLine="0" w:firstLineChars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（C）成固定比例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（D）无关</w:t>
      </w:r>
    </w:p>
    <w:p>
      <w:pPr>
        <w:spacing w:before="93" w:beforeLines="30" w:after="93" w:afterLines="30"/>
        <w:rPr>
          <w:sz w:val="24"/>
        </w:rPr>
      </w:pPr>
    </w:p>
    <w:p>
      <w:pPr>
        <w:pStyle w:val="9"/>
        <w:spacing w:line="360" w:lineRule="auto"/>
        <w:ind w:firstLine="0" w:firstLineChars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2、页式管理系统中，地址寄存器的低9位表示页内地址，则页面大小为</w:t>
      </w:r>
      <w:r>
        <w:rPr>
          <w:rFonts w:ascii="Times New Roman" w:hAnsi="Times New Roman"/>
          <w:sz w:val="24"/>
          <w:u w:val="single"/>
        </w:rPr>
        <w:t>　      　</w:t>
      </w:r>
      <w:r>
        <w:rPr>
          <w:rFonts w:ascii="Times New Roman" w:hAnsi="Times New Roman"/>
          <w:sz w:val="24"/>
        </w:rPr>
        <w:t>。</w:t>
      </w:r>
    </w:p>
    <w:p>
      <w:pPr>
        <w:pStyle w:val="9"/>
        <w:spacing w:line="360" w:lineRule="auto"/>
        <w:ind w:firstLine="0" w:firstLineChars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（A）1024B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（B）512B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（C）1024KB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（D）512KB</w:t>
      </w:r>
    </w:p>
    <w:p>
      <w:pPr>
        <w:spacing w:before="93" w:beforeLines="30" w:after="93" w:afterLines="30"/>
      </w:pPr>
    </w:p>
    <w:p>
      <w:pPr>
        <w:pStyle w:val="9"/>
        <w:spacing w:line="360" w:lineRule="auto"/>
        <w:ind w:firstLine="0" w:firstLineChars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3、某系统采用了银行家算法，则下列说法正确的是</w:t>
      </w:r>
      <w:r>
        <w:rPr>
          <w:rFonts w:ascii="Times New Roman" w:hAnsi="Times New Roman"/>
          <w:sz w:val="24"/>
          <w:u w:val="single"/>
        </w:rPr>
        <w:t>　    　</w:t>
      </w:r>
    </w:p>
    <w:p>
      <w:pPr>
        <w:pStyle w:val="9"/>
        <w:spacing w:line="360" w:lineRule="auto"/>
        <w:ind w:firstLine="0" w:firstLineChars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（A）系统处于不安全状态时一定会发生死锁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>
      <w:pPr>
        <w:pStyle w:val="9"/>
        <w:spacing w:line="360" w:lineRule="auto"/>
        <w:ind w:firstLine="0" w:firstLineChars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（B）系统处于不安全状态时可能会发生死锁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>
      <w:pPr>
        <w:pStyle w:val="9"/>
        <w:spacing w:line="360" w:lineRule="auto"/>
        <w:ind w:firstLine="0" w:firstLineChars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（C）系统处于安全状态时一定发生死锁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>
      <w:pPr>
        <w:pStyle w:val="9"/>
        <w:spacing w:line="360" w:lineRule="auto"/>
        <w:ind w:firstLine="0" w:firstLineChars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（D）系统处于安全状态时可能会发生死锁</w:t>
      </w:r>
    </w:p>
    <w:p>
      <w:pPr>
        <w:pStyle w:val="9"/>
        <w:spacing w:line="360" w:lineRule="auto"/>
        <w:ind w:firstLine="0" w:firstLineChars="0"/>
        <w:rPr>
          <w:rFonts w:ascii="Times New Roman" w:hAnsi="Times New Roman"/>
          <w:sz w:val="24"/>
        </w:rPr>
      </w:pPr>
    </w:p>
    <w:p>
      <w:pPr>
        <w:pStyle w:val="9"/>
        <w:spacing w:line="360" w:lineRule="auto"/>
        <w:ind w:firstLine="0" w:firstLineChars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4、一种既有利于短作业又兼顾到长作业的作业调度算法是</w:t>
      </w:r>
      <w:r>
        <w:rPr>
          <w:rFonts w:ascii="Times New Roman" w:hAnsi="Times New Roman"/>
          <w:sz w:val="24"/>
          <w:u w:val="single"/>
        </w:rPr>
        <w:t>　    　</w:t>
      </w:r>
      <w:r>
        <w:rPr>
          <w:rFonts w:ascii="Times New Roman" w:hAnsi="Times New Roman"/>
          <w:sz w:val="24"/>
        </w:rPr>
        <w:t>。</w:t>
      </w:r>
    </w:p>
    <w:p>
      <w:pPr>
        <w:pStyle w:val="9"/>
        <w:spacing w:line="360" w:lineRule="auto"/>
        <w:ind w:firstLine="0" w:firstLineChars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（A）先来先服务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（B）时间片轮转</w:t>
      </w:r>
    </w:p>
    <w:p>
      <w:pPr>
        <w:pStyle w:val="9"/>
        <w:spacing w:line="360" w:lineRule="auto"/>
        <w:ind w:firstLine="0" w:firstLineChars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（C）最高响应比优先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（D）短作业优先</w:t>
      </w:r>
    </w:p>
    <w:p>
      <w:pPr>
        <w:spacing w:before="93" w:beforeLines="30" w:after="93" w:afterLines="30"/>
        <w:rPr>
          <w:sz w:val="24"/>
        </w:rPr>
      </w:pPr>
    </w:p>
    <w:p>
      <w:pPr>
        <w:pStyle w:val="9"/>
        <w:spacing w:line="360" w:lineRule="auto"/>
        <w:ind w:firstLine="0" w:firstLineChars="0"/>
        <w:rPr>
          <w:rFonts w:hint="default" w:ascii="Times New Roman" w:hAnsi="Times New Roman"/>
          <w:sz w:val="24"/>
        </w:rPr>
      </w:pPr>
      <w:r>
        <w:rPr>
          <w:rFonts w:ascii="Times New Roman" w:hAnsi="Times New Roman"/>
          <w:sz w:val="24"/>
        </w:rPr>
        <w:t>5、</w:t>
      </w:r>
      <w:r>
        <w:rPr>
          <w:rFonts w:hint="eastAsia" w:ascii="Times New Roman" w:hAnsi="Times New Roman"/>
          <w:sz w:val="24"/>
        </w:rPr>
        <w:t>为了允许文件系统中存在具有相同的文件名，通常文件系统采用</w:t>
      </w:r>
      <w:r>
        <w:rPr>
          <w:rFonts w:ascii="Times New Roman" w:hAnsi="Times New Roman"/>
          <w:sz w:val="24"/>
          <w:u w:val="single"/>
        </w:rPr>
        <w:t>　    　</w:t>
      </w:r>
      <w:r>
        <w:rPr>
          <w:sz w:val="24"/>
          <w:u w:val="none"/>
        </w:rPr>
        <w:t>。</w:t>
      </w:r>
    </w:p>
    <w:p>
      <w:pPr>
        <w:pStyle w:val="9"/>
        <w:spacing w:line="360" w:lineRule="auto"/>
        <w:ind w:firstLine="0" w:firstLineChars="0"/>
        <w:rPr>
          <w:rFonts w:hint="eastAsia" w:ascii="Times New Roman" w:hAnsi="Times New Roman" w:eastAsia="宋体"/>
          <w:sz w:val="24"/>
          <w:lang w:val="en-US" w:eastAsia="zh-Hans"/>
        </w:rPr>
      </w:pPr>
      <w:r>
        <w:rPr>
          <w:rFonts w:ascii="Times New Roman" w:hAnsi="Times New Roman"/>
          <w:sz w:val="24"/>
        </w:rPr>
        <w:t>（A）文件</w:t>
      </w:r>
      <w:r>
        <w:rPr>
          <w:rFonts w:hint="eastAsia"/>
          <w:sz w:val="24"/>
          <w:lang w:val="en-US" w:eastAsia="zh-Hans"/>
        </w:rPr>
        <w:t>控制块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（B）</w:t>
      </w:r>
      <w:r>
        <w:rPr>
          <w:rFonts w:hint="eastAsia"/>
          <w:sz w:val="24"/>
          <w:lang w:val="en-US" w:eastAsia="zh-Hans"/>
        </w:rPr>
        <w:t>多级目录</w:t>
      </w:r>
      <w:r>
        <w:rPr>
          <w:rFonts w:ascii="Times New Roman" w:hAnsi="Times New Roman"/>
          <w:sz w:val="24"/>
        </w:rPr>
        <w:t xml:space="preserve">  （C）</w:t>
      </w:r>
      <w:r>
        <w:rPr>
          <w:rFonts w:hint="eastAsia"/>
          <w:sz w:val="24"/>
          <w:lang w:val="en-US" w:eastAsia="zh-Hans"/>
        </w:rPr>
        <w:t>索引结点</w:t>
      </w:r>
      <w:r>
        <w:rPr>
          <w:rFonts w:ascii="Times New Roman" w:hAnsi="Times New Roman"/>
          <w:sz w:val="24"/>
        </w:rPr>
        <w:t xml:space="preserve"> （D）</w:t>
      </w:r>
      <w:r>
        <w:rPr>
          <w:rFonts w:hint="eastAsia"/>
          <w:sz w:val="24"/>
          <w:lang w:val="en-US" w:eastAsia="zh-Hans"/>
        </w:rPr>
        <w:t>单级目录</w:t>
      </w:r>
    </w:p>
    <w:p>
      <w:pPr>
        <w:spacing w:before="93" w:beforeLines="30" w:after="93" w:afterLines="30"/>
      </w:pPr>
    </w:p>
    <w:p>
      <w:pPr>
        <w:pStyle w:val="9"/>
        <w:spacing w:line="360" w:lineRule="auto"/>
        <w:ind w:firstLine="0" w:firstLineChars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6、一个目录</w:t>
      </w:r>
      <w:r>
        <w:rPr>
          <w:rFonts w:hint="eastAsia"/>
          <w:sz w:val="24"/>
          <w:lang w:val="en-US" w:eastAsia="zh-Hans"/>
        </w:rPr>
        <w:t>包含</w:t>
      </w:r>
      <w:r>
        <w:rPr>
          <w:rFonts w:ascii="Times New Roman" w:hAnsi="Times New Roman"/>
          <w:sz w:val="24"/>
        </w:rPr>
        <w:t>100个文件，每个文件的目录项为1.3KB，则这个目录文件需要</w:t>
      </w:r>
      <w:r>
        <w:rPr>
          <w:rFonts w:ascii="Times New Roman" w:hAnsi="Times New Roman"/>
          <w:sz w:val="24"/>
          <w:u w:val="single"/>
        </w:rPr>
        <w:t>　    　</w:t>
      </w:r>
      <w:r>
        <w:rPr>
          <w:rFonts w:ascii="Times New Roman" w:hAnsi="Times New Roman"/>
          <w:sz w:val="24"/>
        </w:rPr>
        <w:t>个大小为4KB的物理块来存放。</w:t>
      </w:r>
    </w:p>
    <w:p>
      <w:pPr>
        <w:pStyle w:val="9"/>
        <w:spacing w:line="360" w:lineRule="auto"/>
        <w:ind w:firstLine="0" w:firstLineChars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（A）100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 xml:space="preserve">（B）33    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（C）32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（D）34</w:t>
      </w:r>
    </w:p>
    <w:p>
      <w:pPr>
        <w:pStyle w:val="9"/>
        <w:spacing w:line="360" w:lineRule="auto"/>
        <w:ind w:firstLine="0" w:firstLineChars="0"/>
        <w:rPr>
          <w:rFonts w:ascii="Times New Roman" w:hAnsi="Times New Roman"/>
          <w:sz w:val="24"/>
        </w:rPr>
      </w:pPr>
    </w:p>
    <w:p>
      <w:pPr>
        <w:pStyle w:val="9"/>
        <w:spacing w:line="360" w:lineRule="auto"/>
        <w:ind w:firstLine="0" w:firstLineChars="0"/>
        <w:rPr>
          <w:rFonts w:ascii="Times New Roman" w:hAnsi="Times New Roman"/>
          <w:sz w:val="24"/>
        </w:rPr>
      </w:pPr>
      <w:r>
        <w:rPr>
          <w:rFonts w:hint="default"/>
          <w:sz w:val="24"/>
        </w:rPr>
        <w:t>7</w:t>
      </w:r>
      <w:r>
        <w:rPr>
          <w:rFonts w:ascii="Times New Roman" w:hAnsi="Times New Roman"/>
          <w:sz w:val="24"/>
        </w:rPr>
        <w:t>、</w:t>
      </w:r>
      <w:r>
        <w:rPr>
          <w:rFonts w:hint="eastAsia" w:ascii="Times New Roman" w:hAnsi="Times New Roman"/>
          <w:sz w:val="24"/>
        </w:rPr>
        <w:t>逻辑文件的访问方式</w:t>
      </w:r>
      <w:r>
        <w:rPr>
          <w:rFonts w:hint="eastAsia"/>
          <w:sz w:val="24"/>
          <w:lang w:val="en-US" w:eastAsia="zh-Hans"/>
        </w:rPr>
        <w:t>不包括</w:t>
      </w:r>
      <w:r>
        <w:rPr>
          <w:rFonts w:ascii="Times New Roman" w:hAnsi="Times New Roman"/>
          <w:sz w:val="24"/>
          <w:u w:val="single"/>
        </w:rPr>
        <w:t>　    　</w:t>
      </w:r>
      <w:r>
        <w:rPr>
          <w:sz w:val="24"/>
          <w:u w:val="none"/>
        </w:rPr>
        <w:t>。</w:t>
      </w:r>
    </w:p>
    <w:p>
      <w:pPr>
        <w:pStyle w:val="9"/>
        <w:spacing w:line="360" w:lineRule="auto"/>
        <w:ind w:firstLine="0" w:firstLineChars="0"/>
        <w:rPr>
          <w:rFonts w:hint="eastAsia"/>
          <w:sz w:val="24"/>
          <w:lang w:val="en-US" w:eastAsia="zh-Hans"/>
        </w:rPr>
      </w:pPr>
      <w:r>
        <w:rPr>
          <w:rFonts w:ascii="Times New Roman" w:hAnsi="Times New Roman"/>
          <w:sz w:val="24"/>
        </w:rPr>
        <w:t>（A）</w:t>
      </w:r>
      <w:r>
        <w:rPr>
          <w:rFonts w:hint="eastAsia"/>
          <w:sz w:val="24"/>
          <w:lang w:val="en-US" w:eastAsia="zh-Hans"/>
        </w:rPr>
        <w:t>间接访问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（B）</w:t>
      </w:r>
      <w:r>
        <w:rPr>
          <w:rFonts w:hint="eastAsia"/>
          <w:sz w:val="24"/>
          <w:lang w:val="en-US" w:eastAsia="zh-Hans"/>
        </w:rPr>
        <w:t>顺序访问</w:t>
      </w:r>
      <w:r>
        <w:rPr>
          <w:rFonts w:ascii="Times New Roman" w:hAnsi="Times New Roman"/>
          <w:sz w:val="24"/>
        </w:rPr>
        <w:t xml:space="preserve">    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（C）</w:t>
      </w:r>
      <w:r>
        <w:rPr>
          <w:rFonts w:hint="eastAsia"/>
          <w:sz w:val="24"/>
          <w:lang w:val="en-US" w:eastAsia="zh-Hans"/>
        </w:rPr>
        <w:t>随机访问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（D）</w:t>
      </w:r>
      <w:r>
        <w:rPr>
          <w:rFonts w:hint="eastAsia"/>
          <w:sz w:val="24"/>
          <w:lang w:val="en-US" w:eastAsia="zh-Hans"/>
        </w:rPr>
        <w:t>直接访问</w:t>
      </w:r>
    </w:p>
    <w:p>
      <w:pPr>
        <w:pStyle w:val="9"/>
        <w:spacing w:line="360" w:lineRule="auto"/>
        <w:ind w:firstLine="0" w:firstLineChars="0"/>
        <w:rPr>
          <w:rFonts w:ascii="Times New Roman" w:hAnsi="Times New Roman"/>
          <w:sz w:val="24"/>
        </w:rPr>
      </w:pPr>
    </w:p>
    <w:p>
      <w:pPr>
        <w:pStyle w:val="9"/>
        <w:spacing w:line="360" w:lineRule="auto"/>
        <w:ind w:firstLine="0" w:firstLineChars="0"/>
        <w:rPr>
          <w:rFonts w:ascii="Times New Roman" w:hAnsi="Times New Roman"/>
          <w:sz w:val="24"/>
        </w:rPr>
      </w:pPr>
      <w:r>
        <w:rPr>
          <w:rFonts w:hint="default"/>
          <w:sz w:val="24"/>
        </w:rPr>
        <w:t>8</w:t>
      </w:r>
      <w:r>
        <w:rPr>
          <w:rFonts w:ascii="Times New Roman" w:hAnsi="Times New Roman"/>
          <w:sz w:val="24"/>
        </w:rPr>
        <w:t>、</w:t>
      </w:r>
      <w:r>
        <w:rPr>
          <w:rFonts w:hint="eastAsia"/>
          <w:sz w:val="24"/>
          <w:lang w:val="en-US" w:eastAsia="zh-Hans"/>
        </w:rPr>
        <w:t>现代OS具有并发性和共享性</w:t>
      </w:r>
      <w:r>
        <w:rPr>
          <w:rFonts w:hint="default"/>
          <w:sz w:val="24"/>
          <w:lang w:eastAsia="zh-Hans"/>
        </w:rPr>
        <w:t>，</w:t>
      </w:r>
      <w:r>
        <w:rPr>
          <w:rFonts w:hint="eastAsia"/>
          <w:sz w:val="24"/>
          <w:lang w:val="en-US" w:eastAsia="zh-Hans"/>
        </w:rPr>
        <w:t>是</w:t>
      </w:r>
      <w:r>
        <w:rPr>
          <w:rFonts w:ascii="Times New Roman" w:hAnsi="Times New Roman"/>
          <w:sz w:val="24"/>
          <w:u w:val="single"/>
        </w:rPr>
        <w:t>　    　</w:t>
      </w:r>
      <w:r>
        <w:rPr>
          <w:rFonts w:hint="eastAsia"/>
          <w:sz w:val="24"/>
          <w:u w:val="none"/>
          <w:lang w:val="en-US" w:eastAsia="zh-Hans"/>
        </w:rPr>
        <w:t>的引入导致的</w:t>
      </w:r>
      <w:r>
        <w:rPr>
          <w:rFonts w:ascii="Times New Roman" w:hAnsi="Times New Roman"/>
          <w:sz w:val="24"/>
        </w:rPr>
        <w:t>。</w:t>
      </w:r>
    </w:p>
    <w:p>
      <w:pPr>
        <w:pStyle w:val="9"/>
        <w:spacing w:line="360" w:lineRule="auto"/>
        <w:ind w:firstLine="0" w:firstLineChars="0"/>
        <w:rPr>
          <w:rFonts w:hint="eastAsia"/>
          <w:sz w:val="24"/>
          <w:lang w:val="en-US" w:eastAsia="zh-Hans"/>
        </w:rPr>
      </w:pPr>
      <w:r>
        <w:rPr>
          <w:rFonts w:ascii="Times New Roman" w:hAnsi="Times New Roman"/>
          <w:sz w:val="24"/>
        </w:rPr>
        <w:t>（A）</w:t>
      </w:r>
      <w:r>
        <w:rPr>
          <w:rFonts w:hint="eastAsia"/>
          <w:sz w:val="24"/>
          <w:lang w:val="en-US" w:eastAsia="zh-Hans"/>
        </w:rPr>
        <w:t>单道程序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（B）</w:t>
      </w:r>
      <w:r>
        <w:rPr>
          <w:rFonts w:hint="eastAsia"/>
          <w:sz w:val="24"/>
          <w:lang w:val="en-US" w:eastAsia="zh-Hans"/>
        </w:rPr>
        <w:t>磁盘</w:t>
      </w:r>
      <w:r>
        <w:rPr>
          <w:rFonts w:hint="default"/>
          <w:sz w:val="24"/>
          <w:lang w:eastAsia="zh-Hans"/>
        </w:rPr>
        <w:tab/>
      </w:r>
      <w:r>
        <w:rPr>
          <w:rFonts w:hint="default"/>
          <w:sz w:val="24"/>
          <w:lang w:eastAsia="zh-Hans"/>
        </w:rPr>
        <w:tab/>
      </w:r>
      <w:r>
        <w:rPr>
          <w:rFonts w:hint="default"/>
          <w:sz w:val="24"/>
          <w:lang w:eastAsia="zh-Hans"/>
        </w:rPr>
        <w:tab/>
      </w:r>
      <w:r>
        <w:rPr>
          <w:rFonts w:ascii="Times New Roman" w:hAnsi="Times New Roman"/>
          <w:sz w:val="24"/>
        </w:rPr>
        <w:t>（C）</w:t>
      </w:r>
      <w:r>
        <w:rPr>
          <w:rFonts w:hint="eastAsia"/>
          <w:sz w:val="24"/>
          <w:lang w:val="en-US" w:eastAsia="zh-Hans"/>
        </w:rPr>
        <w:t>对象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（D）</w:t>
      </w:r>
      <w:r>
        <w:rPr>
          <w:rFonts w:hint="eastAsia"/>
          <w:sz w:val="24"/>
          <w:lang w:val="en-US" w:eastAsia="zh-Hans"/>
        </w:rPr>
        <w:t>多道程序</w:t>
      </w:r>
    </w:p>
    <w:p>
      <w:pPr>
        <w:pStyle w:val="9"/>
        <w:spacing w:line="360" w:lineRule="auto"/>
        <w:ind w:firstLine="0" w:firstLineChars="0"/>
        <w:rPr>
          <w:rFonts w:hint="eastAsia"/>
          <w:sz w:val="24"/>
          <w:lang w:val="en-US" w:eastAsia="zh-Hans"/>
        </w:rPr>
      </w:pPr>
    </w:p>
    <w:p>
      <w:pPr>
        <w:pStyle w:val="9"/>
        <w:spacing w:line="360" w:lineRule="auto"/>
        <w:ind w:firstLine="0" w:firstLineChars="0"/>
        <w:rPr>
          <w:rFonts w:hint="eastAsia"/>
          <w:sz w:val="24"/>
          <w:lang w:val="en-US" w:eastAsia="zh-Hans"/>
        </w:rPr>
      </w:pPr>
      <w:r>
        <w:rPr>
          <w:rFonts w:hint="default"/>
          <w:sz w:val="24"/>
        </w:rPr>
        <w:t>9</w:t>
      </w:r>
      <w:r>
        <w:rPr>
          <w:rFonts w:ascii="Times New Roman" w:hAnsi="Times New Roman"/>
          <w:sz w:val="24"/>
        </w:rPr>
        <w:t>、</w:t>
      </w:r>
      <w:r>
        <w:rPr>
          <w:rFonts w:hint="eastAsia"/>
          <w:sz w:val="24"/>
          <w:lang w:val="en-US" w:eastAsia="zh-Hans"/>
        </w:rPr>
        <w:t>设两个进程共用一个临界资源的互斥信号量mutex，当mutex＝1时表示</w:t>
      </w:r>
      <w:r>
        <w:rPr>
          <w:rFonts w:ascii="Times New Roman" w:hAnsi="Times New Roman"/>
          <w:sz w:val="24"/>
          <w:u w:val="single"/>
        </w:rPr>
        <w:t>　    　</w:t>
      </w:r>
      <w:r>
        <w:rPr>
          <w:rFonts w:hint="eastAsia"/>
          <w:sz w:val="24"/>
          <w:lang w:val="en-US" w:eastAsia="zh-Hans"/>
        </w:rPr>
        <w:t>。</w:t>
      </w:r>
    </w:p>
    <w:p>
      <w:pPr>
        <w:pStyle w:val="9"/>
        <w:spacing w:line="360" w:lineRule="auto"/>
        <w:ind w:firstLine="0" w:firstLineChars="0"/>
        <w:rPr>
          <w:rFonts w:hint="eastAsia"/>
          <w:sz w:val="24"/>
          <w:lang w:val="en-US" w:eastAsia="zh-Hans"/>
        </w:rPr>
      </w:pPr>
      <w:r>
        <w:rPr>
          <w:rFonts w:ascii="Times New Roman" w:hAnsi="Times New Roman"/>
          <w:sz w:val="24"/>
        </w:rPr>
        <w:t>（A）</w:t>
      </w:r>
      <w:r>
        <w:rPr>
          <w:rFonts w:hint="eastAsia"/>
          <w:sz w:val="24"/>
          <w:lang w:val="en-US" w:eastAsia="zh-Hans"/>
        </w:rPr>
        <w:t>两个进程进入临界区</w:t>
      </w:r>
      <w:r>
        <w:rPr>
          <w:rFonts w:hint="eastAsia"/>
          <w:sz w:val="24"/>
          <w:lang w:val="en-US" w:eastAsia="zh-Hans"/>
        </w:rPr>
        <w:tab/>
      </w:r>
      <w:r>
        <w:rPr>
          <w:rFonts w:hint="eastAsia"/>
          <w:sz w:val="24"/>
          <w:lang w:val="en-US" w:eastAsia="zh-Hans"/>
        </w:rPr>
        <w:tab/>
      </w:r>
      <w:r>
        <w:rPr>
          <w:rFonts w:hint="eastAsia"/>
          <w:sz w:val="24"/>
          <w:lang w:val="en-US" w:eastAsia="zh-Hans"/>
        </w:rPr>
        <w:tab/>
      </w:r>
      <w:r>
        <w:rPr>
          <w:rFonts w:hint="eastAsia"/>
          <w:sz w:val="24"/>
          <w:lang w:val="en-US" w:eastAsia="zh-Hans"/>
        </w:rPr>
        <w:tab/>
      </w:r>
      <w:r>
        <w:rPr>
          <w:rFonts w:hint="eastAsia"/>
          <w:sz w:val="24"/>
          <w:lang w:val="en-US" w:eastAsia="zh-Hans"/>
        </w:rPr>
        <w:tab/>
      </w:r>
      <w:r>
        <w:rPr>
          <w:rFonts w:hint="eastAsia"/>
          <w:sz w:val="24"/>
          <w:lang w:val="en-US" w:eastAsia="zh-Hans"/>
        </w:rPr>
        <w:tab/>
      </w:r>
      <w:r>
        <w:rPr>
          <w:rFonts w:ascii="Times New Roman" w:hAnsi="Times New Roman"/>
          <w:sz w:val="24"/>
        </w:rPr>
        <w:t>（B）</w:t>
      </w:r>
      <w:r>
        <w:rPr>
          <w:rFonts w:hint="eastAsia"/>
          <w:sz w:val="24"/>
          <w:lang w:val="en-US" w:eastAsia="zh-Hans"/>
        </w:rPr>
        <w:t>两个进程都在等待</w:t>
      </w:r>
    </w:p>
    <w:p>
      <w:pPr>
        <w:pStyle w:val="9"/>
        <w:spacing w:line="360" w:lineRule="auto"/>
        <w:ind w:firstLine="0" w:firstLineChars="0"/>
        <w:rPr>
          <w:rFonts w:hint="eastAsia"/>
          <w:sz w:val="24"/>
          <w:lang w:val="en-US" w:eastAsia="zh-Hans"/>
        </w:rPr>
      </w:pPr>
      <w:r>
        <w:rPr>
          <w:rFonts w:ascii="Times New Roman" w:hAnsi="Times New Roman"/>
          <w:sz w:val="24"/>
        </w:rPr>
        <w:t>（C）</w:t>
      </w:r>
      <w:r>
        <w:rPr>
          <w:rFonts w:hint="eastAsia"/>
          <w:sz w:val="24"/>
          <w:lang w:val="en-US" w:eastAsia="zh-Hans"/>
        </w:rPr>
        <w:t>一个进程进入了临界区，另一个进程等待</w:t>
      </w:r>
      <w:r>
        <w:rPr>
          <w:rFonts w:hint="eastAsia"/>
          <w:sz w:val="24"/>
          <w:lang w:val="en-US" w:eastAsia="zh-Hans"/>
        </w:rPr>
        <w:tab/>
      </w:r>
      <w:r>
        <w:rPr>
          <w:rFonts w:ascii="Times New Roman" w:hAnsi="Times New Roman"/>
          <w:sz w:val="24"/>
        </w:rPr>
        <w:t>（D）</w:t>
      </w:r>
      <w:r>
        <w:rPr>
          <w:rFonts w:hint="eastAsia"/>
          <w:sz w:val="24"/>
          <w:lang w:val="en-US" w:eastAsia="zh-Hans"/>
        </w:rPr>
        <w:t>没有一个进程进入临界区</w:t>
      </w:r>
    </w:p>
    <w:p>
      <w:pPr>
        <w:spacing w:before="93" w:beforeLines="30" w:after="93" w:afterLines="30"/>
      </w:pPr>
    </w:p>
    <w:p>
      <w:pPr>
        <w:pStyle w:val="9"/>
        <w:spacing w:line="360" w:lineRule="auto"/>
        <w:ind w:firstLine="0" w:firstLineChars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10、一个虚拟存储器中，段的逻辑地址形式是段号10位，段内地址20位；内存1MB，辅存10GB。那么该虚拟存储器最大实际容量可能是</w:t>
      </w:r>
      <w:r>
        <w:rPr>
          <w:rFonts w:ascii="Times New Roman" w:hAnsi="Times New Roman"/>
          <w:sz w:val="24"/>
          <w:u w:val="single"/>
        </w:rPr>
        <w:t>　    　</w:t>
      </w:r>
      <w:r>
        <w:rPr>
          <w:rFonts w:ascii="Times New Roman" w:hAnsi="Times New Roman"/>
          <w:sz w:val="24"/>
        </w:rPr>
        <w:t>。</w:t>
      </w:r>
    </w:p>
    <w:p>
      <w:pPr>
        <w:pStyle w:val="9"/>
        <w:spacing w:line="360" w:lineRule="auto"/>
        <w:ind w:firstLine="0" w:firstLineChars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（A）1024KB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（B）10GB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 xml:space="preserve">   （C）1024MB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 xml:space="preserve">   （D）10GB+1MB</w:t>
      </w:r>
    </w:p>
    <w:p>
      <w:pPr>
        <w:rPr>
          <w:rFonts w:hint="eastAsia"/>
        </w:rPr>
      </w:pPr>
    </w:p>
    <w:p>
      <w:pPr>
        <w:pStyle w:val="9"/>
        <w:numPr>
          <w:ilvl w:val="0"/>
          <w:numId w:val="1"/>
        </w:numPr>
        <w:spacing w:line="312" w:lineRule="auto"/>
        <w:ind w:left="720" w:leftChars="0" w:hanging="720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Hans"/>
        </w:rPr>
        <w:t>简答题</w:t>
      </w:r>
      <w:r>
        <w:rPr>
          <w:b/>
          <w:sz w:val="28"/>
          <w:szCs w:val="28"/>
        </w:rPr>
        <w:t>（</w:t>
      </w:r>
      <w:r>
        <w:rPr>
          <w:rFonts w:hint="default"/>
          <w:b/>
          <w:sz w:val="28"/>
          <w:szCs w:val="28"/>
        </w:rPr>
        <w:t>20</w:t>
      </w:r>
      <w:r>
        <w:rPr>
          <w:b/>
          <w:sz w:val="28"/>
          <w:szCs w:val="28"/>
        </w:rPr>
        <w:t>分，每题</w:t>
      </w:r>
      <w:r>
        <w:rPr>
          <w:rFonts w:hint="default"/>
          <w:b/>
          <w:sz w:val="28"/>
          <w:szCs w:val="28"/>
        </w:rPr>
        <w:t>5</w:t>
      </w:r>
      <w:r>
        <w:rPr>
          <w:b/>
          <w:sz w:val="28"/>
          <w:szCs w:val="28"/>
        </w:rPr>
        <w:t>分）</w:t>
      </w: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</w:t>
      </w: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. 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系统颠簸的原因是什么？一旦系统检测到颠簸，怎样才能消除这个问题？</w:t>
      </w: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66690" cy="1857375"/>
            <wp:effectExtent l="0" t="0" r="10160" b="9525"/>
            <wp:docPr id="2" name="图片 2" descr="C98D78F8168321F3A15D41D7CC25F0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98D78F8168321F3A15D41D7CC25F0B8"/>
                    <pic:cNvPicPr>
                      <a:picLocks noChangeAspect="1"/>
                    </pic:cNvPicPr>
                  </pic:nvPicPr>
                  <pic:blipFill>
                    <a:blip r:embed="rId5"/>
                    <a:srcRect t="24261" b="4929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pStyle w:val="9"/>
        <w:numPr>
          <w:ilvl w:val="0"/>
          <w:numId w:val="2"/>
        </w:numPr>
        <w:ind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论述长期、中期、短期调度之间的区别。</w:t>
      </w:r>
    </w:p>
    <w:p>
      <w:pPr>
        <w:pStyle w:val="9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66690" cy="2305685"/>
            <wp:effectExtent l="0" t="0" r="10160" b="18415"/>
            <wp:docPr id="3" name="图片 3" descr="C98D78F8168321F3A15D41D7CC25F0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98D78F8168321F3A15D41D7CC25F0B8"/>
                    <pic:cNvPicPr>
                      <a:picLocks noChangeAspect="1"/>
                    </pic:cNvPicPr>
                  </pic:nvPicPr>
                  <pic:blipFill>
                    <a:blip r:embed="rId5"/>
                    <a:srcRect t="49516" b="176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pStyle w:val="9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试述内碎片与外碎片的区别。</w:t>
      </w:r>
    </w:p>
    <w:p>
      <w:pPr>
        <w:pStyle w:val="9"/>
        <w:widowControl w:val="0"/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66690" cy="3235960"/>
            <wp:effectExtent l="0" t="0" r="10160" b="2540"/>
            <wp:docPr id="4" name="图片 4" descr="184113E753382F6721810AF558AD8F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84113E753382F6721810AF558AD8F71"/>
                    <pic:cNvPicPr>
                      <a:picLocks noChangeAspect="1"/>
                    </pic:cNvPicPr>
                  </pic:nvPicPr>
                  <pic:blipFill>
                    <a:blip r:embed="rId6"/>
                    <a:srcRect b="539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2"/>
        </w:numPr>
        <w:ind w:left="360" w:leftChars="0" w:hanging="360" w:firstLine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某一系统有2个进程和3个相同类型的资源。每个进程最多需要两个资源。这种情况下有没有可能发生死锁？为什么？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102860" cy="852170"/>
            <wp:effectExtent l="0" t="0" r="2540" b="5080"/>
            <wp:docPr id="8" name="图片 8" descr="184113E753382F6721810AF558AD8F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84113E753382F6721810AF558AD8F71"/>
                    <pic:cNvPicPr>
                      <a:picLocks noChangeAspect="1"/>
                    </pic:cNvPicPr>
                  </pic:nvPicPr>
                  <pic:blipFill>
                    <a:blip r:embed="rId6"/>
                    <a:srcRect t="45102" b="42366"/>
                    <a:stretch>
                      <a:fillRect/>
                    </a:stretch>
                  </pic:blipFill>
                  <pic:spPr>
                    <a:xfrm>
                      <a:off x="0" y="0"/>
                      <a:ext cx="510286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page"/>
      </w:r>
    </w:p>
    <w:p>
      <w:pPr>
        <w:pStyle w:val="9"/>
        <w:numPr>
          <w:ilvl w:val="0"/>
          <w:numId w:val="1"/>
        </w:numPr>
        <w:spacing w:line="312" w:lineRule="auto"/>
        <w:ind w:left="720" w:leftChars="0" w:hanging="720"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综合题（</w:t>
      </w:r>
      <w:r>
        <w:rPr>
          <w:rFonts w:hint="default"/>
          <w:b/>
          <w:sz w:val="28"/>
          <w:szCs w:val="28"/>
        </w:rPr>
        <w:t>6</w:t>
      </w:r>
      <w:r>
        <w:rPr>
          <w:b/>
          <w:sz w:val="28"/>
          <w:szCs w:val="28"/>
        </w:rPr>
        <w:t>0分，</w:t>
      </w:r>
      <w:r>
        <w:rPr>
          <w:rFonts w:hint="eastAsia"/>
          <w:b/>
          <w:sz w:val="28"/>
          <w:szCs w:val="28"/>
          <w:lang w:val="en-US" w:eastAsia="zh-Hans"/>
        </w:rPr>
        <w:t>每题</w:t>
      </w:r>
      <w:r>
        <w:rPr>
          <w:rFonts w:hint="default"/>
          <w:b/>
          <w:sz w:val="28"/>
          <w:szCs w:val="28"/>
          <w:lang w:eastAsia="zh-Hans"/>
        </w:rPr>
        <w:t>10</w:t>
      </w:r>
      <w:r>
        <w:rPr>
          <w:rFonts w:hint="eastAsia"/>
          <w:b/>
          <w:sz w:val="28"/>
          <w:szCs w:val="28"/>
          <w:lang w:val="en-US" w:eastAsia="zh-Hans"/>
        </w:rPr>
        <w:t>分</w:t>
      </w:r>
      <w:r>
        <w:rPr>
          <w:b/>
          <w:sz w:val="28"/>
          <w:szCs w:val="28"/>
        </w:rPr>
        <w:t>）</w:t>
      </w:r>
    </w:p>
    <w:p>
      <w:pPr>
        <w:pStyle w:val="9"/>
        <w:spacing w:line="312" w:lineRule="auto"/>
        <w:ind w:firstLine="0" w:firstLineChars="0"/>
        <w:rPr>
          <w:sz w:val="24"/>
        </w:rPr>
      </w:pPr>
      <w:r>
        <w:rPr>
          <w:sz w:val="24"/>
        </w:rPr>
        <w:t>1、（</w:t>
      </w:r>
      <w:r>
        <w:rPr>
          <w:rFonts w:hint="default"/>
          <w:sz w:val="24"/>
        </w:rPr>
        <w:t>10</w:t>
      </w:r>
      <w:r>
        <w:rPr>
          <w:sz w:val="24"/>
        </w:rPr>
        <w:t>分）一个分页存储系统，内存读/写一个单元的时间为100ns，页表存放在内存：</w:t>
      </w:r>
    </w:p>
    <w:p>
      <w:pPr>
        <w:pStyle w:val="9"/>
        <w:spacing w:line="312" w:lineRule="auto"/>
        <w:ind w:firstLine="0" w:firstLineChars="0"/>
        <w:rPr>
          <w:rFonts w:hint="default"/>
          <w:sz w:val="24"/>
        </w:rPr>
      </w:pPr>
      <w:r>
        <w:rPr>
          <w:sz w:val="24"/>
        </w:rPr>
        <w:t>（1）如果采用单级页表，则访问一个内存地址存放的数据需要多少时间？</w:t>
      </w:r>
      <w:r>
        <w:rPr>
          <w:rFonts w:hint="default"/>
          <w:sz w:val="24"/>
        </w:rPr>
        <w:t>(2</w:t>
      </w:r>
      <w:r>
        <w:rPr>
          <w:sz w:val="24"/>
        </w:rPr>
        <w:t>分</w:t>
      </w:r>
      <w:r>
        <w:rPr>
          <w:rFonts w:hint="default"/>
          <w:sz w:val="24"/>
        </w:rPr>
        <w:t>)</w:t>
      </w:r>
    </w:p>
    <w:p>
      <w:pPr>
        <w:pStyle w:val="9"/>
        <w:spacing w:line="312" w:lineRule="auto"/>
        <w:ind w:firstLine="0" w:firstLineChars="0"/>
        <w:rPr>
          <w:sz w:val="24"/>
        </w:rPr>
      </w:pPr>
      <w:r>
        <w:rPr>
          <w:sz w:val="24"/>
        </w:rPr>
        <w:t>（2）如果采用三级页表，则访问一个内存地址存放的数据需要多少时间？</w:t>
      </w:r>
      <w:r>
        <w:rPr>
          <w:rFonts w:hint="default"/>
          <w:sz w:val="24"/>
        </w:rPr>
        <w:t>(2</w:t>
      </w:r>
      <w:r>
        <w:rPr>
          <w:sz w:val="24"/>
        </w:rPr>
        <w:t>分</w:t>
      </w:r>
      <w:r>
        <w:rPr>
          <w:rFonts w:hint="default"/>
          <w:sz w:val="24"/>
        </w:rPr>
        <w:t>)</w:t>
      </w:r>
      <w:r>
        <w:rPr>
          <w:sz w:val="24"/>
        </w:rPr>
        <w:t>（3）如果一个单级页表分页系统引入联想寄存器TLB，85％的页表项可在快表中命中，则访问一个内存地址存放的数据平均需要多少时间？（假设访问一次快表需要5ns）。</w:t>
      </w:r>
      <w:r>
        <w:rPr>
          <w:rFonts w:hint="default"/>
          <w:sz w:val="24"/>
        </w:rPr>
        <w:t>(2</w:t>
      </w:r>
      <w:r>
        <w:rPr>
          <w:sz w:val="24"/>
        </w:rPr>
        <w:t>分</w:t>
      </w:r>
      <w:r>
        <w:rPr>
          <w:rFonts w:hint="default"/>
          <w:sz w:val="24"/>
        </w:rPr>
        <w:t>)</w:t>
      </w:r>
    </w:p>
    <w:p>
      <w:pPr>
        <w:pStyle w:val="9"/>
        <w:spacing w:line="312" w:lineRule="auto"/>
        <w:ind w:firstLine="0" w:firstLineChars="0"/>
      </w:pPr>
      <w:r>
        <w:rPr>
          <w:sz w:val="24"/>
        </w:rPr>
        <w:t>（4）如果系统采用请求式分页（单层页表，不采用TLB），缺页率为0.1%，缺页处理总的时间为10ms，则访问一个内存地址存放的数据平均需要多少时间？</w:t>
      </w:r>
      <w:r>
        <w:rPr>
          <w:rFonts w:hint="default"/>
          <w:sz w:val="24"/>
        </w:rPr>
        <w:t>(2</w:t>
      </w:r>
      <w:r>
        <w:rPr>
          <w:sz w:val="24"/>
        </w:rPr>
        <w:t>分</w:t>
      </w:r>
      <w:r>
        <w:rPr>
          <w:rFonts w:hint="default"/>
          <w:sz w:val="24"/>
        </w:rPr>
        <w:t>)</w:t>
      </w:r>
    </w:p>
    <w:p>
      <w:pPr>
        <w:pStyle w:val="9"/>
        <w:widowControl/>
        <w:ind w:left="0" w:leftChars="0" w:firstLine="0" w:firstLineChars="0"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930775" cy="2198370"/>
            <wp:effectExtent l="0" t="0" r="3175" b="11430"/>
            <wp:docPr id="9" name="图片 9" descr="184113E753382F6721810AF558AD8F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84113E753382F6721810AF558AD8F71"/>
                    <pic:cNvPicPr>
                      <a:picLocks noChangeAspect="1"/>
                    </pic:cNvPicPr>
                  </pic:nvPicPr>
                  <pic:blipFill>
                    <a:blip r:embed="rId6"/>
                    <a:srcRect t="56544" b="10016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ind w:left="720" w:firstLine="0" w:firstLineChars="0"/>
        <w:jc w:val="left"/>
        <w:rPr>
          <w:rFonts w:hint="eastAsia"/>
        </w:rPr>
      </w:pPr>
    </w:p>
    <w:p>
      <w:pPr>
        <w:pStyle w:val="9"/>
        <w:numPr>
          <w:ilvl w:val="0"/>
          <w:numId w:val="0"/>
        </w:numPr>
        <w:spacing w:line="312" w:lineRule="auto"/>
        <w:rPr>
          <w:rFonts w:hint="eastAsia" w:eastAsia="宋体"/>
          <w:sz w:val="24"/>
        </w:rPr>
      </w:pPr>
      <w:r>
        <w:rPr>
          <w:rFonts w:hint="default"/>
          <w:sz w:val="24"/>
        </w:rPr>
        <w:t>2</w:t>
      </w:r>
      <w:r>
        <w:rPr>
          <w:sz w:val="24"/>
        </w:rPr>
        <w:t>、（</w:t>
      </w:r>
      <w:r>
        <w:rPr>
          <w:rFonts w:hint="default"/>
          <w:sz w:val="24"/>
        </w:rPr>
        <w:t>10</w:t>
      </w:r>
      <w:r>
        <w:rPr>
          <w:sz w:val="24"/>
        </w:rPr>
        <w:t>分）</w:t>
      </w:r>
      <w:r>
        <w:rPr>
          <w:rFonts w:hint="eastAsia" w:eastAsia="宋体"/>
          <w:sz w:val="24"/>
        </w:rPr>
        <w:t>在银行家算法中，如果出现以下资源分配情况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2"/>
        <w:gridCol w:w="1525"/>
        <w:gridCol w:w="1275"/>
        <w:gridCol w:w="13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52" w:type="dxa"/>
          </w:tcPr>
          <w:p>
            <w:pPr>
              <w:pStyle w:val="9"/>
              <w:numPr>
                <w:ilvl w:val="0"/>
                <w:numId w:val="0"/>
              </w:numPr>
              <w:spacing w:line="312" w:lineRule="auto"/>
              <w:rPr>
                <w:rFonts w:hint="eastAsia" w:eastAsia="宋体"/>
                <w:sz w:val="24"/>
                <w:vertAlign w:val="baseline"/>
              </w:rPr>
            </w:pPr>
          </w:p>
        </w:tc>
        <w:tc>
          <w:tcPr>
            <w:tcW w:w="1525" w:type="dxa"/>
          </w:tcPr>
          <w:p>
            <w:pPr>
              <w:pStyle w:val="9"/>
              <w:numPr>
                <w:ilvl w:val="0"/>
                <w:numId w:val="0"/>
              </w:numPr>
              <w:spacing w:line="312" w:lineRule="auto"/>
              <w:rPr>
                <w:rFonts w:hint="default" w:eastAsia="宋体"/>
                <w:sz w:val="24"/>
                <w:vertAlign w:val="baseline"/>
                <w:lang w:eastAsia="zh-Hans"/>
              </w:rPr>
            </w:pPr>
            <w:r>
              <w:rPr>
                <w:rFonts w:hint="eastAsia" w:eastAsia="宋体"/>
                <w:sz w:val="24"/>
                <w:vertAlign w:val="baseline"/>
                <w:lang w:val="en-US" w:eastAsia="zh-Hans"/>
              </w:rPr>
              <w:t>Allo</w:t>
            </w:r>
            <w:r>
              <w:rPr>
                <w:rFonts w:hint="default" w:eastAsia="宋体"/>
                <w:sz w:val="24"/>
                <w:vertAlign w:val="baseline"/>
                <w:lang w:eastAsia="zh-Hans"/>
              </w:rPr>
              <w:t>cation</w:t>
            </w:r>
          </w:p>
        </w:tc>
        <w:tc>
          <w:tcPr>
            <w:tcW w:w="1275" w:type="dxa"/>
          </w:tcPr>
          <w:p>
            <w:pPr>
              <w:pStyle w:val="9"/>
              <w:numPr>
                <w:ilvl w:val="0"/>
                <w:numId w:val="0"/>
              </w:numPr>
              <w:spacing w:line="312" w:lineRule="auto"/>
              <w:rPr>
                <w:rFonts w:hint="default" w:eastAsia="宋体"/>
                <w:sz w:val="24"/>
                <w:vertAlign w:val="baseline"/>
              </w:rPr>
            </w:pPr>
            <w:r>
              <w:rPr>
                <w:rFonts w:hint="default" w:eastAsia="宋体"/>
                <w:sz w:val="24"/>
                <w:vertAlign w:val="baseline"/>
              </w:rPr>
              <w:t>Need</w:t>
            </w:r>
          </w:p>
        </w:tc>
        <w:tc>
          <w:tcPr>
            <w:tcW w:w="1342" w:type="dxa"/>
          </w:tcPr>
          <w:p>
            <w:pPr>
              <w:pStyle w:val="9"/>
              <w:numPr>
                <w:ilvl w:val="0"/>
                <w:numId w:val="0"/>
              </w:numPr>
              <w:spacing w:line="312" w:lineRule="auto"/>
              <w:rPr>
                <w:rFonts w:hint="default" w:eastAsia="宋体"/>
                <w:sz w:val="24"/>
                <w:vertAlign w:val="baseline"/>
              </w:rPr>
            </w:pPr>
            <w:r>
              <w:rPr>
                <w:rFonts w:hint="default" w:eastAsia="宋体"/>
                <w:sz w:val="24"/>
                <w:vertAlign w:val="baseline"/>
              </w:rPr>
              <w:t>Available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52" w:type="dxa"/>
          </w:tcPr>
          <w:p>
            <w:pPr>
              <w:pStyle w:val="9"/>
              <w:numPr>
                <w:ilvl w:val="0"/>
                <w:numId w:val="0"/>
              </w:numPr>
              <w:spacing w:line="312" w:lineRule="auto"/>
              <w:rPr>
                <w:rFonts w:hint="default" w:eastAsia="宋体"/>
                <w:sz w:val="24"/>
                <w:vertAlign w:val="baseline"/>
                <w:lang w:eastAsia="zh-Hans"/>
              </w:rPr>
            </w:pPr>
            <w:r>
              <w:rPr>
                <w:rFonts w:hint="eastAsia" w:eastAsia="宋体"/>
                <w:sz w:val="24"/>
                <w:vertAlign w:val="baseline"/>
                <w:lang w:val="en-US" w:eastAsia="zh-Hans"/>
              </w:rPr>
              <w:t>P</w:t>
            </w:r>
            <w:r>
              <w:rPr>
                <w:rFonts w:hint="default" w:eastAsia="宋体"/>
                <w:sz w:val="24"/>
                <w:vertAlign w:val="baseline"/>
                <w:lang w:eastAsia="zh-Hans"/>
              </w:rPr>
              <w:t>0</w:t>
            </w:r>
          </w:p>
        </w:tc>
        <w:tc>
          <w:tcPr>
            <w:tcW w:w="1525" w:type="dxa"/>
          </w:tcPr>
          <w:p>
            <w:pPr>
              <w:pStyle w:val="9"/>
              <w:numPr>
                <w:ilvl w:val="0"/>
                <w:numId w:val="0"/>
              </w:numPr>
              <w:spacing w:line="312" w:lineRule="auto"/>
              <w:rPr>
                <w:rFonts w:hint="default" w:eastAsia="宋体"/>
                <w:sz w:val="24"/>
                <w:vertAlign w:val="baseline"/>
              </w:rPr>
            </w:pPr>
            <w:r>
              <w:rPr>
                <w:rFonts w:hint="default" w:eastAsia="宋体"/>
                <w:sz w:val="24"/>
                <w:vertAlign w:val="baseline"/>
              </w:rPr>
              <w:t>0 0 3 2</w:t>
            </w:r>
          </w:p>
        </w:tc>
        <w:tc>
          <w:tcPr>
            <w:tcW w:w="1275" w:type="dxa"/>
          </w:tcPr>
          <w:p>
            <w:pPr>
              <w:pStyle w:val="9"/>
              <w:numPr>
                <w:ilvl w:val="0"/>
                <w:numId w:val="0"/>
              </w:numPr>
              <w:spacing w:line="312" w:lineRule="auto"/>
              <w:rPr>
                <w:rFonts w:hint="default" w:eastAsia="宋体"/>
                <w:sz w:val="24"/>
                <w:vertAlign w:val="baseline"/>
              </w:rPr>
            </w:pPr>
            <w:r>
              <w:rPr>
                <w:rFonts w:hint="default" w:eastAsia="宋体"/>
                <w:sz w:val="24"/>
                <w:vertAlign w:val="baseline"/>
              </w:rPr>
              <w:t>0 0 1 2</w:t>
            </w:r>
          </w:p>
        </w:tc>
        <w:tc>
          <w:tcPr>
            <w:tcW w:w="1342" w:type="dxa"/>
          </w:tcPr>
          <w:p>
            <w:pPr>
              <w:pStyle w:val="9"/>
              <w:numPr>
                <w:ilvl w:val="0"/>
                <w:numId w:val="0"/>
              </w:numPr>
              <w:spacing w:line="312" w:lineRule="auto"/>
              <w:rPr>
                <w:rFonts w:hint="default" w:eastAsia="宋体"/>
                <w:sz w:val="24"/>
                <w:vertAlign w:val="baseline"/>
              </w:rPr>
            </w:pPr>
            <w:r>
              <w:rPr>
                <w:rFonts w:hint="default" w:eastAsia="宋体"/>
                <w:sz w:val="24"/>
                <w:vertAlign w:val="baseline"/>
              </w:rPr>
              <w:t xml:space="preserve">1 6 2 2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52" w:type="dxa"/>
          </w:tcPr>
          <w:p>
            <w:pPr>
              <w:pStyle w:val="9"/>
              <w:numPr>
                <w:ilvl w:val="0"/>
                <w:numId w:val="0"/>
              </w:numPr>
              <w:spacing w:line="312" w:lineRule="auto"/>
              <w:rPr>
                <w:rFonts w:hint="default" w:eastAsia="宋体"/>
                <w:sz w:val="24"/>
                <w:vertAlign w:val="baseline"/>
              </w:rPr>
            </w:pPr>
            <w:r>
              <w:rPr>
                <w:rFonts w:hint="eastAsia" w:eastAsia="宋体"/>
                <w:sz w:val="24"/>
                <w:vertAlign w:val="baseline"/>
                <w:lang w:val="en-US" w:eastAsia="zh-Hans"/>
              </w:rPr>
              <w:t>P</w:t>
            </w:r>
            <w:r>
              <w:rPr>
                <w:rFonts w:hint="default" w:eastAsia="宋体"/>
                <w:sz w:val="24"/>
                <w:vertAlign w:val="baseline"/>
                <w:lang w:eastAsia="zh-Hans"/>
              </w:rPr>
              <w:t>1</w:t>
            </w:r>
          </w:p>
        </w:tc>
        <w:tc>
          <w:tcPr>
            <w:tcW w:w="1525" w:type="dxa"/>
          </w:tcPr>
          <w:p>
            <w:pPr>
              <w:pStyle w:val="9"/>
              <w:numPr>
                <w:ilvl w:val="0"/>
                <w:numId w:val="0"/>
              </w:numPr>
              <w:spacing w:line="312" w:lineRule="auto"/>
              <w:rPr>
                <w:rFonts w:hint="default" w:eastAsia="宋体"/>
                <w:sz w:val="24"/>
                <w:vertAlign w:val="baseline"/>
              </w:rPr>
            </w:pPr>
            <w:r>
              <w:rPr>
                <w:rFonts w:hint="default" w:eastAsia="宋体"/>
                <w:sz w:val="24"/>
                <w:vertAlign w:val="baseline"/>
              </w:rPr>
              <w:t>1 0 0 0</w:t>
            </w:r>
          </w:p>
        </w:tc>
        <w:tc>
          <w:tcPr>
            <w:tcW w:w="1275" w:type="dxa"/>
          </w:tcPr>
          <w:p>
            <w:pPr>
              <w:pStyle w:val="9"/>
              <w:numPr>
                <w:ilvl w:val="0"/>
                <w:numId w:val="0"/>
              </w:numPr>
              <w:spacing w:line="312" w:lineRule="auto"/>
              <w:rPr>
                <w:rFonts w:hint="default" w:eastAsia="宋体"/>
                <w:sz w:val="24"/>
                <w:vertAlign w:val="baseline"/>
              </w:rPr>
            </w:pPr>
            <w:r>
              <w:rPr>
                <w:rFonts w:hint="default" w:eastAsia="宋体"/>
                <w:sz w:val="24"/>
                <w:vertAlign w:val="baseline"/>
              </w:rPr>
              <w:t>1 7 5 0</w:t>
            </w:r>
          </w:p>
        </w:tc>
        <w:tc>
          <w:tcPr>
            <w:tcW w:w="1342" w:type="dxa"/>
          </w:tcPr>
          <w:p>
            <w:pPr>
              <w:pStyle w:val="9"/>
              <w:numPr>
                <w:ilvl w:val="0"/>
                <w:numId w:val="0"/>
              </w:numPr>
              <w:spacing w:line="312" w:lineRule="auto"/>
              <w:rPr>
                <w:rFonts w:hint="eastAsia" w:eastAsia="宋体"/>
                <w:sz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52" w:type="dxa"/>
          </w:tcPr>
          <w:p>
            <w:pPr>
              <w:pStyle w:val="9"/>
              <w:numPr>
                <w:ilvl w:val="0"/>
                <w:numId w:val="0"/>
              </w:numPr>
              <w:spacing w:line="312" w:lineRule="auto"/>
              <w:rPr>
                <w:rFonts w:hint="default" w:eastAsia="宋体"/>
                <w:sz w:val="24"/>
                <w:vertAlign w:val="baseline"/>
              </w:rPr>
            </w:pPr>
            <w:r>
              <w:rPr>
                <w:rFonts w:hint="eastAsia" w:eastAsia="宋体"/>
                <w:sz w:val="24"/>
                <w:vertAlign w:val="baseline"/>
                <w:lang w:val="en-US" w:eastAsia="zh-Hans"/>
              </w:rPr>
              <w:t>P</w:t>
            </w:r>
            <w:r>
              <w:rPr>
                <w:rFonts w:hint="default" w:eastAsia="宋体"/>
                <w:sz w:val="24"/>
                <w:vertAlign w:val="baseline"/>
                <w:lang w:eastAsia="zh-Hans"/>
              </w:rPr>
              <w:t>2</w:t>
            </w:r>
          </w:p>
        </w:tc>
        <w:tc>
          <w:tcPr>
            <w:tcW w:w="1525" w:type="dxa"/>
          </w:tcPr>
          <w:p>
            <w:pPr>
              <w:pStyle w:val="9"/>
              <w:numPr>
                <w:ilvl w:val="0"/>
                <w:numId w:val="0"/>
              </w:numPr>
              <w:spacing w:line="312" w:lineRule="auto"/>
              <w:rPr>
                <w:rFonts w:hint="default" w:eastAsia="宋体"/>
                <w:sz w:val="24"/>
                <w:vertAlign w:val="baseline"/>
              </w:rPr>
            </w:pPr>
            <w:r>
              <w:rPr>
                <w:rFonts w:hint="default" w:eastAsia="宋体"/>
                <w:sz w:val="24"/>
                <w:vertAlign w:val="baseline"/>
              </w:rPr>
              <w:t xml:space="preserve">1 3 5 4 </w:t>
            </w:r>
          </w:p>
        </w:tc>
        <w:tc>
          <w:tcPr>
            <w:tcW w:w="1275" w:type="dxa"/>
          </w:tcPr>
          <w:p>
            <w:pPr>
              <w:pStyle w:val="9"/>
              <w:numPr>
                <w:ilvl w:val="0"/>
                <w:numId w:val="0"/>
              </w:numPr>
              <w:spacing w:line="312" w:lineRule="auto"/>
              <w:rPr>
                <w:rFonts w:hint="default" w:eastAsia="宋体"/>
                <w:sz w:val="24"/>
                <w:vertAlign w:val="baseline"/>
              </w:rPr>
            </w:pPr>
            <w:r>
              <w:rPr>
                <w:rFonts w:hint="default" w:eastAsia="宋体"/>
                <w:sz w:val="24"/>
                <w:vertAlign w:val="baseline"/>
              </w:rPr>
              <w:t>2 3 5 6</w:t>
            </w:r>
          </w:p>
        </w:tc>
        <w:tc>
          <w:tcPr>
            <w:tcW w:w="1342" w:type="dxa"/>
          </w:tcPr>
          <w:p>
            <w:pPr>
              <w:pStyle w:val="9"/>
              <w:numPr>
                <w:ilvl w:val="0"/>
                <w:numId w:val="0"/>
              </w:numPr>
              <w:spacing w:line="312" w:lineRule="auto"/>
              <w:rPr>
                <w:rFonts w:hint="eastAsia" w:eastAsia="宋体"/>
                <w:sz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52" w:type="dxa"/>
          </w:tcPr>
          <w:p>
            <w:pPr>
              <w:pStyle w:val="9"/>
              <w:numPr>
                <w:ilvl w:val="0"/>
                <w:numId w:val="0"/>
              </w:numPr>
              <w:spacing w:line="312" w:lineRule="auto"/>
              <w:rPr>
                <w:rFonts w:hint="default" w:eastAsia="宋体"/>
                <w:sz w:val="24"/>
                <w:vertAlign w:val="baseline"/>
                <w:lang w:eastAsia="zh-Hans"/>
              </w:rPr>
            </w:pPr>
            <w:r>
              <w:rPr>
                <w:rFonts w:hint="eastAsia" w:eastAsia="宋体"/>
                <w:sz w:val="24"/>
                <w:vertAlign w:val="baseline"/>
                <w:lang w:val="en-US" w:eastAsia="zh-Hans"/>
              </w:rPr>
              <w:t>P</w:t>
            </w:r>
            <w:r>
              <w:rPr>
                <w:rFonts w:hint="default" w:eastAsia="宋体"/>
                <w:sz w:val="24"/>
                <w:vertAlign w:val="baseline"/>
                <w:lang w:eastAsia="zh-Hans"/>
              </w:rPr>
              <w:t>3</w:t>
            </w:r>
          </w:p>
        </w:tc>
        <w:tc>
          <w:tcPr>
            <w:tcW w:w="1525" w:type="dxa"/>
          </w:tcPr>
          <w:p>
            <w:pPr>
              <w:pStyle w:val="9"/>
              <w:numPr>
                <w:ilvl w:val="0"/>
                <w:numId w:val="0"/>
              </w:numPr>
              <w:spacing w:line="312" w:lineRule="auto"/>
              <w:rPr>
                <w:rFonts w:hint="default" w:eastAsia="宋体"/>
                <w:sz w:val="24"/>
                <w:vertAlign w:val="baseline"/>
              </w:rPr>
            </w:pPr>
            <w:r>
              <w:rPr>
                <w:rFonts w:hint="default" w:eastAsia="宋体"/>
                <w:sz w:val="24"/>
                <w:vertAlign w:val="baseline"/>
              </w:rPr>
              <w:t>0 3 3 2</w:t>
            </w:r>
          </w:p>
        </w:tc>
        <w:tc>
          <w:tcPr>
            <w:tcW w:w="1275" w:type="dxa"/>
          </w:tcPr>
          <w:p>
            <w:pPr>
              <w:pStyle w:val="9"/>
              <w:numPr>
                <w:ilvl w:val="0"/>
                <w:numId w:val="0"/>
              </w:numPr>
              <w:spacing w:line="312" w:lineRule="auto"/>
              <w:rPr>
                <w:rFonts w:hint="default" w:eastAsia="宋体"/>
                <w:sz w:val="24"/>
                <w:vertAlign w:val="baseline"/>
              </w:rPr>
            </w:pPr>
            <w:r>
              <w:rPr>
                <w:rFonts w:hint="default" w:eastAsia="宋体"/>
                <w:sz w:val="24"/>
                <w:vertAlign w:val="baseline"/>
              </w:rPr>
              <w:t>0 6 5 2</w:t>
            </w:r>
          </w:p>
        </w:tc>
        <w:tc>
          <w:tcPr>
            <w:tcW w:w="1342" w:type="dxa"/>
          </w:tcPr>
          <w:p>
            <w:pPr>
              <w:pStyle w:val="9"/>
              <w:numPr>
                <w:ilvl w:val="0"/>
                <w:numId w:val="0"/>
              </w:numPr>
              <w:spacing w:line="312" w:lineRule="auto"/>
              <w:rPr>
                <w:rFonts w:hint="eastAsia" w:eastAsia="宋体"/>
                <w:sz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52" w:type="dxa"/>
          </w:tcPr>
          <w:p>
            <w:pPr>
              <w:pStyle w:val="9"/>
              <w:numPr>
                <w:ilvl w:val="0"/>
                <w:numId w:val="0"/>
              </w:numPr>
              <w:spacing w:line="312" w:lineRule="auto"/>
              <w:rPr>
                <w:rFonts w:hint="default" w:eastAsia="宋体"/>
                <w:sz w:val="24"/>
                <w:vertAlign w:val="baseline"/>
              </w:rPr>
            </w:pPr>
            <w:r>
              <w:rPr>
                <w:rFonts w:hint="eastAsia" w:eastAsia="宋体"/>
                <w:sz w:val="24"/>
                <w:vertAlign w:val="baseline"/>
                <w:lang w:val="en-US" w:eastAsia="zh-Hans"/>
              </w:rPr>
              <w:t>P</w:t>
            </w:r>
            <w:r>
              <w:rPr>
                <w:rFonts w:hint="default" w:eastAsia="宋体"/>
                <w:sz w:val="24"/>
                <w:vertAlign w:val="baseline"/>
                <w:lang w:eastAsia="zh-Hans"/>
              </w:rPr>
              <w:t>4</w:t>
            </w:r>
          </w:p>
        </w:tc>
        <w:tc>
          <w:tcPr>
            <w:tcW w:w="1525" w:type="dxa"/>
          </w:tcPr>
          <w:p>
            <w:pPr>
              <w:pStyle w:val="9"/>
              <w:numPr>
                <w:ilvl w:val="0"/>
                <w:numId w:val="0"/>
              </w:numPr>
              <w:spacing w:line="312" w:lineRule="auto"/>
              <w:rPr>
                <w:rFonts w:hint="default" w:eastAsia="宋体"/>
                <w:sz w:val="24"/>
                <w:vertAlign w:val="baseline"/>
              </w:rPr>
            </w:pPr>
            <w:r>
              <w:rPr>
                <w:rFonts w:hint="default" w:eastAsia="宋体"/>
                <w:sz w:val="24"/>
                <w:vertAlign w:val="baseline"/>
              </w:rPr>
              <w:t>0 0 1 4</w:t>
            </w:r>
          </w:p>
        </w:tc>
        <w:tc>
          <w:tcPr>
            <w:tcW w:w="1275" w:type="dxa"/>
          </w:tcPr>
          <w:p>
            <w:pPr>
              <w:pStyle w:val="9"/>
              <w:numPr>
                <w:ilvl w:val="0"/>
                <w:numId w:val="0"/>
              </w:numPr>
              <w:spacing w:line="312" w:lineRule="auto"/>
              <w:rPr>
                <w:rFonts w:hint="default" w:eastAsia="宋体"/>
                <w:sz w:val="24"/>
                <w:vertAlign w:val="baseline"/>
              </w:rPr>
            </w:pPr>
            <w:r>
              <w:rPr>
                <w:rFonts w:hint="default" w:eastAsia="宋体"/>
                <w:sz w:val="24"/>
                <w:vertAlign w:val="baseline"/>
              </w:rPr>
              <w:t>0 6 5 6</w:t>
            </w:r>
          </w:p>
        </w:tc>
        <w:tc>
          <w:tcPr>
            <w:tcW w:w="1342" w:type="dxa"/>
          </w:tcPr>
          <w:p>
            <w:pPr>
              <w:pStyle w:val="9"/>
              <w:numPr>
                <w:ilvl w:val="0"/>
                <w:numId w:val="0"/>
              </w:numPr>
              <w:spacing w:line="312" w:lineRule="auto"/>
              <w:rPr>
                <w:rFonts w:hint="eastAsia" w:eastAsia="宋体"/>
                <w:sz w:val="24"/>
                <w:vertAlign w:val="baseline"/>
              </w:rPr>
            </w:pPr>
          </w:p>
        </w:tc>
      </w:tr>
    </w:tbl>
    <w:p>
      <w:pPr>
        <w:pStyle w:val="9"/>
        <w:spacing w:line="312" w:lineRule="auto"/>
        <w:ind w:firstLine="0" w:firstLineChars="0"/>
        <w:rPr>
          <w:rFonts w:eastAsia="宋体"/>
          <w:sz w:val="24"/>
        </w:rPr>
      </w:pPr>
      <w:r>
        <w:rPr>
          <w:rFonts w:hint="default" w:eastAsia="宋体"/>
          <w:sz w:val="24"/>
        </w:rPr>
        <w:t>（1）</w:t>
      </w:r>
      <w:r>
        <w:rPr>
          <w:rFonts w:hint="eastAsia" w:eastAsia="宋体"/>
          <w:sz w:val="24"/>
        </w:rPr>
        <w:t>该状态是否安全？</w:t>
      </w:r>
      <w:r>
        <w:rPr>
          <w:rFonts w:hint="eastAsia" w:eastAsia="宋体"/>
          <w:sz w:val="24"/>
          <w:lang w:val="en-US" w:eastAsia="zh-Hans"/>
        </w:rPr>
        <w:t>请给出过程</w:t>
      </w:r>
      <w:r>
        <w:rPr>
          <w:rFonts w:hint="eastAsia" w:eastAsia="宋体"/>
          <w:sz w:val="24"/>
        </w:rPr>
        <w:t>（</w:t>
      </w:r>
      <w:r>
        <w:rPr>
          <w:rFonts w:hint="default" w:eastAsia="宋体"/>
          <w:sz w:val="24"/>
        </w:rPr>
        <w:t>6</w:t>
      </w:r>
      <w:r>
        <w:rPr>
          <w:rFonts w:hint="eastAsia" w:eastAsia="宋体"/>
          <w:sz w:val="24"/>
        </w:rPr>
        <w:t>分）</w:t>
      </w:r>
    </w:p>
    <w:p>
      <w:pPr>
        <w:pStyle w:val="9"/>
        <w:spacing w:line="312" w:lineRule="auto"/>
        <w:ind w:firstLine="0" w:firstLineChars="0"/>
        <w:rPr>
          <w:rFonts w:hint="eastAsia" w:eastAsia="宋体"/>
          <w:sz w:val="24"/>
        </w:rPr>
      </w:pPr>
      <w:r>
        <w:rPr>
          <w:rFonts w:hint="default" w:eastAsia="宋体"/>
          <w:sz w:val="24"/>
        </w:rPr>
        <w:t>（2）</w:t>
      </w:r>
      <w:r>
        <w:rPr>
          <w:rFonts w:hint="eastAsia" w:eastAsia="宋体"/>
          <w:sz w:val="24"/>
        </w:rPr>
        <w:t>如果进程P</w:t>
      </w:r>
      <w:r>
        <w:rPr>
          <w:rFonts w:eastAsia="宋体"/>
          <w:sz w:val="24"/>
        </w:rPr>
        <w:t>2</w:t>
      </w:r>
      <w:r>
        <w:rPr>
          <w:rFonts w:hint="eastAsia" w:eastAsia="宋体"/>
          <w:sz w:val="24"/>
        </w:rPr>
        <w:t>提出请求R</w:t>
      </w:r>
      <w:r>
        <w:rPr>
          <w:rFonts w:eastAsia="宋体"/>
          <w:sz w:val="24"/>
        </w:rPr>
        <w:t>equest(1,2,2,2)</w:t>
      </w:r>
      <w:r>
        <w:rPr>
          <w:rFonts w:hint="eastAsia" w:eastAsia="宋体"/>
          <w:sz w:val="24"/>
        </w:rPr>
        <w:t>后，系统能否将资源分配给他？（</w:t>
      </w:r>
      <w:r>
        <w:rPr>
          <w:rFonts w:hint="default" w:eastAsia="宋体"/>
          <w:sz w:val="24"/>
        </w:rPr>
        <w:t>4</w:t>
      </w:r>
      <w:r>
        <w:rPr>
          <w:rFonts w:hint="eastAsia" w:eastAsia="宋体"/>
          <w:sz w:val="24"/>
        </w:rPr>
        <w:t>分）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266690" cy="5465445"/>
            <wp:effectExtent l="0" t="0" r="10160" b="1905"/>
            <wp:docPr id="10" name="图片 10" descr="EB22F811DCBD88AB69E7C32B4B60BA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B22F811DCBD88AB69E7C32B4B60BA55"/>
                    <pic:cNvPicPr>
                      <a:picLocks noChangeAspect="1"/>
                    </pic:cNvPicPr>
                  </pic:nvPicPr>
                  <pic:blipFill>
                    <a:blip r:embed="rId7"/>
                    <a:srcRect t="5516" b="166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</w:rPr>
      </w:pPr>
    </w:p>
    <w:p>
      <w:pPr>
        <w:pStyle w:val="9"/>
        <w:numPr>
          <w:ilvl w:val="0"/>
          <w:numId w:val="0"/>
        </w:numPr>
        <w:spacing w:line="312" w:lineRule="auto"/>
        <w:rPr>
          <w:rFonts w:hint="eastAsia" w:eastAsia="宋体"/>
          <w:sz w:val="24"/>
        </w:rPr>
      </w:pPr>
      <w:r>
        <w:rPr>
          <w:rFonts w:hint="default"/>
          <w:sz w:val="24"/>
        </w:rPr>
        <w:t>3</w:t>
      </w:r>
      <w:r>
        <w:rPr>
          <w:sz w:val="24"/>
        </w:rPr>
        <w:t>、（</w:t>
      </w:r>
      <w:r>
        <w:rPr>
          <w:rFonts w:hint="default"/>
          <w:sz w:val="24"/>
        </w:rPr>
        <w:t>10</w:t>
      </w:r>
      <w:r>
        <w:rPr>
          <w:sz w:val="24"/>
        </w:rPr>
        <w:t>分）</w:t>
      </w:r>
      <w:r>
        <w:rPr>
          <w:rFonts w:hint="eastAsia" w:eastAsia="宋体"/>
          <w:sz w:val="24"/>
        </w:rPr>
        <w:t>假设现在有5块内存可以分配，</w:t>
      </w:r>
      <w:r>
        <w:rPr>
          <w:rFonts w:hint="eastAsia" w:eastAsia="宋体"/>
          <w:sz w:val="24"/>
          <w:lang w:val="en-US" w:eastAsia="zh-Hans"/>
        </w:rPr>
        <w:t>依次</w:t>
      </w:r>
      <w:r>
        <w:rPr>
          <w:rFonts w:hint="eastAsia" w:eastAsia="宋体"/>
          <w:sz w:val="24"/>
        </w:rPr>
        <w:t>为100KB,500KB,200KB,300KB和600KB。有进程序列分别要求212KB,417KB,112KB和426KB。</w:t>
      </w:r>
    </w:p>
    <w:p>
      <w:pPr>
        <w:pStyle w:val="9"/>
        <w:numPr>
          <w:ilvl w:val="0"/>
          <w:numId w:val="0"/>
        </w:numPr>
        <w:spacing w:line="312" w:lineRule="auto"/>
        <w:rPr>
          <w:rFonts w:hint="eastAsia" w:eastAsia="宋体"/>
          <w:sz w:val="24"/>
        </w:rPr>
      </w:pPr>
      <w:r>
        <w:rPr>
          <w:rFonts w:hint="default" w:eastAsia="宋体"/>
          <w:sz w:val="24"/>
        </w:rPr>
        <w:t>（1）</w:t>
      </w:r>
      <w:r>
        <w:rPr>
          <w:rFonts w:hint="eastAsia" w:eastAsia="宋体"/>
          <w:sz w:val="24"/>
        </w:rPr>
        <w:t>用首次适应，最佳适应和最差适应分别能够按怎样的顺序分配进程？（9分）</w:t>
      </w:r>
    </w:p>
    <w:p>
      <w:pPr>
        <w:pStyle w:val="9"/>
        <w:numPr>
          <w:ilvl w:val="0"/>
          <w:numId w:val="0"/>
        </w:numPr>
        <w:spacing w:line="312" w:lineRule="auto"/>
        <w:rPr>
          <w:rFonts w:hint="eastAsia" w:eastAsia="宋体"/>
          <w:sz w:val="24"/>
        </w:rPr>
      </w:pPr>
      <w:r>
        <w:rPr>
          <w:rFonts w:hint="default" w:eastAsia="宋体"/>
          <w:sz w:val="24"/>
        </w:rPr>
        <w:t>（2）</w:t>
      </w:r>
      <w:r>
        <w:rPr>
          <w:rFonts w:hint="eastAsia" w:eastAsia="宋体"/>
          <w:sz w:val="24"/>
        </w:rPr>
        <w:t>哪个算法充分利用了内存空间？（1分）</w:t>
      </w:r>
    </w:p>
    <w:p>
      <w:pPr>
        <w:pStyle w:val="9"/>
        <w:numPr>
          <w:ilvl w:val="0"/>
          <w:numId w:val="0"/>
        </w:numPr>
        <w:spacing w:line="312" w:lineRule="auto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266690" cy="4807585"/>
            <wp:effectExtent l="0" t="0" r="10160" b="12065"/>
            <wp:docPr id="11" name="图片 11" descr="6A6A79B18755B2A9F11CF87AB064CE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A6A79B18755B2A9F11CF87AB064CE9A"/>
                    <pic:cNvPicPr>
                      <a:picLocks noChangeAspect="1"/>
                    </pic:cNvPicPr>
                  </pic:nvPicPr>
                  <pic:blipFill>
                    <a:blip r:embed="rId8"/>
                    <a:srcRect t="7831" b="2370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12" w:lineRule="auto"/>
        <w:rPr>
          <w:rFonts w:hint="eastAsia" w:eastAsia="宋体"/>
          <w:sz w:val="24"/>
          <w:lang w:eastAsia="zh-CN"/>
        </w:rPr>
      </w:pPr>
    </w:p>
    <w:p>
      <w:pPr>
        <w:pStyle w:val="9"/>
        <w:numPr>
          <w:ilvl w:val="0"/>
          <w:numId w:val="0"/>
        </w:numPr>
        <w:spacing w:line="312" w:lineRule="auto"/>
        <w:rPr>
          <w:rFonts w:hint="eastAsia" w:eastAsia="宋体"/>
          <w:sz w:val="24"/>
        </w:rPr>
      </w:pPr>
      <w:r>
        <w:rPr>
          <w:rFonts w:hint="default"/>
          <w:sz w:val="24"/>
        </w:rPr>
        <w:t>4、</w:t>
      </w:r>
      <w:r>
        <w:rPr>
          <w:sz w:val="24"/>
        </w:rPr>
        <w:t>（</w:t>
      </w:r>
      <w:r>
        <w:rPr>
          <w:rFonts w:hint="default"/>
          <w:sz w:val="24"/>
        </w:rPr>
        <w:t>10</w:t>
      </w:r>
      <w:r>
        <w:rPr>
          <w:sz w:val="24"/>
        </w:rPr>
        <w:t>分）</w:t>
      </w:r>
      <w:r>
        <w:rPr>
          <w:rFonts w:hint="eastAsia" w:eastAsia="宋体"/>
          <w:sz w:val="24"/>
        </w:rPr>
        <w:t>在页式虚拟存储管理的计算机系统中，作业在主存中分配到3块主存空间，作业执行时访问页的顺序为2,3,2,1,5,2,4,5,3,2,5,3，请问用OPT, FIFO 和LRU 替换算法时，它们的缺页中断率分别是多少。（要求图示出内存页面变化情况）</w:t>
      </w:r>
    </w:p>
    <w:p>
      <w:pPr>
        <w:rPr>
          <w:rFonts w:hint="eastAsia" w:eastAsia="宋体" w:cs="Times New Roman"/>
          <w:sz w:val="24"/>
          <w:szCs w:val="24"/>
          <w:lang w:eastAsia="zh-CN"/>
        </w:rPr>
      </w:pPr>
      <w:r>
        <w:rPr>
          <w:rFonts w:hint="eastAsia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5266690" cy="5194935"/>
            <wp:effectExtent l="0" t="0" r="10160" b="5715"/>
            <wp:docPr id="12" name="图片 12" descr="36AF5467013AAE79D49F85B2B0F7B9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6AF5467013AAE79D49F85B2B0F7B9EA"/>
                    <pic:cNvPicPr>
                      <a:picLocks noChangeAspect="1"/>
                    </pic:cNvPicPr>
                  </pic:nvPicPr>
                  <pic:blipFill>
                    <a:blip r:embed="rId9"/>
                    <a:srcRect t="7053" b="1897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</w:rPr>
      </w:pPr>
      <w:r>
        <w:rPr>
          <w:rFonts w:hint="default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</w:rPr>
        <w:t>（10分）有5个待运行进程同时到达，它们要运行的CPU脉冲时间N分別是9,6,3,5和X（3&lt;X&lt;9并且不等于5或6）。请问：</w:t>
      </w:r>
    </w:p>
    <w:p>
      <w:pPr>
        <w:pStyle w:val="9"/>
        <w:numPr>
          <w:ilvl w:val="2"/>
          <w:numId w:val="3"/>
        </w:numPr>
        <w:spacing w:line="312" w:lineRule="auto"/>
        <w:ind w:left="851" w:hanging="567" w:firstLineChars="0"/>
        <w:rPr>
          <w:sz w:val="24"/>
        </w:rPr>
      </w:pPr>
      <w:r>
        <w:rPr>
          <w:sz w:val="24"/>
        </w:rPr>
        <w:t>采用哪种调度方法运行这5个进程可以得到最短的平均等待时间？</w:t>
      </w:r>
      <w:r>
        <w:rPr>
          <w:rFonts w:hint="eastAsia" w:eastAsia="宋体"/>
          <w:sz w:val="24"/>
        </w:rPr>
        <w:t>（</w:t>
      </w:r>
      <w:r>
        <w:rPr>
          <w:rFonts w:hint="default" w:eastAsia="宋体"/>
          <w:sz w:val="24"/>
        </w:rPr>
        <w:t>3</w:t>
      </w:r>
      <w:r>
        <w:rPr>
          <w:rFonts w:hint="eastAsia" w:eastAsia="宋体"/>
          <w:sz w:val="24"/>
        </w:rPr>
        <w:t>分）</w:t>
      </w:r>
    </w:p>
    <w:p>
      <w:pPr>
        <w:pStyle w:val="9"/>
        <w:numPr>
          <w:ilvl w:val="2"/>
          <w:numId w:val="3"/>
        </w:numPr>
        <w:spacing w:line="312" w:lineRule="auto"/>
        <w:ind w:left="851" w:hanging="567" w:firstLineChars="0"/>
        <w:rPr>
          <w:rFonts w:hint="eastAsia" w:eastAsia="宋体"/>
          <w:sz w:val="24"/>
        </w:rPr>
      </w:pPr>
      <w:r>
        <w:rPr>
          <w:sz w:val="24"/>
        </w:rPr>
        <w:t>按照以上调度方法，请给出5个进程的运行次序，并计算平均等待时间。</w:t>
      </w:r>
      <w:r>
        <w:rPr>
          <w:rFonts w:hint="default"/>
          <w:sz w:val="24"/>
        </w:rPr>
        <w:t>7</w:t>
      </w:r>
      <w:r>
        <w:rPr>
          <w:rFonts w:hint="eastAsia" w:eastAsia="宋体"/>
          <w:sz w:val="24"/>
        </w:rPr>
        <w:t>分）</w:t>
      </w:r>
    </w:p>
    <w:p>
      <w:pPr>
        <w:pStyle w:val="9"/>
        <w:numPr>
          <w:ilvl w:val="0"/>
          <w:numId w:val="0"/>
        </w:numPr>
        <w:spacing w:line="312" w:lineRule="auto"/>
        <w:rPr>
          <w:rFonts w:hint="eastAsia" w:eastAsia="宋体"/>
          <w:sz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80180" cy="5262245"/>
            <wp:effectExtent l="0" t="0" r="14605" b="1270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l="32564" r="1070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80180" cy="526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312" w:lineRule="auto"/>
        <w:rPr>
          <w:rFonts w:hint="eastAsia" w:eastAsia="宋体"/>
          <w:sz w:val="24"/>
        </w:rPr>
      </w:pPr>
    </w:p>
    <w:p>
      <w:pPr>
        <w:spacing w:line="312" w:lineRule="auto"/>
        <w:rPr>
          <w:rFonts w:ascii="Times New Roman" w:hAnsi="Times New Roman" w:eastAsia="宋体" w:cs="Times New Roman"/>
          <w:sz w:val="24"/>
        </w:rPr>
      </w:pPr>
      <w:r>
        <w:rPr>
          <w:rFonts w:hint="default" w:eastAsia="宋体" w:cs="Times New Roman"/>
          <w:kern w:val="2"/>
          <w:sz w:val="24"/>
          <w:szCs w:val="24"/>
          <w:lang w:eastAsia="zh-CN" w:bidi="ar-SA"/>
        </w:rPr>
        <w:t>6、</w:t>
      </w:r>
      <w:r>
        <w:rPr>
          <w:rFonts w:hint="eastAsia" w:ascii="Times New Roman" w:hAnsi="Times New Roman" w:eastAsia="宋体" w:cs="Times New Roman"/>
          <w:sz w:val="24"/>
        </w:rPr>
        <w:t>（10分）下面是用wait/signal机制解决写者优先的Readers-Writers Problem的伪代码。所谓写者优先的Readers-Writers Problem定义如下：</w:t>
      </w:r>
    </w:p>
    <w:p>
      <w:pPr>
        <w:spacing w:line="312" w:lineRule="auto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（1）一块初始化已有内容的缓冲区，由读者和写者共享；</w:t>
      </w:r>
    </w:p>
    <w:p>
      <w:pPr>
        <w:spacing w:line="312" w:lineRule="auto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（2）写者之间、写者和读者之间互斥使用缓冲区；</w:t>
      </w:r>
    </w:p>
    <w:p>
      <w:pPr>
        <w:spacing w:line="312" w:lineRule="auto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（3）读者之间可以同时访问缓冲区；</w:t>
      </w:r>
    </w:p>
    <w:p>
      <w:pPr>
        <w:spacing w:line="312" w:lineRule="auto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（4）当写者i需要写时：1）如果有写者i-1正在写，那么写者i等待，且其优先于任何等待的读者；2）如果缓冲区空，写者i使用缓冲区；3）如果缓冲区被若干读者使用，不剥夺读者的缓冲区，等到所有已经占用缓冲区的所有读者完成，写者i立刻进入缓冲区；</w:t>
      </w:r>
    </w:p>
    <w:p>
      <w:pPr>
        <w:spacing w:line="312" w:lineRule="auto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（5）读者仅当没有写者正在或需要使用缓冲区时，才进入缓冲区。</w:t>
      </w:r>
    </w:p>
    <w:p>
      <w:pPr>
        <w:spacing w:line="312" w:lineRule="auto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具体代码如下，请在下面空格处填空：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int rcount, wcount; (initial value = </w:t>
      </w:r>
      <w:r>
        <w:rPr>
          <w:rFonts w:ascii="Times New Roman" w:hAnsi="Times New Roman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 w:hAnsi="Times New Roman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       </w:t>
      </w:r>
      <w:r>
        <w:rPr>
          <w:rFonts w:ascii="Times New Roman" w:hAnsi="Times New Roman" w:cs="Times New Roman"/>
          <w:szCs w:val="21"/>
        </w:rPr>
        <w:t>)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semaphore m1, m2, m3, w, r ; (initial value = 1)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READER</w:t>
      </w:r>
      <w:r>
        <w:rPr>
          <w:rFonts w:hint="eastAsia" w:ascii="Times New Roman" w:hAnsi="Times New Roman" w:cs="Times New Roman"/>
          <w:szCs w:val="21"/>
        </w:rPr>
        <w:t>：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  wait(m1); //所有的readers竞争抢w信号量的权利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    wait(r); //所有抢readers竞争w信号量的过程是互斥的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      wait(m2);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        rcount := </w:t>
      </w:r>
      <w:r>
        <w:rPr>
          <w:rFonts w:ascii="Times New Roman" w:hAnsi="Times New Roman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 w:hAnsi="Times New Roman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       </w:t>
      </w:r>
      <w:r>
        <w:rPr>
          <w:rFonts w:ascii="Times New Roman" w:hAnsi="Times New Roman" w:cs="Times New Roman"/>
          <w:szCs w:val="21"/>
        </w:rPr>
        <w:t>;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        if rcount = 1 then wait(</w:t>
      </w:r>
      <w:r>
        <w:rPr>
          <w:rFonts w:ascii="Times New Roman" w:hAnsi="Times New Roman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 w:hAnsi="Times New Roman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       </w:t>
      </w:r>
      <w:r>
        <w:rPr>
          <w:rFonts w:ascii="Times New Roman" w:hAnsi="Times New Roman" w:cs="Times New Roman"/>
          <w:szCs w:val="21"/>
        </w:rPr>
        <w:t>);   //只有第一个reader能够有资格抢w信号量 </w:t>
      </w:r>
    </w:p>
    <w:p>
      <w:pPr>
        <w:snapToGrid w:val="0"/>
        <w:spacing w:line="288" w:lineRule="auto"/>
        <w:rPr>
          <w:rFonts w:hint="default" w:ascii="Times New Roman" w:hAnsi="Times New Roman" w:cs="Times New Roman"/>
          <w:color w:val="FF0000"/>
          <w:szCs w:val="21"/>
          <w:u w:val="single"/>
        </w:rPr>
      </w:pPr>
      <w:r>
        <w:rPr>
          <w:rFonts w:ascii="Times New Roman" w:hAnsi="Times New Roman" w:cs="Times New Roman"/>
          <w:szCs w:val="21"/>
        </w:rPr>
        <w:t xml:space="preserve">      </w:t>
      </w:r>
      <w:r>
        <w:rPr>
          <w:rFonts w:ascii="Times New Roman" w:hAnsi="Times New Roman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cs="Times New Roman"/>
          <w:color w:val="000000" w:themeColor="text1"/>
          <w:szCs w:val="21"/>
          <w:u w:val="single"/>
          <w:lang w:val="en-US" w:eastAsia="zh-CN"/>
          <w14:textFill>
            <w14:solidFill>
              <w14:schemeClr w14:val="tx1"/>
            </w14:solidFill>
          </w14:textFill>
        </w:rPr>
        <w:t>m2</w:t>
      </w:r>
      <w:r>
        <w:rPr>
          <w:rFonts w:ascii="Times New Roman" w:hAnsi="Times New Roman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    </w:t>
      </w:r>
      <w:r>
        <w:rPr>
          <w:rFonts w:cs="Times New Roman"/>
          <w:color w:val="000000" w:themeColor="text1"/>
          <w:szCs w:val="21"/>
          <w:u w:val="none"/>
          <w14:textFill>
            <w14:solidFill>
              <w14:schemeClr w14:val="tx1"/>
            </w14:solidFill>
          </w14:textFill>
        </w:rPr>
        <w:t>；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    signal(r);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  signal(</w:t>
      </w:r>
      <w:r>
        <w:rPr>
          <w:rFonts w:ascii="Times New Roman" w:hAnsi="Times New Roman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cs="Times New Roman"/>
          <w:color w:val="000000" w:themeColor="text1"/>
          <w:szCs w:val="21"/>
          <w:u w:val="single"/>
          <w:lang w:val="en-US" w:eastAsia="zh-CN"/>
          <w14:textFill>
            <w14:solidFill>
              <w14:schemeClr w14:val="tx1"/>
            </w14:solidFill>
          </w14:textFill>
        </w:rPr>
        <w:t>m1</w:t>
      </w:r>
      <w:r>
        <w:rPr>
          <w:rFonts w:ascii="Times New Roman" w:hAnsi="Times New Roman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    </w:t>
      </w:r>
      <w:r>
        <w:rPr>
          <w:rFonts w:ascii="Times New Roman" w:hAnsi="Times New Roman" w:cs="Times New Roman"/>
          <w:szCs w:val="21"/>
        </w:rPr>
        <w:t>);</w:t>
      </w:r>
    </w:p>
    <w:p>
      <w:pPr>
        <w:snapToGrid w:val="0"/>
        <w:spacing w:line="288" w:lineRule="auto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szCs w:val="21"/>
        </w:rPr>
        <w:t xml:space="preserve">   </w:t>
      </w:r>
      <w:r>
        <w:rPr>
          <w:rFonts w:ascii="Times New Roman" w:hAnsi="Times New Roman" w:cs="Times New Roman"/>
          <w:b/>
          <w:szCs w:val="21"/>
        </w:rPr>
        <w:t>reading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   wait(m2);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    rcount :=</w:t>
      </w:r>
      <w:r>
        <w:rPr>
          <w:rFonts w:ascii="Times New Roman" w:hAnsi="Times New Roman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 w:hAnsi="Times New Roman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       </w:t>
      </w:r>
      <w:r>
        <w:rPr>
          <w:rFonts w:ascii="Times New Roman" w:hAnsi="Times New Roman" w:cs="Times New Roman"/>
          <w:szCs w:val="21"/>
        </w:rPr>
        <w:t>;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    if rcount = 0 then signal(</w:t>
      </w:r>
      <w:r>
        <w:rPr>
          <w:rFonts w:ascii="Times New Roman" w:hAnsi="Times New Roman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 w:hAnsi="Times New Roman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       </w:t>
      </w:r>
      <w:r>
        <w:rPr>
          <w:rFonts w:ascii="Times New Roman" w:hAnsi="Times New Roman" w:cs="Times New Roman"/>
          <w:szCs w:val="21"/>
        </w:rPr>
        <w:t>);//还有readers在等，就不放w信号量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  signal(m2);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 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WRITER</w:t>
      </w:r>
      <w:r>
        <w:rPr>
          <w:rFonts w:hint="eastAsia" w:ascii="Times New Roman" w:hAnsi="Times New Roman" w:cs="Times New Roman"/>
          <w:szCs w:val="21"/>
        </w:rPr>
        <w:t>：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    wait(m3);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      wcount := wcount + 1;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      if wcount = 1 then </w:t>
      </w:r>
      <w:r>
        <w:rPr>
          <w:rFonts w:ascii="Times New Roman" w:hAnsi="Times New Roman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 w:hAnsi="Times New Roman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       </w:t>
      </w:r>
      <w:r>
        <w:rPr>
          <w:rFonts w:ascii="Times New Roman" w:hAnsi="Times New Roman" w:cs="Times New Roman"/>
          <w:szCs w:val="21"/>
        </w:rPr>
        <w:t>;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    signal(m3);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 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  wait(w);</w:t>
      </w:r>
    </w:p>
    <w:p>
      <w:pPr>
        <w:snapToGrid w:val="0"/>
        <w:spacing w:line="288" w:lineRule="auto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szCs w:val="21"/>
        </w:rPr>
        <w:t xml:space="preserve">    </w:t>
      </w:r>
      <w:r>
        <w:rPr>
          <w:rFonts w:ascii="Times New Roman" w:hAnsi="Times New Roman" w:cs="Times New Roman"/>
          <w:b/>
          <w:szCs w:val="21"/>
        </w:rPr>
        <w:t>writing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  signal(</w:t>
      </w:r>
      <w:r>
        <w:rPr>
          <w:rFonts w:ascii="Times New Roman" w:hAnsi="Times New Roman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 w:hAnsi="Times New Roman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       </w:t>
      </w:r>
      <w:r>
        <w:rPr>
          <w:rFonts w:ascii="Times New Roman" w:hAnsi="Times New Roman" w:cs="Times New Roman"/>
          <w:szCs w:val="21"/>
        </w:rPr>
        <w:t>);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 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  wait(m3);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    wcount := wcount - 1;</w:t>
      </w:r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    if wcount = 0 then signal(</w:t>
      </w:r>
      <w:r>
        <w:rPr>
          <w:rFonts w:ascii="Times New Roman" w:hAnsi="Times New Roman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 w:hAnsi="Times New Roman" w:cs="Times New Roman"/>
          <w:color w:val="000000" w:themeColor="text1"/>
          <w:szCs w:val="21"/>
          <w:u w:val="single"/>
          <w14:textFill>
            <w14:solidFill>
              <w14:schemeClr w14:val="tx1"/>
            </w14:solidFill>
          </w14:textFill>
        </w:rPr>
        <w:t xml:space="preserve">         </w:t>
      </w:r>
      <w:r>
        <w:rPr>
          <w:rFonts w:ascii="Times New Roman" w:hAnsi="Times New Roman" w:cs="Times New Roman"/>
          <w:szCs w:val="21"/>
        </w:rPr>
        <w:t>);</w:t>
      </w:r>
      <w:bookmarkStart w:id="0" w:name="_GoBack"/>
      <w:bookmarkEnd w:id="0"/>
    </w:p>
    <w:p>
      <w:pPr>
        <w:snapToGrid w:val="0"/>
        <w:spacing w:line="288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  signal(m3);</w:t>
      </w:r>
    </w:p>
    <w:p>
      <w:pPr>
        <w:snapToGrid w:val="0"/>
        <w:spacing w:line="288" w:lineRule="auto"/>
        <w:rPr>
          <w:rFonts w:hint="eastAsia" w:ascii="Times New Roman" w:hAnsi="Times New Roman" w:eastAsia="宋体" w:cs="Times New Roman"/>
          <w:szCs w:val="21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98545" cy="2638425"/>
            <wp:effectExtent l="0" t="0" r="1905" b="952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rcRect t="21781" b="23237"/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44546336"/>
      <w:docPartObj>
        <w:docPartGallery w:val="autotext"/>
      </w:docPartObj>
    </w:sdtPr>
    <w:sdtContent>
      <w:p>
        <w:pPr>
          <w:pStyle w:val="2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FAA4C43"/>
    <w:multiLevelType w:val="multilevel"/>
    <w:tmpl w:val="2FAA4C43"/>
    <w:lvl w:ilvl="0" w:tentative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2082C49"/>
    <w:multiLevelType w:val="multilevel"/>
    <w:tmpl w:val="32082C49"/>
    <w:lvl w:ilvl="0" w:tentative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1155"/>
        </w:tabs>
        <w:ind w:left="1155" w:hanging="735"/>
      </w:pPr>
      <w:rPr>
        <w:rFonts w:hint="eastAsia" w:ascii="Times New Roman" w:hAnsi="Times New Roman" w:eastAsia="宋体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55AB3ED8"/>
    <w:multiLevelType w:val="multilevel"/>
    <w:tmpl w:val="55AB3ED8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(%3)"/>
      <w:lvlJc w:val="left"/>
      <w:pPr>
        <w:ind w:left="1260" w:hanging="420"/>
      </w:pPr>
      <w:rPr>
        <w:rFonts w:hint="eastAsia" w:ascii="Times New Roman" w:hAnsi="Times New Roman" w:eastAsia="宋体"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doNotDisplayPageBoundaries w:val="1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E1YmIzYmEwYjIyNjlhNTU3NmI1MWU5NjVjYTIwMzkifQ=="/>
  </w:docVars>
  <w:rsids>
    <w:rsidRoot w:val="002F3F6B"/>
    <w:rsid w:val="000E286F"/>
    <w:rsid w:val="001241D8"/>
    <w:rsid w:val="0020038F"/>
    <w:rsid w:val="00212201"/>
    <w:rsid w:val="002126A4"/>
    <w:rsid w:val="00262B77"/>
    <w:rsid w:val="002814C9"/>
    <w:rsid w:val="002F3F6B"/>
    <w:rsid w:val="0030754D"/>
    <w:rsid w:val="00375AF7"/>
    <w:rsid w:val="00376B94"/>
    <w:rsid w:val="003C4640"/>
    <w:rsid w:val="003E2FD2"/>
    <w:rsid w:val="004956F8"/>
    <w:rsid w:val="00533C92"/>
    <w:rsid w:val="00535445"/>
    <w:rsid w:val="0054518C"/>
    <w:rsid w:val="00552727"/>
    <w:rsid w:val="00565097"/>
    <w:rsid w:val="00596EDF"/>
    <w:rsid w:val="005F0314"/>
    <w:rsid w:val="00621904"/>
    <w:rsid w:val="00630F05"/>
    <w:rsid w:val="006628CD"/>
    <w:rsid w:val="006A5475"/>
    <w:rsid w:val="00720220"/>
    <w:rsid w:val="007802D8"/>
    <w:rsid w:val="007A0808"/>
    <w:rsid w:val="007A56B4"/>
    <w:rsid w:val="007C0259"/>
    <w:rsid w:val="008233DA"/>
    <w:rsid w:val="008F5B90"/>
    <w:rsid w:val="009120BD"/>
    <w:rsid w:val="00922E9B"/>
    <w:rsid w:val="0095150F"/>
    <w:rsid w:val="00983840"/>
    <w:rsid w:val="00A052EB"/>
    <w:rsid w:val="00A649AD"/>
    <w:rsid w:val="00AB4749"/>
    <w:rsid w:val="00AB7A5F"/>
    <w:rsid w:val="00AC108D"/>
    <w:rsid w:val="00BB4AEB"/>
    <w:rsid w:val="00BF04B6"/>
    <w:rsid w:val="00C16CE2"/>
    <w:rsid w:val="00CC0BCA"/>
    <w:rsid w:val="00CC3DDB"/>
    <w:rsid w:val="00CE43FB"/>
    <w:rsid w:val="00CF0D02"/>
    <w:rsid w:val="00D22DC9"/>
    <w:rsid w:val="00DA746E"/>
    <w:rsid w:val="00E1212C"/>
    <w:rsid w:val="00E44959"/>
    <w:rsid w:val="00E9293B"/>
    <w:rsid w:val="00EF147C"/>
    <w:rsid w:val="00F1394A"/>
    <w:rsid w:val="00FD3B22"/>
    <w:rsid w:val="00FE17E8"/>
    <w:rsid w:val="07EED9BD"/>
    <w:rsid w:val="12B771F7"/>
    <w:rsid w:val="1B557004"/>
    <w:rsid w:val="1C4F76A8"/>
    <w:rsid w:val="1CFD404B"/>
    <w:rsid w:val="1D5F0555"/>
    <w:rsid w:val="25484412"/>
    <w:rsid w:val="27DD617C"/>
    <w:rsid w:val="2AFD9584"/>
    <w:rsid w:val="2BDE2A93"/>
    <w:rsid w:val="2E9F90E3"/>
    <w:rsid w:val="2F7FEA92"/>
    <w:rsid w:val="30520F26"/>
    <w:rsid w:val="33A579EB"/>
    <w:rsid w:val="34BCF926"/>
    <w:rsid w:val="3E7FFCF1"/>
    <w:rsid w:val="3EEE6AA7"/>
    <w:rsid w:val="3FBF79C4"/>
    <w:rsid w:val="4950475D"/>
    <w:rsid w:val="49B64588"/>
    <w:rsid w:val="4EE61E09"/>
    <w:rsid w:val="4FD79030"/>
    <w:rsid w:val="4FFD9707"/>
    <w:rsid w:val="51FE041A"/>
    <w:rsid w:val="55FC4401"/>
    <w:rsid w:val="57C33F84"/>
    <w:rsid w:val="5BD9B9B8"/>
    <w:rsid w:val="5DB7C093"/>
    <w:rsid w:val="5F5FD5CC"/>
    <w:rsid w:val="63FEFB5A"/>
    <w:rsid w:val="657F5C4A"/>
    <w:rsid w:val="67FBDD18"/>
    <w:rsid w:val="6A3F6534"/>
    <w:rsid w:val="6BBD9AAF"/>
    <w:rsid w:val="6C7FDBAC"/>
    <w:rsid w:val="6CBCB609"/>
    <w:rsid w:val="6E3EC206"/>
    <w:rsid w:val="6FF4CA8E"/>
    <w:rsid w:val="6FF5E35D"/>
    <w:rsid w:val="6FF61457"/>
    <w:rsid w:val="6FF9BB5D"/>
    <w:rsid w:val="73DFD8CB"/>
    <w:rsid w:val="73FF575A"/>
    <w:rsid w:val="776F4964"/>
    <w:rsid w:val="7AFEE6AB"/>
    <w:rsid w:val="7D3E759C"/>
    <w:rsid w:val="7D7F41AA"/>
    <w:rsid w:val="7DBF32AE"/>
    <w:rsid w:val="7DDFE349"/>
    <w:rsid w:val="7EAF05C3"/>
    <w:rsid w:val="7F7CE66D"/>
    <w:rsid w:val="7F7F11E3"/>
    <w:rsid w:val="7F9E7CC3"/>
    <w:rsid w:val="7FAE182A"/>
    <w:rsid w:val="7FEE11C4"/>
    <w:rsid w:val="9E793131"/>
    <w:rsid w:val="9F776709"/>
    <w:rsid w:val="9FFBF6A4"/>
    <w:rsid w:val="AFE50ADE"/>
    <w:rsid w:val="B3F758DF"/>
    <w:rsid w:val="B7CFC460"/>
    <w:rsid w:val="BCBA65C6"/>
    <w:rsid w:val="BD7DD51E"/>
    <w:rsid w:val="BDFFE6EC"/>
    <w:rsid w:val="BF77AC11"/>
    <w:rsid w:val="BF7CCCE8"/>
    <w:rsid w:val="BF9E9EBD"/>
    <w:rsid w:val="BFFF8217"/>
    <w:rsid w:val="DB7E4A3F"/>
    <w:rsid w:val="DE5BE948"/>
    <w:rsid w:val="DE7FC8CC"/>
    <w:rsid w:val="DF579B21"/>
    <w:rsid w:val="DFE6A19F"/>
    <w:rsid w:val="E2ED0369"/>
    <w:rsid w:val="E5BD6260"/>
    <w:rsid w:val="E78F127C"/>
    <w:rsid w:val="EDBD0F08"/>
    <w:rsid w:val="EDE9C0B4"/>
    <w:rsid w:val="EDED558C"/>
    <w:rsid w:val="EEF7DA0A"/>
    <w:rsid w:val="EFFB276F"/>
    <w:rsid w:val="F5F7C9D8"/>
    <w:rsid w:val="F73EFF28"/>
    <w:rsid w:val="F79D5EDF"/>
    <w:rsid w:val="F7FF4D34"/>
    <w:rsid w:val="F97E8BD7"/>
    <w:rsid w:val="F9FEDC1D"/>
    <w:rsid w:val="FC73AA65"/>
    <w:rsid w:val="FC7F9B55"/>
    <w:rsid w:val="FD8F7F3A"/>
    <w:rsid w:val="FDCFA7AE"/>
    <w:rsid w:val="FDFE59F4"/>
    <w:rsid w:val="FED7FF86"/>
    <w:rsid w:val="FEF7B5AA"/>
    <w:rsid w:val="FF3FFBC5"/>
    <w:rsid w:val="FF7B87F9"/>
    <w:rsid w:val="FFFF2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6"/>
    <w:link w:val="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8">
    <w:name w:val="页脚 字符"/>
    <w:basedOn w:val="6"/>
    <w:link w:val="2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1990</Words>
  <Characters>2588</Characters>
  <Lines>8</Lines>
  <Paragraphs>2</Paragraphs>
  <TotalTime>0</TotalTime>
  <ScaleCrop>false</ScaleCrop>
  <LinksUpToDate>false</LinksUpToDate>
  <CharactersWithSpaces>3116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2022-06-12T14:31:00Z</dcterms:created>
  <dc:creator>Evelyn Ji</dc:creator>
  <cp:lastModifiedBy>过去、已成回忆</cp:lastModifiedBy>
  <dcterms:modified xsi:type="dcterms:W3CDTF">2022-12-27T07:14:47Z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06EB671E54F74991BF468BD9D43A651C</vt:lpwstr>
  </property>
</Properties>
</file>