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lang w:val="en-US" w:eastAsia="zh-CN"/>
        </w:rPr>
        <w:t xml:space="preserve"> </w:t>
      </w:r>
      <w:bookmarkStart w:id="0" w:name="_GoBack"/>
      <w:bookmarkEnd w:id="0"/>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hint="eastAsia" w:ascii="楷体" w:hAnsi="楷体" w:eastAsia="楷体" w:cs="楷体"/>
          <w:szCs w:val="21"/>
        </w:rPr>
      </w:pP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numPr>
          <w:ilvl w:val="0"/>
          <w:numId w:val="2"/>
        </w:numPr>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numPr>
          <w:ilvl w:val="0"/>
          <w:numId w:val="2"/>
        </w:numPr>
        <w:jc w:val="left"/>
        <w:rPr>
          <w:rFonts w:hint="eastAsia" w:ascii="楷体" w:hAnsi="楷体" w:eastAsia="楷体" w:cs="楷体"/>
          <w:szCs w:val="21"/>
        </w:rPr>
      </w:pPr>
    </w:p>
    <w:p>
      <w:pPr>
        <w:numPr>
          <w:ilvl w:val="0"/>
          <w:numId w:val="2"/>
        </w:numPr>
        <w:jc w:val="left"/>
        <w:rPr>
          <w:rFonts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rPr>
          <w:rFonts w:hint="eastAsia"/>
          <w:sz w:val="30"/>
          <w:szCs w:val="30"/>
        </w:rPr>
        <w:drawing>
          <wp:inline distT="0" distB="0" distL="114300" distR="114300">
            <wp:extent cx="5274310" cy="3086100"/>
            <wp:effectExtent l="0" t="0" r="2540" b="0"/>
            <wp:docPr id="2" name="图片 2" descr="47429608231554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74296082315545177"/>
                    <pic:cNvPicPr>
                      <a:picLocks noChangeAspect="1"/>
                    </pic:cNvPicPr>
                  </pic:nvPicPr>
                  <pic:blipFill>
                    <a:blip r:embed="rId4"/>
                    <a:srcRect l="11000" r="11169" b="-479"/>
                    <a:stretch>
                      <a:fillRect/>
                    </a:stretch>
                  </pic:blipFill>
                  <pic:spPr>
                    <a:xfrm>
                      <a:off x="0" y="0"/>
                      <a:ext cx="5274310" cy="3086235"/>
                    </a:xfrm>
                    <a:prstGeom prst="rect">
                      <a:avLst/>
                    </a:prstGeom>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ascii="楷体" w:hAnsi="楷体" w:eastAsia="楷体" w:cs="楷体"/>
          <w:szCs w:val="21"/>
        </w:rPr>
      </w:pPr>
      <w:r>
        <w:rPr>
          <w:rFonts w:hint="eastAsia" w:ascii="楷体" w:hAnsi="楷体" w:eastAsia="楷体" w:cs="楷体"/>
          <w:szCs w:val="21"/>
        </w:rPr>
        <w:t>本</w:t>
      </w:r>
      <w:r>
        <w:rPr>
          <w:rFonts w:hint="eastAsia" w:ascii="楷体" w:hAnsi="楷体" w:eastAsia="楷体" w:cs="楷体"/>
          <w:szCs w:val="21"/>
          <w:lang w:eastAsia="zh-CN"/>
        </w:rPr>
        <w:t>网站</w:t>
      </w:r>
      <w:r>
        <w:rPr>
          <w:rFonts w:ascii="楷体" w:hAnsi="楷体" w:eastAsia="楷体" w:cs="楷体"/>
          <w:szCs w:val="21"/>
        </w:rPr>
        <w:t>工程从</w:t>
      </w:r>
      <w:r>
        <w:rPr>
          <w:rFonts w:hint="eastAsia" w:ascii="楷体" w:hAnsi="楷体" w:eastAsia="楷体" w:cs="楷体"/>
          <w:szCs w:val="21"/>
        </w:rPr>
        <w:t>部署和运行方面</w:t>
      </w:r>
      <w:r>
        <w:rPr>
          <w:rFonts w:ascii="楷体" w:hAnsi="楷体" w:eastAsia="楷体" w:cs="楷体"/>
          <w:szCs w:val="21"/>
        </w:rPr>
        <w:t>主要分为</w:t>
      </w:r>
      <w:r>
        <w:rPr>
          <w:rFonts w:hint="eastAsia" w:ascii="楷体" w:hAnsi="楷体" w:eastAsia="楷体" w:cs="楷体"/>
          <w:szCs w:val="21"/>
        </w:rPr>
        <w:t>客户端</w:t>
      </w:r>
      <w:r>
        <w:rPr>
          <w:rFonts w:ascii="楷体" w:hAnsi="楷体" w:eastAsia="楷体" w:cs="楷体"/>
          <w:szCs w:val="21"/>
        </w:rPr>
        <w:t>、</w:t>
      </w:r>
      <w:r>
        <w:rPr>
          <w:rFonts w:hint="eastAsia" w:ascii="楷体" w:hAnsi="楷体" w:eastAsia="楷体" w:cs="楷体"/>
          <w:szCs w:val="21"/>
        </w:rPr>
        <w:t>服务器</w:t>
      </w:r>
      <w:r>
        <w:rPr>
          <w:rFonts w:ascii="楷体" w:hAnsi="楷体" w:eastAsia="楷体" w:cs="楷体"/>
          <w:szCs w:val="21"/>
        </w:rPr>
        <w:t>以及外部设备</w:t>
      </w:r>
      <w:r>
        <w:rPr>
          <w:rFonts w:hint="eastAsia" w:ascii="楷体" w:hAnsi="楷体" w:eastAsia="楷体" w:cs="楷体"/>
          <w:szCs w:val="21"/>
        </w:rPr>
        <w:t>。</w:t>
      </w:r>
    </w:p>
    <w:p>
      <w:pPr>
        <w:ind w:firstLine="420"/>
        <w:jc w:val="left"/>
        <w:rPr>
          <w:rFonts w:ascii="楷体" w:hAnsi="楷体" w:eastAsia="楷体" w:cs="楷体"/>
          <w:szCs w:val="21"/>
        </w:rPr>
      </w:pPr>
      <w:r>
        <w:rPr>
          <w:rFonts w:hint="eastAsia" w:ascii="楷体" w:hAnsi="楷体" w:eastAsia="楷体" w:cs="楷体"/>
          <w:szCs w:val="21"/>
        </w:rPr>
        <w:t>首先</w:t>
      </w:r>
      <w:r>
        <w:rPr>
          <w:rFonts w:ascii="楷体" w:hAnsi="楷体" w:eastAsia="楷体" w:cs="楷体"/>
          <w:szCs w:val="21"/>
        </w:rPr>
        <w:t>，客户端分为web客户端以及</w:t>
      </w:r>
      <w:r>
        <w:rPr>
          <w:rFonts w:hint="eastAsia" w:ascii="楷体" w:hAnsi="楷体" w:eastAsia="楷体" w:cs="楷体"/>
          <w:szCs w:val="21"/>
        </w:rPr>
        <w:t>手机应用客户端</w:t>
      </w:r>
      <w:r>
        <w:rPr>
          <w:rFonts w:ascii="楷体" w:hAnsi="楷体" w:eastAsia="楷体" w:cs="楷体"/>
          <w:szCs w:val="21"/>
        </w:rPr>
        <w:t>，用户可以同时在网站以及手机移动app上同时登陆账户，并且</w:t>
      </w:r>
      <w:r>
        <w:rPr>
          <w:rFonts w:hint="eastAsia" w:ascii="楷体" w:hAnsi="楷体" w:eastAsia="楷体" w:cs="楷体"/>
          <w:szCs w:val="21"/>
        </w:rPr>
        <w:t>通过相应的</w:t>
      </w:r>
      <w:r>
        <w:rPr>
          <w:rFonts w:ascii="楷体" w:hAnsi="楷体" w:eastAsia="楷体" w:cs="楷体"/>
          <w:szCs w:val="21"/>
        </w:rPr>
        <w:t>操作</w:t>
      </w:r>
      <w:r>
        <w:rPr>
          <w:rFonts w:hint="eastAsia" w:ascii="楷体" w:hAnsi="楷体" w:eastAsia="楷体" w:cs="楷体"/>
          <w:szCs w:val="21"/>
        </w:rPr>
        <w:t>来</w:t>
      </w:r>
      <w:r>
        <w:rPr>
          <w:rFonts w:ascii="楷体" w:hAnsi="楷体" w:eastAsia="楷体" w:cs="楷体"/>
          <w:szCs w:val="21"/>
        </w:rPr>
        <w:t>执行不同的功能</w:t>
      </w:r>
      <w:r>
        <w:rPr>
          <w:rFonts w:hint="eastAsia" w:ascii="楷体" w:hAnsi="楷体" w:eastAsia="楷体" w:cs="楷体"/>
          <w:szCs w:val="21"/>
        </w:rPr>
        <w:t>。</w:t>
      </w:r>
      <w:r>
        <w:rPr>
          <w:rFonts w:ascii="楷体" w:hAnsi="楷体" w:eastAsia="楷体" w:cs="楷体"/>
          <w:szCs w:val="21"/>
        </w:rPr>
        <w:t>W</w:t>
      </w:r>
      <w:r>
        <w:rPr>
          <w:rFonts w:hint="eastAsia" w:ascii="楷体" w:hAnsi="楷体" w:eastAsia="楷体" w:cs="楷体"/>
          <w:szCs w:val="21"/>
        </w:rPr>
        <w:t>eb</w:t>
      </w:r>
      <w:r>
        <w:rPr>
          <w:rFonts w:ascii="楷体" w:hAnsi="楷体" w:eastAsia="楷体" w:cs="楷体"/>
          <w:szCs w:val="21"/>
        </w:rPr>
        <w:t>客户端</w:t>
      </w:r>
      <w:r>
        <w:rPr>
          <w:rFonts w:hint="eastAsia" w:ascii="楷体" w:hAnsi="楷体" w:eastAsia="楷体" w:cs="楷体"/>
          <w:szCs w:val="21"/>
        </w:rPr>
        <w:t>利用</w:t>
      </w:r>
      <w:r>
        <w:rPr>
          <w:rFonts w:ascii="楷体" w:hAnsi="楷体" w:eastAsia="楷体" w:cs="楷体"/>
          <w:szCs w:val="21"/>
        </w:rPr>
        <w:t>webUI来进行网</w:t>
      </w:r>
      <w:r>
        <w:rPr>
          <w:rFonts w:hint="eastAsia" w:ascii="楷体" w:hAnsi="楷体" w:eastAsia="楷体" w:cs="楷体"/>
          <w:szCs w:val="21"/>
        </w:rPr>
        <w:t>页</w:t>
      </w:r>
      <w:r>
        <w:rPr>
          <w:rFonts w:ascii="楷体" w:hAnsi="楷体" w:eastAsia="楷体" w:cs="楷体"/>
          <w:szCs w:val="21"/>
        </w:rPr>
        <w:t>的html语言的编程，生成</w:t>
      </w:r>
      <w:r>
        <w:rPr>
          <w:rFonts w:hint="eastAsia" w:ascii="楷体" w:hAnsi="楷体" w:eastAsia="楷体" w:cs="楷体"/>
          <w:szCs w:val="21"/>
        </w:rPr>
        <w:t>相应的</w:t>
      </w:r>
      <w:r>
        <w:rPr>
          <w:rFonts w:ascii="楷体" w:hAnsi="楷体" w:eastAsia="楷体" w:cs="楷体"/>
          <w:szCs w:val="21"/>
        </w:rPr>
        <w:t>页面。手机</w:t>
      </w:r>
      <w:r>
        <w:rPr>
          <w:rFonts w:hint="eastAsia" w:ascii="楷体" w:hAnsi="楷体" w:eastAsia="楷体" w:cs="楷体"/>
          <w:szCs w:val="21"/>
        </w:rPr>
        <w:t>应用客户端</w:t>
      </w:r>
      <w:r>
        <w:rPr>
          <w:rFonts w:ascii="楷体" w:hAnsi="楷体" w:eastAsia="楷体" w:cs="楷体"/>
          <w:szCs w:val="21"/>
        </w:rPr>
        <w:t>方面通过</w:t>
      </w:r>
      <w:r>
        <w:rPr>
          <w:rFonts w:hint="eastAsia" w:ascii="楷体" w:hAnsi="楷体" w:eastAsia="楷体" w:cs="楷体"/>
          <w:szCs w:val="21"/>
        </w:rPr>
        <w:t>android</w:t>
      </w:r>
      <w:r>
        <w:rPr>
          <w:rFonts w:ascii="楷体" w:hAnsi="楷体" w:eastAsia="楷体" w:cs="楷体"/>
          <w:szCs w:val="21"/>
        </w:rPr>
        <w:t>编程来完成基于安卓</w:t>
      </w:r>
      <w:r>
        <w:rPr>
          <w:rFonts w:hint="eastAsia" w:ascii="楷体" w:hAnsi="楷体" w:eastAsia="楷体" w:cs="楷体"/>
          <w:szCs w:val="21"/>
        </w:rPr>
        <w:t>4.4系统及以上</w:t>
      </w:r>
      <w:r>
        <w:rPr>
          <w:rFonts w:ascii="楷体" w:hAnsi="楷体" w:eastAsia="楷体" w:cs="楷体"/>
          <w:szCs w:val="21"/>
        </w:rPr>
        <w:t>的</w:t>
      </w:r>
      <w:r>
        <w:rPr>
          <w:rFonts w:hint="eastAsia" w:ascii="楷体" w:hAnsi="楷体" w:eastAsia="楷体" w:cs="楷体"/>
          <w:szCs w:val="21"/>
          <w:lang w:eastAsia="zh-CN"/>
        </w:rPr>
        <w:t>网站</w:t>
      </w:r>
      <w:r>
        <w:rPr>
          <w:rFonts w:ascii="楷体" w:hAnsi="楷体" w:eastAsia="楷体" w:cs="楷体"/>
          <w:szCs w:val="21"/>
        </w:rPr>
        <w:t>开发。</w:t>
      </w:r>
    </w:p>
    <w:p>
      <w:pPr>
        <w:ind w:firstLine="420"/>
        <w:jc w:val="left"/>
        <w:rPr>
          <w:rFonts w:ascii="楷体" w:hAnsi="楷体" w:eastAsia="楷体" w:cs="楷体"/>
          <w:szCs w:val="21"/>
        </w:rPr>
      </w:pPr>
      <w:r>
        <w:rPr>
          <w:rFonts w:hint="eastAsia" w:ascii="楷体" w:hAnsi="楷体" w:eastAsia="楷体" w:cs="楷体"/>
          <w:szCs w:val="21"/>
        </w:rPr>
        <w:t>其次</w:t>
      </w:r>
      <w:r>
        <w:rPr>
          <w:rFonts w:ascii="楷体" w:hAnsi="楷体" w:eastAsia="楷体" w:cs="楷体"/>
          <w:szCs w:val="21"/>
        </w:rPr>
        <w:t>，</w:t>
      </w:r>
      <w:r>
        <w:rPr>
          <w:rFonts w:hint="eastAsia" w:ascii="楷体" w:hAnsi="楷体" w:eastAsia="楷体" w:cs="楷体"/>
          <w:szCs w:val="21"/>
        </w:rPr>
        <w:t>服务器</w:t>
      </w:r>
      <w:r>
        <w:rPr>
          <w:rFonts w:ascii="楷体" w:hAnsi="楷体" w:eastAsia="楷体" w:cs="楷体"/>
          <w:szCs w:val="21"/>
        </w:rPr>
        <w:t>方面主要分为应用服务器，web</w:t>
      </w:r>
      <w:r>
        <w:rPr>
          <w:rFonts w:hint="eastAsia" w:ascii="楷体" w:hAnsi="楷体" w:eastAsia="楷体" w:cs="楷体"/>
          <w:szCs w:val="21"/>
        </w:rPr>
        <w:t>服务器、</w:t>
      </w:r>
      <w:r>
        <w:rPr>
          <w:rFonts w:ascii="楷体" w:hAnsi="楷体" w:eastAsia="楷体" w:cs="楷体"/>
          <w:szCs w:val="21"/>
        </w:rPr>
        <w:t>医院救援服务器以及</w:t>
      </w:r>
      <w:r>
        <w:rPr>
          <w:rFonts w:hint="eastAsia" w:ascii="楷体" w:hAnsi="楷体" w:eastAsia="楷体" w:cs="楷体"/>
          <w:szCs w:val="21"/>
        </w:rPr>
        <w:t>数据库</w:t>
      </w:r>
      <w:r>
        <w:rPr>
          <w:rFonts w:ascii="楷体" w:hAnsi="楷体" w:eastAsia="楷体" w:cs="楷体"/>
          <w:szCs w:val="21"/>
        </w:rPr>
        <w:t>服务器</w:t>
      </w:r>
      <w:r>
        <w:rPr>
          <w:rFonts w:hint="eastAsia" w:ascii="楷体" w:hAnsi="楷体" w:eastAsia="楷体" w:cs="楷体"/>
          <w:szCs w:val="21"/>
        </w:rPr>
        <w:t>。</w:t>
      </w:r>
      <w:r>
        <w:rPr>
          <w:rFonts w:ascii="楷体" w:hAnsi="楷体" w:eastAsia="楷体" w:cs="楷体"/>
          <w:szCs w:val="21"/>
        </w:rPr>
        <w:t>web</w:t>
      </w:r>
      <w:r>
        <w:rPr>
          <w:rFonts w:hint="eastAsia" w:ascii="楷体" w:hAnsi="楷体" w:eastAsia="楷体" w:cs="楷体"/>
          <w:szCs w:val="21"/>
        </w:rPr>
        <w:t>客户端</w:t>
      </w:r>
      <w:r>
        <w:rPr>
          <w:rFonts w:ascii="楷体" w:hAnsi="楷体" w:eastAsia="楷体" w:cs="楷体"/>
          <w:szCs w:val="21"/>
        </w:rPr>
        <w:t>通过web</w:t>
      </w:r>
      <w:r>
        <w:rPr>
          <w:rFonts w:hint="eastAsia" w:ascii="楷体" w:hAnsi="楷体" w:eastAsia="楷体" w:cs="楷体"/>
          <w:szCs w:val="21"/>
        </w:rPr>
        <w:t>服务器</w:t>
      </w:r>
      <w:r>
        <w:rPr>
          <w:rFonts w:ascii="楷体" w:hAnsi="楷体" w:eastAsia="楷体" w:cs="楷体"/>
          <w:szCs w:val="21"/>
        </w:rPr>
        <w:t>与应用服务器相连接</w:t>
      </w:r>
      <w:r>
        <w:rPr>
          <w:rFonts w:hint="eastAsia" w:ascii="楷体" w:hAnsi="楷体" w:eastAsia="楷体" w:cs="楷体"/>
          <w:szCs w:val="21"/>
        </w:rPr>
        <w:t>，</w:t>
      </w:r>
      <w:r>
        <w:rPr>
          <w:rFonts w:ascii="楷体" w:hAnsi="楷体" w:eastAsia="楷体" w:cs="楷体"/>
          <w:szCs w:val="21"/>
        </w:rPr>
        <w:t>应用客户端</w:t>
      </w:r>
      <w:r>
        <w:rPr>
          <w:rFonts w:hint="eastAsia" w:ascii="楷体" w:hAnsi="楷体" w:eastAsia="楷体" w:cs="楷体"/>
          <w:szCs w:val="21"/>
        </w:rPr>
        <w:t>直接</w:t>
      </w:r>
      <w:r>
        <w:rPr>
          <w:rFonts w:ascii="楷体" w:hAnsi="楷体" w:eastAsia="楷体" w:cs="楷体"/>
          <w:szCs w:val="21"/>
        </w:rPr>
        <w:t>与应用服务器相连接。</w:t>
      </w:r>
      <w:r>
        <w:rPr>
          <w:rFonts w:hint="eastAsia" w:ascii="楷体" w:hAnsi="楷体" w:eastAsia="楷体" w:cs="楷体"/>
          <w:szCs w:val="21"/>
        </w:rPr>
        <w:t>数据库</w:t>
      </w:r>
      <w:r>
        <w:rPr>
          <w:rFonts w:ascii="楷体" w:hAnsi="楷体" w:eastAsia="楷体" w:cs="楷体"/>
          <w:szCs w:val="21"/>
        </w:rPr>
        <w:t>服务器与应用服务器</w:t>
      </w:r>
      <w:r>
        <w:rPr>
          <w:rFonts w:hint="eastAsia" w:ascii="楷体" w:hAnsi="楷体" w:eastAsia="楷体" w:cs="楷体"/>
          <w:szCs w:val="21"/>
        </w:rPr>
        <w:t>通过</w:t>
      </w:r>
      <w:r>
        <w:rPr>
          <w:rFonts w:ascii="楷体" w:hAnsi="楷体" w:eastAsia="楷体" w:cs="楷体"/>
          <w:szCs w:val="21"/>
        </w:rPr>
        <w:t>jdbc相</w:t>
      </w:r>
      <w:r>
        <w:rPr>
          <w:rFonts w:hint="eastAsia" w:ascii="楷体" w:hAnsi="楷体" w:eastAsia="楷体" w:cs="楷体"/>
          <w:szCs w:val="21"/>
        </w:rPr>
        <w:t>连接，医院</w:t>
      </w:r>
      <w:r>
        <w:rPr>
          <w:rFonts w:ascii="楷体" w:hAnsi="楷体" w:eastAsia="楷体" w:cs="楷体"/>
          <w:szCs w:val="21"/>
        </w:rPr>
        <w:t>救援服务器通过webservice与</w:t>
      </w:r>
      <w:r>
        <w:rPr>
          <w:rFonts w:hint="eastAsia" w:ascii="楷体" w:hAnsi="楷体" w:eastAsia="楷体" w:cs="楷体"/>
          <w:szCs w:val="21"/>
        </w:rPr>
        <w:t>应用服务器</w:t>
      </w:r>
      <w:r>
        <w:rPr>
          <w:rFonts w:ascii="楷体" w:hAnsi="楷体" w:eastAsia="楷体" w:cs="楷体"/>
          <w:szCs w:val="21"/>
        </w:rPr>
        <w:t>相连接。可以看出</w:t>
      </w:r>
      <w:r>
        <w:rPr>
          <w:rFonts w:hint="eastAsia" w:ascii="楷体" w:hAnsi="楷体" w:eastAsia="楷体" w:cs="楷体"/>
          <w:szCs w:val="21"/>
        </w:rPr>
        <w:t>应用服务器</w:t>
      </w:r>
      <w:r>
        <w:rPr>
          <w:rFonts w:ascii="楷体" w:hAnsi="楷体" w:eastAsia="楷体" w:cs="楷体"/>
          <w:szCs w:val="21"/>
        </w:rPr>
        <w:t>是连接客户端和外部设备的桥梁，在整个</w:t>
      </w:r>
      <w:r>
        <w:rPr>
          <w:rFonts w:hint="eastAsia" w:ascii="楷体" w:hAnsi="楷体" w:eastAsia="楷体" w:cs="楷体"/>
          <w:szCs w:val="21"/>
          <w:lang w:eastAsia="zh-CN"/>
        </w:rPr>
        <w:t>网站</w:t>
      </w:r>
      <w:r>
        <w:rPr>
          <w:rFonts w:ascii="楷体" w:hAnsi="楷体" w:eastAsia="楷体" w:cs="楷体"/>
          <w:szCs w:val="21"/>
        </w:rPr>
        <w:t>开发中起到至关重要的作用。</w:t>
      </w:r>
    </w:p>
    <w:p>
      <w:pPr>
        <w:ind w:firstLine="420"/>
        <w:jc w:val="left"/>
        <w:rPr>
          <w:rFonts w:ascii="楷体" w:hAnsi="楷体" w:eastAsia="楷体" w:cs="楷体"/>
          <w:szCs w:val="21"/>
        </w:rPr>
      </w:pPr>
      <w:r>
        <w:rPr>
          <w:rFonts w:hint="eastAsia" w:ascii="楷体" w:hAnsi="楷体" w:eastAsia="楷体" w:cs="楷体"/>
          <w:szCs w:val="21"/>
        </w:rPr>
        <w:t>最后</w:t>
      </w:r>
      <w:r>
        <w:rPr>
          <w:rFonts w:ascii="楷体" w:hAnsi="楷体" w:eastAsia="楷体" w:cs="楷体"/>
          <w:szCs w:val="21"/>
        </w:rPr>
        <w:t>，</w:t>
      </w:r>
      <w:r>
        <w:rPr>
          <w:rFonts w:hint="eastAsia" w:ascii="楷体" w:hAnsi="楷体" w:eastAsia="楷体" w:cs="楷体"/>
          <w:szCs w:val="21"/>
          <w:lang w:eastAsia="zh-CN"/>
        </w:rPr>
        <w:t>网站</w:t>
      </w:r>
      <w:r>
        <w:rPr>
          <w:rFonts w:ascii="楷体" w:hAnsi="楷体" w:eastAsia="楷体" w:cs="楷体"/>
          <w:szCs w:val="21"/>
        </w:rPr>
        <w:t>的外部设备</w:t>
      </w:r>
      <w:r>
        <w:rPr>
          <w:rFonts w:hint="eastAsia" w:ascii="楷体" w:hAnsi="楷体" w:eastAsia="楷体" w:cs="楷体"/>
          <w:szCs w:val="21"/>
        </w:rPr>
        <w:t>主要是</w:t>
      </w:r>
      <w:r>
        <w:rPr>
          <w:rFonts w:ascii="楷体" w:hAnsi="楷体" w:eastAsia="楷体" w:cs="楷体"/>
          <w:szCs w:val="21"/>
        </w:rPr>
        <w:t>turtlebot2</w:t>
      </w:r>
      <w:r>
        <w:rPr>
          <w:rFonts w:hint="eastAsia" w:ascii="楷体" w:hAnsi="楷体" w:eastAsia="楷体" w:cs="楷体"/>
          <w:szCs w:val="21"/>
        </w:rPr>
        <w:t>来执行</w:t>
      </w:r>
      <w:r>
        <w:rPr>
          <w:rFonts w:ascii="楷体" w:hAnsi="楷体" w:eastAsia="楷体" w:cs="楷体"/>
          <w:szCs w:val="21"/>
        </w:rPr>
        <w:t>相关的操作，</w:t>
      </w:r>
      <w:r>
        <w:rPr>
          <w:rFonts w:hint="eastAsia" w:ascii="楷体" w:hAnsi="楷体" w:eastAsia="楷体" w:cs="楷体"/>
          <w:szCs w:val="21"/>
        </w:rPr>
        <w:t>主要是通过机器人</w:t>
      </w:r>
      <w:r>
        <w:rPr>
          <w:rFonts w:ascii="楷体" w:hAnsi="楷体" w:eastAsia="楷体" w:cs="楷体"/>
          <w:szCs w:val="21"/>
        </w:rPr>
        <w:t>自带的外部设备来</w:t>
      </w:r>
      <w:r>
        <w:rPr>
          <w:rFonts w:hint="eastAsia" w:ascii="楷体" w:hAnsi="楷体" w:eastAsia="楷体" w:cs="楷体"/>
          <w:szCs w:val="21"/>
        </w:rPr>
        <w:t>实现</w:t>
      </w:r>
      <w:r>
        <w:rPr>
          <w:rFonts w:ascii="楷体" w:hAnsi="楷体" w:eastAsia="楷体" w:cs="楷体"/>
          <w:szCs w:val="21"/>
        </w:rPr>
        <w:t>相关的操作，例如：</w:t>
      </w:r>
      <w:r>
        <w:rPr>
          <w:rFonts w:hint="eastAsia" w:ascii="楷体" w:hAnsi="楷体" w:eastAsia="楷体" w:cs="楷体"/>
          <w:szCs w:val="21"/>
          <w:lang w:eastAsia="zh-CN"/>
        </w:rPr>
        <w:t>网站</w:t>
      </w:r>
      <w:r>
        <w:rPr>
          <w:rFonts w:ascii="楷体" w:hAnsi="楷体" w:eastAsia="楷体" w:cs="楷体"/>
          <w:szCs w:val="21"/>
        </w:rPr>
        <w:t>通过机器人的摄像头获取老人的</w:t>
      </w:r>
      <w:r>
        <w:rPr>
          <w:rFonts w:hint="eastAsia" w:ascii="楷体" w:hAnsi="楷体" w:eastAsia="楷体" w:cs="楷体"/>
          <w:szCs w:val="21"/>
        </w:rPr>
        <w:t>视觉</w:t>
      </w:r>
      <w:r>
        <w:rPr>
          <w:rFonts w:ascii="楷体" w:hAnsi="楷体" w:eastAsia="楷体" w:cs="楷体"/>
          <w:szCs w:val="21"/>
        </w:rPr>
        <w:t>状态信息，通过</w:t>
      </w:r>
      <w:r>
        <w:rPr>
          <w:rFonts w:hint="eastAsia" w:ascii="楷体" w:hAnsi="楷体" w:eastAsia="楷体" w:cs="楷体"/>
          <w:szCs w:val="21"/>
        </w:rPr>
        <w:t>语音识别器</w:t>
      </w:r>
      <w:r>
        <w:rPr>
          <w:rFonts w:ascii="楷体" w:hAnsi="楷体" w:eastAsia="楷体" w:cs="楷体"/>
          <w:szCs w:val="21"/>
        </w:rPr>
        <w:t>来</w:t>
      </w:r>
      <w:r>
        <w:rPr>
          <w:rFonts w:hint="eastAsia" w:ascii="楷体" w:hAnsi="楷体" w:eastAsia="楷体" w:cs="楷体"/>
          <w:szCs w:val="21"/>
        </w:rPr>
        <w:t>获取</w:t>
      </w:r>
      <w:r>
        <w:rPr>
          <w:rFonts w:ascii="楷体" w:hAnsi="楷体" w:eastAsia="楷体" w:cs="楷体"/>
          <w:szCs w:val="21"/>
        </w:rPr>
        <w:t>老人的语音或者</w:t>
      </w:r>
      <w:r>
        <w:rPr>
          <w:rFonts w:hint="eastAsia" w:ascii="楷体" w:hAnsi="楷体" w:eastAsia="楷体" w:cs="楷体"/>
          <w:szCs w:val="21"/>
        </w:rPr>
        <w:t>命令</w:t>
      </w:r>
      <w:r>
        <w:rPr>
          <w:rFonts w:ascii="楷体" w:hAnsi="楷体" w:eastAsia="楷体" w:cs="楷体"/>
          <w:szCs w:val="21"/>
        </w:rPr>
        <w:t>。</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r>
        <w:rPr>
          <w:rFonts w:ascii="楷体" w:hAnsi="楷体" w:eastAsia="楷体" w:cs="楷体"/>
          <w:b/>
          <w:bCs/>
          <w:szCs w:val="21"/>
        </w:rPr>
        <w:object>
          <v:shape id="_x0000_i1025" o:spt="75" type="#_x0000_t75" style="height:302.9pt;width:415.3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：“空巢老人</w:t>
      </w:r>
      <w:r>
        <w:rPr>
          <w:rFonts w:ascii="楷体" w:hAnsi="楷体" w:eastAsia="楷体" w:cs="楷体"/>
          <w:szCs w:val="21"/>
        </w:rPr>
        <w:t>看护</w:t>
      </w:r>
      <w:r>
        <w:rPr>
          <w:rFonts w:hint="eastAsia" w:ascii="楷体" w:hAnsi="楷体" w:eastAsia="楷体" w:cs="楷体"/>
          <w:szCs w:val="21"/>
          <w:lang w:eastAsia="zh-CN"/>
        </w:rPr>
        <w:t>系统</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家属</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监控老人</w:t>
            </w:r>
            <w:r>
              <w:rPr>
                <w:rFonts w:hint="eastAsia" w:ascii="楷体" w:hAnsi="楷体" w:eastAsia="楷体" w:cs="宋体"/>
                <w:color w:val="000000"/>
                <w:kern w:val="0"/>
                <w:szCs w:val="21"/>
                <w:lang w:eastAsia="zh-CN"/>
              </w:rPr>
              <w:t>状</w:t>
            </w:r>
            <w:r>
              <w:rPr>
                <w:rFonts w:hint="eastAsia" w:ascii="楷体" w:hAnsi="楷体" w:eastAsia="楷体" w:cs="宋体"/>
                <w:color w:val="000000"/>
                <w:kern w:val="0"/>
                <w:szCs w:val="21"/>
              </w:rPr>
              <w:t>况</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 远程控制机器人</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 xml:space="preserve">. </w:t>
            </w:r>
            <w:r>
              <w:rPr>
                <w:rFonts w:hint="eastAsia" w:ascii="楷体" w:hAnsi="楷体" w:eastAsia="楷体" w:cs="宋体"/>
                <w:color w:val="000000"/>
                <w:kern w:val="0"/>
                <w:szCs w:val="21"/>
                <w:lang w:eastAsia="zh-CN"/>
              </w:rPr>
              <w:t>用户登录</w:t>
            </w:r>
          </w:p>
        </w:tc>
      </w:tr>
      <w:tr>
        <w:tblPrEx>
          <w:tblCellMar>
            <w:top w:w="0" w:type="dxa"/>
            <w:left w:w="108" w:type="dxa"/>
            <w:bottom w:w="0" w:type="dxa"/>
            <w:right w:w="108" w:type="dxa"/>
          </w:tblCellMar>
        </w:tblPrEx>
        <w:trPr>
          <w:trHeight w:val="297"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老人</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医生</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监控老人</w:t>
            </w:r>
            <w:r>
              <w:rPr>
                <w:rFonts w:hint="eastAsia" w:ascii="楷体" w:hAnsi="楷体" w:eastAsia="楷体" w:cs="宋体"/>
                <w:color w:val="000000"/>
                <w:kern w:val="0"/>
                <w:szCs w:val="21"/>
                <w:lang w:eastAsia="zh-CN"/>
              </w:rPr>
              <w:t>状</w:t>
            </w:r>
            <w:r>
              <w:rPr>
                <w:rFonts w:hint="eastAsia" w:ascii="楷体" w:hAnsi="楷体" w:eastAsia="楷体" w:cs="宋体"/>
                <w:color w:val="000000"/>
                <w:kern w:val="0"/>
                <w:szCs w:val="21"/>
              </w:rPr>
              <w:t>况</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 远程控制机器人</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 xml:space="preserve">. </w:t>
            </w:r>
            <w:r>
              <w:rPr>
                <w:rFonts w:hint="eastAsia" w:ascii="楷体" w:hAnsi="楷体" w:eastAsia="楷体" w:cs="宋体"/>
                <w:color w:val="000000"/>
                <w:kern w:val="0"/>
                <w:szCs w:val="21"/>
                <w:lang w:eastAsia="zh-CN"/>
              </w:rPr>
              <w:t>用户登录</w:t>
            </w:r>
          </w:p>
        </w:tc>
      </w:tr>
      <w:tr>
        <w:tblPrEx>
          <w:tblCellMar>
            <w:top w:w="0" w:type="dxa"/>
            <w:left w:w="108" w:type="dxa"/>
            <w:bottom w:w="0" w:type="dxa"/>
            <w:right w:w="108" w:type="dxa"/>
          </w:tblCellMar>
        </w:tblPrEx>
        <w:trPr>
          <w:trHeight w:val="297"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eastAsia="zh-CN"/>
              </w:rPr>
              <w:t>系统设置</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监控老人</w:t>
            </w:r>
            <w:r>
              <w:rPr>
                <w:rFonts w:hint="eastAsia" w:ascii="宋体" w:hAnsi="宋体" w:eastAsia="宋体" w:cs="宋体"/>
                <w:color w:val="000000"/>
                <w:kern w:val="0"/>
                <w:sz w:val="22"/>
                <w:lang w:eastAsia="zh-CN"/>
              </w:rPr>
              <w:t>状</w:t>
            </w:r>
            <w:r>
              <w:rPr>
                <w:rFonts w:hint="eastAsia" w:ascii="宋体" w:hAnsi="宋体" w:eastAsia="宋体" w:cs="宋体"/>
                <w:color w:val="000000"/>
                <w:kern w:val="0"/>
                <w:sz w:val="22"/>
              </w:rPr>
              <w:t>况</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监视和获取老人视频、图像和语音等信息，分析老人的状况，如果出现异常及时通知家属和医生</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远程控制机器人</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通过APP 在远端控制机器人运动以从不同视角和距离获取老人的视频、图像和语音等信息</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自主跟随老人</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机器人随老人的移动而移动，以在安全距离观察老人</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第一次迭代前完成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获取老人信息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获取老人的视频、图像和语音等信息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第一次迭代前完成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视频</w:t>
            </w:r>
            <w:r>
              <w:rPr>
                <w:rFonts w:hint="eastAsia" w:ascii="宋体" w:hAnsi="宋体" w:eastAsia="宋体" w:cs="宋体"/>
                <w:color w:val="000000"/>
                <w:kern w:val="0"/>
                <w:sz w:val="22"/>
                <w:lang w:val="en-US" w:eastAsia="zh-CN"/>
              </w:rPr>
              <w:t>/</w:t>
            </w:r>
            <w:r>
              <w:rPr>
                <w:rFonts w:hint="eastAsia" w:ascii="宋体" w:hAnsi="宋体" w:eastAsia="宋体" w:cs="宋体"/>
                <w:color w:val="000000"/>
                <w:kern w:val="0"/>
                <w:sz w:val="22"/>
                <w:lang w:eastAsia="zh-CN"/>
              </w:rPr>
              <w:t>语音双向交互</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家属、医生、老人之间通过语音和视频进行交互</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第二次迭代前完成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提醒服务</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提醒老人按时服药和保健</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系统设置</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配置系统信息，如家属和医生的个人信息、移动速度等等</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left="210" w:hanging="210" w:hangingChars="100"/>
        <w:jc w:val="left"/>
        <w:rPr>
          <w:rFonts w:hint="eastAsia" w:ascii="楷体" w:hAnsi="楷体" w:eastAsia="楷体" w:cs="楷体"/>
          <w:szCs w:val="21"/>
        </w:rPr>
      </w:pPr>
      <w:r>
        <w:rPr>
          <w:rFonts w:hint="eastAsia" w:ascii="楷体" w:hAnsi="楷体" w:eastAsia="楷体" w:cs="楷体"/>
          <w:szCs w:val="21"/>
        </w:rPr>
        <w:t>1.</w:t>
      </w:r>
      <w:r>
        <w:rPr>
          <w:rFonts w:ascii="Calibri" w:hAnsi="Calibri" w:eastAsia="楷体" w:cs="Calibri"/>
          <w:szCs w:val="21"/>
        </w:rPr>
        <w:t> </w:t>
      </w:r>
      <w:r>
        <w:rPr>
          <w:rFonts w:hint="eastAsia" w:ascii="楷体" w:hAnsi="楷体" w:eastAsia="楷体" w:cs="楷体"/>
          <w:szCs w:val="21"/>
        </w:rPr>
        <w:t>测试环境问题：由于各个家庭的布局不同，因此这就要求机器人必须能够在大部分居家环境中成功使用。但是现实情况多种多样很复杂，所以有可能机器人在某些环境下无法使用。比如四合院、家中有宠物、室内有两层等。</w:t>
      </w:r>
    </w:p>
    <w:p>
      <w:pPr>
        <w:ind w:left="210" w:hanging="210" w:hangingChars="100"/>
        <w:jc w:val="left"/>
        <w:rPr>
          <w:rFonts w:hint="eastAsia" w:ascii="楷体" w:hAnsi="楷体" w:eastAsia="楷体" w:cs="楷体"/>
          <w:szCs w:val="21"/>
        </w:rPr>
      </w:pPr>
      <w:r>
        <w:rPr>
          <w:rFonts w:hint="eastAsia" w:ascii="楷体" w:hAnsi="楷体" w:eastAsia="楷体" w:cs="楷体"/>
          <w:szCs w:val="21"/>
        </w:rPr>
        <w:t>2.</w:t>
      </w:r>
      <w:r>
        <w:rPr>
          <w:rFonts w:ascii="Calibri" w:hAnsi="Calibri" w:eastAsia="楷体" w:cs="Calibri"/>
          <w:szCs w:val="21"/>
        </w:rPr>
        <w:t> </w:t>
      </w:r>
      <w:r>
        <w:rPr>
          <w:rFonts w:hint="eastAsia" w:ascii="楷体" w:hAnsi="楷体" w:eastAsia="楷体" w:cs="楷体"/>
          <w:szCs w:val="21"/>
        </w:rPr>
        <w:t>准确性判断问题：机器人对于老人的某一些情况可能无法准确判断。比如姿态识别方面，看似正常的姿势但是实际上已经发生意外；服用药物方面，机器人可能会错误的将其他食物识别为药物。</w:t>
      </w:r>
    </w:p>
    <w:p>
      <w:pPr>
        <w:ind w:left="210" w:hanging="210" w:hangingChars="100"/>
        <w:jc w:val="left"/>
        <w:rPr>
          <w:rFonts w:hint="eastAsia" w:ascii="楷体" w:hAnsi="楷体" w:eastAsia="楷体" w:cs="楷体"/>
          <w:szCs w:val="21"/>
        </w:rPr>
      </w:pPr>
      <w:r>
        <w:rPr>
          <w:rFonts w:hint="eastAsia" w:ascii="楷体" w:hAnsi="楷体" w:eastAsia="楷体" w:cs="楷体"/>
          <w:szCs w:val="21"/>
        </w:rPr>
        <w:t>3.</w:t>
      </w:r>
      <w:r>
        <w:rPr>
          <w:rFonts w:ascii="Calibri" w:hAnsi="Calibri" w:eastAsia="楷体" w:cs="Calibri"/>
          <w:szCs w:val="21"/>
        </w:rPr>
        <w:t> </w:t>
      </w:r>
      <w:r>
        <w:rPr>
          <w:rFonts w:hint="eastAsia" w:ascii="楷体" w:hAnsi="楷体" w:eastAsia="楷体" w:cs="楷体"/>
          <w:szCs w:val="21"/>
        </w:rPr>
        <w:t>操作难度问题：老人对于现代科技的掌握能力比较弱，所以可能难以掌握机器人的操作。</w:t>
      </w:r>
    </w:p>
    <w:p>
      <w:pPr>
        <w:ind w:left="210" w:hanging="210" w:hangingChars="100"/>
        <w:jc w:val="left"/>
        <w:rPr>
          <w:rFonts w:hint="eastAsia" w:ascii="楷体" w:hAnsi="楷体" w:eastAsia="楷体" w:cs="楷体"/>
          <w:szCs w:val="21"/>
        </w:rPr>
      </w:pPr>
      <w:r>
        <w:rPr>
          <w:rFonts w:hint="eastAsia" w:ascii="楷体" w:hAnsi="楷体" w:eastAsia="楷体" w:cs="楷体"/>
          <w:szCs w:val="21"/>
        </w:rPr>
        <w:t>4.</w:t>
      </w:r>
      <w:r>
        <w:rPr>
          <w:rFonts w:ascii="Calibri" w:hAnsi="Calibri" w:eastAsia="楷体" w:cs="Calibri"/>
          <w:szCs w:val="21"/>
        </w:rPr>
        <w:t> </w:t>
      </w:r>
      <w:r>
        <w:rPr>
          <w:rFonts w:hint="eastAsia" w:ascii="楷体" w:hAnsi="楷体" w:eastAsia="楷体" w:cs="楷体"/>
          <w:szCs w:val="21"/>
        </w:rPr>
        <w:t>续航问题：老人记忆力衰退会忘记给机器人充电，所以机器人续航能力的不足会导致无法长时间工作并反应情况。</w:t>
      </w:r>
    </w:p>
    <w:p>
      <w:pPr>
        <w:ind w:left="210" w:hanging="210" w:hangingChars="100"/>
        <w:jc w:val="left"/>
        <w:rPr>
          <w:rFonts w:hint="eastAsia" w:ascii="楷体" w:hAnsi="楷体" w:eastAsia="楷体" w:cs="楷体"/>
          <w:szCs w:val="21"/>
          <w:lang w:eastAsia="zh-CN"/>
        </w:rPr>
      </w:pPr>
      <w:r>
        <w:rPr>
          <w:rFonts w:hint="eastAsia" w:ascii="楷体" w:hAnsi="楷体" w:eastAsia="楷体" w:cs="楷体"/>
          <w:szCs w:val="21"/>
        </w:rPr>
        <w:t>5.</w:t>
      </w:r>
      <w:r>
        <w:rPr>
          <w:rFonts w:ascii="Calibri" w:hAnsi="Calibri" w:eastAsia="楷体" w:cs="Calibri"/>
          <w:szCs w:val="21"/>
        </w:rPr>
        <w:t> </w:t>
      </w:r>
      <w:r>
        <w:rPr>
          <w:rFonts w:hint="eastAsia" w:ascii="楷体" w:hAnsi="楷体" w:eastAsia="楷体" w:cs="楷体"/>
          <w:szCs w:val="21"/>
        </w:rPr>
        <w:t>完成度问题：由于初次涉及</w:t>
      </w:r>
      <w:r>
        <w:rPr>
          <w:rFonts w:hint="eastAsia" w:ascii="楷体" w:hAnsi="楷体" w:eastAsia="楷体" w:cs="楷体"/>
          <w:szCs w:val="21"/>
          <w:lang w:eastAsia="zh-CN"/>
        </w:rPr>
        <w:t>网站</w:t>
      </w:r>
      <w:r>
        <w:rPr>
          <w:rFonts w:hint="eastAsia" w:ascii="楷体" w:hAnsi="楷体" w:eastAsia="楷体" w:cs="楷体"/>
          <w:szCs w:val="21"/>
        </w:rPr>
        <w:t>开发，同时这个项目的工作量大和涉及技术难，所以对时间和能力都是个挑战</w:t>
      </w:r>
      <w:r>
        <w:rPr>
          <w:rFonts w:hint="eastAsia" w:ascii="楷体" w:hAnsi="楷体" w:eastAsia="楷体" w:cs="楷体"/>
          <w:szCs w:val="21"/>
          <w:lang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abstractNum w:abstractNumId="1">
    <w:nsid w:val="59DB61F1"/>
    <w:multiLevelType w:val="singleLevel"/>
    <w:tmpl w:val="59DB61F1"/>
    <w:lvl w:ilvl="0" w:tentative="0">
      <w:start w:val="1"/>
      <w:numFmt w:val="bullet"/>
      <w:lvlText w:val=""/>
      <w:lvlJc w:val="left"/>
      <w:pPr>
        <w:tabs>
          <w:tab w:val="left" w:pos="420"/>
        </w:tabs>
        <w:ind w:left="420" w:hanging="420"/>
      </w:pPr>
      <w:rPr>
        <w:rFonts w:hint="default" w:ascii="Wingdings" w:hAnsi="Wingdings"/>
      </w:rPr>
    </w:lvl>
  </w:abstractNum>
  <w:abstractNum w:abstractNumId="2">
    <w:nsid w:val="780A7C51"/>
    <w:multiLevelType w:val="multilevel"/>
    <w:tmpl w:val="780A7C51"/>
    <w:lvl w:ilvl="0" w:tentative="0">
      <w:start w:val="1"/>
      <w:numFmt w:val="bullet"/>
      <w:lvlText w:val=""/>
      <w:lvlJc w:val="left"/>
      <w:pPr>
        <w:ind w:left="960" w:hanging="480"/>
      </w:pPr>
      <w:rPr>
        <w:rFonts w:hint="default" w:ascii="Symbol" w:hAnsi="Symbol"/>
        <w:color w:val="auto"/>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9EF6FD9"/>
    <w:rsid w:val="0B01399E"/>
    <w:rsid w:val="0BAE3010"/>
    <w:rsid w:val="0CDB3ED2"/>
    <w:rsid w:val="0D7E2C7A"/>
    <w:rsid w:val="0EB669E4"/>
    <w:rsid w:val="0F4366B9"/>
    <w:rsid w:val="1173042F"/>
    <w:rsid w:val="11A97893"/>
    <w:rsid w:val="11CB52AF"/>
    <w:rsid w:val="11D32F1C"/>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534D61"/>
    <w:rsid w:val="1F772D2E"/>
    <w:rsid w:val="20FD3C65"/>
    <w:rsid w:val="218F1E4B"/>
    <w:rsid w:val="23746EF1"/>
    <w:rsid w:val="24A46132"/>
    <w:rsid w:val="24AD7A37"/>
    <w:rsid w:val="26832C27"/>
    <w:rsid w:val="279C74BC"/>
    <w:rsid w:val="28277A19"/>
    <w:rsid w:val="2A2E29C2"/>
    <w:rsid w:val="2A9E2127"/>
    <w:rsid w:val="2C102B57"/>
    <w:rsid w:val="2D4860D7"/>
    <w:rsid w:val="2EDB0A6C"/>
    <w:rsid w:val="30261309"/>
    <w:rsid w:val="308568A9"/>
    <w:rsid w:val="31EB1674"/>
    <w:rsid w:val="32D76FC6"/>
    <w:rsid w:val="32F36623"/>
    <w:rsid w:val="3380750C"/>
    <w:rsid w:val="346E66D3"/>
    <w:rsid w:val="34FD36BA"/>
    <w:rsid w:val="38305B2E"/>
    <w:rsid w:val="38325A33"/>
    <w:rsid w:val="3B4D2345"/>
    <w:rsid w:val="3D4F6A37"/>
    <w:rsid w:val="3D79419B"/>
    <w:rsid w:val="3E5B60DB"/>
    <w:rsid w:val="3EC323A1"/>
    <w:rsid w:val="3F1C62B8"/>
    <w:rsid w:val="3FE40160"/>
    <w:rsid w:val="402133B7"/>
    <w:rsid w:val="40BA0A8A"/>
    <w:rsid w:val="40D75DDB"/>
    <w:rsid w:val="41516138"/>
    <w:rsid w:val="42D65480"/>
    <w:rsid w:val="4345781E"/>
    <w:rsid w:val="454B4B87"/>
    <w:rsid w:val="46340CE8"/>
    <w:rsid w:val="48A545E3"/>
    <w:rsid w:val="48B36138"/>
    <w:rsid w:val="4B7A417F"/>
    <w:rsid w:val="4D0B68F4"/>
    <w:rsid w:val="4F3B5643"/>
    <w:rsid w:val="4FC24971"/>
    <w:rsid w:val="505E71F6"/>
    <w:rsid w:val="51B93C67"/>
    <w:rsid w:val="555A37B4"/>
    <w:rsid w:val="55E82D5A"/>
    <w:rsid w:val="561B7151"/>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5128E6"/>
    <w:rsid w:val="69B5242A"/>
    <w:rsid w:val="69D32E40"/>
    <w:rsid w:val="6A000277"/>
    <w:rsid w:val="6AE0563E"/>
    <w:rsid w:val="6B8E7A1F"/>
    <w:rsid w:val="6C026F8B"/>
    <w:rsid w:val="6C336F12"/>
    <w:rsid w:val="6CA94952"/>
    <w:rsid w:val="6F1B4455"/>
    <w:rsid w:val="71AA5E60"/>
    <w:rsid w:val="7247599D"/>
    <w:rsid w:val="72A74928"/>
    <w:rsid w:val="730B407E"/>
    <w:rsid w:val="73AD1CB5"/>
    <w:rsid w:val="765508B1"/>
    <w:rsid w:val="77063384"/>
    <w:rsid w:val="77F569BB"/>
    <w:rsid w:val="79AB136A"/>
    <w:rsid w:val="7AD47110"/>
    <w:rsid w:val="7D1D1011"/>
    <w:rsid w:val="7D7B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uiPriority w:val="39"/>
    <w:rPr>
      <w:rFonts w:ascii="Times New Roman" w:hAnsi="Times New Roman" w:eastAsia="宋体" w:cs="Times New Roman"/>
      <w:szCs w:val="24"/>
    </w:rPr>
  </w:style>
  <w:style w:type="paragraph" w:styleId="8">
    <w:name w:val="annotation subject"/>
    <w:basedOn w:val="5"/>
    <w:next w:val="5"/>
    <w:link w:val="14"/>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qFormat/>
    <w:uiPriority w:val="99"/>
    <w:pPr>
      <w:ind w:firstLine="420" w:firstLineChars="200"/>
    </w:pPr>
  </w:style>
  <w:style w:type="character" w:customStyle="1" w:styleId="17">
    <w:name w:val="标题 2 字符"/>
    <w:basedOn w:val="11"/>
    <w:link w:val="3"/>
    <w:uiPriority w:val="9"/>
    <w:rPr>
      <w:rFonts w:asciiTheme="majorHAnsi" w:hAnsiTheme="majorHAnsi" w:eastAsiaTheme="majorEastAsia" w:cstheme="majorBidi"/>
      <w:b/>
      <w:bCs/>
      <w:kern w:val="2"/>
      <w:sz w:val="32"/>
      <w:szCs w:val="32"/>
    </w:rPr>
  </w:style>
  <w:style w:type="paragraph" w:customStyle="1" w:styleId="18">
    <w:name w:val="附1"/>
    <w:basedOn w:val="1"/>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82</TotalTime>
  <ScaleCrop>false</ScaleCrop>
  <LinksUpToDate>false</LinksUpToDate>
  <CharactersWithSpaces>738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2024-03-05T08:09:00Z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A0BAFB0C8B8D48F9AA420A8CB667F3EE_12</vt:lpwstr>
  </property>
</Properties>
</file>