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2835"/>
        <w:gridCol w:w="4473"/>
      </w:tblGrid>
      <w:tr w:rsidR="00FB1102" w:rsidRPr="000D2CAC" w14:paraId="7203D481" w14:textId="77777777" w:rsidTr="00FB1102">
        <w:tc>
          <w:tcPr>
            <w:tcW w:w="988" w:type="dxa"/>
          </w:tcPr>
          <w:p w14:paraId="4D8C033C" w14:textId="3FDE04F6" w:rsidR="00FB1102" w:rsidRPr="000D2CAC" w:rsidRDefault="00FB1102" w:rsidP="00FB1102">
            <w:pPr>
              <w:rPr>
                <w:rFonts w:ascii="Times New Roman" w:eastAsia="標楷體" w:hAnsi="Times New Roman"/>
              </w:rPr>
            </w:pPr>
            <w:bookmarkStart w:id="0" w:name="_Hlk102996934"/>
            <w:r w:rsidRPr="000D2CAC">
              <w:rPr>
                <w:rFonts w:ascii="Times New Roman" w:eastAsia="標楷體" w:hAnsi="Times New Roman" w:cs="Times New Roman"/>
                <w:b/>
                <w:bCs/>
                <w:color w:val="000000"/>
                <w:sz w:val="28"/>
                <w:szCs w:val="28"/>
              </w:rPr>
              <w:t>編號</w:t>
            </w:r>
          </w:p>
        </w:tc>
        <w:tc>
          <w:tcPr>
            <w:tcW w:w="2835" w:type="dxa"/>
          </w:tcPr>
          <w:p w14:paraId="0F64E499" w14:textId="437127D6" w:rsidR="00FB1102" w:rsidRPr="000D2CAC" w:rsidRDefault="00FB1102" w:rsidP="00FB1102">
            <w:pPr>
              <w:rPr>
                <w:rFonts w:ascii="Times New Roman" w:eastAsia="標楷體" w:hAnsi="Times New Roman"/>
              </w:rPr>
            </w:pPr>
            <w:r w:rsidRPr="000D2CAC">
              <w:rPr>
                <w:rFonts w:ascii="Times New Roman" w:eastAsia="標楷體" w:hAnsi="Times New Roman" w:cs="Times New Roman"/>
                <w:b/>
                <w:bCs/>
                <w:color w:val="000000"/>
                <w:sz w:val="28"/>
                <w:szCs w:val="28"/>
              </w:rPr>
              <w:t>功能名稱</w:t>
            </w:r>
          </w:p>
        </w:tc>
        <w:tc>
          <w:tcPr>
            <w:tcW w:w="4473" w:type="dxa"/>
          </w:tcPr>
          <w:p w14:paraId="2CA28638" w14:textId="671207BE" w:rsidR="00FB1102" w:rsidRPr="000D2CAC" w:rsidRDefault="00FB1102" w:rsidP="00FB1102">
            <w:pPr>
              <w:rPr>
                <w:rFonts w:ascii="Times New Roman" w:eastAsia="標楷體" w:hAnsi="Times New Roman"/>
              </w:rPr>
            </w:pPr>
            <w:r w:rsidRPr="000D2CAC">
              <w:rPr>
                <w:rFonts w:ascii="Times New Roman" w:eastAsia="標楷體" w:hAnsi="Times New Roman" w:cs="Times New Roman"/>
                <w:b/>
                <w:bCs/>
                <w:color w:val="000000"/>
                <w:sz w:val="28"/>
                <w:szCs w:val="28"/>
              </w:rPr>
              <w:t>功能敘述</w:t>
            </w:r>
          </w:p>
        </w:tc>
      </w:tr>
      <w:tr w:rsidR="00FB1102" w:rsidRPr="000D2CAC" w14:paraId="7CF2053F" w14:textId="77777777" w:rsidTr="00FB1102">
        <w:tc>
          <w:tcPr>
            <w:tcW w:w="988" w:type="dxa"/>
          </w:tcPr>
          <w:p w14:paraId="17FC419E" w14:textId="354DABB1" w:rsidR="00FB1102" w:rsidRPr="000D2CAC" w:rsidRDefault="00FB1102">
            <w:pPr>
              <w:rPr>
                <w:rFonts w:ascii="Times New Roman" w:eastAsia="標楷體" w:hAnsi="Times New Roman"/>
              </w:rPr>
            </w:pPr>
            <w:r w:rsidRPr="000D2CAC">
              <w:rPr>
                <w:rFonts w:ascii="Times New Roman" w:eastAsia="標楷體" w:hAnsi="Times New Roman" w:hint="eastAsia"/>
              </w:rPr>
              <w:t>1</w:t>
            </w:r>
          </w:p>
        </w:tc>
        <w:tc>
          <w:tcPr>
            <w:tcW w:w="2835" w:type="dxa"/>
          </w:tcPr>
          <w:p w14:paraId="436DFB7A" w14:textId="6F1E4953" w:rsidR="00FB1102" w:rsidRPr="000D2CAC" w:rsidRDefault="00FB1102">
            <w:pPr>
              <w:rPr>
                <w:rFonts w:ascii="Times New Roman" w:eastAsia="標楷體" w:hAnsi="Times New Roman"/>
              </w:rPr>
            </w:pPr>
            <w:r w:rsidRPr="000D2CAC">
              <w:rPr>
                <w:rFonts w:ascii="Times New Roman" w:eastAsia="標楷體" w:hAnsi="Times New Roman" w:hint="eastAsia"/>
              </w:rPr>
              <w:t>視訊</w:t>
            </w:r>
          </w:p>
        </w:tc>
        <w:tc>
          <w:tcPr>
            <w:tcW w:w="4473" w:type="dxa"/>
          </w:tcPr>
          <w:p w14:paraId="538647F9" w14:textId="36E5C9F2" w:rsidR="00FB1102" w:rsidRPr="000D2CAC" w:rsidRDefault="00332AD2" w:rsidP="00332AD2">
            <w:pPr>
              <w:pStyle w:val="a8"/>
              <w:numPr>
                <w:ilvl w:val="1"/>
                <w:numId w:val="1"/>
              </w:numPr>
              <w:ind w:leftChars="0"/>
              <w:rPr>
                <w:rFonts w:ascii="Times New Roman" w:eastAsia="標楷體" w:hAnsi="Times New Roman"/>
              </w:rPr>
            </w:pPr>
            <w:r w:rsidRPr="000D2CAC">
              <w:rPr>
                <w:rFonts w:ascii="Times New Roman" w:eastAsia="標楷體" w:hAnsi="Times New Roman" w:hint="eastAsia"/>
              </w:rPr>
              <w:t>螢幕分享</w:t>
            </w:r>
          </w:p>
          <w:p w14:paraId="28810E4D" w14:textId="66991CC0" w:rsidR="00332AD2" w:rsidRPr="000D2CAC" w:rsidRDefault="00332AD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會議參與者與會議發起人可以投射自身的螢幕畫面至會議中</w:t>
            </w:r>
          </w:p>
          <w:p w14:paraId="281A53D7" w14:textId="3D0B88DA" w:rsidR="00332AD2" w:rsidRPr="000D2CAC" w:rsidRDefault="00332AD2" w:rsidP="00332AD2">
            <w:pPr>
              <w:pStyle w:val="a8"/>
              <w:numPr>
                <w:ilvl w:val="2"/>
                <w:numId w:val="1"/>
              </w:numPr>
              <w:ind w:leftChars="0"/>
              <w:rPr>
                <w:rFonts w:ascii="Times New Roman" w:eastAsia="標楷體" w:hAnsi="Times New Roman"/>
              </w:rPr>
            </w:pPr>
            <w:r w:rsidRPr="000D2CAC">
              <w:rPr>
                <w:rFonts w:ascii="Times New Roman" w:eastAsia="標楷體" w:hAnsi="Times New Roman" w:hint="eastAsia"/>
              </w:rPr>
              <w:t>視訊分享</w:t>
            </w:r>
          </w:p>
          <w:p w14:paraId="7E8DFA25" w14:textId="63007558" w:rsidR="00332AD2" w:rsidRPr="000D2CAC" w:rsidRDefault="00332AD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會議參與者與會議發起人可以透過網路攝影機投射自身影像至會議中</w:t>
            </w:r>
          </w:p>
          <w:p w14:paraId="2F3AE749" w14:textId="77777777" w:rsidR="00332AD2" w:rsidRPr="000D2CAC" w:rsidRDefault="00332AD2" w:rsidP="00332AD2">
            <w:pPr>
              <w:pStyle w:val="a8"/>
              <w:numPr>
                <w:ilvl w:val="1"/>
                <w:numId w:val="1"/>
              </w:numPr>
              <w:ind w:leftChars="0"/>
              <w:rPr>
                <w:rFonts w:ascii="Times New Roman" w:eastAsia="標楷體" w:hAnsi="Times New Roman"/>
              </w:rPr>
            </w:pPr>
            <w:r w:rsidRPr="000D2CAC">
              <w:rPr>
                <w:rFonts w:ascii="Times New Roman" w:eastAsia="標楷體" w:hAnsi="Times New Roman" w:hint="eastAsia"/>
              </w:rPr>
              <w:t>維護會議</w:t>
            </w:r>
          </w:p>
          <w:p w14:paraId="6D55502F" w14:textId="76031B9B" w:rsidR="000D2CAC" w:rsidRPr="000D2CAC" w:rsidRDefault="00332AD2" w:rsidP="000D2CAC">
            <w:pPr>
              <w:pStyle w:val="a8"/>
              <w:numPr>
                <w:ilvl w:val="0"/>
                <w:numId w:val="2"/>
              </w:numPr>
              <w:ind w:leftChars="0"/>
              <w:rPr>
                <w:rFonts w:ascii="Times New Roman" w:eastAsia="標楷體" w:hAnsi="Times New Roman" w:hint="eastAsia"/>
              </w:rPr>
            </w:pPr>
            <w:r w:rsidRPr="000D2CAC">
              <w:rPr>
                <w:rFonts w:ascii="Times New Roman" w:eastAsia="標楷體" w:hAnsi="Times New Roman" w:hint="eastAsia"/>
              </w:rPr>
              <w:t>會議</w:t>
            </w:r>
            <w:r w:rsidR="000D2CAC" w:rsidRPr="000D2CAC">
              <w:rPr>
                <w:rFonts w:ascii="Times New Roman" w:eastAsia="標楷體" w:hAnsi="Times New Roman" w:hint="eastAsia"/>
              </w:rPr>
              <w:t>參與者與會議發起人</w:t>
            </w:r>
            <w:r w:rsidRPr="000D2CAC">
              <w:rPr>
                <w:rFonts w:ascii="Times New Roman" w:eastAsia="標楷體" w:hAnsi="Times New Roman" w:hint="eastAsia"/>
              </w:rPr>
              <w:t>可以對</w:t>
            </w:r>
            <w:r w:rsidR="000D2CAC" w:rsidRPr="000D2CAC">
              <w:rPr>
                <w:rFonts w:ascii="Times New Roman" w:eastAsia="標楷體" w:hAnsi="Times New Roman" w:hint="eastAsia"/>
              </w:rPr>
              <w:t>視訊</w:t>
            </w:r>
            <w:r w:rsidRPr="000D2CAC">
              <w:rPr>
                <w:rFonts w:ascii="Times New Roman" w:eastAsia="標楷體" w:hAnsi="Times New Roman" w:hint="eastAsia"/>
              </w:rPr>
              <w:t>進行設定，包括新增</w:t>
            </w:r>
            <w:r w:rsidRPr="000D2CAC">
              <w:rPr>
                <w:rFonts w:ascii="Times New Roman" w:eastAsia="標楷體" w:hAnsi="Times New Roman" w:hint="eastAsia"/>
              </w:rPr>
              <w:t>/</w:t>
            </w:r>
            <w:r w:rsidRPr="000D2CAC">
              <w:rPr>
                <w:rFonts w:ascii="Times New Roman" w:eastAsia="標楷體" w:hAnsi="Times New Roman" w:hint="eastAsia"/>
              </w:rPr>
              <w:t>刪除</w:t>
            </w:r>
            <w:r w:rsidRPr="000D2CAC">
              <w:rPr>
                <w:rFonts w:ascii="Times New Roman" w:eastAsia="標楷體" w:hAnsi="Times New Roman" w:hint="eastAsia"/>
              </w:rPr>
              <w:t>/</w:t>
            </w:r>
            <w:r w:rsidRPr="000D2CAC">
              <w:rPr>
                <w:rFonts w:ascii="Times New Roman" w:eastAsia="標楷體" w:hAnsi="Times New Roman" w:hint="eastAsia"/>
              </w:rPr>
              <w:t>查詢</w:t>
            </w:r>
            <w:r w:rsidR="000D2CAC" w:rsidRPr="000D2CAC">
              <w:rPr>
                <w:rFonts w:ascii="Times New Roman" w:eastAsia="標楷體" w:hAnsi="Times New Roman" w:hint="eastAsia"/>
              </w:rPr>
              <w:t>/</w:t>
            </w:r>
            <w:r w:rsidR="000D2CAC" w:rsidRPr="000D2CAC">
              <w:rPr>
                <w:rFonts w:ascii="Times New Roman" w:eastAsia="標楷體" w:hAnsi="Times New Roman" w:hint="eastAsia"/>
              </w:rPr>
              <w:t>修改視訊連線資訊</w:t>
            </w:r>
          </w:p>
        </w:tc>
      </w:tr>
      <w:tr w:rsidR="00FB1102" w:rsidRPr="000D2CAC" w14:paraId="14346825" w14:textId="77777777" w:rsidTr="00FB1102">
        <w:tc>
          <w:tcPr>
            <w:tcW w:w="988" w:type="dxa"/>
          </w:tcPr>
          <w:p w14:paraId="6BC02A8F" w14:textId="7FC07F70" w:rsidR="00FB1102" w:rsidRPr="000D2CAC" w:rsidRDefault="00FB1102">
            <w:pPr>
              <w:rPr>
                <w:rFonts w:ascii="Times New Roman" w:eastAsia="標楷體" w:hAnsi="Times New Roman"/>
              </w:rPr>
            </w:pPr>
            <w:r w:rsidRPr="000D2CAC">
              <w:rPr>
                <w:rFonts w:ascii="Times New Roman" w:eastAsia="標楷體" w:hAnsi="Times New Roman" w:hint="eastAsia"/>
              </w:rPr>
              <w:t>2</w:t>
            </w:r>
          </w:p>
        </w:tc>
        <w:tc>
          <w:tcPr>
            <w:tcW w:w="2835" w:type="dxa"/>
          </w:tcPr>
          <w:p w14:paraId="462DA6B6" w14:textId="3DF88AA5" w:rsidR="00FB1102" w:rsidRPr="000D2CAC" w:rsidRDefault="00FB1102">
            <w:pPr>
              <w:rPr>
                <w:rFonts w:ascii="Times New Roman" w:eastAsia="標楷體" w:hAnsi="Times New Roman"/>
              </w:rPr>
            </w:pPr>
            <w:r w:rsidRPr="000D2CAC">
              <w:rPr>
                <w:rFonts w:ascii="Times New Roman" w:eastAsia="標楷體" w:hAnsi="Times New Roman" w:hint="eastAsia"/>
              </w:rPr>
              <w:t>聊天室</w:t>
            </w:r>
          </w:p>
        </w:tc>
        <w:tc>
          <w:tcPr>
            <w:tcW w:w="4473" w:type="dxa"/>
          </w:tcPr>
          <w:p w14:paraId="094FB1DA" w14:textId="0E25AEC2" w:rsidR="00332AD2" w:rsidRPr="000D2CAC" w:rsidRDefault="00332AD2">
            <w:pPr>
              <w:rPr>
                <w:rFonts w:ascii="Times New Roman" w:eastAsia="標楷體" w:hAnsi="Times New Roman"/>
              </w:rPr>
            </w:pPr>
            <w:r w:rsidRPr="000D2CAC">
              <w:rPr>
                <w:rFonts w:ascii="Times New Roman" w:eastAsia="標楷體" w:hAnsi="Times New Roman" w:hint="eastAsia"/>
              </w:rPr>
              <w:t>2</w:t>
            </w:r>
            <w:r w:rsidRPr="000D2CAC">
              <w:rPr>
                <w:rFonts w:ascii="Times New Roman" w:eastAsia="標楷體" w:hAnsi="Times New Roman"/>
              </w:rPr>
              <w:t xml:space="preserve">.1 </w:t>
            </w:r>
            <w:r w:rsidRPr="000D2CAC">
              <w:rPr>
                <w:rFonts w:ascii="Times New Roman" w:eastAsia="標楷體" w:hAnsi="Times New Roman" w:hint="eastAsia"/>
              </w:rPr>
              <w:t>增加訊息</w:t>
            </w:r>
          </w:p>
          <w:p w14:paraId="738A5FDC" w14:textId="183CC2B3" w:rsidR="00332AD2" w:rsidRPr="000D2CAC" w:rsidRDefault="00332AD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會議參與者與會議發起人可以發送文字訊息至聊天室</w:t>
            </w:r>
          </w:p>
          <w:p w14:paraId="76D28C18" w14:textId="77777777" w:rsidR="00332AD2" w:rsidRPr="000D2CAC" w:rsidRDefault="00332AD2">
            <w:pPr>
              <w:rPr>
                <w:rFonts w:ascii="Times New Roman" w:eastAsia="標楷體" w:hAnsi="Times New Roman"/>
              </w:rPr>
            </w:pPr>
            <w:r w:rsidRPr="000D2CAC">
              <w:rPr>
                <w:rFonts w:ascii="Times New Roman" w:eastAsia="標楷體" w:hAnsi="Times New Roman" w:hint="eastAsia"/>
              </w:rPr>
              <w:t>2</w:t>
            </w:r>
            <w:r w:rsidRPr="000D2CAC">
              <w:rPr>
                <w:rFonts w:ascii="Times New Roman" w:eastAsia="標楷體" w:hAnsi="Times New Roman"/>
              </w:rPr>
              <w:t xml:space="preserve">.2 </w:t>
            </w:r>
            <w:r w:rsidRPr="000D2CAC">
              <w:rPr>
                <w:rFonts w:ascii="Times New Roman" w:eastAsia="標楷體" w:hAnsi="Times New Roman" w:hint="eastAsia"/>
              </w:rPr>
              <w:t>查詢紀錄</w:t>
            </w:r>
          </w:p>
          <w:p w14:paraId="60616A35" w14:textId="0E553B6C" w:rsidR="00332AD2" w:rsidRPr="000D2CAC" w:rsidRDefault="00332AD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會議參與者與會議發起人可以查看會議中的聊天紀錄</w:t>
            </w:r>
          </w:p>
        </w:tc>
      </w:tr>
      <w:tr w:rsidR="00FB1102" w:rsidRPr="000D2CAC" w14:paraId="71DB9B7F" w14:textId="77777777" w:rsidTr="00FB1102">
        <w:tc>
          <w:tcPr>
            <w:tcW w:w="988" w:type="dxa"/>
          </w:tcPr>
          <w:p w14:paraId="398C14B4" w14:textId="16E5D93C" w:rsidR="00FB1102" w:rsidRPr="000D2CAC" w:rsidRDefault="00FB1102">
            <w:pPr>
              <w:rPr>
                <w:rFonts w:ascii="Times New Roman" w:eastAsia="標楷體" w:hAnsi="Times New Roman"/>
              </w:rPr>
            </w:pPr>
            <w:r w:rsidRPr="000D2CAC">
              <w:rPr>
                <w:rFonts w:ascii="Times New Roman" w:eastAsia="標楷體" w:hAnsi="Times New Roman" w:hint="eastAsia"/>
              </w:rPr>
              <w:t>3</w:t>
            </w:r>
          </w:p>
        </w:tc>
        <w:tc>
          <w:tcPr>
            <w:tcW w:w="2835" w:type="dxa"/>
          </w:tcPr>
          <w:p w14:paraId="4E031F3F" w14:textId="6028DF0B" w:rsidR="00FB1102" w:rsidRPr="000D2CAC" w:rsidRDefault="00FB1102">
            <w:pPr>
              <w:rPr>
                <w:rFonts w:ascii="Times New Roman" w:eastAsia="標楷體" w:hAnsi="Times New Roman"/>
              </w:rPr>
            </w:pPr>
            <w:r w:rsidRPr="000D2CAC">
              <w:rPr>
                <w:rFonts w:ascii="Times New Roman" w:eastAsia="標楷體" w:hAnsi="Times New Roman" w:hint="eastAsia"/>
              </w:rPr>
              <w:t>警醒</w:t>
            </w:r>
          </w:p>
        </w:tc>
        <w:tc>
          <w:tcPr>
            <w:tcW w:w="4473" w:type="dxa"/>
          </w:tcPr>
          <w:p w14:paraId="76DC0B85" w14:textId="76D569AF" w:rsidR="00FB1102" w:rsidRPr="000D2CAC" w:rsidRDefault="00332AD2">
            <w:pPr>
              <w:rPr>
                <w:rFonts w:ascii="Times New Roman" w:eastAsia="標楷體" w:hAnsi="Times New Roman"/>
              </w:rPr>
            </w:pPr>
            <w:r w:rsidRPr="000D2CAC">
              <w:rPr>
                <w:rFonts w:ascii="Times New Roman" w:eastAsia="標楷體" w:hAnsi="Times New Roman" w:hint="eastAsia"/>
              </w:rPr>
              <w:t>3</w:t>
            </w:r>
            <w:r w:rsidRPr="000D2CAC">
              <w:rPr>
                <w:rFonts w:ascii="Times New Roman" w:eastAsia="標楷體" w:hAnsi="Times New Roman"/>
              </w:rPr>
              <w:t>.1</w:t>
            </w:r>
            <w:r w:rsidRPr="000D2CAC">
              <w:rPr>
                <w:rFonts w:ascii="Times New Roman" w:eastAsia="標楷體" w:hAnsi="Times New Roman" w:hint="eastAsia"/>
              </w:rPr>
              <w:t xml:space="preserve"> </w:t>
            </w:r>
            <w:r w:rsidRPr="000D2CAC">
              <w:rPr>
                <w:rFonts w:ascii="Times New Roman" w:eastAsia="標楷體" w:hAnsi="Times New Roman" w:hint="eastAsia"/>
              </w:rPr>
              <w:t>發送警醒信號</w:t>
            </w:r>
          </w:p>
          <w:p w14:paraId="74445B67" w14:textId="2F004FCD" w:rsidR="00332AD2" w:rsidRPr="000D2CAC" w:rsidRDefault="00332AD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會議發起人可以透過設定警醒時間，定時向會議參與者發送警醒訊號</w:t>
            </w:r>
          </w:p>
          <w:p w14:paraId="7FE590E0" w14:textId="77777777" w:rsidR="00332AD2" w:rsidRPr="000D2CAC" w:rsidRDefault="00332AD2">
            <w:pPr>
              <w:rPr>
                <w:rFonts w:ascii="Times New Roman" w:eastAsia="標楷體" w:hAnsi="Times New Roman"/>
              </w:rPr>
            </w:pPr>
            <w:r w:rsidRPr="000D2CAC">
              <w:rPr>
                <w:rFonts w:ascii="Times New Roman" w:eastAsia="標楷體" w:hAnsi="Times New Roman" w:hint="eastAsia"/>
              </w:rPr>
              <w:t>3</w:t>
            </w:r>
            <w:r w:rsidRPr="000D2CAC">
              <w:rPr>
                <w:rFonts w:ascii="Times New Roman" w:eastAsia="標楷體" w:hAnsi="Times New Roman"/>
              </w:rPr>
              <w:t>.2</w:t>
            </w:r>
            <w:r w:rsidRPr="000D2CAC">
              <w:rPr>
                <w:rFonts w:ascii="Times New Roman" w:eastAsia="標楷體" w:hAnsi="Times New Roman" w:hint="eastAsia"/>
              </w:rPr>
              <w:t xml:space="preserve"> </w:t>
            </w:r>
            <w:r w:rsidRPr="000D2CAC">
              <w:rPr>
                <w:rFonts w:ascii="Times New Roman" w:eastAsia="標楷體" w:hAnsi="Times New Roman" w:hint="eastAsia"/>
              </w:rPr>
              <w:t>維護警醒</w:t>
            </w:r>
          </w:p>
          <w:p w14:paraId="68D29644" w14:textId="407F0D14" w:rsidR="00332AD2" w:rsidRPr="000D2CAC" w:rsidRDefault="008B79C2" w:rsidP="00332AD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會議發起人可以對警醒進行設定，包括警醒的持續時間與時間週期</w:t>
            </w:r>
          </w:p>
        </w:tc>
      </w:tr>
      <w:tr w:rsidR="00FB1102" w:rsidRPr="000D2CAC" w14:paraId="4299F76D" w14:textId="77777777" w:rsidTr="00FB1102">
        <w:tc>
          <w:tcPr>
            <w:tcW w:w="988" w:type="dxa"/>
          </w:tcPr>
          <w:p w14:paraId="10E94D74" w14:textId="0ACB9BDB" w:rsidR="00FB1102" w:rsidRPr="000D2CAC" w:rsidRDefault="00FB1102">
            <w:pPr>
              <w:rPr>
                <w:rFonts w:ascii="Times New Roman" w:eastAsia="標楷體" w:hAnsi="Times New Roman"/>
              </w:rPr>
            </w:pPr>
            <w:r w:rsidRPr="000D2CAC">
              <w:rPr>
                <w:rFonts w:ascii="Times New Roman" w:eastAsia="標楷體" w:hAnsi="Times New Roman" w:hint="eastAsia"/>
              </w:rPr>
              <w:t>4</w:t>
            </w:r>
          </w:p>
        </w:tc>
        <w:tc>
          <w:tcPr>
            <w:tcW w:w="2835" w:type="dxa"/>
          </w:tcPr>
          <w:p w14:paraId="614D076C" w14:textId="3E94B8C0" w:rsidR="00FB1102" w:rsidRPr="000D2CAC" w:rsidRDefault="00FB1102">
            <w:pPr>
              <w:rPr>
                <w:rFonts w:ascii="Times New Roman" w:eastAsia="標楷體" w:hAnsi="Times New Roman"/>
              </w:rPr>
            </w:pPr>
            <w:r w:rsidRPr="000D2CAC">
              <w:rPr>
                <w:rFonts w:ascii="Times New Roman" w:eastAsia="標楷體" w:hAnsi="Times New Roman" w:hint="eastAsia"/>
              </w:rPr>
              <w:t>成員管理</w:t>
            </w:r>
          </w:p>
        </w:tc>
        <w:tc>
          <w:tcPr>
            <w:tcW w:w="4473" w:type="dxa"/>
          </w:tcPr>
          <w:p w14:paraId="187F3E0F" w14:textId="65257FE5" w:rsidR="00FB1102" w:rsidRPr="000D2CAC" w:rsidRDefault="00332AD2">
            <w:pPr>
              <w:rPr>
                <w:rFonts w:ascii="Times New Roman" w:eastAsia="標楷體" w:hAnsi="Times New Roman"/>
              </w:rPr>
            </w:pPr>
            <w:r w:rsidRPr="000D2CAC">
              <w:rPr>
                <w:rFonts w:ascii="Times New Roman" w:eastAsia="標楷體" w:hAnsi="Times New Roman" w:hint="eastAsia"/>
              </w:rPr>
              <w:t>4</w:t>
            </w:r>
            <w:r w:rsidRPr="000D2CAC">
              <w:rPr>
                <w:rFonts w:ascii="Times New Roman" w:eastAsia="標楷體" w:hAnsi="Times New Roman"/>
              </w:rPr>
              <w:t>.1</w:t>
            </w:r>
            <w:r w:rsidRPr="000D2CAC">
              <w:rPr>
                <w:rFonts w:ascii="Times New Roman" w:eastAsia="標楷體" w:hAnsi="Times New Roman" w:hint="eastAsia"/>
              </w:rPr>
              <w:t xml:space="preserve"> Go</w:t>
            </w:r>
            <w:r w:rsidRPr="000D2CAC">
              <w:rPr>
                <w:rFonts w:ascii="Times New Roman" w:eastAsia="標楷體" w:hAnsi="Times New Roman"/>
              </w:rPr>
              <w:t>ogle</w:t>
            </w:r>
            <w:r w:rsidRPr="000D2CAC">
              <w:rPr>
                <w:rFonts w:ascii="Times New Roman" w:eastAsia="標楷體" w:hAnsi="Times New Roman" w:hint="eastAsia"/>
              </w:rPr>
              <w:t>登入</w:t>
            </w:r>
          </w:p>
          <w:p w14:paraId="6AA866E8" w14:textId="17AC7FC7" w:rsidR="008B79C2" w:rsidRPr="000D2CAC" w:rsidRDefault="008B79C2" w:rsidP="008B79C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使用者可以透過</w:t>
            </w:r>
            <w:r w:rsidRPr="000D2CAC">
              <w:rPr>
                <w:rFonts w:ascii="Times New Roman" w:eastAsia="標楷體" w:hAnsi="Times New Roman" w:hint="eastAsia"/>
              </w:rPr>
              <w:t>G</w:t>
            </w:r>
            <w:r w:rsidRPr="000D2CAC">
              <w:rPr>
                <w:rFonts w:ascii="Times New Roman" w:eastAsia="標楷體" w:hAnsi="Times New Roman"/>
              </w:rPr>
              <w:t>oogle</w:t>
            </w:r>
            <w:r w:rsidR="000D2CAC" w:rsidRPr="000D2CAC">
              <w:rPr>
                <w:rFonts w:ascii="Times New Roman" w:eastAsia="標楷體" w:hAnsi="Times New Roman" w:hint="eastAsia"/>
              </w:rPr>
              <w:t>帳號</w:t>
            </w:r>
            <w:r w:rsidRPr="000D2CAC">
              <w:rPr>
                <w:rFonts w:ascii="Times New Roman" w:eastAsia="標楷體" w:hAnsi="Times New Roman" w:hint="eastAsia"/>
              </w:rPr>
              <w:t>進行登入</w:t>
            </w:r>
          </w:p>
          <w:p w14:paraId="1B8C3144" w14:textId="77777777" w:rsidR="00332AD2" w:rsidRPr="000D2CAC" w:rsidRDefault="00332AD2">
            <w:pPr>
              <w:rPr>
                <w:rFonts w:ascii="Times New Roman" w:eastAsia="標楷體" w:hAnsi="Times New Roman"/>
              </w:rPr>
            </w:pPr>
            <w:r w:rsidRPr="000D2CAC">
              <w:rPr>
                <w:rFonts w:ascii="Times New Roman" w:eastAsia="標楷體" w:hAnsi="Times New Roman" w:hint="eastAsia"/>
              </w:rPr>
              <w:t>4</w:t>
            </w:r>
            <w:r w:rsidRPr="000D2CAC">
              <w:rPr>
                <w:rFonts w:ascii="Times New Roman" w:eastAsia="標楷體" w:hAnsi="Times New Roman"/>
              </w:rPr>
              <w:t>.2</w:t>
            </w:r>
            <w:r w:rsidRPr="000D2CAC">
              <w:rPr>
                <w:rFonts w:ascii="Times New Roman" w:eastAsia="標楷體" w:hAnsi="Times New Roman" w:hint="eastAsia"/>
              </w:rPr>
              <w:t xml:space="preserve"> </w:t>
            </w:r>
            <w:r w:rsidRPr="000D2CAC">
              <w:rPr>
                <w:rFonts w:ascii="Times New Roman" w:eastAsia="標楷體" w:hAnsi="Times New Roman" w:hint="eastAsia"/>
              </w:rPr>
              <w:t>維護成員</w:t>
            </w:r>
          </w:p>
          <w:p w14:paraId="6322A17C" w14:textId="768494DD" w:rsidR="008B79C2" w:rsidRPr="000D2CAC" w:rsidRDefault="000D2CAC" w:rsidP="008B79C2">
            <w:pPr>
              <w:pStyle w:val="a8"/>
              <w:numPr>
                <w:ilvl w:val="0"/>
                <w:numId w:val="2"/>
              </w:numPr>
              <w:ind w:leftChars="0"/>
              <w:rPr>
                <w:rFonts w:ascii="Times New Roman" w:eastAsia="標楷體" w:hAnsi="Times New Roman"/>
              </w:rPr>
            </w:pPr>
            <w:r w:rsidRPr="000D2CAC">
              <w:rPr>
                <w:rFonts w:ascii="Times New Roman" w:eastAsia="標楷體" w:hAnsi="Times New Roman" w:hint="eastAsia"/>
              </w:rPr>
              <w:t>會議發起人可以對會議進行設定，包括新增</w:t>
            </w:r>
            <w:r w:rsidRPr="000D2CAC">
              <w:rPr>
                <w:rFonts w:ascii="Times New Roman" w:eastAsia="標楷體" w:hAnsi="Times New Roman" w:hint="eastAsia"/>
              </w:rPr>
              <w:t>/</w:t>
            </w:r>
            <w:r w:rsidRPr="000D2CAC">
              <w:rPr>
                <w:rFonts w:ascii="Times New Roman" w:eastAsia="標楷體" w:hAnsi="Times New Roman" w:hint="eastAsia"/>
              </w:rPr>
              <w:t>刪除</w:t>
            </w:r>
            <w:r w:rsidRPr="000D2CAC">
              <w:rPr>
                <w:rFonts w:ascii="Times New Roman" w:eastAsia="標楷體" w:hAnsi="Times New Roman" w:hint="eastAsia"/>
              </w:rPr>
              <w:t>/</w:t>
            </w:r>
            <w:r w:rsidRPr="000D2CAC">
              <w:rPr>
                <w:rFonts w:ascii="Times New Roman" w:eastAsia="標楷體" w:hAnsi="Times New Roman" w:hint="eastAsia"/>
              </w:rPr>
              <w:t>查詢</w:t>
            </w:r>
            <w:r w:rsidRPr="000D2CAC">
              <w:rPr>
                <w:rFonts w:ascii="Times New Roman" w:eastAsia="標楷體" w:hAnsi="Times New Roman" w:hint="eastAsia"/>
              </w:rPr>
              <w:t>/</w:t>
            </w:r>
            <w:r w:rsidRPr="000D2CAC">
              <w:rPr>
                <w:rFonts w:ascii="Times New Roman" w:eastAsia="標楷體" w:hAnsi="Times New Roman" w:hint="eastAsia"/>
              </w:rPr>
              <w:t>修改參與者名單</w:t>
            </w:r>
          </w:p>
        </w:tc>
      </w:tr>
      <w:bookmarkEnd w:id="0"/>
    </w:tbl>
    <w:p w14:paraId="61347F3F" w14:textId="77777777" w:rsidR="00CC3BA2" w:rsidRDefault="00CC3BA2"/>
    <w:sectPr w:rsidR="00CC3B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80D3" w14:textId="77777777" w:rsidR="00BB0D63" w:rsidRDefault="00BB0D63" w:rsidP="0035761C">
      <w:r>
        <w:separator/>
      </w:r>
    </w:p>
  </w:endnote>
  <w:endnote w:type="continuationSeparator" w:id="0">
    <w:p w14:paraId="3DF6767F" w14:textId="77777777" w:rsidR="00BB0D63" w:rsidRDefault="00BB0D63" w:rsidP="0035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77A7" w14:textId="77777777" w:rsidR="00BB0D63" w:rsidRDefault="00BB0D63" w:rsidP="0035761C">
      <w:r>
        <w:separator/>
      </w:r>
    </w:p>
  </w:footnote>
  <w:footnote w:type="continuationSeparator" w:id="0">
    <w:p w14:paraId="4C777D44" w14:textId="77777777" w:rsidR="00BB0D63" w:rsidRDefault="00BB0D63" w:rsidP="00357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1F2"/>
    <w:multiLevelType w:val="hybridMultilevel"/>
    <w:tmpl w:val="D8920FE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D2C5E41"/>
    <w:multiLevelType w:val="multilevel"/>
    <w:tmpl w:val="5712E3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02"/>
    <w:rsid w:val="000D2CAC"/>
    <w:rsid w:val="00332AD2"/>
    <w:rsid w:val="0035761C"/>
    <w:rsid w:val="006B77CA"/>
    <w:rsid w:val="008B79C2"/>
    <w:rsid w:val="00A95C75"/>
    <w:rsid w:val="00BB0D63"/>
    <w:rsid w:val="00C04672"/>
    <w:rsid w:val="00CC3BA2"/>
    <w:rsid w:val="00CE5304"/>
    <w:rsid w:val="00FB11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E9B2C"/>
  <w15:chartTrackingRefBased/>
  <w15:docId w15:val="{7F5D250D-0EA1-4670-9526-EC49667F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5761C"/>
    <w:pPr>
      <w:tabs>
        <w:tab w:val="center" w:pos="4153"/>
        <w:tab w:val="right" w:pos="8306"/>
      </w:tabs>
      <w:snapToGrid w:val="0"/>
    </w:pPr>
    <w:rPr>
      <w:sz w:val="20"/>
      <w:szCs w:val="20"/>
    </w:rPr>
  </w:style>
  <w:style w:type="character" w:customStyle="1" w:styleId="a5">
    <w:name w:val="頁首 字元"/>
    <w:basedOn w:val="a0"/>
    <w:link w:val="a4"/>
    <w:uiPriority w:val="99"/>
    <w:rsid w:val="0035761C"/>
    <w:rPr>
      <w:sz w:val="20"/>
      <w:szCs w:val="20"/>
    </w:rPr>
  </w:style>
  <w:style w:type="paragraph" w:styleId="a6">
    <w:name w:val="footer"/>
    <w:basedOn w:val="a"/>
    <w:link w:val="a7"/>
    <w:uiPriority w:val="99"/>
    <w:unhideWhenUsed/>
    <w:rsid w:val="0035761C"/>
    <w:pPr>
      <w:tabs>
        <w:tab w:val="center" w:pos="4153"/>
        <w:tab w:val="right" w:pos="8306"/>
      </w:tabs>
      <w:snapToGrid w:val="0"/>
    </w:pPr>
    <w:rPr>
      <w:sz w:val="20"/>
      <w:szCs w:val="20"/>
    </w:rPr>
  </w:style>
  <w:style w:type="character" w:customStyle="1" w:styleId="a7">
    <w:name w:val="頁尾 字元"/>
    <w:basedOn w:val="a0"/>
    <w:link w:val="a6"/>
    <w:uiPriority w:val="99"/>
    <w:rsid w:val="0035761C"/>
    <w:rPr>
      <w:sz w:val="20"/>
      <w:szCs w:val="20"/>
    </w:rPr>
  </w:style>
  <w:style w:type="paragraph" w:styleId="a8">
    <w:name w:val="List Paragraph"/>
    <w:basedOn w:val="a"/>
    <w:uiPriority w:val="34"/>
    <w:qFormat/>
    <w:rsid w:val="00332AD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11036010_葉家誠</dc:creator>
  <cp:keywords/>
  <dc:description/>
  <cp:lastModifiedBy>11036010_葉家誠</cp:lastModifiedBy>
  <cp:revision>3</cp:revision>
  <dcterms:created xsi:type="dcterms:W3CDTF">2022-05-01T04:14:00Z</dcterms:created>
  <dcterms:modified xsi:type="dcterms:W3CDTF">2022-05-09T06:13:00Z</dcterms:modified>
</cp:coreProperties>
</file>