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0347B197" w:rsidR="00641CE2" w:rsidRDefault="00B674CA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424DC7">
              <w:rPr>
                <w:rFonts w:ascii="標楷體" w:eastAsia="標楷體" w:hAnsi="標楷體" w:cs="標楷體" w:hint="eastAsia"/>
                <w:b/>
              </w:rPr>
              <w:t>十</w:t>
            </w:r>
            <w:r w:rsidR="00A57599">
              <w:rPr>
                <w:rFonts w:ascii="標楷體" w:eastAsia="標楷體" w:hAnsi="標楷體" w:cs="標楷體" w:hint="eastAsia"/>
                <w:b/>
              </w:rPr>
              <w:t>八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B674CA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4E52CFEB" w:rsidR="00641CE2" w:rsidRDefault="00B674C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EE5729"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/</w:t>
            </w:r>
            <w:r w:rsidR="00A57599">
              <w:rPr>
                <w:rFonts w:ascii="標楷體" w:eastAsia="標楷體" w:hAnsi="標楷體" w:cs="標楷體"/>
              </w:rPr>
              <w:t>26</w:t>
            </w:r>
            <w:r>
              <w:rPr>
                <w:rFonts w:ascii="標楷體" w:eastAsia="標楷體" w:hAnsi="標楷體" w:cs="標楷體"/>
              </w:rPr>
              <w:t>(</w:t>
            </w:r>
            <w:r w:rsidR="00E9581B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</w:t>
            </w:r>
            <w:r w:rsidR="00A57599"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</w:rPr>
              <w:t>:</w:t>
            </w:r>
            <w:r w:rsidR="00A57599">
              <w:rPr>
                <w:rFonts w:ascii="標楷體" w:eastAsia="標楷體" w:hAnsi="標楷體" w:cs="標楷體"/>
              </w:rPr>
              <w:t>45</w:t>
            </w:r>
            <w:r>
              <w:rPr>
                <w:rFonts w:ascii="標楷體" w:eastAsia="標楷體" w:hAnsi="標楷體" w:cs="標楷體"/>
              </w:rPr>
              <w:t>~</w:t>
            </w:r>
            <w:r w:rsidR="003A34FE">
              <w:rPr>
                <w:rFonts w:ascii="標楷體" w:eastAsia="標楷體" w:hAnsi="標楷體" w:cs="標楷體"/>
              </w:rPr>
              <w:t>1</w:t>
            </w:r>
            <w:r w:rsidR="0024025C">
              <w:rPr>
                <w:rFonts w:ascii="標楷體" w:eastAsia="標楷體" w:hAnsi="標楷體" w:cs="標楷體"/>
              </w:rPr>
              <w:t>8</w:t>
            </w:r>
            <w:r>
              <w:rPr>
                <w:rFonts w:ascii="標楷體" w:eastAsia="標楷體" w:hAnsi="標楷體" w:cs="標楷體"/>
              </w:rPr>
              <w:t>:</w:t>
            </w:r>
            <w:r w:rsidR="0024025C">
              <w:rPr>
                <w:rFonts w:ascii="標楷體" w:eastAsia="標楷體" w:hAnsi="標楷體" w:cs="標楷體"/>
              </w:rPr>
              <w:t>05</w:t>
            </w:r>
          </w:p>
        </w:tc>
        <w:tc>
          <w:tcPr>
            <w:tcW w:w="777" w:type="dxa"/>
          </w:tcPr>
          <w:p w14:paraId="2451D2D2" w14:textId="77777777" w:rsidR="00641CE2" w:rsidRDefault="00B674CA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EA65EEE" w:rsidR="00641CE2" w:rsidRDefault="00B904A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B674CA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B674CA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B67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3A32A8F6" w:rsidR="00641CE2" w:rsidRDefault="00B904AA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4488B098" w14:textId="65236237" w:rsidR="00B904AA" w:rsidRDefault="00B904AA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重新繪製使用案例圖</w:t>
            </w:r>
          </w:p>
          <w:p w14:paraId="39325739" w14:textId="77777777" w:rsidR="00641CE2" w:rsidRDefault="00B674C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3A5DB18C" w14:textId="77777777" w:rsidR="00B904AA" w:rsidRDefault="00B904AA" w:rsidP="005C6505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223803BF" w14:textId="0ADBB98E" w:rsidR="00B904AA" w:rsidRDefault="00DE5F10" w:rsidP="00B904AA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友亮</w:t>
            </w:r>
            <w:r w:rsidR="0024025C">
              <w:rPr>
                <w:rFonts w:ascii="標楷體" w:eastAsia="標楷體" w:hAnsi="標楷體" w:cs="標楷體" w:hint="eastAsia"/>
              </w:rPr>
              <w:t>:</w:t>
            </w:r>
            <w:r w:rsidR="00B904AA">
              <w:rPr>
                <w:rFonts w:ascii="標楷體" w:eastAsia="標楷體" w:hAnsi="標楷體" w:cs="標楷體" w:hint="eastAsia"/>
              </w:rPr>
              <w:t>會議內警醒視窗已調整完畢，匿名</w:t>
            </w:r>
            <w:proofErr w:type="gramStart"/>
            <w:r w:rsidR="00B904AA">
              <w:rPr>
                <w:rFonts w:ascii="標楷體" w:eastAsia="標楷體" w:hAnsi="標楷體" w:cs="標楷體" w:hint="eastAsia"/>
              </w:rPr>
              <w:t>提問箱尚有</w:t>
            </w:r>
            <w:proofErr w:type="gramEnd"/>
            <w:r w:rsidR="00B904AA">
              <w:rPr>
                <w:rFonts w:ascii="標楷體" w:eastAsia="標楷體" w:hAnsi="標楷體" w:cs="標楷體" w:hint="eastAsia"/>
              </w:rPr>
              <w:t>細部調整需處理</w:t>
            </w:r>
          </w:p>
          <w:p w14:paraId="342058E7" w14:textId="2824AE1B" w:rsidR="00DE5F10" w:rsidRDefault="0024025C" w:rsidP="00B904AA">
            <w:pPr>
              <w:ind w:left="48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項淮</w:t>
            </w:r>
            <w:proofErr w:type="gramEnd"/>
            <w:r>
              <w:rPr>
                <w:rFonts w:ascii="標楷體" w:eastAsia="標楷體" w:hAnsi="標楷體" w:cs="標楷體" w:hint="eastAsia"/>
              </w:rPr>
              <w:t>:</w:t>
            </w:r>
            <w:r w:rsidR="00B904AA">
              <w:rPr>
                <w:rFonts w:ascii="標楷體" w:eastAsia="標楷體" w:hAnsi="標楷體" w:cs="標楷體" w:hint="eastAsia"/>
              </w:rPr>
              <w:t>進行s</w:t>
            </w:r>
            <w:r w:rsidR="00B904AA">
              <w:rPr>
                <w:rFonts w:ascii="標楷體" w:eastAsia="標楷體" w:hAnsi="標楷體" w:cs="標楷體"/>
              </w:rPr>
              <w:t>ocket.io</w:t>
            </w:r>
            <w:r w:rsidR="00B904AA">
              <w:rPr>
                <w:rFonts w:ascii="標楷體" w:eastAsia="標楷體" w:hAnsi="標楷體" w:cs="標楷體" w:hint="eastAsia"/>
              </w:rPr>
              <w:t>連線轉換，並將資料庫由Firebase轉換至M</w:t>
            </w:r>
            <w:r w:rsidR="00B904AA">
              <w:rPr>
                <w:rFonts w:ascii="標楷體" w:eastAsia="標楷體" w:hAnsi="標楷體" w:cs="標楷體"/>
              </w:rPr>
              <w:t>ySQL</w:t>
            </w:r>
          </w:p>
          <w:p w14:paraId="61B4D714" w14:textId="3B90114B" w:rsidR="00B904AA" w:rsidRDefault="0024025C" w:rsidP="0024025C">
            <w:pPr>
              <w:ind w:left="48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晉瑞</w:t>
            </w:r>
            <w:proofErr w:type="gramEnd"/>
            <w:r>
              <w:rPr>
                <w:rFonts w:ascii="標楷體" w:eastAsia="標楷體" w:hAnsi="標楷體" w:cs="標楷體" w:hint="eastAsia"/>
              </w:rPr>
              <w:t>:</w:t>
            </w:r>
            <w:r w:rsidR="00B904AA">
              <w:rPr>
                <w:rFonts w:ascii="標楷體" w:eastAsia="標楷體" w:hAnsi="標楷體" w:cs="標楷體" w:hint="eastAsia"/>
              </w:rPr>
              <w:t>持續進行UI介面細部修改及設計</w:t>
            </w:r>
            <w:r>
              <w:rPr>
                <w:rFonts w:ascii="標楷體" w:eastAsia="標楷體" w:hAnsi="標楷體" w:cs="標楷體"/>
              </w:rPr>
              <w:br/>
              <w:t>家誠</w:t>
            </w:r>
            <w:r>
              <w:rPr>
                <w:rFonts w:ascii="標楷體" w:eastAsia="標楷體" w:hAnsi="標楷體" w:cs="標楷體" w:hint="eastAsia"/>
              </w:rPr>
              <w:t>:</w:t>
            </w:r>
            <w:r w:rsidR="00B904AA">
              <w:rPr>
                <w:rFonts w:ascii="標楷體" w:eastAsia="標楷體" w:hAnsi="標楷體" w:cs="標楷體" w:hint="eastAsia"/>
              </w:rPr>
              <w:t>將一評文件針對系統最終評鑑進行修改</w:t>
            </w:r>
          </w:p>
          <w:p w14:paraId="469C0802" w14:textId="480778DF" w:rsidR="0024025C" w:rsidRDefault="0024025C" w:rsidP="0024025C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永</w:t>
            </w:r>
            <w:proofErr w:type="gramStart"/>
            <w:r>
              <w:rPr>
                <w:rFonts w:ascii="標楷體" w:eastAsia="標楷體" w:hAnsi="標楷體" w:cs="標楷體"/>
              </w:rPr>
              <w:t>昀</w:t>
            </w:r>
            <w:proofErr w:type="gramEnd"/>
            <w:r>
              <w:rPr>
                <w:rFonts w:ascii="標楷體" w:eastAsia="標楷體" w:hAnsi="標楷體" w:cs="標楷體" w:hint="eastAsia"/>
              </w:rPr>
              <w:t>:海報整體設計</w:t>
            </w:r>
          </w:p>
          <w:p w14:paraId="762614D8" w14:textId="32FD3B5B" w:rsidR="00641CE2" w:rsidRPr="00B904AA" w:rsidRDefault="00B904AA" w:rsidP="00B904AA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重新繪製使用案例圖</w:t>
            </w:r>
          </w:p>
          <w:p w14:paraId="37DAD0ED" w14:textId="1E35360F" w:rsidR="00B904AA" w:rsidRPr="00AF2137" w:rsidRDefault="00B904AA" w:rsidP="00B904AA">
            <w:pPr>
              <w:ind w:left="480"/>
              <w:rPr>
                <w:rFonts w:ascii="標楷體" w:eastAsia="標楷體" w:hAnsi="標楷體" w:cs="標楷體" w:hint="eastAsia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由於目前系統架構與專題初評時相比有大量的更動，因此將先前儲存之初評使用案例圖檔調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閱</w:t>
            </w:r>
            <w:proofErr w:type="gramEnd"/>
            <w:r>
              <w:rPr>
                <w:rFonts w:ascii="標楷體" w:eastAsia="標楷體" w:hAnsi="標楷體" w:cs="標楷體" w:hint="eastAsia"/>
              </w:rPr>
              <w:t>，並由家誠、項淮、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晉瑞負責</w:t>
            </w:r>
            <w:proofErr w:type="gramEnd"/>
            <w:r>
              <w:rPr>
                <w:rFonts w:ascii="標楷體" w:eastAsia="標楷體" w:hAnsi="標楷體" w:cs="標楷體" w:hint="eastAsia"/>
              </w:rPr>
              <w:t>修改</w:t>
            </w:r>
          </w:p>
          <w:p w14:paraId="1812AB85" w14:textId="77777777" w:rsidR="00641CE2" w:rsidRDefault="00B904AA" w:rsidP="00B904A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36A12530" w14:textId="5513D96C" w:rsidR="00B904AA" w:rsidRPr="00B904AA" w:rsidRDefault="00B904AA" w:rsidP="00B904AA">
            <w:pPr>
              <w:pStyle w:val="a7"/>
              <w:numPr>
                <w:ilvl w:val="0"/>
                <w:numId w:val="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下次開會時間為1</w:t>
            </w:r>
            <w:r>
              <w:rPr>
                <w:rFonts w:ascii="標楷體" w:eastAsia="標楷體" w:hAnsi="標楷體" w:cs="標楷體"/>
              </w:rPr>
              <w:t>1/2(</w:t>
            </w:r>
            <w:r>
              <w:rPr>
                <w:rFonts w:ascii="標楷體" w:eastAsia="標楷體" w:hAnsi="標楷體" w:cs="標楷體" w:hint="eastAsia"/>
              </w:rPr>
              <w:t>三)，預計將繼續重新繪製圖表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CB5E" w14:textId="77777777" w:rsidR="00B674CA" w:rsidRDefault="00B674CA" w:rsidP="00A57599">
      <w:r>
        <w:separator/>
      </w:r>
    </w:p>
  </w:endnote>
  <w:endnote w:type="continuationSeparator" w:id="0">
    <w:p w14:paraId="66807B69" w14:textId="77777777" w:rsidR="00B674CA" w:rsidRDefault="00B674CA" w:rsidP="00A5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2C84" w14:textId="77777777" w:rsidR="00B674CA" w:rsidRDefault="00B674CA" w:rsidP="00A57599">
      <w:r>
        <w:separator/>
      </w:r>
    </w:p>
  </w:footnote>
  <w:footnote w:type="continuationSeparator" w:id="0">
    <w:p w14:paraId="1CC1590B" w14:textId="77777777" w:rsidR="00B674CA" w:rsidRDefault="00B674CA" w:rsidP="00A5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BE2"/>
    <w:multiLevelType w:val="hybridMultilevel"/>
    <w:tmpl w:val="FDB2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4A14EF"/>
    <w:multiLevelType w:val="hybridMultilevel"/>
    <w:tmpl w:val="7100A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9F4000"/>
    <w:multiLevelType w:val="hybridMultilevel"/>
    <w:tmpl w:val="E5569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44D3C"/>
    <w:rsid w:val="0009036B"/>
    <w:rsid w:val="001127A3"/>
    <w:rsid w:val="00186362"/>
    <w:rsid w:val="001D1DF0"/>
    <w:rsid w:val="001E0380"/>
    <w:rsid w:val="001E6613"/>
    <w:rsid w:val="00230CE5"/>
    <w:rsid w:val="0024025C"/>
    <w:rsid w:val="002554BD"/>
    <w:rsid w:val="002A3E7F"/>
    <w:rsid w:val="002C5CEB"/>
    <w:rsid w:val="002E7C29"/>
    <w:rsid w:val="002F6293"/>
    <w:rsid w:val="003A34FE"/>
    <w:rsid w:val="003E2081"/>
    <w:rsid w:val="00424DC7"/>
    <w:rsid w:val="004A0B74"/>
    <w:rsid w:val="004E08DF"/>
    <w:rsid w:val="005321B7"/>
    <w:rsid w:val="00540FA9"/>
    <w:rsid w:val="005C6505"/>
    <w:rsid w:val="006054D2"/>
    <w:rsid w:val="00625567"/>
    <w:rsid w:val="00641CE2"/>
    <w:rsid w:val="006B1969"/>
    <w:rsid w:val="006E1F5D"/>
    <w:rsid w:val="007A4F5B"/>
    <w:rsid w:val="007D074C"/>
    <w:rsid w:val="007F4268"/>
    <w:rsid w:val="008077AA"/>
    <w:rsid w:val="00865F8E"/>
    <w:rsid w:val="00873ABF"/>
    <w:rsid w:val="00887438"/>
    <w:rsid w:val="008B7D39"/>
    <w:rsid w:val="009D4983"/>
    <w:rsid w:val="00A005F6"/>
    <w:rsid w:val="00A57599"/>
    <w:rsid w:val="00AB353C"/>
    <w:rsid w:val="00AB7B1C"/>
    <w:rsid w:val="00AE2A75"/>
    <w:rsid w:val="00AF2137"/>
    <w:rsid w:val="00B04015"/>
    <w:rsid w:val="00B04F46"/>
    <w:rsid w:val="00B36D80"/>
    <w:rsid w:val="00B421C2"/>
    <w:rsid w:val="00B674CA"/>
    <w:rsid w:val="00B904AA"/>
    <w:rsid w:val="00C52E72"/>
    <w:rsid w:val="00D35CD9"/>
    <w:rsid w:val="00D76B98"/>
    <w:rsid w:val="00DE5F10"/>
    <w:rsid w:val="00E445E2"/>
    <w:rsid w:val="00E45EC4"/>
    <w:rsid w:val="00E60A17"/>
    <w:rsid w:val="00E9581B"/>
    <w:rsid w:val="00EB3BC2"/>
    <w:rsid w:val="00ED21BF"/>
    <w:rsid w:val="00EE5729"/>
    <w:rsid w:val="00F4637F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5</cp:revision>
  <cp:lastPrinted>2022-09-08T09:20:00Z</cp:lastPrinted>
  <dcterms:created xsi:type="dcterms:W3CDTF">2022-10-26T07:48:00Z</dcterms:created>
  <dcterms:modified xsi:type="dcterms:W3CDTF">2022-10-29T06:46:00Z</dcterms:modified>
</cp:coreProperties>
</file>