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1865" w:val="left" w:leader="none"/>
        </w:tabs>
        <w:spacing w:line="240" w:lineRule="auto"/>
        <w:ind w:left="464" w:right="0" w:firstLine="0"/>
        <w:rPr>
          <w:rFonts w:hAnsi="宋体" w:eastAsia="宋体" w:ascii="宋体"/>
          <w:sz w:val="20"/>
        </w:rPr>
      </w:pPr>
      <w:r>
        <w:rPr>
          <w:rFonts w:hAnsi="宋体" w:eastAsia="宋体" w:ascii="宋体"/>
          <w:position w:val="4"/>
          <w:sz w:val="20"/>
        </w:rPr>
        <w:pict>
          <v:group style="width:42.8pt;height:28.05pt;mso-position-horizontal-relative:char;mso-position-vertical-relative:line" id="docshapegroup1" coordorigin="0,0" coordsize="856,561">
            <v:shape style="position:absolute;left:0;top:0;width:332;height:437" id="docshape2" coordorigin="0,0" coordsize="332,437" path="m201,437l137,426,82,395,39,347,10,287,0,218,10,149,39,89,82,42,137,11,201,0,237,4,272,14,303,30,331,52,298,86,201,86,153,96,115,125,89,167,79,218,89,270,115,312,153,340,201,351,257,351,290,414,269,424,247,431,224,435,201,437xm272,111l256,101,239,93,221,88,201,86,298,86,272,111xm257,351l201,351,214,350,227,348,239,344,251,339,257,351xe" filled="true" fillcolor="#7292c5" stroked="false">
              <v:path arrowok="t"/>
              <v:fill opacity="32768f" type="solid"/>
            </v:shape>
            <v:shape style="position:absolute;left:216;top:0;width:639;height:561" type="#_x0000_t75" id="docshape3" stroked="false">
              <v:imagedata r:id="rId5" o:title=""/>
            </v:shape>
          </v:group>
        </w:pict>
      </w:r>
      <w:r>
        <w:rPr>
          <w:rFonts w:hAnsi="宋体" w:eastAsia="宋体" w:ascii="宋体"/>
          <w:position w:val="4"/>
          <w:sz w:val="20"/>
        </w:rPr>
      </w:r>
      <w:r>
        <w:rPr>
          <w:rFonts w:hAnsi="宋体" w:eastAsia="宋体" w:ascii="宋体"/>
          <w:position w:val="4"/>
          <w:sz w:val="20"/>
        </w:rPr>
        <w:tab/>
      </w:r>
      <w:r>
        <w:rPr>
          <w:rFonts w:hAnsi="宋体" w:eastAsia="宋体" w:ascii="宋体"/>
          <w:sz w:val="20"/>
        </w:rPr>
        <w:pict>
          <v:group style="width:367.6pt;height:31.8pt;mso-position-horizontal-relative:char;mso-position-vertical-relative:line" id="docshapegroup4" coordorigin="0,0" coordsize="7352,636">
            <v:shape style="position:absolute;left:0;top:0;width:7352;height:169" type="#_x0000_t75" id="docshape5" stroked="false">
              <v:imagedata r:id="rId6" o:title=""/>
            </v:shape>
            <v:shape style="position:absolute;left:1272;top:233;width:4807;height:169" type="#_x0000_t75" id="docshape6" stroked="false">
              <v:imagedata r:id="rId7" o:title=""/>
            </v:shape>
            <v:shape style="position:absolute;left:882;top:466;width:5588;height:169" type="#_x0000_t75" id="docshape7" stroked="false">
              <v:imagedata r:id="rId8" o:title=""/>
            </v:shape>
          </v:group>
        </w:pict>
      </w:r>
      <w:r>
        <w:rPr>
          <w:rFonts w:hAnsi="宋体" w:eastAsia="宋体" w:ascii="宋体"/>
          <w:sz w:val="20"/>
        </w:rPr>
      </w:r>
    </w:p>
    <w:p>
      <w:pPr>
        <w:pStyle w:val="BodyText"/>
        <w:ind w:left="0"/>
      </w:pPr>
    </w:p>
    <w:p>
      <w:pPr>
        <w:pStyle w:val="BodyText"/>
        <w:ind w:left="0"/>
      </w:pPr>
    </w:p>
    <w:p>
      <w:pPr>
        <w:pStyle w:val="BodyText"/>
        <w:ind w:left="0"/>
      </w:pPr>
    </w:p>
    <w:p>
      <w:pPr>
        <w:pStyle w:val="BodyText"/>
        <w:ind w:left="0"/>
      </w:pPr>
    </w:p>
    <w:p>
      <w:pPr>
        <w:pStyle w:val="BodyText"/>
        <w:ind w:left="0"/>
      </w:pPr>
    </w:p>
    <w:p>
      <w:pPr>
        <w:pStyle w:val="Title"/>
        <w:spacing w:line="252" w:lineRule="auto"/>
      </w:pPr>
      <w:r>
        <w:rPr>
          <w:rFonts w:hAnsi="宋体" w:eastAsia="宋体" w:ascii="宋体"/>
          <w:w w:val="110"/>
        </w:rPr>
        <w:t>PhysGAN:为自动驾驶生成物理世界弹性对抗示例</w:t>
      </w:r>
    </w:p>
    <w:p>
      <w:pPr>
        <w:pStyle w:val="BodyText"/>
        <w:spacing w:before="9"/>
        <w:ind w:left="0"/>
        <w:rPr>
          <w:rFonts w:hAnsi="宋体" w:eastAsia="宋体" w:ascii="宋体"/>
          <w:sz w:val="35"/>
        </w:rPr>
      </w:pPr>
    </w:p>
    <w:p>
      <w:pPr>
        <w:spacing w:line="281" w:lineRule="exact" w:before="0"/>
        <w:ind w:left="719" w:right="802" w:firstLine="0"/>
        <w:jc w:val="center"/>
        <w:rPr>
          <w:rFonts w:hAnsi="宋体" w:eastAsia="宋体" w:ascii="宋体"/>
          <w:sz w:val="24"/>
        </w:rPr>
      </w:pPr>
      <w:r>
        <w:rPr>
          <w:rFonts w:hAnsi="宋体" w:eastAsia="宋体" w:ascii="宋体"/>
          <w:w w:val="95"/>
          <w:sz w:val="24"/>
        </w:rPr>
        <w:t>孔泽伦、郭俊峰、李昂和刘丛</w:t>
      </w:r>
    </w:p>
    <w:p>
      <w:pPr>
        <w:spacing w:line="281" w:lineRule="exact" w:before="0"/>
        <w:ind w:left="729" w:right="802" w:firstLine="0"/>
        <w:jc w:val="center"/>
        <w:rPr>
          <w:rFonts w:hAnsi="宋体" w:eastAsia="宋体" w:ascii="宋体"/>
          <w:sz w:val="24"/>
        </w:rPr>
      </w:pPr>
      <w:r>
        <w:rPr>
          <w:rFonts w:hAnsi="宋体" w:eastAsia="宋体" w:ascii="宋体"/>
          <w:sz w:val="24"/>
          <w:vertAlign w:val="superscript"/>
        </w:rPr>
        <w:t>达拉斯德克萨斯大学</w:t>
      </w:r>
    </w:p>
    <w:p>
      <w:pPr>
        <w:spacing w:before="0"/>
        <w:ind w:left="729" w:right="802" w:firstLine="0"/>
        <w:jc w:val="center"/>
        <w:rPr>
          <w:rFonts w:hAnsi="宋体" w:eastAsia="宋体" w:ascii="宋体"/>
          <w:sz w:val="24"/>
        </w:rPr>
      </w:pPr>
      <w:r>
        <w:rPr>
          <w:rFonts w:hAnsi="宋体" w:eastAsia="宋体" w:ascii="宋体"/>
          <w:sz w:val="24"/>
          <w:vertAlign w:val="superscript"/>
        </w:rPr>
        <w:t>马里兰大学帕克分校</w:t>
      </w:r>
    </w:p>
    <w:p>
      <w:pPr>
        <w:pStyle w:val="BodyText"/>
        <w:ind w:left="0"/>
        <w:rPr>
          <w:rFonts w:hAnsi="宋体" w:eastAsia="宋体" w:ascii="宋体"/>
          <w:sz w:val="26"/>
        </w:rPr>
      </w:pPr>
    </w:p>
    <w:p>
      <w:pPr>
        <w:pStyle w:val="BodyText"/>
        <w:spacing w:before="10"/>
        <w:ind w:left="0"/>
      </w:pPr>
    </w:p>
    <w:p>
      <w:pPr>
        <w:spacing w:before="0"/>
        <w:ind w:left="2039" w:right="0" w:firstLine="0"/>
        <w:jc w:val="left"/>
        <w:rPr>
          <w:rFonts w:hAnsi="宋体" w:eastAsia="宋体" w:ascii="宋体"/>
          <w:sz w:val="24"/>
        </w:rPr>
      </w:pPr>
      <w:r>
        <w:rPr>
          <w:rFonts w:hAnsi="宋体" w:eastAsia="宋体" w:ascii="宋体"/>
        </w:rPr>
        <w:pict>
          <v:group style="position:absolute;margin-left:309.980011pt;margin-top:1.464466pt;width:234.05pt;height:145pt;mso-position-horizontal-relative:page;mso-position-vertical-relative:paragraph;z-index:15730688" id="docshapegroup8" coordorigin="6200,29" coordsize="4681,2900">
            <v:shape style="position:absolute;left:6199;top:29;width:2316;height:1440" type="#_x0000_t75" id="docshape9" stroked="false">
              <v:imagedata r:id="rId9" o:title=""/>
            </v:shape>
            <v:shape style="position:absolute;left:8564;top:29;width:2316;height:1440" type="#_x0000_t75" id="docshape10" stroked="false">
              <v:imagedata r:id="rId10" o:title=""/>
            </v:shape>
            <v:shape style="position:absolute;left:6200;top:1489;width:4678;height:1440" type="#_x0000_t75" id="docshape11" stroked="false">
              <v:imagedata r:id="rId11" o:title=""/>
            </v:shape>
            <w10:wrap type="none"/>
          </v:group>
        </w:pict>
      </w:r>
      <w:r>
        <w:rPr>
          <w:rFonts w:hAnsi="宋体" w:eastAsia="宋体" w:ascii="宋体"/>
          <w:w w:val="110"/>
          <w:sz w:val="24"/>
        </w:rPr>
        <w:t>摘要</w:t>
      </w:r>
    </w:p>
    <w:p>
      <w:pPr>
        <w:pStyle w:val="BodyText"/>
        <w:spacing w:before="7"/>
        <w:ind w:left="0"/>
        <w:rPr>
          <w:rFonts w:hAnsi="宋体" w:eastAsia="宋体" w:ascii="宋体"/>
          <w:sz w:val="13"/>
        </w:rPr>
      </w:pPr>
    </w:p>
    <w:p>
      <w:pPr>
        <w:spacing w:after="0"/>
        <w:rPr>
          <w:rFonts w:hAnsi="宋体" w:eastAsia="宋体" w:ascii="宋体"/>
          <w:sz w:val="13"/>
        </w:rPr>
        <w:sectPr>
          <w:type w:val="continuous"/>
          <w:pgSz w:w="12240" w:h="15840"/>
          <w:pgMar w:top="80" w:bottom="280" w:left="880" w:right="1140"/>
        </w:sectPr>
      </w:pPr>
    </w:p>
    <w:p>
      <w:pPr>
        <w:spacing w:line="249" w:lineRule="auto" w:before="66"/>
        <w:ind w:left="122" w:right="38" w:firstLine="239"/>
        <w:jc w:val="both"/>
        <w:rPr>
          <w:rFonts w:hAnsi="宋体" w:eastAsia="宋体" w:ascii="宋体"/>
          <w:i/>
          <w:sz w:val="20"/>
        </w:rPr>
      </w:pPr>
      <w:r>
        <w:rPr>
          <w:rFonts w:hAnsi="宋体" w:eastAsia="宋体" w:ascii="宋体"/>
          <w:i/>
          <w:sz w:val="20"/>
        </w:rPr>
        <w:t>尽管深度神经网络(DNNs)正被广泛用于基于视觉的自动驾驶系统，但人们发现它们容易受到敌对攻击，即在测试期间输入的小幅度扰动会导致输出发生巨大变化。虽然大多数最近的攻击方法针对数字世界的各种场景，但是不清楚它们在物理世界中如何执行，更重要的是，在这些方法下产生的干扰将覆盖整个驾驶场景，包括那些固定的背景图像，例如天空，使得它们不适用于物理世界的实现。我们提出了PhysGAN，它以连续的方式生成了误导自动驾驶系统的物理世界弹性对抗示例。我们通过广泛的数字和现实世界评估展示了PhysGAN的有效性和健壮性。我们将PhysGAN与一组最先进的基线方法进行了比较，这进一步证明了我们方法的稳健性和有效性。我们还表明，PhysGAN优于最先进的基线方法。据我们所知，PhysGAN可能是第一个为攻击常见的自动驾驶场景生成现实和物理世界弹性对抗示例的技术。</w:t>
      </w:r>
    </w:p>
    <w:p>
      <w:pPr>
        <w:pStyle w:val="BodyText"/>
        <w:ind w:left="0"/>
        <w:rPr>
          <w:rFonts w:hAnsi="宋体" w:eastAsia="宋体" w:ascii="宋体"/>
          <w:i/>
        </w:rPr>
      </w:pPr>
    </w:p>
    <w:p>
      <w:pPr>
        <w:pStyle w:val="BodyText"/>
        <w:ind w:left="0"/>
        <w:rPr>
          <w:rFonts w:hAnsi="宋体" w:eastAsia="宋体" w:ascii="宋体"/>
          <w:i/>
          <w:sz w:val="19"/>
        </w:rPr>
      </w:pPr>
    </w:p>
    <w:p>
      <w:pPr>
        <w:pStyle w:val="Heading1"/>
        <w:numPr>
          <w:ilvl w:val="0"/>
          <w:numId w:val="1"/>
        </w:numPr>
        <w:tabs>
          <w:tab w:pos="362" w:val="left" w:leader="none"/>
        </w:tabs>
        <w:spacing w:line="240" w:lineRule="auto" w:before="0" w:after="0"/>
        <w:ind w:left="361" w:right="0" w:hanging="240"/>
        <w:jc w:val="left"/>
        <w:rPr>
          <w:rFonts w:hAnsi="宋体" w:eastAsia="宋体" w:ascii="宋体"/>
        </w:rPr>
      </w:pPr>
      <w:r>
        <w:rPr>
          <w:rFonts w:hAnsi="宋体" w:eastAsia="宋体" w:ascii="宋体"/>
          <w:w w:val="105"/>
        </w:rPr>
        <w:t>介绍</w:t>
      </w:r>
    </w:p>
    <w:p>
      <w:pPr>
        <w:pStyle w:val="BodyText"/>
        <w:spacing w:line="249" w:lineRule="auto" w:before="132"/>
        <w:ind w:right="38" w:firstLine="239"/>
        <w:jc w:val="both"/>
      </w:pPr>
      <w:r>
        <w:rPr>
          <w:rFonts w:hAnsi="宋体" w:eastAsia="宋体" w:ascii="宋体"/>
        </w:rPr>
        <w:t>虽然深度神经网络(DNNs)已经建立了基于视觉的自动驾驶系统的基础，但它们仍然容易受到恶意攻击和表现出错误的致命行为。最近关于对抗性机器学习研究的工作表明，dnn在集中于分类问题的干扰下相当容易受到有意的对抗性输入的影响[4，12，19，22，25]。为了解决自动驾驶系统中的安全问题，提出了自动生成对抗示例的技术，该技术添加了小数量的pertur-</w:t>
      </w:r>
    </w:p>
    <w:p>
      <w:pPr>
        <w:pStyle w:val="BodyText"/>
        <w:spacing w:before="4"/>
        <w:ind w:left="0"/>
        <w:rPr>
          <w:rFonts w:hAnsi="宋体" w:eastAsia="宋体" w:ascii="宋体"/>
          <w:sz w:val="9"/>
        </w:rPr>
      </w:pPr>
      <w:r>
        <w:rPr>
          <w:rFonts w:hAnsi="宋体" w:eastAsia="宋体" w:ascii="宋体"/>
        </w:rPr>
        <w:pict>
          <v:shape style="position:absolute;margin-left:50.112103pt;margin-top:6.574561pt;width:94.5pt;height:.1pt;mso-position-horizontal-relative:page;mso-position-vertical-relative:paragraph;z-index:-15727616;mso-wrap-distance-left:0;mso-wrap-distance-right:0" id="docshape12" coordorigin="1002,131" coordsize="1890,0" path="m1002,131l2892,131e" filled="false" stroked="true" strokeweight=".398pt" strokecolor="#000000">
            <v:path arrowok="t"/>
            <v:stroke dashstyle="solid"/>
            <w10:wrap type="topAndBottom"/>
          </v:shape>
        </w:pict>
      </w:r>
    </w:p>
    <w:p>
      <w:pPr>
        <w:spacing w:before="0"/>
        <w:ind w:left="322" w:right="0" w:firstLine="0"/>
        <w:jc w:val="both"/>
        <w:rPr>
          <w:rFonts w:hAnsi="宋体" w:eastAsia="宋体" w:ascii="宋体"/>
          <w:sz w:val="16"/>
        </w:rPr>
      </w:pPr>
      <w:r>
        <w:rPr>
          <w:rFonts w:hAnsi="宋体" w:eastAsia="宋体" w:ascii="宋体"/>
          <w:position w:val="6"/>
          <w:sz w:val="16"/>
        </w:rPr>
        <w:t>*现在在DeepMind</w:t>
      </w:r>
    </w:p>
    <w:p>
      <w:pPr>
        <w:spacing w:line="240" w:lineRule="auto" w:before="0"/>
        <w:rPr>
          <w:rFonts w:hAnsi="宋体" w:eastAsia="宋体" w:ascii="宋体"/>
          <w:sz w:val="18"/>
        </w:rPr>
      </w:pPr>
      <w:r>
        <w:rPr>
          <w:rFonts w:hAnsi="宋体" w:eastAsia="宋体" w:ascii="宋体"/>
        </w:rPr>
        <w:br w:type="column"/>
      </w:r>
      <w:r>
        <w:rPr>
          <w:rFonts w:hAnsi="宋体" w:eastAsia="宋体" w:ascii="宋体"/>
          <w:sz w:val="18"/>
        </w:rPr>
      </w: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ind w:left="0"/>
        <w:rPr>
          <w:rFonts w:hAnsi="宋体" w:eastAsia="宋体" w:ascii="宋体"/>
          <w:sz w:val="18"/>
        </w:rPr>
      </w:pPr>
    </w:p>
    <w:p>
      <w:pPr>
        <w:pStyle w:val="BodyText"/>
        <w:spacing w:before="6"/>
        <w:ind w:left="0"/>
        <w:rPr>
          <w:rFonts w:hAnsi="宋体" w:eastAsia="宋体" w:ascii="宋体"/>
          <w:sz w:val="14"/>
        </w:rPr>
      </w:pPr>
    </w:p>
    <w:p>
      <w:pPr>
        <w:spacing w:line="252" w:lineRule="auto" w:before="0"/>
        <w:ind w:left="122" w:right="195" w:firstLine="0"/>
        <w:jc w:val="both"/>
        <w:rPr>
          <w:rFonts w:hAnsi="宋体" w:eastAsia="宋体" w:ascii="宋体"/>
          <w:sz w:val="18"/>
        </w:rPr>
      </w:pPr>
      <w:r>
        <w:rPr>
          <w:rFonts w:hAnsi="宋体" w:eastAsia="宋体" w:ascii="宋体"/>
          <w:sz w:val="18"/>
        </w:rPr>
        <w:t>图1:与原始标志(左上)在视觉上无法区分的对抗性路边广告标志(右上)及其在现实世界中的部署(下图)的图示。</w:t>
      </w:r>
    </w:p>
    <w:p>
      <w:pPr>
        <w:pStyle w:val="BodyText"/>
        <w:spacing w:line="249" w:lineRule="auto" w:before="121"/>
        <w:ind w:right="195"/>
        <w:jc w:val="both"/>
      </w:pPr>
      <w:r>
        <w:rPr>
          <w:rFonts w:hAnsi="宋体" w:eastAsia="宋体" w:ascii="宋体"/>
        </w:rPr>
        <w:t>评估基于DNN的自动驾驶系统的鲁棒性的输入bati ons[12，8，27]。</w:t>
      </w:r>
    </w:p>
    <w:p>
      <w:pPr>
        <w:pStyle w:val="BodyText"/>
        <w:spacing w:line="249" w:lineRule="auto" w:before="18"/>
        <w:ind w:right="195" w:firstLine="239"/>
        <w:jc w:val="both"/>
      </w:pPr>
      <w:r>
        <w:rPr>
          <w:rFonts w:hAnsi="宋体" w:eastAsia="宋体" w:ascii="宋体"/>
        </w:rPr>
        <w:t>然而，这些技术主要集中于生成数字对抗示例，例如，改变图像像素，这在现实世界中永远不会发生[12]。它们可能不适用于真实的驾驶场景，因为在这种技术下产生的扰动将覆盖整个场景，包括固定的背景图像，例如天空。最近，一些作品迈出了研究物理世界攻击/测试静态物理对象[2，17]，人体对象[24，7]，交通标志[23，18，8]的第一步。虽然它们在目标场景和某些假设下显示有效，但它们专注于研究静态的物理世界场景(如停车标志的单个快照[8，23])，这妨碍了它们在实践中的应用，因为真实世界的驾驶是一个连续的过程，会遇到动态变化(如视角和距离)。此外，它们生成的对抗性例子在视觉上是不真实的(例如，粘贴在停车标志上的驾驶员可注意到的黑白标签很容易注意到攻击目的[8])。这些方法中的大多数也关注于不同于我们所研究的转向模型的分类模型，转向模型是回归模型。还要注意，直接扩展现有的数字per-</w:t>
      </w:r>
    </w:p>
    <w:p>
      <w:pPr>
        <w:spacing w:after="0" w:line="249" w:lineRule="auto"/>
        <w:jc w:val="both"/>
        <w:sectPr>
          <w:type w:val="continuous"/>
          <w:pgSz w:w="12240" w:h="15840"/>
          <w:pgMar w:top="80" w:bottom="280" w:left="880" w:right="1140"/>
          <w:cols w:num="2" w:equalWidth="0">
            <w:col w:w="4888" w:space="287"/>
            <w:col w:w="5045"/>
          </w:cols>
        </w:sectPr>
      </w:pPr>
    </w:p>
    <w:p>
      <w:pPr>
        <w:pStyle w:val="BodyText"/>
        <w:spacing w:before="7"/>
        <w:ind w:left="0"/>
        <w:rPr>
          <w:rFonts w:hAnsi="宋体" w:eastAsia="宋体" w:ascii="宋体"/>
          <w:sz w:val="26"/>
        </w:rPr>
      </w:pPr>
      <w:r>
        <w:rPr>
          <w:rFonts w:hAnsi="宋体" w:eastAsia="宋体" w:ascii="宋体"/>
        </w:rPr>
        <w:pict>
          <v:group style="position:absolute;margin-left:403.640991pt;margin-top:607pt;width:190.4pt;height:153.85pt;mso-position-horizontal-relative:page;mso-position-vertical-relative:page;z-index:15731712" id="docshapegroup13" coordorigin="8073,12140" coordsize="3808,3077">
            <v:shape style="position:absolute;left:8092;top:12160;width:3778;height:3047" id="docshape14" coordorigin="8093,12160" coordsize="3778,3047" path="m8198,12222l8095,12160,8093,12280m8095,12160l9660,14988,9900,14988m9890,15206l11870,15206,11870,14770,9890,14770,9890,15206xe" filled="false" stroked="true" strokeweight="1pt" strokecolor="#000000">
              <v:path arrowok="t"/>
              <v:stroke dashstyle="solid"/>
            </v:shape>
            <v:shapetype id="_x0000_t202" o:spt="202" coordsize="21600,21600" path="m,l,21600r21600,l21600,xe">
              <v:stroke joinstyle="miter"/>
              <v:path gradientshapeok="t" o:connecttype="rect"/>
            </v:shapetype>
            <v:shape style="position:absolute;left:8072;top:12140;width:3808;height:3077" type="#_x0000_t202" id="docshape15" fillcolor="#ffffff" stroked="true" strokeweight="1pt" strokecolor="#000000">
              <v:textbox inset="0,0,0,0">
                <w:txbxContent>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0"/>
                      <w:rPr>
                        <w:rFonts w:hAnsi="宋体" w:eastAsia="宋体" w:ascii="宋体"/>
                        <w:color w:val="000000"/>
                        <w:sz w:val="22"/>
                      </w:rPr>
                    </w:pPr>
                  </w:p>
                  <w:p>
                    <w:pPr>
                      <w:spacing w:line="240" w:lineRule="auto" w:before="11"/>
                      <w:rPr>
                        <w:rFonts w:hAnsi="宋体" w:eastAsia="宋体" w:ascii="宋体"/>
                        <w:color w:val="000000"/>
                        <w:sz w:val="32"/>
                      </w:rPr>
                    </w:pPr>
                  </w:p>
                  <w:p>
                    <w:pPr>
                      <w:spacing w:lineRule="auto" w:before="0" w:line="240"/>
                      <w:ind w:left="1827" w:right="59" w:firstLine="0"/>
                      <w:jc w:val="left"/>
                      <w:rPr>
                        <w:rFonts w:hAnsi="宋体" w:eastAsia="宋体" w:ascii="宋体"/>
                        <w:color w:val="000000"/>
                        <w:sz w:val="16"/>
                      </w:rPr>
                    </w:pPr>
                    <w:r>
                      <w:rPr>
                        <w:rFonts w:hAnsi="宋体" w:eastAsia="宋体" w:ascii="宋体"/>
                        <w:color w:val="0000FF"/>
                        <w:spacing w:val="-2"/>
                        <w:sz w:val="16"/>
                      </w:rPr>
                      <w:t>这个分析存疑,相关工作没有这么弱,有点夸张</w:t>
                    </w:r>
                  </w:p>
                </w:txbxContent>
              </v:textbox>
              <v:fill opacity="45875f" type="gradient"/>
              <v:stroke dashstyle="dash"/>
              <w10:wrap type="none"/>
            </v:shape>
            <w10:wrap type="none"/>
          </v:group>
        </w:pict>
      </w:r>
    </w:p>
    <w:p>
      <w:pPr>
        <w:spacing w:before="92"/>
        <w:ind w:left="729" w:right="469" w:firstLine="0"/>
        <w:jc w:val="center"/>
        <w:rPr>
          <w:rFonts w:hAnsi="宋体" w:eastAsia="宋体" w:ascii="宋体"/>
          <w:sz w:val="18"/>
        </w:rPr>
      </w:pPr>
      <w:r>
        <w:rPr>
          <w:rFonts w:hAnsi="宋体" w:eastAsia="宋体" w:ascii="宋体"/>
        </w:rPr>
        <w:pict>
          <v:shape style="position:absolute;margin-left:295.121002pt;margin-top:4.324726pt;width:5pt;height:10pt;mso-position-horizontal-relative:page;mso-position-vertical-relative:paragraph;z-index:-16709120" type="#_x0000_t202" id="docshape16" filled="false" stroked="false">
            <v:textbox inset="0,0,0,0">
              <w:txbxContent>
                <w:p>
                  <w:pPr>
                    <w:pStyle w:val="BodyText"/>
                    <w:spacing w:line="195" w:lineRule="exact"/>
                    <w:ind w:left="0"/>
                  </w:pPr>
                  <w:r>
                    <w:rPr>
                      <w:rFonts w:hAnsi="宋体" w:eastAsia="宋体" w:ascii="宋体"/>
                      <w:w w:val="99"/>
                    </w:rPr>
                    <w:t>一</w:t>
                  </w:r>
                </w:p>
              </w:txbxContent>
            </v:textbox>
            <w10:wrap type="none"/>
          </v:shape>
        </w:pict>
      </w:r>
      <w:r>
        <w:rPr>
          <w:rFonts w:hAnsi="宋体" w:eastAsia="宋体" w:ascii="宋体"/>
        </w:rPr>
        <w:pict>
          <v:rect style="position:absolute;margin-left:270pt;margin-top:2.002344pt;width:72pt;height:14pt;mso-position-horizontal-relative:page;mso-position-vertical-relative:paragraph;z-index:-16708096" id="docshape17" filled="true" fillcolor="#ffffff" stroked="false">
            <v:fill type="solid"/>
            <w10:wrap type="none"/>
          </v:rect>
        </w:pict>
      </w:r>
      <w:r>
        <w:rPr>
          <w:rFonts w:hAnsi="宋体" w:eastAsia="宋体" w:ascii="宋体"/>
          <w:color w:val="7F7F7F"/>
          <w:sz w:val="18"/>
        </w:rPr>
        <w:t>14254</w:t>
      </w:r>
    </w:p>
    <w:p>
      <w:pPr>
        <w:spacing w:after="0"/>
        <w:jc w:val="center"/>
        <w:rPr>
          <w:rFonts w:hAnsi="宋体" w:eastAsia="宋体" w:ascii="宋体"/>
          <w:sz w:val="18"/>
        </w:rPr>
        <w:sectPr>
          <w:type w:val="continuous"/>
          <w:pgSz w:w="12240" w:h="15840"/>
          <w:pgMar w:top="80" w:bottom="280" w:left="880" w:right="1140"/>
        </w:sectPr>
      </w:pPr>
    </w:p>
    <w:p>
      <w:pPr>
        <w:pStyle w:val="BodyText"/>
        <w:spacing w:line="249" w:lineRule="auto" w:before="52"/>
        <w:ind w:right="38"/>
        <w:jc w:val="both"/>
      </w:pPr>
      <w:r>
        <w:rPr>
          <w:rFonts w:hAnsi="宋体" w:eastAsia="宋体" w:ascii="宋体"/>
        </w:rPr>
        <w:t>干扰生成技术(例如，FGSM)对于物理世界设置可能是无效的，即，仅将目标路边标志输入到这种技术中会输出相应的对立示例。由于产生扰动的过程没有考虑物理世界中任何潜在的背景图像(例如天空),因此导致的攻击效率可能会显著降低(在我们的评估中也证明了这一点),这些图像会在驾驶过程中被任何摄像机捕捉到。</w:t>
      </w:r>
    </w:p>
    <w:p>
      <w:pPr>
        <w:pStyle w:val="BodyText"/>
        <w:spacing w:line="249" w:lineRule="auto" w:before="3"/>
        <w:ind w:right="38" w:firstLine="239"/>
        <w:jc w:val="both"/>
      </w:pPr>
      <w:r>
        <w:rPr>
          <w:rFonts w:hAnsi="宋体" w:eastAsia="宋体" w:ascii="宋体"/>
        </w:rPr>
        <w:t>我们的目标是生成一个真实的单个敌对示例，该示例可以被物理打印出来，以替换相应的原始路边物体，如图1所示。由于目标车辆持续观察这种对抗打印输出，这里的主要挑战是如何生成单个对抗示例，该示例可以在驾驶过程中的每一帧持续误导转向模型。此外，对于一个实际的物理世界部署，任何生成的对立示例都应该与其原始符号(已经在物理世界中部署的符号)在视觉上无法区分。</w:t>
      </w:r>
    </w:p>
    <w:p>
      <w:pPr>
        <w:pStyle w:val="BodyText"/>
        <w:spacing w:line="249" w:lineRule="auto" w:before="2"/>
        <w:ind w:right="38" w:firstLine="239"/>
        <w:jc w:val="both"/>
      </w:pPr>
      <w:r>
        <w:rPr>
          <w:rFonts w:hAnsi="宋体" w:eastAsia="宋体" w:ascii="宋体"/>
        </w:rPr>
        <w:t>为了应对这些挑战，我们提出了一种新的基于GAN的框架，称为PhysGAN 1，它通过观察驾驶过程中捕获的多个帧来生成单个敌对示例，同时保持对特定物理世界条件的弹性。我们的架构包含一个编码器(即目标自动驾驶模型的CNN部分)，它在驾驶过程中从帧中提取特征，并将它们转换为一个向量，作为生成器的输入。通过考虑从帧中提取的所有因素，这种设计确保生成器能够生成具有攻击效果的通用示例。如果没有这个编码器，效率会大大降低。为了生成一个可以不断误导导向模型的对立示例，PhysGAN将一个3D张量作为输入。这增强了生成的样本对某些物理世界动态的弹性，因为使用视频切片更有可能捕捉到这种动态。</w:t>
      </w:r>
    </w:p>
    <w:p>
      <w:pPr>
        <w:pStyle w:val="BodyText"/>
        <w:spacing w:line="249" w:lineRule="auto" w:before="2"/>
        <w:ind w:right="38" w:firstLine="239"/>
        <w:jc w:val="both"/>
      </w:pPr>
      <w:r>
        <w:rPr>
          <w:rFonts w:hAnsi="宋体" w:eastAsia="宋体" w:ascii="宋体"/>
        </w:rPr>
        <w:t>我们通过使用一组最先进的转向模型和数据集进行广泛的数字和现实世界实验，证明了PhysGAN的有效性和鲁棒性。数字实验结果表明，PhysGAN对各种转向模型和场景都是有效的，能够将平均转向角误导高达21.85度。物理案例研究进一步证明，PhysGAN在生成物理世界的敌对实例方面具有足够的弹性，能够将平均转向角误差高达19.17度。通过与一套全面的基线方法进行比较，也证明了这种功效。</w:t>
      </w:r>
    </w:p>
    <w:p>
      <w:pPr>
        <w:pStyle w:val="BodyText"/>
        <w:spacing w:line="249" w:lineRule="auto" w:before="3"/>
        <w:ind w:right="38" w:firstLine="239"/>
        <w:jc w:val="both"/>
      </w:pPr>
      <w:r>
        <w:rPr>
          <w:rFonts w:hAnsi="宋体" w:eastAsia="宋体" w:ascii="宋体"/>
          <w:w w:val="95"/>
        </w:rPr>
        <w:t>据我们所知，PhysGAN是第一个为攻击普通自治系统而产生现实的和对物理世界有弹性的对抗范例的技术</w:t>
      </w:r>
    </w:p>
    <w:p>
      <w:pPr>
        <w:pStyle w:val="BodyText"/>
        <w:spacing w:before="11"/>
        <w:ind w:left="0"/>
        <w:rPr>
          <w:rFonts w:hAnsi="宋体" w:eastAsia="宋体" w:ascii="宋体"/>
          <w:sz w:val="8"/>
        </w:rPr>
      </w:pPr>
      <w:r>
        <w:rPr>
          <w:rFonts w:hAnsi="宋体" w:eastAsia="宋体" w:ascii="宋体"/>
        </w:rPr>
        <w:pict>
          <v:shape style="position:absolute;margin-left:50.112103pt;margin-top:6.353911pt;width:94.5pt;height:.1pt;mso-position-horizontal-relative:page;mso-position-vertical-relative:paragraph;z-index:-15725056;mso-wrap-distance-left:0;mso-wrap-distance-right:0" id="docshape19" coordorigin="1002,127" coordsize="1890,0" path="m1002,127l2892,127e" filled="false" stroked="true" strokeweight=".398pt" strokecolor="#000000">
            <v:path arrowok="t"/>
            <v:stroke dashstyle="solid"/>
            <w10:wrap type="topAndBottom"/>
          </v:shape>
        </w:pict>
      </w:r>
    </w:p>
    <w:p>
      <w:pPr>
        <w:spacing w:before="40"/>
        <w:ind w:left="339" w:right="0" w:firstLine="0"/>
        <w:jc w:val="left"/>
        <w:rPr>
          <w:rFonts w:hAnsi="宋体" w:eastAsia="宋体" w:ascii="宋体"/>
          <w:sz w:val="16"/>
        </w:rPr>
      </w:pPr>
      <w:r>
        <w:rPr>
          <w:rFonts w:hAnsi="宋体" w:eastAsia="宋体" w:ascii="宋体"/>
          <w:sz w:val="16"/>
          <w:vertAlign w:val="superscript"/>
        </w:rPr>
        <w:t>1 https://github . com/kongzelun/phys gan . git</w:t>
      </w:r>
    </w:p>
    <w:p>
      <w:pPr>
        <w:pStyle w:val="BodyText"/>
        <w:spacing w:line="249" w:lineRule="auto" w:before="52"/>
        <w:ind w:right="195"/>
        <w:jc w:val="both"/>
      </w:pPr>
      <w:r>
        <w:rPr>
          <w:rFonts w:hAnsi="宋体" w:eastAsia="宋体" w:ascii="宋体"/>
        </w:rPr>
        <w:br w:type="column"/>
      </w:r>
      <w:r>
        <w:rPr>
          <w:rFonts w:hAnsi="宋体" w:eastAsia="宋体" w:ascii="宋体"/>
        </w:rPr>
        <w:t>转向系统。我们的贡献可以归纳为以下三个方面。</w:t>
      </w:r>
    </w:p>
    <w:p>
      <w:pPr>
        <w:pStyle w:val="ListParagraph"/>
        <w:numPr>
          <w:ilvl w:val="0"/>
          <w:numId w:val="2"/>
        </w:numPr>
        <w:tabs>
          <w:tab w:pos="521" w:val="left" w:leader="none"/>
        </w:tabs>
        <w:spacing w:lineRule="auto" w:before="102" w:after="0" w:line="240"/>
        <w:ind w:left="520" w:right="195" w:hanging="200"/>
        <w:jc w:val="both"/>
        <w:rPr>
          <w:rFonts w:hAnsi="宋体" w:eastAsia="宋体" w:ascii="宋体"/>
          <w:sz w:val="20"/>
        </w:rPr>
      </w:pPr>
      <w:r>
        <w:rPr>
          <w:rFonts w:hAnsi="宋体" w:eastAsia="宋体" w:ascii="宋体"/>
          <w:sz w:val="20"/>
        </w:rPr>
        <w:t>我们提出了一种新的基于GAN的框架Phys- GAN，它可以生成对应于任何路边流量的物理世界弹性通用示例</w:t>
      </w:r>
    </w:p>
    <w:p>
      <w:pPr>
        <w:pStyle w:val="BodyText"/>
        <w:spacing w:line="249" w:lineRule="auto" w:before="10"/>
        <w:ind w:left="520" w:right="195"/>
        <w:jc w:val="both"/>
      </w:pPr>
      <w:r>
        <w:rPr>
          <w:rFonts w:hAnsi="宋体" w:eastAsia="宋体" w:ascii="宋体"/>
        </w:rPr>
        <w:t>fic/广告标志，并使用生成的视觉上难以辨认的对立示例误导自动驾驶转向模型。</w:t>
      </w:r>
    </w:p>
    <w:p>
      <w:pPr>
        <w:pStyle w:val="ListParagraph"/>
        <w:numPr>
          <w:ilvl w:val="0"/>
          <w:numId w:val="2"/>
        </w:numPr>
        <w:tabs>
          <w:tab w:pos="521" w:val="left" w:leader="none"/>
        </w:tabs>
        <w:spacing w:lineRule="auto" w:before="49" w:after="0" w:line="240"/>
        <w:ind w:left="520" w:right="195" w:hanging="200"/>
        <w:jc w:val="both"/>
        <w:rPr>
          <w:rFonts w:hAnsi="宋体" w:eastAsia="宋体" w:ascii="宋体"/>
          <w:sz w:val="20"/>
        </w:rPr>
      </w:pPr>
      <w:r>
        <w:rPr>
          <w:rFonts w:hAnsi="宋体" w:eastAsia="宋体" w:ascii="宋体"/>
          <w:sz w:val="20"/>
        </w:rPr>
        <w:t>我们提出了一种GAN架构，使用3D张量作为优化生成器的输入，解决了物理世界部署中的一个关键技术挑战</w:t>
      </w:r>
    </w:p>
    <w:p>
      <w:pPr>
        <w:pStyle w:val="BodyText"/>
        <w:spacing w:line="249" w:lineRule="auto" w:before="10"/>
        <w:ind w:left="520" w:right="195"/>
        <w:jc w:val="both"/>
      </w:pPr>
      <w:r>
        <w:rPr>
          <w:rFonts w:hAnsi="宋体" w:eastAsia="宋体" w:ascii="宋体"/>
        </w:rPr>
        <w:t>在整个驾驶过程中使用一个对立的例子来不断误导驾驶。</w:t>
      </w:r>
    </w:p>
    <w:p>
      <w:pPr>
        <w:pStyle w:val="ListParagraph"/>
        <w:numPr>
          <w:ilvl w:val="0"/>
          <w:numId w:val="2"/>
        </w:numPr>
        <w:tabs>
          <w:tab w:pos="521" w:val="left" w:leader="none"/>
        </w:tabs>
        <w:spacing w:lineRule="auto" w:before="66" w:after="0" w:line="240"/>
        <w:ind w:left="520" w:right="195" w:hanging="200"/>
        <w:jc w:val="both"/>
        <w:rPr>
          <w:rFonts w:hAnsi="宋体" w:eastAsia="宋体" w:ascii="宋体"/>
          <w:sz w:val="20"/>
        </w:rPr>
      </w:pPr>
      <w:r>
        <w:rPr>
          <w:rFonts w:hAnsi="宋体" w:eastAsia="宋体" w:ascii="宋体"/>
          <w:sz w:val="20"/>
        </w:rPr>
        <w:t>我们进行了广泛的数字和物理世界的评估，用几个指标，这表明了优越</w:t>
      </w:r>
    </w:p>
    <w:p>
      <w:pPr>
        <w:pStyle w:val="BodyText"/>
        <w:spacing w:line="249" w:lineRule="auto" w:before="15"/>
        <w:ind w:left="520" w:right="195"/>
        <w:jc w:val="both"/>
      </w:pPr>
      <w:r>
        <w:rPr>
          <w:rFonts w:hAnsi="宋体" w:eastAsia="宋体" w:ascii="宋体"/>
        </w:rPr>
        <w:t>PhysGAN的攻击性能优于最先进的方法。我们相信PhysGAN可以为自动驾驶的未来安全研究做出贡献。</w:t>
      </w:r>
    </w:p>
    <w:p>
      <w:pPr>
        <w:pStyle w:val="Heading1"/>
        <w:numPr>
          <w:ilvl w:val="0"/>
          <w:numId w:val="1"/>
        </w:numPr>
        <w:tabs>
          <w:tab w:pos="362" w:val="left" w:leader="none"/>
        </w:tabs>
        <w:spacing w:line="240" w:lineRule="auto" w:before="179" w:after="0"/>
        <w:ind w:left="361" w:right="0" w:hanging="240"/>
        <w:jc w:val="left"/>
        <w:rPr>
          <w:rFonts w:hAnsi="宋体" w:eastAsia="宋体" w:ascii="宋体"/>
        </w:rPr>
      </w:pPr>
      <w:r>
        <w:rPr>
          <w:rFonts w:hAnsi="宋体" w:eastAsia="宋体" w:ascii="宋体"/>
          <w:w w:val="105"/>
        </w:rPr>
        <w:t>相关作品</w:t>
      </w:r>
    </w:p>
    <w:p>
      <w:pPr>
        <w:pStyle w:val="BodyText"/>
        <w:spacing w:line="249" w:lineRule="auto" w:before="124"/>
        <w:ind w:right="195" w:firstLine="239"/>
        <w:jc w:val="both"/>
      </w:pPr>
      <w:r>
        <w:rPr>
          <w:rFonts w:hAnsi="宋体" w:eastAsia="宋体" w:ascii="宋体"/>
        </w:rPr>
        <w:t>对抗性攻击。最近已经提出了许多工作来产生在白盒环境中攻击的对抗例子[21]，其中对手知道网络的参数。快速梯度符号方法(FGSM) [11]代表了这些方法中的先驱，它沿着每个像素处梯度符号的方向执行一步梯度更新。FGSM在[13]中进一步扩展为通过最大化目标类别的概率的目标攻击策略，这被称为OTCM攻击。还提出了基于优化的方法[26，14，4，5，29]。GAN是最近在[10]中介绍的，由两个神经网络系统在零和游戏框架中相互竞争来实现。GAN在人脸生成[16]和操作[30]方面都取得了视觉上吸引人的效果。</w:t>
      </w:r>
    </w:p>
    <w:p>
      <w:pPr>
        <w:pStyle w:val="BodyText"/>
        <w:spacing w:line="249" w:lineRule="auto"/>
        <w:ind w:left="104" w:right="195"/>
        <w:jc w:val="right"/>
      </w:pPr>
      <w:r>
        <w:rPr>
          <w:rFonts w:hAnsi="宋体" w:eastAsia="宋体" w:ascii="宋体"/>
        </w:rPr>
        <w:t>[29]提出了AdvGAN，它利用GAN产生在分类问题上具有高攻击成功率的对抗例子。这些方法侧重于将干扰应用于整个输入，并且只考虑数字世界的攻击场景。很难将它们应用于现实世界，因为不可能使用一些生成的扰动来代替现实世界的背景(例如天空)。产生身体对抗的例子。据我们所知，只有最近的一套作品[15，8]开始致力于产生物理攻击。[15]侧重于对静态物理对立例子的理解。[8]明确地将扰动设计为在不同的真实世界条件下有效。他们的方法主要集中在动态距离和视角下的物理路标分类。不幸的是，这些工作集中于静态攻击场景(例如，最大化对抗效果</w:t>
      </w:r>
    </w:p>
    <w:p>
      <w:pPr>
        <w:spacing w:after="0" w:line="249" w:lineRule="auto"/>
        <w:jc w:val="right"/>
        <w:sectPr>
          <w:footerReference w:type="default" r:id="rId12"/>
          <w:pgSz w:w="12240" w:h="15840"/>
          <w:pgMar w:footer="960" w:header="0" w:top="1400" w:bottom="1160" w:left="880" w:right="1140"/>
          <w:pgNumType w:start="14255"/>
          <w:cols w:num="2" w:equalWidth="0">
            <w:col w:w="4888" w:space="287"/>
            <w:col w:w="5045"/>
          </w:cols>
        </w:sectPr>
      </w:pPr>
    </w:p>
    <w:p>
      <w:pPr>
        <w:pStyle w:val="BodyText"/>
        <w:spacing w:line="315" w:lineRule="exact" w:before="28"/>
        <w:ind w:left="5297"/>
        <w:rPr>
          <w:rFonts w:hAnsi="宋体" w:eastAsia="宋体" w:ascii="宋体"/>
        </w:rPr>
      </w:pPr>
      <w:r>
        <w:rPr>
          <w:rFonts w:hAnsi="宋体" w:eastAsia="宋体" w:ascii="宋体"/>
        </w:rPr>
        <w:pict>
          <v:group style="position:absolute;margin-left:60.4855pt;margin-top:3.365582pt;width:206.7pt;height:131.75pt;mso-position-horizontal-relative:page;mso-position-vertical-relative:paragraph;z-index:15732736" id="docshapegroup20" coordorigin="1210,67" coordsize="4134,2635">
            <v:shape style="position:absolute;left:2158;top:1439;width:1577;height:1048" id="docshape21" coordorigin="2159,1439" coordsize="1577,1048" path="m2190,1439l2159,1439,2159,1450,2190,1450,2190,1439xm2232,2477l2200,2477,2200,2487,2232,2487,2232,2477xm2252,1439l2221,1439,2221,1450,2252,1450,2252,1439xm2294,2477l2263,2477,2263,2487,2294,2487,2294,2477xm2315,1439l2283,1439,2283,1450,2315,1450,2315,1439xm2356,2477l2325,2477,2325,2487,2356,2487,2356,2477xm2377,1439l2346,1439,2346,1450,2377,1450,2377,1439xm2418,2477l2387,2477,2387,2487,2418,2487,2418,2477xm2439,1439l2408,1439,2408,1450,2439,1450,2439,1439xm2480,2477l2449,2477,2449,2487,2480,2487,2480,2477xm2501,1439l2470,1439,2470,1450,2501,1450,2501,1439xm2543,2477l2512,2477,2512,2487,2543,2487,2543,2477xm2563,1439l2532,1439,2532,1450,2563,1450,2563,1439xm2605,2477l2574,2477,2574,2487,2605,2487,2605,2477xm2626,1439l2595,1439,2595,1450,2626,1450,2626,1439xm2667,2477l2636,2477,2636,2487,2667,2487,2667,2477xm2688,1439l2657,1439,2657,1450,2688,1450,2688,1439xm2729,2477l2698,2477,2698,2487,2729,2487,2729,2477xm2750,1439l2719,1439,2719,1450,2750,1450,2750,1439xm2792,2477l2761,2477,2761,2487,2792,2487,2792,2477xm2812,1439l2781,1439,2781,1450,2812,1450,2812,1439xm2854,2477l2823,2477,2823,2487,2854,2487,2854,2477xm2875,1439l2844,1439,2844,1450,2875,1450,2875,1439xm2916,2477l2885,2477,2885,2487,2916,2487,2916,2477xm2937,1439l2906,1439,2906,1450,2937,1450,2937,1439xm2978,2477l2947,2477,2947,2487,2978,2487,2978,2477xm2999,1439l2968,1439,2968,1450,2999,1450,2999,1439xm3041,2477l3010,2477,3010,2487,3041,2487,3041,2477xm3061,1439l3030,1439,3030,1450,3061,1450,3061,1439xm3103,2477l3072,2477,3072,2487,3103,2487,3103,2477xm3124,1439l3093,1439,3093,1450,3124,1450,3124,1439xm3165,2477l3134,2477,3134,2487,3165,2487,3165,2477xm3186,1439l3155,1439,3155,1450,3186,1450,3186,1439xm3227,2477l3196,2477,3196,2487,3227,2487,3227,2477xm3248,1439l3217,1439,3217,1450,3248,1450,3248,1439xm3290,2477l3259,2477,3259,2487,3290,2487,3290,2477xm3310,1439l3279,1439,3279,1450,3310,1450,3310,1439xm3352,2477l3321,2477,3321,2487,3352,2487,3352,2477xm3373,1439l3341,1439,3341,1450,3373,1450,3373,1439xm3414,2477l3383,2477,3383,2487,3414,2487,3414,2477xm3435,1439l3404,1439,3404,1450,3435,1450,3435,1439xm3476,2477l3445,2477,3445,2487,3476,2487,3476,2477xm3497,1439l3466,1439,3466,1450,3497,1450,3497,1439xm3539,2477l3507,2477,3507,2487,3539,2487,3539,2477xm3559,1439l3528,1439,3528,1450,3559,1450,3559,1439xm3601,2477l3570,2477,3570,2487,3601,2487,3601,2477xm3622,1439l3590,1439,3590,1450,3622,1450,3622,1439xm3663,2477l3632,2477,3632,2487,3663,2487,3663,2477xm3684,1439l3653,1439,3653,1450,3684,1450,3684,1439xm3725,2477l3694,2477,3694,2487,3725,2487,3725,2477xm3736,2425l3725,2425,3725,2456,3736,2456,3736,2425xm3736,2362l3725,2362,3725,2394,3736,2394,3736,2362xm3736,2300l3725,2300,3725,2331,3736,2331,3736,2300xm3736,2238l3725,2238,3725,2269,3736,2269,3736,2238xm3736,2176l3725,2176,3725,2207,3736,2207,3736,2176xm3736,2114l3725,2114,3725,2145,3736,2145,3736,2114xm3736,2051l3725,2051,3725,2082,3736,2082,3736,2051xm3736,1989l3725,1989,3725,2020,3736,2020,3736,1989xm3736,1927l3725,1927,3725,1958,3736,1958,3736,1927xm3736,1865l3725,1865,3725,1896,3736,1896,3736,1865xm3736,1802l3725,1802,3725,1833,3736,1833,3736,1802xm3736,1740l3725,1740,3725,1771,3736,1771,3736,1740xm3736,1678l3725,1678,3725,1709,3736,1709,3736,1678xm3736,1616l3725,1616,3725,1647,3736,1647,3736,1616xm3736,1553l3725,1553,3725,1584,3736,1584,3736,1553xm3736,1491l3725,1491,3725,1522,3736,1522,3736,1491xm3736,1440l3715,1440,3715,1444,3715,1450,3725,1450,3725,1460,3736,1460,3736,1450,3736,1450,3736,1444,3731,1444,3731,1444,3736,1444,3736,1440xe" filled="true" fillcolor="#ff0000" stroked="false">
              <v:path arrowok="t"/>
              <v:fill type="solid"/>
            </v:shape>
            <v:shape style="position:absolute;left:2091;top:1439;width:141;height:1049" id="docshape22" coordorigin="2091,1439" coordsize="141,1049" path="m2102,2399l2091,2399,2091,2430,2102,2430,2102,2399xm2102,2337l2091,2337,2091,2368,2102,2368,2102,2337xm2102,2274l2091,2274,2091,2305,2102,2305,2102,2274xm2102,2212l2091,2212,2091,2243,2102,2243,2102,2212xm2102,2150l2091,2150,2091,2181,2102,2181,2102,2150xm2102,2088l2091,2088,2091,2119,2102,2119,2102,2088xm2102,2025l2091,2025,2091,2056,2102,2056,2102,2025xm2102,1963l2091,1963,2091,1994,2102,1994,2102,1963xm2102,1901l2091,1901,2091,1932,2102,1932,2102,1901xm2102,1839l2091,1839,2091,1870,2102,1870,2102,1839xm2102,1776l2091,1776,2091,1807,2102,1807,2102,1776xm2102,1714l2091,1714,2091,1745,2102,1745,2102,1714xm2102,1652l2091,1652,2091,1683,2102,1683,2102,1652xm2102,1590l2091,1590,2091,1621,2102,1621,2102,1590xm2102,1527l2091,1527,2091,1559,2102,1559,2102,1527xm2102,1465l2091,1465,2091,1496,2102,1496,2102,1465xm2107,2477l2102,2477,2102,2462,2091,2462,2091,2478,2091,2482,2091,2488,2107,2488,2107,2482,2107,2482,2107,2477xm2128,1439l2097,1439,2097,1450,2128,1450,2128,1439xm2169,2477l2138,2477,2138,2487,2169,2487,2169,2477xm2232,2477l2200,2477,2200,2487,2232,2487,2232,2477xe" filled="true" fillcolor="#ff0000" stroked="false">
              <v:path arrowok="t"/>
              <v:fill type="solid"/>
            </v:shape>
            <v:shape style="position:absolute;left:3108;top:1493;width:519;height:934" id="docshape23" coordorigin="3108,1494" coordsize="519,934" path="m3108,2427l3212,2427,3212,1494,3108,1494,3108,2427xm3316,2324l3419,2324,3419,1597,3316,1597,3316,2324xm3523,2272l3627,2272,3627,1649,3523,1649,3523,2272xe" filled="false" stroked="true" strokeweight=".518679pt" strokecolor="#000000">
              <v:path arrowok="t"/>
              <v:stroke dashstyle="solid"/>
            </v:shape>
            <v:shape style="position:absolute;left:4295;top:1695;width:622;height:530" type="#_x0000_t75" id="docshape24" stroked="false">
              <v:imagedata r:id="rId13" o:title=""/>
            </v:shape>
            <v:line style="position:absolute" from="3627,1807" to="4258,1807" stroked="true" strokeweight=".518679pt" strokecolor="#000000">
              <v:stroke dashstyle="solid"/>
            </v:line>
            <v:shape style="position:absolute;left:4247;top:1786;width:42;height:42" id="docshape25" coordorigin="4248,1787" coordsize="42,42" path="m4248,1787l4258,1807,4248,1828,4289,1807,4248,1787xe" filled="true" fillcolor="#000000" stroked="false">
              <v:path arrowok="t"/>
              <v:fill type="solid"/>
            </v:shape>
            <v:shape style="position:absolute;left:3626;top:1786;width:663;height:332" id="docshape26" coordorigin="3627,1787" coordsize="663,332" path="m4289,1807l4248,1828,4258,1807,4248,1787,4289,1807xm3627,2119l4258,2119e" filled="false" stroked="true" strokeweight=".518679pt" strokecolor="#000000">
              <v:path arrowok="t"/>
              <v:stroke dashstyle="solid"/>
            </v:shape>
            <v:shape style="position:absolute;left:4247;top:2097;width:42;height:42" id="docshape27" coordorigin="4248,2098" coordsize="42,42" path="m4248,2098l4258,2119,4248,2139,4289,2119,4248,2098xe" filled="true" fillcolor="#000000" stroked="false">
              <v:path arrowok="t"/>
              <v:fill type="solid"/>
            </v:shape>
            <v:shape style="position:absolute;left:4247;top:2097;width:42;height:42" id="docshape28" coordorigin="4248,2098" coordsize="42,42" path="m4289,2119l4248,2139,4258,2119,4248,2098,4289,2119xe" filled="false" stroked="true" strokeweight=".518679pt" strokecolor="#000000">
              <v:path arrowok="t"/>
              <v:stroke dashstyle="solid"/>
            </v:shape>
            <v:shape style="position:absolute;left:2278;top:1493;width:312;height:934" id="docshape29" coordorigin="2278,1494" coordsize="312,934" path="m2278,2427l2382,2427,2382,1494,2278,1494,2278,2427xm2486,2272l2589,2272,2589,1649,2486,1649,2486,2272xe" filled="false" stroked="true" strokeweight=".518679pt" strokecolor="#000000">
              <v:path arrowok="t"/>
              <v:stroke dashstyle="solid"/>
            </v:shape>
            <v:shape style="position:absolute;left:1209;top:158;width:633;height:633" id="docshape30" coordorigin="1210,158" coordsize="633,633" path="m1220,775l1210,775,1210,786,1220,786,1220,775xm1220,755l1210,755,1210,765,1220,765,1220,755xm1220,734l1210,734,1210,744,1220,744,1220,734xm1220,713l1210,713,1210,723,1220,723,1220,713xm1220,692l1210,692,1210,703,1220,703,1220,692xm1220,672l1210,672,1210,682,1220,682,1220,672xm1220,651l1210,651,1210,661,1220,661,1220,651xm1220,630l1210,630,1210,640,1220,640,1220,630xm1220,609l1210,609,1210,620,1220,620,1220,609xm1220,589l1210,589,1210,599,1220,599,1220,589xm1220,568l1210,568,1210,578,1220,578,1220,568xm1220,547l1210,547,1210,557,1220,557,1220,547xm1220,526l1210,526,1210,537,1220,537,1220,526xm1220,506l1210,506,1210,516,1220,516,1220,506xm1220,485l1210,485,1210,495,1220,495,1220,485xm1220,464l1210,464,1210,474,1220,474,1220,464xm1220,443l1210,443,1210,454,1220,454,1220,443xm1220,423l1210,423,1210,433,1220,433,1220,423xm1220,402l1210,402,1210,412,1220,412,1220,402xm1220,381l1210,381,1210,391,1220,391,1220,381xm1220,360l1210,360,1210,371,1220,371,1220,360xm1220,340l1210,340,1210,350,1220,350,1220,340xm1220,319l1210,319,1210,329,1220,329,1220,319xm1220,298l1210,298,1210,308,1220,308,1220,298xm1220,277l1210,277,1210,288,1220,288,1220,277xm1220,257l1210,257,1210,267,1220,267,1220,257xm1220,236l1210,236,1210,246,1220,246,1220,236xm1220,215l1210,215,1210,226,1220,226,1220,215xm1220,194l1210,194,1210,205,1220,205,1220,194xm1220,174l1210,174,1210,184,1220,184,1220,174xm1225,158l1215,158,1215,168,1225,168,1225,158xm1236,780l1225,780,1225,791,1236,791,1236,780xm1246,158l1236,158,1236,168,1246,168,1246,158xm1256,780l1246,780,1246,791,1256,791,1256,780xm1267,158l1256,158,1256,168,1267,168,1267,158xm1288,158l1277,158,1277,168,1288,168,1288,158xm1298,210l1288,210,1288,220,1298,220,1298,210xm1308,158l1298,158,1298,168,1308,168,1308,158xm1319,210l1308,210,1308,220,1319,220,1319,210xm1329,158l1319,158,1319,168,1329,168,1329,158xm1339,210l1329,210,1329,220,1339,220,1339,210xm1350,158l1339,158,1339,168,1350,168,1350,158xm1360,210l1350,210,1350,220,1360,220,1360,210xm1371,158l1360,158,1360,168,1371,168,1371,158xm1381,210l1371,210,1371,220,1381,220,1381,210xm1391,158l1381,158,1381,168,1391,168,1391,158xm1402,210l1391,210,1391,220,1402,220,1402,210xm1412,158l1402,158,1402,168,1412,168,1412,158xm1433,158l1422,158,1422,168,1433,168,1433,158xm1453,158l1443,158,1443,168,1453,168,1453,158xm1474,158l1464,158,1464,168,1474,168,1474,158xm1495,158l1485,158,1485,168,1495,168,1495,158xm1516,158l1505,158,1505,168,1516,168,1516,158xm1536,158l1526,158,1526,168,1536,168,1536,158xm1557,158l1547,158,1547,168,1557,168,1557,158xm1578,158l1568,158,1568,168,1578,168,1578,158xm1599,158l1588,158,1588,168,1599,168,1599,158xm1619,158l1609,158,1609,168,1619,168,1619,158xm1640,158l1630,158,1630,168,1640,168,1640,158xm1661,158l1651,158,1651,168,1661,168,1661,158xm1682,158l1671,158,1671,168,1682,168,1682,158xm1702,158l1692,158,1692,168,1702,168,1702,158xm1723,158l1713,158,1713,168,1723,168,1723,158xm1744,158l1734,158,1734,168,1744,168,1744,158xm1765,158l1754,158,1754,168,1765,168,1765,158xm1785,158l1775,158,1775,168,1785,168,1785,158xm1806,158l1796,158,1796,168,1806,168,1806,158xm1827,158l1817,158,1817,168,1827,168,1827,158xm1843,205l1832,205,1832,215,1843,215,1843,205xm1843,184l1832,184,1832,194,1843,194,1843,184xm1843,163l1832,163,1832,174,1843,174,1843,163xe" filled="true" fillcolor="#000000" stroked="false">
              <v:path arrowok="t"/>
              <v:fill type="solid"/>
            </v:shape>
            <v:shape style="position:absolute;left:1261;top:209;width:633;height:633" id="docshape31" coordorigin="1262,210" coordsize="633,633" path="m1272,827l1262,827,1262,838,1272,838,1272,827xm1272,806l1262,806,1262,817,1272,817,1272,806xm1272,786l1262,786,1262,796,1272,796,1272,786xm1272,765l1262,765,1262,775,1272,775,1272,765xm1272,744l1262,744,1262,755,1272,755,1272,744xm1272,723l1262,723,1262,734,1272,734,1272,723xm1272,703l1262,703,1262,713,1272,713,1272,703xm1272,682l1262,682,1262,692,1272,692,1272,682xm1272,661l1262,661,1262,672,1272,672,1272,661xm1272,640l1262,640,1262,651,1272,651,1272,640xm1272,620l1262,620,1262,630,1272,630,1272,620xm1272,599l1262,599,1262,609,1272,609,1272,599xm1272,578l1262,578,1262,589,1272,589,1272,578xm1272,557l1262,557,1262,568,1272,568,1272,557xm1272,537l1262,537,1262,547,1272,547,1272,537xm1272,516l1262,516,1262,526,1272,526,1272,516xm1272,495l1262,495,1262,506,1272,506,1272,495xm1272,474l1262,474,1262,485,1272,485,1272,474xm1272,454l1262,454,1262,464,1272,464,1272,454xm1272,433l1262,433,1262,443,1272,443,1272,433xm1272,412l1262,412,1262,423,1272,423,1272,412xm1272,391l1262,391,1262,402,1272,402,1272,391xm1272,371l1262,371,1262,381,1272,381,1272,371xm1272,350l1262,350,1262,360,1272,360,1272,350xm1272,329l1262,329,1262,340,1272,340,1272,329xm1272,308l1262,308,1262,319,1272,319,1272,308xm1272,288l1262,288,1262,298,1272,298,1272,288xm1272,267l1262,267,1262,277,1272,277,1272,267xm1272,246l1262,246,1262,257,1272,257,1272,246xm1272,226l1262,226,1262,236,1272,236,1272,226xm1277,210l1267,210,1267,220,1277,220,1277,210xm1288,832l1277,832,1277,843,1288,843,1288,832xm1308,832l1298,832,1298,843,1308,843,1308,832xm1350,262l1339,262,1339,272,1350,272,1350,262xm1371,262l1360,262,1360,272,1371,272,1371,262xm1391,262l1381,262,1381,272,1391,272,1391,262xm1402,210l1391,210,1391,220,1402,220,1402,210xm1412,262l1402,262,1402,272,1412,272,1412,262xm1422,210l1412,210,1412,220,1422,220,1422,210xm1433,262l1422,262,1422,272,1433,272,1433,262xm1443,210l1433,210,1433,220,1443,220,1443,210xm1453,262l1443,262,1443,272,1453,272,1453,262xm1464,210l1453,210,1453,220,1464,220,1464,210xm1474,262l1464,262,1464,272,1474,272,1474,262xm1485,210l1474,210,1474,220,1485,220,1485,210xm1495,262l1485,262,1485,272,1495,272,1495,262xm1505,210l1495,210,1495,220,1505,220,1505,210xm1516,262l1505,262,1505,272,1516,272,1516,262xm1526,210l1516,210,1516,220,1526,220,1526,210xm1536,262l1526,262,1526,272,1536,272,1536,262xm1547,210l1536,210,1536,220,1547,220,1547,210xm1557,262l1547,262,1547,272,1557,272,1557,262xm1568,210l1557,210,1557,220,1568,220,1568,210xm1588,210l1578,210,1578,220,1588,220,1588,210xm1609,210l1599,210,1599,220,1609,220,1609,210xm1630,210l1619,210,1619,220,1630,220,1630,210xm1651,210l1640,210,1640,220,1651,220,1651,210xm1671,210l1661,210,1661,220,1671,220,1671,210xm1692,210l1682,210,1682,220,1692,220,1692,210xm1713,210l1702,210,1702,220,1713,220,1713,210xm1734,210l1723,210,1723,220,1734,220,1734,210xm1754,210l1744,210,1744,220,1754,220,1754,210xm1775,210l1765,210,1765,220,1775,220,1775,210xm1796,210l1785,210,1785,220,1796,220,1796,210xm1817,210l1806,210,1806,220,1817,220,1817,210xm1837,210l1827,210,1827,220,1837,220,1837,210xm1858,210l1848,210,1848,220,1858,220,1858,210xm1879,210l1868,210,1868,220,1879,220,1879,210xm1894,257l1884,257,1884,267,1894,267,1894,257xm1894,236l1884,236,1884,246,1894,246,1894,236xm1894,215l1884,215,1884,226,1894,226,1894,215xe" filled="true" fillcolor="#000000" stroked="false">
              <v:path arrowok="t"/>
              <v:fill type="solid"/>
            </v:shape>
            <v:shape style="position:absolute;left:1313;top:261;width:633;height:633" id="docshape32" coordorigin="1313,262" coordsize="633,633" path="m1324,879l1313,879,1313,889,1324,889,1324,879xm1324,858l1313,858,1313,869,1324,869,1324,858xm1324,838l1313,838,1313,848,1324,848,1324,838xm1324,817l1313,817,1313,827,1324,827,1324,817xm1324,796l1313,796,1313,806,1324,806,1324,796xm1324,775l1313,775,1313,786,1324,786,1324,775xm1324,755l1313,755,1313,765,1324,765,1324,755xm1324,734l1313,734,1313,744,1324,744,1324,734xm1324,713l1313,713,1313,723,1324,723,1324,713xm1324,692l1313,692,1313,703,1324,703,1324,692xm1324,672l1313,672,1313,682,1324,682,1324,672xm1324,651l1313,651,1313,661,1324,661,1324,651xm1324,630l1313,630,1313,640,1324,640,1324,630xm1324,609l1313,609,1313,620,1324,620,1324,609xm1324,589l1313,589,1313,599,1324,599,1324,589xm1324,568l1313,568,1313,578,1324,578,1324,568xm1324,547l1313,547,1313,557,1324,557,1324,547xm1324,526l1313,526,1313,537,1324,537,1324,526xm1324,506l1313,506,1313,516,1324,516,1324,506xm1324,485l1313,485,1313,495,1324,495,1324,485xm1324,464l1313,464,1313,474,1324,474,1324,464xm1324,443l1313,443,1313,454,1324,454,1324,443xm1324,423l1313,423,1313,433,1324,433,1324,423xm1324,402l1313,402,1313,412,1324,412,1324,402xm1324,381l1313,381,1313,391,1324,391,1324,381xm1324,360l1313,360,1313,371,1324,371,1324,360xm1324,340l1313,340,1313,350,1324,350,1324,340xm1324,319l1313,319,1313,329,1324,329,1324,319xm1324,298l1313,298,1313,308,1324,308,1324,298xm1324,277l1313,277,1313,288,1324,288,1324,277xm1329,262l1319,262,1319,272,1329,272,1329,262xm1339,884l1329,884,1329,895,1339,895,1339,884xm1360,884l1350,884,1350,895,1360,895,1360,884xm1557,262l1547,262,1547,272,1557,272,1557,262xm1578,262l1568,262,1568,272,1578,272,1578,262xm1599,262l1588,262,1588,272,1599,272,1599,262xm1619,262l1609,262,1609,272,1619,272,1619,262xm1640,262l1630,262,1630,272,1640,272,1640,262xm1661,262l1651,262,1651,272,1661,272,1661,262xm1682,262l1671,262,1671,272,1682,272,1682,262xm1702,262l1692,262,1692,272,1702,272,1702,262xm1723,262l1713,262,1713,272,1723,272,1723,262xm1744,262l1734,262,1734,272,1744,272,1744,262xm1765,262l1754,262,1754,272,1765,272,1765,262xm1785,262l1775,262,1775,272,1785,272,1785,262xm1806,262l1796,262,1796,272,1806,272,1806,262xm1827,262l1817,262,1817,272,1827,272,1827,262xm1848,262l1837,262,1837,272,1848,272,1848,262xm1868,262l1858,262,1858,272,1868,272,1868,262xm1889,262l1879,262,1879,272,1889,272,1889,262xm1910,262l1900,262,1900,272,1910,272,1910,262xm1931,262l1920,262,1920,272,1931,272,1931,262xm1946,308l1936,308,1936,319,1946,319,1946,308xm1946,288l1936,288,1936,298,1946,298,1946,288xm1946,267l1936,267,1936,277,1946,277,1946,267xe" filled="true" fillcolor="#000000" stroked="false">
              <v:path arrowok="t"/>
              <v:fill type="solid"/>
            </v:shape>
            <v:rect style="position:absolute;left:1370;top:318;width:623;height:623" id="docshape33" filled="false" stroked="true" strokeweight=".518679pt" strokecolor="#000000">
              <v:stroke dashstyle="solid"/>
            </v:rect>
            <v:shape style="position:absolute;left:1526;top:422;width:389;height:208" id="docshape34" coordorigin="1526,423" coordsize="389,208" path="m1526,630l1604,423,1915,423,1837,630,1526,630xe" filled="false" stroked="true" strokeweight=".518679pt" strokecolor="#000000">
              <v:path arrowok="t"/>
              <v:stroke dashstyle="solid"/>
            </v:shape>
            <v:shape style="position:absolute;left:3082;top:318;width:571;height:934" id="docshape35" coordorigin="3082,319" coordsize="571,934" path="m3082,1252l3186,1252,3186,319,3082,319,3082,1252xm3238,1149l3341,1149,3341,423,3238,423,3238,1149xm3393,1045l3497,1045,3497,526,3393,526,3393,1045xm3549,1149l3653,1149,3653,423,3549,423,3549,1149xe" filled="false" stroked="true" strokeweight=".518679pt" strokecolor="#000000">
              <v:path arrowok="t"/>
              <v:stroke dashstyle="solid"/>
            </v:shape>
            <v:rect style="position:absolute;left:3704;top:318;width:104;height:934" id="docshape36" filled="true" fillcolor="#ffffff" stroked="false">
              <v:fill type="solid"/>
            </v:rect>
            <v:rect style="position:absolute;left:3704;top:318;width:104;height:934" id="docshape37" filled="false" stroked="true" strokeweight=".518679pt" strokecolor="#000000">
              <v:stroke dashstyle="solid"/>
            </v:rect>
            <v:rect style="position:absolute;left:3134;top:630;width:623;height:312" id="docshape38" filled="true" fillcolor="#ffffff" stroked="false">
              <v:fill type="solid"/>
            </v:rect>
            <v:rect style="position:absolute;left:3134;top:630;width:623;height:312" id="docshape39" filled="false" stroked="true" strokeweight=".518679pt" strokecolor="#000000">
              <v:stroke dashstyle="solid"/>
            </v:rect>
            <v:shape style="position:absolute;left:1723;top:137;width:2293;height:545" id="docshape40" coordorigin="1723,137" coordsize="2293,545" path="m4016,682l4016,137,1723,137,1723,380e" filled="false" stroked="true" strokeweight=".518679pt" strokecolor="#000000">
              <v:path arrowok="t"/>
              <v:stroke dashstyle="solid"/>
            </v:shape>
            <v:shape style="position:absolute;left:1702;top:369;width:42;height:42" id="docshape41" coordorigin="1702,369" coordsize="42,42" path="m1744,369l1723,380,1702,369,1723,411,1744,369xe" filled="true" fillcolor="#000000" stroked="false">
              <v:path arrowok="t"/>
              <v:fill type="solid"/>
            </v:shape>
            <v:shape style="position:absolute;left:1702;top:369;width:42;height:42" id="docshape42" coordorigin="1702,369" coordsize="42,42" path="m1723,411l1702,369,1723,380,1744,369,1723,411xe" filled="false" stroked="true" strokeweight=".518679pt" strokecolor="#000000">
              <v:path arrowok="t"/>
              <v:stroke dashstyle="solid"/>
            </v:shape>
            <v:shape style="position:absolute;left:4275;top:267;width:312;height:934" id="docshape43" coordorigin="4275,267" coordsize="312,934" path="m4275,1201l4379,1201,4379,267,4275,267,4275,1201xm4483,1097l4586,1097,4586,371,4483,371,4483,1097xe" filled="false" stroked="true" strokeweight=".518679pt" strokecolor="#000000">
              <v:path arrowok="t"/>
              <v:stroke dashstyle="solid"/>
            </v:shape>
            <v:shape style="position:absolute;left:4793;top:733;width:104;height:2" id="docshape44" coordorigin="4794,734" coordsize="104,0" path="m4794,734l4898,734,4794,734,4855,734e" filled="false" stroked="true" strokeweight=".518679pt" strokecolor="#000000">
              <v:path arrowok="t"/>
              <v:stroke dashstyle="solid"/>
            </v:shape>
            <v:shape style="position:absolute;left:4844;top:713;width:42;height:42" id="docshape45" coordorigin="4844,713" coordsize="42,42" path="m4844,713l4855,734,4844,755,4886,734,4844,713xe" filled="true" fillcolor="#000000" stroked="false">
              <v:path arrowok="t"/>
              <v:fill type="solid"/>
            </v:shape>
            <v:shape style="position:absolute;left:4844;top:713;width:42;height:42" id="docshape46" coordorigin="4844,713" coordsize="42,42" path="m4886,734l4844,755,4855,734,4844,713,4886,734xe" filled="false" stroked="true" strokeweight=".518679pt" strokecolor="#000000">
              <v:path arrowok="t"/>
              <v:stroke dashstyle="solid"/>
            </v:shape>
            <v:shape style="position:absolute;left:4690;top:474;width:623;height:519" id="docshape47" coordorigin="4690,474" coordsize="623,519" path="m4690,993l4794,993,4794,474,4690,474,4690,993xm4898,889l5312,889,5312,578,4898,578,4898,889xe" filled="false" stroked="true" strokeweight=".518679pt" strokecolor="#000000">
              <v:path arrowok="t"/>
              <v:stroke dashstyle="solid"/>
            </v:shape>
            <v:rect style="position:absolute;left:4326;top:578;width:415;height:312" id="docshape48" filled="true" fillcolor="#ffffff" stroked="false">
              <v:fill type="solid"/>
            </v:rect>
            <v:rect style="position:absolute;left:4326;top:578;width:415;height:312" id="docshape49" filled="false" stroked="true" strokeweight=".518679pt" strokecolor="#000000">
              <v:stroke dashstyle="solid"/>
            </v:rect>
            <v:shape style="position:absolute;left:4114;top:474;width:155;height:317" type="#_x0000_t75" id="docshape50" stroked="false">
              <v:imagedata r:id="rId14" o:title=""/>
            </v:shape>
            <v:shape style="position:absolute;left:3808;top:676;width:317;height:218" type="#_x0000_t75" id="docshape51" stroked="false">
              <v:imagedata r:id="rId15" o:title=""/>
            </v:shape>
            <v:shape style="position:absolute;left:2796;top:785;width:243;height:944" id="docshape52" coordorigin="2797,786" coordsize="243,944" path="m2797,1730l2901,1730,2901,786,3039,786e" filled="false" stroked="true" strokeweight=".518679pt" strokecolor="#000000">
              <v:path arrowok="t"/>
              <v:stroke dashstyle="solid"/>
            </v:shape>
            <v:shape style="position:absolute;left:3029;top:764;width:42;height:42" id="docshape53" coordorigin="3029,765" coordsize="42,42" path="m3029,765l3039,786,3029,806,3071,786,3029,765xe" filled="true" fillcolor="#000000" stroked="false">
              <v:path arrowok="t"/>
              <v:fill type="solid"/>
            </v:shape>
            <v:shape style="position:absolute;left:3029;top:764;width:42;height:42" id="docshape54" coordorigin="3029,765" coordsize="42,42" path="m3071,786l3029,806,3039,786,3029,765,3071,786xe" filled="false" stroked="true" strokeweight=".518679pt" strokecolor="#000000">
              <v:path arrowok="t"/>
              <v:stroke dashstyle="solid"/>
            </v:shape>
            <v:shape style="position:absolute;left:2791;top:1703;width:310;height:265" type="#_x0000_t75" id="docshape55" stroked="false">
              <v:imagedata r:id="rId16" o:title=""/>
            </v:shape>
            <v:line style="position:absolute" from="2797,2196" to="3065,2196" stroked="true" strokeweight=".518679pt" strokecolor="#000000">
              <v:stroke dashstyle="solid"/>
            </v:line>
            <v:shape style="position:absolute;left:3054;top:2175;width:42;height:42" id="docshape56" coordorigin="3055,2176" coordsize="42,42" path="m3055,2176l3065,2196,3055,2217,3096,2196,3055,2176xe" filled="true" fillcolor="#000000" stroked="false">
              <v:path arrowok="t"/>
              <v:fill type="solid"/>
            </v:shape>
            <v:shape style="position:absolute;left:3054;top:2175;width:42;height:42" id="docshape57" coordorigin="3055,2176" coordsize="42,42" path="m3096,2196l3055,2217,3065,2196,3055,2176,3096,2196xe" filled="false" stroked="true" strokeweight=".518679pt" strokecolor="#000000">
              <v:path arrowok="t"/>
              <v:stroke dashstyle="solid"/>
            </v:shape>
            <v:rect style="position:absolute;left:2693;top:1493;width:104;height:934" id="docshape58" filled="false" stroked="true" strokeweight=".518679pt" strokecolor="#000000">
              <v:stroke dashstyle="solid"/>
            </v:rect>
            <v:rect style="position:absolute;left:2330;top:1822;width:415;height:277" id="docshape59" filled="true" fillcolor="#ffffff" stroked="false">
              <v:fill type="solid"/>
            </v:rect>
            <v:rect style="position:absolute;left:2330;top:1822;width:415;height:277" id="docshape60" filled="false" stroked="true" strokeweight=".518679pt" strokecolor="#000000">
              <v:stroke dashstyle="solid"/>
            </v:rect>
            <v:shape style="position:absolute;left:1998;top:2193;width:238;height:3" id="docshape61" coordorigin="1998,2194" coordsize="238,3" path="m1998,2194l2138,2196,2235,2196e" filled="false" stroked="true" strokeweight=".518679pt" strokecolor="#000000">
              <v:path arrowok="t"/>
              <v:stroke dashstyle="solid"/>
            </v:shape>
            <v:shape style="position:absolute;left:2225;top:2175;width:42;height:42" id="docshape62" coordorigin="2225,2176" coordsize="42,42" path="m2225,2176l2235,2196,2225,2217,2267,2196,2225,2176xe" filled="true" fillcolor="#000000" stroked="false">
              <v:path arrowok="t"/>
              <v:fill type="solid"/>
            </v:shape>
            <v:shape style="position:absolute;left:1992;top:785;width:274;height:1432" id="docshape63" coordorigin="1993,786" coordsize="274,1432" path="m2267,2196l2225,2217,2235,2196,2225,2176,2267,2196xm1993,786l2138,786,2138,1963,2235,1963e" filled="false" stroked="true" strokeweight=".518679pt" strokecolor="#000000">
              <v:path arrowok="t"/>
              <v:stroke dashstyle="solid"/>
            </v:shape>
            <v:shape style="position:absolute;left:2225;top:1942;width:42;height:42" id="docshape64" coordorigin="2225,1942" coordsize="42,42" path="m2225,1942l2235,1963,2225,1984,2267,1963,2225,1942xe" filled="true" fillcolor="#000000" stroked="false">
              <v:path arrowok="t"/>
              <v:fill type="solid"/>
            </v:shape>
            <v:shape style="position:absolute;left:1992;top:1729;width:274;height:255" id="docshape65" coordorigin="1993,1730" coordsize="274,255" path="m2267,1963l2225,1984,2235,1963,2225,1942,2267,1963xm1993,1756l1993,1730,2235,1730e" filled="false" stroked="true" strokeweight=".518679pt" strokecolor="#000000">
              <v:path arrowok="t"/>
              <v:stroke dashstyle="solid"/>
            </v:shape>
            <v:shape style="position:absolute;left:2225;top:1708;width:42;height:42" id="docshape66" coordorigin="2225,1709" coordsize="42,42" path="m2225,1709l2235,1730,2225,1750,2267,1730,2225,1709xe" filled="true" fillcolor="#000000" stroked="false">
              <v:path arrowok="t"/>
              <v:fill type="solid"/>
            </v:shape>
            <v:shape style="position:absolute;left:2225;top:1708;width:42;height:42" id="docshape67" coordorigin="2225,1709" coordsize="42,42" path="m2267,1730l2225,1750,2235,1730,2225,1709,2267,1730xe" filled="false" stroked="true" strokeweight=".518679pt" strokecolor="#000000">
              <v:path arrowok="t"/>
              <v:stroke dashstyle="solid"/>
            </v:shape>
            <v:shape style="position:absolute;left:1209;top:1436;width:633;height:633" id="docshape68" coordorigin="1210,1437" coordsize="633,633" path="m1220,2054l1210,2054,1210,2064,1220,2064,1220,2054xm1220,2033l1210,2033,1210,2043,1220,2043,1220,2033xm1220,2012l1210,2012,1210,2023,1220,2023,1220,2012xm1220,1992l1210,1992,1210,2002,1220,2002,1220,1992xm1220,1971l1210,1971,1210,1981,1220,1981,1220,1971xm1220,1950l1210,1950,1210,1960,1220,1960,1220,1950xm1220,1929l1210,1929,1210,1940,1220,1940,1220,1929xm1220,1909l1210,1909,1210,1919,1220,1919,1220,1909xm1220,1888l1210,1888,1210,1898,1220,1898,1220,1888xm1220,1867l1210,1867,1210,1878,1220,1878,1220,1867xm1220,1846l1210,1846,1210,1857,1220,1857,1220,1846xm1220,1826l1210,1826,1210,1836,1220,1836,1220,1826xm1220,1805l1210,1805,1210,1815,1220,1815,1220,1805xm1220,1784l1210,1784,1210,1795,1220,1795,1220,1784xm1220,1763l1210,1763,1210,1774,1220,1774,1220,1763xm1220,1743l1210,1743,1210,1753,1220,1753,1220,1743xm1220,1722l1210,1722,1210,1732,1220,1732,1220,1722xm1220,1701l1210,1701,1210,1712,1220,1712,1220,1701xm1220,1680l1210,1680,1210,1691,1220,1691,1220,1680xm1220,1660l1210,1660,1210,1670,1220,1670,1220,1660xm1220,1639l1210,1639,1210,1649,1220,1649,1220,1639xm1220,1618l1210,1618,1210,1629,1220,1629,1220,1618xm1220,1597l1210,1597,1210,1608,1220,1608,1220,1597xm1220,1577l1210,1577,1210,1587,1220,1587,1220,1577xm1220,1556l1210,1556,1210,1566,1220,1566,1220,1556xm1220,1535l1210,1535,1210,1546,1220,1546,1220,1535xm1220,1514l1210,1514,1210,1525,1220,1525,1220,1514xm1220,1494l1210,1494,1210,1504,1220,1504,1220,1494xm1220,1473l1210,1473,1210,1483,1220,1483,1220,1473xm1220,1452l1210,1452,1210,1463,1220,1463,1220,1452xm1225,1437l1215,1437,1215,1447,1225,1447,1225,1437xm1236,2059l1225,2059,1225,2069,1236,2069,1236,2059xm1246,1437l1236,1437,1236,1447,1246,1447,1246,1437xm1256,2059l1246,2059,1246,2069,1256,2069,1256,2059xm1267,1437l1256,1437,1256,1447,1267,1447,1267,1437xm1288,1437l1277,1437,1277,1447,1288,1447,1288,1437xm1298,1488l1288,1488,1288,1499,1298,1499,1298,1488xm1308,1437l1298,1437,1298,1447,1308,1447,1308,1437xm1319,1488l1308,1488,1308,1499,1319,1499,1319,1488xm1329,1437l1319,1437,1319,1447,1329,1447,1329,1437xm1339,1488l1329,1488,1329,1499,1339,1499,1339,1488xm1350,1437l1339,1437,1339,1447,1350,1447,1350,1437xm1360,1488l1350,1488,1350,1499,1360,1499,1360,1488xm1371,1437l1360,1437,1360,1447,1371,1447,1371,1437xm1381,1488l1371,1488,1371,1499,1381,1499,1381,1488xm1391,1437l1381,1437,1381,1447,1391,1447,1391,1437xm1402,1488l1391,1488,1391,1499,1402,1499,1402,1488xm1412,1437l1402,1437,1402,1447,1412,1447,1412,1437xm1433,1437l1422,1437,1422,1447,1433,1447,1433,1437xm1453,1437l1443,1437,1443,1447,1453,1447,1453,1437xm1474,1437l1464,1437,1464,1447,1474,1447,1474,1437xm1495,1437l1485,1437,1485,1447,1495,1447,1495,1437xm1516,1437l1505,1437,1505,1447,1516,1447,1516,1437xm1536,1437l1526,1437,1526,1447,1536,1447,1536,1437xm1557,1437l1547,1437,1547,1447,1557,1447,1557,1437xm1578,1437l1568,1437,1568,1447,1578,1447,1578,1437xm1599,1437l1588,1437,1588,1447,1599,1447,1599,1437xm1619,1437l1609,1437,1609,1447,1619,1447,1619,1437xm1640,1437l1630,1437,1630,1447,1640,1447,1640,1437xm1661,1437l1651,1437,1651,1447,1661,1447,1661,1437xm1682,1437l1671,1437,1671,1447,1682,1447,1682,1437xm1702,1437l1692,1437,1692,1447,1702,1447,1702,1437xm1723,1437l1713,1437,1713,1447,1723,1447,1723,1437xm1744,1437l1734,1437,1734,1447,1744,1447,1744,1437xm1765,1437l1754,1437,1754,1447,1765,1447,1765,1437xm1785,1437l1775,1437,1775,1447,1785,1447,1785,1437xm1806,1437l1796,1437,1796,1447,1806,1447,1806,1437xm1827,1437l1817,1437,1817,1447,1827,1447,1827,1437xm1843,1483l1832,1483,1832,1494,1843,1494,1843,1483xm1843,1463l1832,1463,1832,1473,1843,1473,1843,1463xm1843,1442l1832,1442,1832,1452,1843,1452,1843,1442xe" filled="true" fillcolor="#000000" stroked="false">
              <v:path arrowok="t"/>
              <v:fill type="solid"/>
            </v:shape>
            <v:shape style="position:absolute;left:1261;top:1488;width:633;height:633" id="docshape69" coordorigin="1262,1488" coordsize="633,633" path="m1272,2106l1262,2106,1262,2116,1272,2116,1272,2106xm1272,2085l1262,2085,1262,2095,1272,2095,1272,2085xm1272,2064l1262,2064,1262,2075,1272,2075,1272,2064xm1272,2043l1262,2043,1262,2054,1272,2054,1272,2043xm1272,2023l1262,2023,1262,2033,1272,2033,1272,2023xm1272,2002l1262,2002,1262,2012,1272,2012,1272,2002xm1272,1981l1262,1981,1262,1992,1272,1992,1272,1981xm1272,1960l1262,1960,1262,1971,1272,1971,1272,1960xm1272,1940l1262,1940,1262,1950,1272,1950,1272,1940xm1272,1919l1262,1919,1262,1929,1272,1929,1272,1919xm1272,1898l1262,1898,1262,1909,1272,1909,1272,1898xm1272,1878l1262,1878,1262,1888,1272,1888,1272,1878xm1272,1857l1262,1857,1262,1867,1272,1867,1272,1857xm1272,1836l1262,1836,1262,1846,1272,1846,1272,1836xm1272,1815l1262,1815,1262,1826,1272,1826,1272,1815xm1272,1795l1262,1795,1262,1805,1272,1805,1272,1795xm1272,1774l1262,1774,1262,1784,1272,1784,1272,1774xm1272,1753l1262,1753,1262,1763,1272,1763,1272,1753xm1272,1732l1262,1732,1262,1743,1272,1743,1272,1732xm1272,1712l1262,1712,1262,1722,1272,1722,1272,1712xm1272,1691l1262,1691,1262,1701,1272,1701,1272,1691xm1272,1670l1262,1670,1262,1680,1272,1680,1272,1670xm1272,1649l1262,1649,1262,1660,1272,1660,1272,1649xm1272,1629l1262,1629,1262,1639,1272,1639,1272,1629xm1272,1608l1262,1608,1262,1618,1272,1618,1272,1608xm1272,1587l1262,1587,1262,1597,1272,1597,1272,1587xm1272,1566l1262,1566,1262,1577,1272,1577,1272,1566xm1272,1546l1262,1546,1262,1556,1272,1556,1272,1546xm1272,1525l1262,1525,1262,1535,1272,1535,1272,1525xm1272,1504l1262,1504,1262,1514,1272,1514,1272,1504xm1277,1488l1267,1488,1267,1499,1277,1499,1277,1488xm1288,2111l1277,2111,1277,2121,1288,2121,1288,2111xm1308,2111l1298,2111,1298,2121,1308,2121,1308,2111xm1350,1540l1339,1540,1339,1551,1350,1551,1350,1540xm1371,1540l1360,1540,1360,1551,1371,1551,1371,1540xm1391,1540l1381,1540,1381,1551,1391,1551,1391,1540xm1402,1488l1391,1488,1391,1499,1402,1499,1402,1488xm1412,1540l1402,1540,1402,1551,1412,1551,1412,1540xm1422,1488l1412,1488,1412,1499,1422,1499,1422,1488xm1433,1540l1422,1540,1422,1551,1433,1551,1433,1540xm1443,1488l1433,1488,1433,1499,1443,1499,1443,1488xm1453,1540l1443,1540,1443,1551,1453,1551,1453,1540xm1464,1488l1453,1488,1453,1499,1464,1499,1464,1488xm1474,1540l1464,1540,1464,1551,1474,1551,1474,1540xm1485,1488l1474,1488,1474,1499,1485,1499,1485,1488xm1495,1540l1485,1540,1485,1551,1495,1551,1495,1540xm1505,1488l1495,1488,1495,1499,1505,1499,1505,1488xm1516,1540l1505,1540,1505,1551,1516,1551,1516,1540xm1526,1488l1516,1488,1516,1499,1526,1499,1526,1488xm1536,1540l1526,1540,1526,1551,1536,1551,1536,1540xm1547,1488l1536,1488,1536,1499,1547,1499,1547,1488xm1557,1540l1547,1540,1547,1551,1557,1551,1557,1540xm1568,1488l1557,1488,1557,1499,1568,1499,1568,1488xm1588,1488l1578,1488,1578,1499,1588,1499,1588,1488xm1609,1488l1599,1488,1599,1499,1609,1499,1609,1488xm1630,1488l1619,1488,1619,1499,1630,1499,1630,1488xm1651,1488l1640,1488,1640,1499,1651,1499,1651,1488xm1671,1488l1661,1488,1661,1499,1671,1499,1671,1488xm1692,1488l1682,1488,1682,1499,1692,1499,1692,1488xm1713,1488l1702,1488,1702,1499,1713,1499,1713,1488xm1734,1488l1723,1488,1723,1499,1734,1499,1734,1488xm1754,1488l1744,1488,1744,1499,1754,1499,1754,1488xm1775,1488l1765,1488,1765,1499,1775,1499,1775,1488xm1796,1488l1785,1488,1785,1499,1796,1499,1796,1488xm1817,1488l1806,1488,1806,1499,1817,1499,1817,1488xm1837,1488l1827,1488,1827,1499,1837,1499,1837,1488xm1858,1488l1848,1488,1848,1499,1858,1499,1858,1488xm1879,1488l1868,1488,1868,1499,1879,1499,1879,1488xm1894,1535l1884,1535,1884,1546,1894,1546,1894,1535xm1894,1514l1884,1514,1884,1525,1894,1525,1894,1514xm1894,1494l1884,1494,1884,1504,1894,1504,1894,1494xe" filled="true" fillcolor="#000000" stroked="false">
              <v:path arrowok="t"/>
              <v:fill type="solid"/>
            </v:shape>
            <v:shape style="position:absolute;left:1313;top:1540;width:633;height:633" id="docshape70" coordorigin="1313,1540" coordsize="633,633" path="m1324,2158l1313,2158,1313,2168,1324,2168,1324,2158xm1324,2137l1313,2137,1313,2147,1324,2147,1324,2137xm1324,2116l1313,2116,1313,2126,1324,2126,1324,2116xm1324,2095l1313,2095,1313,2106,1324,2106,1324,2095xm1324,2075l1313,2075,1313,2085,1324,2085,1324,2075xm1324,2054l1313,2054,1313,2064,1324,2064,1324,2054xm1324,2033l1313,2033,1313,2043,1324,2043,1324,2033xm1324,2012l1313,2012,1313,2023,1324,2023,1324,2012xm1324,1992l1313,1992,1313,2002,1324,2002,1324,1992xm1324,1971l1313,1971,1313,1981,1324,1981,1324,1971xm1324,1950l1313,1950,1313,1960,1324,1960,1324,1950xm1324,1929l1313,1929,1313,1940,1324,1940,1324,1929xm1324,1909l1313,1909,1313,1919,1324,1919,1324,1909xm1324,1888l1313,1888,1313,1898,1324,1898,1324,1888xm1324,1867l1313,1867,1313,1878,1324,1878,1324,1867xm1324,1846l1313,1846,1313,1857,1324,1857,1324,1846xm1324,1826l1313,1826,1313,1836,1324,1836,1324,1826xm1324,1805l1313,1805,1313,1815,1324,1815,1324,1805xm1324,1784l1313,1784,1313,1795,1324,1795,1324,1784xm1324,1763l1313,1763,1313,1774,1324,1774,1324,1763xm1324,1743l1313,1743,1313,1753,1324,1753,1324,1743xm1324,1722l1313,1722,1313,1732,1324,1732,1324,1722xm1324,1701l1313,1701,1313,1712,1324,1712,1324,1701xm1324,1680l1313,1680,1313,1691,1324,1691,1324,1680xm1324,1660l1313,1660,1313,1670,1324,1670,1324,1660xm1324,1639l1313,1639,1313,1649,1324,1649,1324,1639xm1324,1618l1313,1618,1313,1629,1324,1629,1324,1618xm1324,1597l1313,1597,1313,1608,1324,1608,1324,1597xm1324,1577l1313,1577,1313,1587,1324,1587,1324,1577xm1324,1556l1313,1556,1313,1566,1324,1566,1324,1556xm1329,1540l1319,1540,1319,1551,1329,1551,1329,1540xm1339,2163l1329,2163,1329,2173,1339,2173,1339,2163xm1360,2163l1350,2163,1350,2173,1360,2173,1360,2163xm1557,1540l1547,1540,1547,1551,1557,1551,1557,1540xm1578,1540l1568,1540,1568,1551,1578,1551,1578,1540xm1599,1540l1588,1540,1588,1551,1599,1551,1599,1540xm1619,1540l1609,1540,1609,1551,1619,1551,1619,1540xm1640,1540l1630,1540,1630,1551,1640,1551,1640,1540xm1661,1540l1651,1540,1651,1551,1661,1551,1661,1540xm1682,1540l1671,1540,1671,1551,1682,1551,1682,1540xm1702,1540l1692,1540,1692,1551,1702,1551,1702,1540xm1723,1540l1713,1540,1713,1551,1723,1551,1723,1540xm1744,1540l1734,1540,1734,1551,1744,1551,1744,1540xm1765,1540l1754,1540,1754,1551,1765,1551,1765,1540xm1785,1540l1775,1540,1775,1551,1785,1551,1785,1540xm1806,1540l1796,1540,1796,1551,1806,1551,1806,1540xm1827,1540l1817,1540,1817,1551,1827,1551,1827,1540xm1848,1540l1837,1540,1837,1551,1848,1551,1848,1540xm1868,1540l1858,1540,1858,1551,1868,1551,1868,1540xm1889,1540l1879,1540,1879,1551,1889,1551,1889,1540xm1910,1540l1900,1540,1900,1551,1910,1551,1910,1540xm1931,1540l1920,1540,1920,1551,1931,1551,1931,1540xm1946,1587l1936,1587,1936,1597,1946,1597,1946,1587xm1946,1566l1936,1566,1936,1577,1946,1577,1946,1566xm1946,1546l1936,1546,1936,1556,1946,1556,1946,1546xe" filled="true" fillcolor="#000000" stroked="false">
              <v:path arrowok="t"/>
              <v:fill type="solid"/>
            </v:shape>
            <v:rect style="position:absolute;left:1370;top:1597;width:623;height:623" id="docshape71" filled="false" stroked="true" strokeweight=".518679pt" strokecolor="#000000">
              <v:stroke dashstyle="solid"/>
            </v:rect>
            <v:shape style="position:absolute;left:1526;top:967;width:2707;height:1634" id="docshape72" coordorigin="1526,967" coordsize="2707,1634" path="m1526,1909l1604,1701,1915,1701,1837,1909,1526,1909xm1723,1911l1718,1911,1718,2601,4042,2601,4042,967,4232,967e" filled="false" stroked="true" strokeweight=".518679pt" strokecolor="#000000">
              <v:path arrowok="t"/>
              <v:stroke dashstyle="solid"/>
            </v:shape>
            <v:shape style="position:absolute;left:4222;top:946;width:42;height:42" id="docshape73" coordorigin="4222,946" coordsize="42,42" path="m4222,946l4232,967,4222,988,4264,967,4222,946xe" filled="true" fillcolor="#000000" stroked="false">
              <v:path arrowok="t"/>
              <v:fill type="solid"/>
            </v:shape>
            <v:shape style="position:absolute;left:4222;top:946;width:42;height:42" id="docshape74" coordorigin="4222,946" coordsize="42,42" path="m4264,967l4222,988,4232,967,4222,946,4264,967xe" filled="false" stroked="true" strokeweight=".518679pt" strokecolor="#000000">
              <v:path arrowok="t"/>
              <v:stroke dashstyle="solid"/>
            </v:shape>
            <v:shape style="position:absolute;left:2394;top:67;width:623;height:2635" id="docshape75" coordorigin="2395,67" coordsize="623,2635" path="m2877,67l2395,67,2395,218,2877,218,2877,67xm3017,2552l2535,2552,2535,2702,3017,2702,3017,2552xe" filled="true" fillcolor="#ffffff" stroked="false">
              <v:path arrowok="t"/>
              <v:fill type="solid"/>
            </v:shape>
            <v:shape style="position:absolute;left:2394;top:85;width:498;height:125" type="#_x0000_t202" id="docshape76" filled="false" stroked="false">
              <v:textbox inset="0,0,0,0">
                <w:txbxContent>
                  <w:p>
                    <w:pPr>
                      <w:spacing w:line="121" w:lineRule="exact" w:before="0"/>
                      <w:ind w:left="0" w:right="0" w:firstLine="0"/>
                      <w:jc w:val="left"/>
                      <w:rPr>
                        <w:rFonts w:hAnsi="宋体" w:eastAsia="宋体" w:ascii="宋体"/>
                        <w:sz w:val="12"/>
                      </w:rPr>
                    </w:pPr>
                    <w:r>
                      <w:rPr>
                        <w:rFonts w:hAnsi="宋体" w:eastAsia="宋体" w:ascii="宋体"/>
                        <w:w w:val="105"/>
                        <w:sz w:val="12"/>
                      </w:rPr>
                      <w:t>绘图</w:t>
                    </w:r>
                  </w:p>
                </w:txbxContent>
              </v:textbox>
              <w10:wrap type="none"/>
            </v:shape>
            <v:shape style="position:absolute;left:1604;top:486;width:239;height:122" type="#_x0000_t202" id="docshape77" filled="false" stroked="false">
              <v:textbox inset="0,0,0,0">
                <w:txbxContent>
                  <w:p>
                    <w:pPr>
                      <w:spacing w:before="39"/>
                      <w:ind w:left="0" w:right="0" w:firstLine="0"/>
                      <w:jc w:val="left"/>
                      <w:rPr>
                        <w:rFonts w:hAnsi="宋体" w:eastAsia="宋体" w:ascii="宋体"/>
                        <w:sz w:val="7"/>
                      </w:rPr>
                    </w:pPr>
                    <w:r>
                      <w:rPr>
                        <w:rFonts w:hAnsi="宋体" w:eastAsia="宋体" w:ascii="宋体"/>
                        <w:spacing w:val="-1"/>
                        <w:w w:val="407"/>
                        <w:position w:val="2"/>
                        <w:sz w:val="8"/>
                      </w:rPr>
                      <w:t/>
                    </w:r>
                  </w:p>
                </w:txbxContent>
              </v:textbox>
              <w10:wrap type="none"/>
            </v:shape>
            <v:shape style="position:absolute;left:4476;top:676;width:141;height:103" type="#_x0000_t202" id="docshape78" filled="false" stroked="false">
              <v:textbox inset="0,0,0,0">
                <w:txbxContent>
                  <w:p>
                    <w:pPr>
                      <w:spacing w:line="95" w:lineRule="exact" w:before="7"/>
                      <w:ind w:left="0" w:right="0" w:firstLine="0"/>
                      <w:jc w:val="left"/>
                      <w:rPr>
                        <w:rFonts w:hAnsi="宋体" w:eastAsia="宋体" w:ascii="宋体"/>
                        <w:sz w:val="10"/>
                      </w:rPr>
                    </w:pPr>
                    <w:r>
                      <w:rPr>
                        <w:rFonts w:hAnsi="宋体" w:eastAsia="宋体" w:ascii="宋体"/>
                        <w:w w:val="120"/>
                        <w:sz w:val="10"/>
                      </w:rPr>
                      <w:t></w:t>
                    </w:r>
                  </w:p>
                </w:txbxContent>
              </v:textbox>
              <w10:wrap type="none"/>
            </v:shape>
            <v:shape style="position:absolute;left:3409;top:743;width:731;height:114" type="#_x0000_t202" id="docshape79" filled="false" stroked="false">
              <v:textbox inset="0,0,0,0">
                <w:txbxContent>
                  <w:p>
                    <w:pPr>
                      <w:tabs>
                        <w:tab w:pos="574" w:val="left" w:leader="none"/>
                      </w:tabs>
                      <w:spacing w:line="108" w:lineRule="exact" w:before="0"/>
                      <w:ind w:left="0" w:right="0" w:firstLine="0"/>
                      <w:jc w:val="left"/>
                      <w:rPr>
                        <w:rFonts w:hAnsi="宋体" w:eastAsia="宋体" w:ascii="宋体"/>
                        <w:sz w:val="7"/>
                      </w:rPr>
                    </w:pPr>
                    <w:r>
                      <w:rPr>
                        <w:rFonts w:hAnsi="宋体" w:eastAsia="宋体" w:ascii="宋体"/>
                        <w:w w:val="85"/>
                        <w:position w:val="1"/>
                        <w:sz w:val="10"/>
                      </w:rPr>
                      <w:t></w:t>
                    </w:r>
                    <w:r>
                      <w:rPr>
                        <w:rFonts w:hAnsi="宋体" w:eastAsia="宋体" w:ascii="宋体"/>
                        <w:position w:val="1"/>
                        <w:sz w:val="10"/>
                      </w:rPr>
                      <w:tab/>
                    </w:r>
                    <w:r>
                      <w:rPr>
                        <w:rFonts w:hAnsi="宋体" w:eastAsia="宋体" w:ascii="宋体"/>
                        <w:spacing w:val="-1"/>
                        <w:w w:val="254"/>
                        <w:sz w:val="10"/>
                      </w:rPr>
                      <w:t/>
                    </w:r>
                  </w:p>
                </w:txbxContent>
              </v:textbox>
              <w10:wrap type="none"/>
            </v:shape>
            <v:shape style="position:absolute;left:3902;top:735;width:102;height:86" type="#_x0000_t202" id="docshape80" filled="false" stroked="false">
              <v:textbox inset="0,0,0,0">
                <w:txbxContent>
                  <w:p>
                    <w:pPr>
                      <w:spacing w:line="76" w:lineRule="exact" w:before="9"/>
                      <w:ind w:left="0" w:right="0" w:firstLine="0"/>
                      <w:jc w:val="left"/>
                      <w:rPr>
                        <w:rFonts w:hAnsi="宋体" w:eastAsia="宋体" w:ascii="宋体"/>
                        <w:sz w:val="8"/>
                      </w:rPr>
                    </w:pPr>
                    <w:r>
                      <w:rPr>
                        <w:rFonts w:hAnsi="宋体" w:eastAsia="宋体" w:ascii="宋体"/>
                        <w:w w:val="407"/>
                        <w:sz w:val="8"/>
                      </w:rPr>
                      <w:t/>
                    </w:r>
                  </w:p>
                </w:txbxContent>
              </v:textbox>
              <w10:wrap type="none"/>
            </v:shape>
            <v:shape style="position:absolute;left:4923;top:676;width:370;height:142" type="#_x0000_t202" id="docshape81" filled="false" stroked="false">
              <v:textbox inset="0,0,0,0">
                <w:txbxContent>
                  <w:p>
                    <w:pPr>
                      <w:spacing w:before="8"/>
                      <w:ind w:left="0" w:right="0" w:firstLine="0"/>
                      <w:jc w:val="left"/>
                      <w:rPr>
                        <w:rFonts w:hAnsi="宋体" w:eastAsia="宋体" w:ascii="宋体"/>
                        <w:sz w:val="9"/>
                      </w:rPr>
                    </w:pPr>
                    <w:r>
                      <w:rPr>
                        <w:rFonts w:hAnsi="宋体" w:eastAsia="宋体" w:ascii="宋体"/>
                        <w:w w:val="105"/>
                        <w:position w:val="2"/>
                        <w:sz w:val="10"/>
                      </w:rPr>
                      <w:t></w:t>
                    </w:r>
                  </w:p>
                </w:txbxContent>
              </v:textbox>
              <w10:wrap type="none"/>
            </v:shape>
            <v:shape style="position:absolute;left:1329;top:972;width:588;height:382" type="#_x0000_t202" id="docshape82" filled="false" stroked="false">
              <v:textbox inset="0,0,0,0">
                <w:txbxContent>
                  <w:p>
                    <w:pPr>
                      <w:spacing w:before="35"/>
                      <w:ind w:left="51" w:right="0" w:firstLine="0"/>
                      <w:jc w:val="left"/>
                      <w:rPr>
                        <w:rFonts w:hAnsi="宋体" w:eastAsia="宋体" w:ascii="宋体"/>
                        <w:sz w:val="9"/>
                      </w:rPr>
                    </w:pPr>
                    <w:r>
                      <w:rPr>
                        <w:rFonts w:hAnsi="宋体" w:eastAsia="宋体" w:ascii="宋体"/>
                        <w:spacing w:val="-1"/>
                        <w:w w:val="396"/>
                        <w:position w:val="2"/>
                        <w:sz w:val="12"/>
                      </w:rPr>
                      <w:t/>
                    </w:r>
                  </w:p>
                  <w:p>
                    <w:pPr>
                      <w:spacing w:before="101"/>
                      <w:ind w:left="0" w:right="0" w:firstLine="0"/>
                      <w:jc w:val="left"/>
                      <w:rPr>
                        <w:rFonts w:hAnsi="宋体" w:eastAsia="宋体" w:ascii="宋体"/>
                        <w:sz w:val="12"/>
                      </w:rPr>
                    </w:pPr>
                    <w:r>
                      <w:rPr>
                        <w:rFonts w:hAnsi="宋体" w:eastAsia="宋体" w:ascii="宋体"/>
                        <w:spacing w:val="-2"/>
                        <w:w w:val="105"/>
                        <w:sz w:val="12"/>
                      </w:rPr>
                      <w:t>三维张量</w:t>
                    </w:r>
                  </w:p>
                </w:txbxContent>
              </v:textbox>
              <w10:wrap type="none"/>
            </v:shape>
            <v:shape style="position:absolute;left:3586;top:1371;width:366;height:270" type="#_x0000_t202" id="docshape83" filled="false" stroked="false">
              <v:textbox inset="0,0,0,0">
                <w:txbxContent>
                  <w:p>
                    <w:pPr>
                      <w:spacing w:line="121" w:lineRule="exact" w:before="0"/>
                      <w:ind w:left="0" w:right="0" w:firstLine="0"/>
                      <w:jc w:val="left"/>
                      <w:rPr>
                        <w:rFonts w:hAnsi="宋体" w:eastAsia="宋体" w:ascii="宋体"/>
                        <w:i/>
                        <w:sz w:val="12"/>
                      </w:rPr>
                    </w:pPr>
                    <w:r>
                      <w:rPr>
                        <w:rFonts w:hAnsi="宋体" w:eastAsia="宋体" w:ascii="宋体"/>
                        <w:i/>
                        <w:spacing w:val="-2"/>
                        <w:w w:val="105"/>
                        <w:sz w:val="12"/>
                      </w:rPr>
                      <w:t>目标</w:t>
                    </w:r>
                  </w:p>
                  <w:p>
                    <w:pPr>
                      <w:spacing w:before="7"/>
                      <w:ind w:left="3" w:right="0" w:firstLine="0"/>
                      <w:jc w:val="left"/>
                      <w:rPr>
                        <w:rFonts w:hAnsi="宋体" w:eastAsia="宋体" w:ascii="宋体"/>
                        <w:i/>
                        <w:sz w:val="12"/>
                      </w:rPr>
                    </w:pPr>
                    <w:r>
                      <w:rPr>
                        <w:rFonts w:hAnsi="宋体" w:eastAsia="宋体" w:ascii="宋体"/>
                        <w:i/>
                        <w:w w:val="105"/>
                        <w:sz w:val="12"/>
                      </w:rPr>
                      <w:t>模型</w:t>
                    </w:r>
                  </w:p>
                </w:txbxContent>
              </v:textbox>
              <w10:wrap type="none"/>
            </v:shape>
            <v:shape style="position:absolute;left:1600;top:1762;width:250;height:122" type="#_x0000_t202" id="docshape84" filled="false" stroked="false">
              <v:textbox inset="0,0,0,0">
                <w:txbxContent>
                  <w:p>
                    <w:pPr>
                      <w:spacing w:before="39"/>
                      <w:ind w:left="0" w:right="0" w:firstLine="0"/>
                      <w:jc w:val="left"/>
                      <w:rPr>
                        <w:rFonts w:hAnsi="宋体" w:eastAsia="宋体" w:ascii="宋体"/>
                        <w:sz w:val="7"/>
                      </w:rPr>
                    </w:pPr>
                    <w:r>
                      <w:rPr>
                        <w:rFonts w:hAnsi="宋体" w:eastAsia="宋体" w:ascii="宋体"/>
                        <w:spacing w:val="-1"/>
                        <w:w w:val="407"/>
                        <w:position w:val="2"/>
                        <w:sz w:val="8"/>
                      </w:rPr>
                      <w:t/>
                    </w:r>
                  </w:p>
                </w:txbxContent>
              </v:textbox>
              <w10:wrap type="none"/>
            </v:shape>
            <v:shape style="position:absolute;left:4334;top:1752;width:259;height:140" type="#_x0000_t202" id="docshape85" filled="false" stroked="false">
              <v:textbox inset="0,0,0,0">
                <w:txbxContent>
                  <w:p>
                    <w:pPr>
                      <w:spacing w:before="35"/>
                      <w:ind w:left="0" w:right="0" w:firstLine="0"/>
                      <w:jc w:val="left"/>
                      <w:rPr>
                        <w:rFonts w:hAnsi="宋体" w:eastAsia="宋体" w:ascii="宋体"/>
                        <w:sz w:val="9"/>
                      </w:rPr>
                    </w:pPr>
                    <w:r>
                      <w:rPr>
                        <w:rFonts w:hAnsi="宋体" w:eastAsia="宋体" w:ascii="宋体"/>
                        <w:spacing w:val="-1"/>
                        <w:w w:val="249"/>
                        <w:position w:val="2"/>
                        <w:sz w:val="12"/>
                      </w:rPr>
                      <w:t/>
                    </w:r>
                  </w:p>
                </w:txbxContent>
              </v:textbox>
              <w10:wrap type="none"/>
            </v:shape>
            <v:shape style="position:absolute;left:2494;top:1906;width:104;height:103" type="#_x0000_t202" id="docshape86" filled="false" stroked="false">
              <v:textbox inset="0,0,0,0">
                <w:txbxContent>
                  <w:p>
                    <w:pPr>
                      <w:spacing w:line="95" w:lineRule="exact" w:before="7"/>
                      <w:ind w:left="0" w:right="0" w:firstLine="0"/>
                      <w:jc w:val="left"/>
                      <w:rPr>
                        <w:rFonts w:hAnsi="宋体" w:eastAsia="宋体" w:ascii="宋体"/>
                        <w:sz w:val="10"/>
                      </w:rPr>
                    </w:pPr>
                    <w:r>
                      <w:rPr>
                        <w:rFonts w:hAnsi="宋体" w:eastAsia="宋体" w:ascii="宋体"/>
                        <w:w w:val="83"/>
                        <w:sz w:val="10"/>
                      </w:rPr>
                      <w:t></w:t>
                    </w:r>
                  </w:p>
                </w:txbxContent>
              </v:textbox>
              <w10:wrap type="none"/>
            </v:shape>
            <v:shape style="position:absolute;left:4326;top:2056;width:273;height:140" type="#_x0000_t202" id="docshape87" filled="false" stroked="false">
              <v:textbox inset="0,0,0,0">
                <w:txbxContent>
                  <w:p>
                    <w:pPr>
                      <w:spacing w:before="35"/>
                      <w:ind w:left="0" w:right="0" w:firstLine="0"/>
                      <w:jc w:val="left"/>
                      <w:rPr>
                        <w:rFonts w:hAnsi="宋体" w:eastAsia="宋体" w:ascii="宋体"/>
                        <w:sz w:val="9"/>
                      </w:rPr>
                    </w:pPr>
                    <w:r>
                      <w:rPr>
                        <w:rFonts w:hAnsi="宋体" w:eastAsia="宋体" w:ascii="宋体"/>
                        <w:spacing w:val="-1"/>
                        <w:w w:val="249"/>
                        <w:position w:val="2"/>
                        <w:sz w:val="12"/>
                      </w:rPr>
                      <w:t/>
                    </w:r>
                  </w:p>
                </w:txbxContent>
              </v:textbox>
              <w10:wrap type="none"/>
            </v:shape>
            <v:shape style="position:absolute;left:1380;top:2253;width:317;height:140" type="#_x0000_t202" id="docshape88" filled="false" stroked="false">
              <v:textbox inset="0,0,0,0">
                <w:txbxContent>
                  <w:p>
                    <w:pPr>
                      <w:spacing w:before="35"/>
                      <w:ind w:left="0" w:right="0" w:firstLine="0"/>
                      <w:jc w:val="left"/>
                      <w:rPr>
                        <w:rFonts w:hAnsi="宋体" w:eastAsia="宋体" w:ascii="宋体"/>
                        <w:sz w:val="9"/>
                      </w:rPr>
                    </w:pPr>
                    <w:r>
                      <w:rPr>
                        <w:rFonts w:hAnsi="宋体" w:eastAsia="宋体" w:ascii="宋体"/>
                        <w:spacing w:val="-1"/>
                        <w:w w:val="396"/>
                        <w:position w:val="2"/>
                        <w:sz w:val="12"/>
                      </w:rPr>
                      <w:t/>
                    </w:r>
                  </w:p>
                </w:txbxContent>
              </v:textbox>
              <w10:wrap type="none"/>
            </v:shape>
            <v:shape style="position:absolute;left:2534;top:2311;width:498;height:384" type="#_x0000_t202" id="docshape89" filled="false" stroked="false">
              <v:textbox inset="0,0,0,0">
                <w:txbxContent>
                  <w:p>
                    <w:pPr>
                      <w:spacing w:line="171" w:lineRule="exact" w:before="0"/>
                      <w:ind w:left="0" w:right="33" w:firstLine="0"/>
                      <w:jc w:val="right"/>
                      <w:rPr>
                        <w:rFonts w:hAnsi="宋体" w:eastAsia="宋体" w:ascii="宋体"/>
                        <w:sz w:val="17"/>
                      </w:rPr>
                    </w:pPr>
                    <w:r>
                      <w:rPr>
                        <w:rFonts w:hAnsi="宋体" w:eastAsia="宋体" w:ascii="宋体"/>
                        <w:w w:val="262"/>
                        <w:sz w:val="17"/>
                      </w:rPr>
                      <w:t/>
                    </w:r>
                  </w:p>
                  <w:p>
                    <w:pPr>
                      <w:spacing w:before="71"/>
                      <w:ind w:left="0" w:right="0" w:firstLine="0"/>
                      <w:jc w:val="left"/>
                      <w:rPr>
                        <w:rFonts w:hAnsi="宋体" w:eastAsia="宋体" w:ascii="宋体"/>
                        <w:sz w:val="12"/>
                      </w:rPr>
                    </w:pPr>
                    <w:r>
                      <w:rPr>
                        <w:rFonts w:hAnsi="宋体" w:eastAsia="宋体" w:ascii="宋体"/>
                        <w:w w:val="105"/>
                        <w:sz w:val="12"/>
                      </w:rPr>
                      <w:t>绘图</w:t>
                    </w:r>
                  </w:p>
                </w:txbxContent>
              </v:textbox>
              <w10:wrap type="none"/>
            </v:shape>
            <v:shape style="position:absolute;left:4923;top:1804;width:415;height:312" type="#_x0000_t202" id="docshape90" filled="false" stroked="true" strokeweight=".518679pt" strokecolor="#000000">
              <v:textbox inset="0,0,0,0">
                <w:txbxContent>
                  <w:p>
                    <w:pPr>
                      <w:spacing w:before="104"/>
                      <w:ind w:left="24" w:right="0" w:firstLine="0"/>
                      <w:jc w:val="left"/>
                      <w:rPr>
                        <w:rFonts w:hAnsi="宋体" w:eastAsia="宋体" w:ascii="宋体"/>
                        <w:sz w:val="9"/>
                      </w:rPr>
                    </w:pPr>
                    <w:r>
                      <w:rPr>
                        <w:rFonts w:hAnsi="宋体" w:eastAsia="宋体" w:ascii="宋体"/>
                        <w:w w:val="105"/>
                        <w:position w:val="2"/>
                        <w:sz w:val="10"/>
                      </w:rPr>
                      <w:t></w:t>
                    </w:r>
                  </w:p>
                </w:txbxContent>
              </v:textbox>
              <v:stroke dashstyle="solid"/>
              <w10:wrap type="none"/>
            </v:shape>
            <w10:wrap type="none"/>
          </v:group>
        </w:pict>
      </w:r>
      <w:r>
        <w:rPr>
          <w:rFonts w:hAnsi="宋体" w:eastAsia="宋体" w:ascii="宋体"/>
          <w:w w:val="99"/>
        </w:rPr>
        <w:t>误导目标aσ自主驾驶模型f为f (Xi) /=</w:t>
      </w:r>
    </w:p>
    <w:p>
      <w:pPr>
        <w:pStyle w:val="BodyText"/>
        <w:tabs>
          <w:tab w:pos="6988" w:val="left" w:leader="none"/>
        </w:tabs>
        <w:spacing w:line="243" w:lineRule="exact"/>
        <w:ind w:left="5297"/>
      </w:pPr>
      <w:r>
        <w:rPr>
          <w:rFonts w:hAnsi="宋体" w:eastAsia="宋体" w:ascii="宋体"/>
          <w:i/>
          <w:w w:val="118"/>
        </w:rPr>
        <w:t>易和最大化</w:t>
      </w:r>
      <w:r>
        <w:rPr>
          <w:rFonts w:hAnsi="宋体" w:eastAsia="宋体" w:ascii="宋体"/>
          <w:vertAlign w:val="baseline"/>
        </w:rPr>
        <w:tab/>
      </w:r>
      <w:r>
        <w:rPr>
          <w:rFonts w:hAnsi="宋体" w:eastAsia="宋体" w:ascii="宋体"/>
          <w:i/>
          <w:w w:val="135"/>
          <w:position w:val="-5"/>
          <w:vertAlign w:val="baseline"/>
        </w:rPr>
        <w:t>伊|法(Xi)——易|。为了实现这个目标，</w:t>
      </w:r>
    </w:p>
    <w:p>
      <w:pPr>
        <w:pStyle w:val="BodyText"/>
        <w:spacing w:line="195" w:lineRule="exact"/>
        <w:ind w:left="5297"/>
        <w:jc w:val="both"/>
      </w:pPr>
      <w:r>
        <w:rPr>
          <w:rFonts w:hAnsi="宋体" w:eastAsia="宋体" w:ascii="宋体"/>
        </w:rPr>
        <w:t>PhysGAN需要生成一个对抗性的路边标志</w:t>
      </w:r>
    </w:p>
    <w:p>
      <w:pPr>
        <w:pStyle w:val="BodyText"/>
        <w:spacing w:lineRule="auto" w:before="9" w:line="240"/>
        <w:ind w:left="5297" w:right="195"/>
        <w:jc w:val="both"/>
      </w:pPr>
      <w:r>
        <w:rPr>
          <w:rFonts w:hAnsi="宋体" w:eastAsia="宋体" w:ascii="宋体"/>
          <w:i/>
          <w:w w:val="105"/>
        </w:rPr>
        <w:t>Sadv将取代数字或物理世界中的原始路边标志Sorig。根据ℓ2-norm距离度量，敌对的路边标志Sadv被假定为接近于原始的路边标志Sorig，这意味着敌对的</w:t>
      </w:r>
    </w:p>
    <w:p>
      <w:pPr>
        <w:spacing w:after="0" w:lineRule="auto" w:line="240"/>
        <w:jc w:val="both"/>
        <w:sectPr>
          <w:pgSz w:w="12240" w:h="15840"/>
          <w:pgMar w:header="0" w:footer="960" w:top="1380" w:bottom="1160" w:left="880" w:right="1140"/>
        </w:sectPr>
      </w:pPr>
    </w:p>
    <w:p>
      <w:pPr>
        <w:pStyle w:val="BodyText"/>
        <w:spacing w:line="208" w:lineRule="exact"/>
        <w:ind w:left="0"/>
        <w:jc w:val="right"/>
        <w:rPr>
          <w:rFonts w:hAnsi="宋体" w:eastAsia="宋体" w:ascii="宋体"/>
          <w:i/>
        </w:rPr>
      </w:pPr>
      <w:r>
        <w:rPr>
          <w:rFonts w:hAnsi="宋体" w:eastAsia="宋体" w:ascii="宋体"/>
          <w:w w:val="105"/>
        </w:rPr>
        <w:t>路边标志</w:t>
      </w:r>
    </w:p>
    <w:p>
      <w:pPr>
        <w:spacing w:before="56"/>
        <w:ind w:left="-40" w:right="0" w:firstLine="0"/>
        <w:jc w:val="left"/>
        <w:rPr>
          <w:rFonts w:hAnsi="宋体" w:eastAsia="宋体" w:ascii="宋体"/>
          <w:i/>
          <w:sz w:val="14"/>
        </w:rPr>
      </w:pPr>
      <w:r>
        <w:rPr>
          <w:rFonts w:hAnsi="宋体" w:eastAsia="宋体" w:ascii="宋体"/>
        </w:rPr>
        <w:br w:type="column"/>
      </w:r>
      <w:r>
        <w:rPr>
          <w:rFonts w:hAnsi="宋体" w:eastAsia="宋体" w:ascii="宋体"/>
          <w:i/>
          <w:w w:val="105"/>
          <w:sz w:val="14"/>
        </w:rPr>
        <w:t>副词</w:t>
      </w:r>
    </w:p>
    <w:p>
      <w:pPr>
        <w:pStyle w:val="BodyText"/>
        <w:spacing w:line="208" w:lineRule="exact"/>
        <w:ind w:left="34"/>
        <w:rPr>
          <w:rFonts w:hAnsi="宋体" w:eastAsia="宋体" w:ascii="宋体"/>
          <w:i/>
        </w:rPr>
      </w:pPr>
      <w:r>
        <w:rPr>
          <w:rFonts w:hAnsi="宋体" w:eastAsia="宋体" w:ascii="宋体"/>
        </w:rPr>
        <w:br w:type="column"/>
      </w:r>
      <w:r>
        <w:rPr>
          <w:rFonts w:hAnsi="宋体" w:eastAsia="宋体" w:ascii="宋体"/>
          <w:spacing w:val="-1"/>
          <w:w w:val="105"/>
        </w:rPr>
        <w:t>和原始路边标志</w:t>
      </w:r>
    </w:p>
    <w:p>
      <w:pPr>
        <w:spacing w:before="56"/>
        <w:ind w:left="-40" w:right="0" w:firstLine="0"/>
        <w:jc w:val="left"/>
        <w:rPr>
          <w:rFonts w:hAnsi="宋体" w:eastAsia="宋体" w:ascii="宋体"/>
          <w:i/>
          <w:sz w:val="14"/>
        </w:rPr>
      </w:pPr>
      <w:r>
        <w:rPr>
          <w:rFonts w:hAnsi="宋体" w:eastAsia="宋体" w:ascii="宋体"/>
        </w:rPr>
        <w:br w:type="column"/>
      </w:r>
      <w:r>
        <w:rPr>
          <w:rFonts w:hAnsi="宋体" w:eastAsia="宋体" w:ascii="宋体"/>
          <w:i/>
          <w:w w:val="105"/>
          <w:sz w:val="14"/>
        </w:rPr>
        <w:t>原始</w:t>
      </w:r>
    </w:p>
    <w:p>
      <w:pPr>
        <w:pStyle w:val="BodyText"/>
        <w:spacing w:line="198" w:lineRule="exact"/>
        <w:ind w:left="34"/>
      </w:pPr>
      <w:r>
        <w:rPr>
          <w:rFonts w:hAnsi="宋体" w:eastAsia="宋体" w:ascii="宋体"/>
        </w:rPr>
        <w:br w:type="column"/>
      </w:r>
      <w:r>
        <w:rPr>
          <w:rFonts w:hAnsi="宋体" w:eastAsia="宋体" w:ascii="宋体"/>
        </w:rPr>
        <w:t>都是-</w:t>
      </w:r>
    </w:p>
    <w:p>
      <w:pPr>
        <w:spacing w:after="0" w:line="198" w:lineRule="exact"/>
        <w:sectPr>
          <w:type w:val="continuous"/>
          <w:pgSz w:w="12240" w:h="15840"/>
          <w:pgMar w:header="0" w:footer="960" w:top="80" w:bottom="280" w:left="880" w:right="1140"/>
          <w:cols w:num="5" w:equalWidth="0">
            <w:col w:w="6546" w:space="40"/>
            <w:col w:w="210" w:space="39"/>
            <w:col w:w="2310" w:space="39"/>
            <w:col w:w="252" w:space="39"/>
            <w:col w:w="745"/>
          </w:cols>
        </w:sectPr>
      </w:pPr>
    </w:p>
    <w:p>
      <w:pPr>
        <w:pStyle w:val="BodyText"/>
        <w:ind w:left="0"/>
      </w:pPr>
    </w:p>
    <w:p>
      <w:pPr>
        <w:pStyle w:val="BodyText"/>
        <w:ind w:left="0"/>
      </w:pPr>
    </w:p>
    <w:p>
      <w:pPr>
        <w:pStyle w:val="BodyText"/>
        <w:ind w:left="0"/>
      </w:pPr>
    </w:p>
    <w:p>
      <w:pPr>
        <w:pStyle w:val="BodyText"/>
        <w:spacing w:before="4"/>
        <w:ind w:left="0"/>
        <w:rPr>
          <w:rFonts w:hAnsi="宋体" w:eastAsia="宋体" w:ascii="宋体"/>
          <w:sz w:val="28"/>
        </w:rPr>
      </w:pPr>
    </w:p>
    <w:p>
      <w:pPr>
        <w:pStyle w:val="BodyText"/>
        <w:ind w:left="530"/>
      </w:pPr>
      <w:r>
        <w:rPr>
          <w:rFonts w:hAnsi="宋体" w:eastAsia="宋体" w:ascii="宋体"/>
        </w:rPr>
        <w:t>图PhysGAN框架概述。</w:t>
      </w:r>
    </w:p>
    <w:p>
      <w:pPr>
        <w:pStyle w:val="BodyText"/>
        <w:ind w:left="0"/>
      </w:pPr>
    </w:p>
    <w:p>
      <w:pPr>
        <w:pStyle w:val="BodyText"/>
        <w:spacing w:before="11"/>
        <w:ind w:left="0"/>
        <w:rPr>
          <w:rFonts w:hAnsi="宋体" w:eastAsia="宋体" w:ascii="宋体"/>
          <w:sz w:val="15"/>
        </w:rPr>
      </w:pPr>
    </w:p>
    <w:p>
      <w:pPr>
        <w:pStyle w:val="BodyText"/>
        <w:spacing w:line="249" w:lineRule="auto"/>
        <w:ind w:right="38"/>
        <w:jc w:val="both"/>
      </w:pPr>
      <w:r>
        <w:rPr>
          <w:rFonts w:hAnsi="宋体" w:eastAsia="宋体" w:ascii="宋体"/>
        </w:rPr>
        <w:t>物理示例的单个快照)，因此不需要解决一对多挑战。</w:t>
      </w:r>
    </w:p>
    <w:p>
      <w:pPr>
        <w:pStyle w:val="BodyText"/>
        <w:spacing w:line="249" w:lineRule="auto"/>
        <w:ind w:right="38" w:firstLine="239"/>
        <w:jc w:val="both"/>
      </w:pPr>
      <w:r>
        <w:rPr>
          <w:rFonts w:hAnsi="宋体" w:eastAsia="宋体" w:ascii="宋体"/>
        </w:rPr>
        <w:t>与这些作品不同的是，PhysGAN只能根据路边的交通/广告标志来生成对物理世界有弹性的对立例子；除了路牌以外的区域不会产生干扰。PhysGAN解决了不断攻击转向模型的一对多挑战，并生成了真实的对抗性示例，这些示例对各种物理世界条件具有弹性，并且在视觉上与原始路边标志无法区分。</w:t>
      </w:r>
    </w:p>
    <w:p>
      <w:pPr>
        <w:pStyle w:val="BodyText"/>
        <w:spacing w:before="11"/>
        <w:ind w:left="0"/>
        <w:rPr>
          <w:rFonts w:hAnsi="宋体" w:eastAsia="宋体" w:ascii="宋体"/>
          <w:sz w:val="15"/>
        </w:rPr>
      </w:pPr>
    </w:p>
    <w:p>
      <w:pPr>
        <w:pStyle w:val="Heading1"/>
        <w:numPr>
          <w:ilvl w:val="0"/>
          <w:numId w:val="1"/>
        </w:numPr>
        <w:tabs>
          <w:tab w:pos="362" w:val="left" w:leader="none"/>
        </w:tabs>
        <w:spacing w:line="240" w:lineRule="auto" w:before="0" w:after="0"/>
        <w:ind w:left="361" w:right="0" w:hanging="240"/>
        <w:jc w:val="both"/>
        <w:rPr>
          <w:rFonts w:hAnsi="宋体" w:eastAsia="宋体" w:ascii="宋体"/>
        </w:rPr>
      </w:pPr>
      <w:r>
        <w:rPr>
          <w:rFonts w:hAnsi="宋体" w:eastAsia="宋体" w:ascii="宋体"/>
          <w:w w:val="110"/>
        </w:rPr>
        <w:t>我们的方法:PhysGAN</w:t>
      </w:r>
    </w:p>
    <w:p>
      <w:pPr>
        <w:pStyle w:val="BodyText"/>
        <w:spacing w:line="249" w:lineRule="auto" w:before="127"/>
        <w:ind w:right="38" w:firstLine="239"/>
        <w:jc w:val="both"/>
      </w:pPr>
      <w:r>
        <w:rPr>
          <w:rFonts w:hAnsi="宋体" w:eastAsia="宋体" w:ascii="宋体"/>
        </w:rPr>
        <w:t>PhysGAN的目标是生成与任何普通路边物体(例如，路边交通或广告标志)在视觉上无法区分的敌对示例，以通过用敌对示例物理地替换路边广告牌来持续误导驶过的自动驾驶车辆的转向角模型(目标模型)。当自动驾驶车辆驶过路边标志时，转向角模型会被愚弄而做出错误的决定。</w:t>
      </w:r>
    </w:p>
    <w:p>
      <w:pPr>
        <w:pStyle w:val="Heading2"/>
        <w:numPr>
          <w:ilvl w:val="1"/>
          <w:numId w:val="1"/>
        </w:numPr>
        <w:tabs>
          <w:tab w:pos="506" w:val="left" w:leader="none"/>
        </w:tabs>
        <w:spacing w:line="240" w:lineRule="auto" w:before="123" w:after="0"/>
        <w:ind w:left="505" w:right="0" w:hanging="384"/>
        <w:jc w:val="both"/>
      </w:pPr>
      <w:r>
        <w:rPr>
          <w:rFonts w:hAnsi="宋体" w:eastAsia="宋体" w:ascii="宋体"/>
          <w:w w:val="105"/>
        </w:rPr>
        <w:t>问题定义</w:t>
      </w:r>
    </w:p>
    <w:p>
      <w:pPr>
        <w:pStyle w:val="BodyText"/>
        <w:spacing w:lineRule="auto" w:before="147" w:line="240"/>
        <w:ind w:right="38" w:firstLine="239"/>
        <w:jc w:val="both"/>
      </w:pPr>
      <w:r>
        <w:rPr>
          <w:rFonts w:hAnsi="宋体" w:eastAsia="宋体" w:ascii="宋体"/>
        </w:rPr>
        <w:t>我们在这一节中定义我们问题和符号。设X = {Xi}是视频切片集，使得X ⊆ Rnwh，其中n是视频切片中的帧数，w和</w:t>
      </w:r>
    </w:p>
    <w:p>
      <w:pPr>
        <w:pStyle w:val="BodyText"/>
        <w:spacing w:lineRule="auto" w:before="48" w:line="240"/>
        <w:ind w:right="38"/>
        <w:jc w:val="both"/>
      </w:pPr>
      <w:r>
        <w:rPr>
          <w:rFonts w:hAnsi="宋体" w:eastAsia="宋体" w:ascii="宋体"/>
          <w:i/>
          <w:w w:val="105"/>
        </w:rPr>
        <w:t>他的宽度和高度分别是一个框架。设Y = {Yi}为地面真实转向角集合，Y ⊆ Rn。假设(Xi，易)是数据集中的第I个样本</w:t>
      </w:r>
    </w:p>
    <w:p>
      <w:pPr>
        <w:pStyle w:val="BodyText"/>
        <w:spacing w:line="222" w:lineRule="exact"/>
      </w:pPr>
      <w:r>
        <w:rPr>
          <w:rFonts w:hAnsi="宋体" w:eastAsia="宋体" w:ascii="宋体"/>
        </w:rPr>
        <w:br w:type="column"/>
      </w:r>
      <w:r>
        <w:rPr>
          <w:rFonts w:hAnsi="宋体" w:eastAsia="宋体" w:ascii="宋体"/>
        </w:rPr>
        <w:t>视觉上最难分辨。</w:t>
      </w:r>
    </w:p>
    <w:p>
      <w:pPr>
        <w:pStyle w:val="Heading2"/>
        <w:numPr>
          <w:ilvl w:val="1"/>
          <w:numId w:val="1"/>
        </w:numPr>
        <w:tabs>
          <w:tab w:pos="506" w:val="left" w:leader="none"/>
        </w:tabs>
        <w:spacing w:line="240" w:lineRule="auto" w:before="166" w:after="0"/>
        <w:ind w:left="505" w:right="0" w:hanging="384"/>
        <w:jc w:val="left"/>
      </w:pPr>
      <w:r>
        <w:rPr>
          <w:rFonts w:hAnsi="宋体" w:eastAsia="宋体" w:ascii="宋体"/>
          <w:w w:val="105"/>
        </w:rPr>
        <w:t>物理世界挑战</w:t>
      </w:r>
    </w:p>
    <w:p>
      <w:pPr>
        <w:pStyle w:val="BodyText"/>
        <w:spacing w:line="249" w:lineRule="auto" w:before="119"/>
        <w:ind w:right="195" w:firstLine="239"/>
        <w:jc w:val="both"/>
      </w:pPr>
      <w:r>
        <w:rPr>
          <w:rFonts w:hAnsi="宋体" w:eastAsia="宋体" w:ascii="宋体"/>
        </w:rPr>
        <w:t>对一个物体的物理攻击必须能够在不断变化的条件下生存，并在欺骗转向角模型时保持有效。我们围绕常见的驾车场景(例如，车辆驶向路边标志)对这些条件进行决策。</w:t>
      </w:r>
    </w:p>
    <w:p>
      <w:pPr>
        <w:pStyle w:val="BodyText"/>
        <w:spacing w:line="249" w:lineRule="auto" w:before="3"/>
        <w:ind w:right="195" w:firstLine="239"/>
        <w:jc w:val="both"/>
      </w:pPr>
      <w:r>
        <w:rPr>
          <w:rFonts w:hAnsi="宋体" w:eastAsia="宋体" w:ascii="宋体"/>
        </w:rPr>
        <w:t>“一对多”的挑战。一个关键的技术挑战是解决“一对多”的挑战，即在整个驾驶过程中生成单个对立样本来连续误导车辆的转向角度决策。在生成敌对样本时考虑多个帧是一个挑战，因为车辆到电路板的距离、视角，甚至每个帧上的细微像素都可能不同。一个有效的对抗样本必须能够在所有框架中展现出最大的整体攻击效果。为了实现这个目标，敌对样本需要对每一帧中表现出的变化的条件有弹性。为了解决这一问题，PhysGAN应用了一种基于GAN的新型框架，并将整个驾车视频片段(而不是单个帧)视为生成过程中的输入(参见第。3.5).</w:t>
      </w:r>
    </w:p>
    <w:p>
      <w:pPr>
        <w:pStyle w:val="BodyText"/>
        <w:spacing w:line="247" w:lineRule="auto"/>
        <w:ind w:right="195" w:firstLine="239"/>
        <w:jc w:val="both"/>
      </w:pPr>
      <w:r>
        <w:rPr>
          <w:rFonts w:hAnsi="宋体" w:eastAsia="宋体" w:ascii="宋体"/>
        </w:rPr>
        <w:t>有限的操作区域。与大多数将扰动添加到整个输入图像的数字世界对抗方法不同，专注于物理世界场景的技术被限制为仅将扰动添加到图像的片段，即对应于原始物理对象的片段区域。此外，静态图像背景的基本假设在物理攻击中不成立，因为背景可以在驾驶过程中不断变化。</w:t>
      </w:r>
    </w:p>
    <w:p>
      <w:pPr>
        <w:pStyle w:val="Heading2"/>
        <w:numPr>
          <w:ilvl w:val="1"/>
          <w:numId w:val="1"/>
        </w:numPr>
        <w:tabs>
          <w:tab w:pos="506" w:val="left" w:leader="none"/>
        </w:tabs>
        <w:spacing w:line="240" w:lineRule="auto" w:before="157" w:after="0"/>
        <w:ind w:left="505" w:right="0" w:hanging="384"/>
        <w:jc w:val="left"/>
      </w:pPr>
      <w:r>
        <w:rPr>
          <w:rFonts w:hAnsi="宋体" w:eastAsia="宋体" w:ascii="宋体"/>
          <w:w w:val="110"/>
        </w:rPr>
        <w:t>PhysGAN概述</w:t>
      </w:r>
    </w:p>
    <w:p>
      <w:pPr>
        <w:pStyle w:val="BodyText"/>
        <w:spacing w:lineRule="auto" w:before="150" w:line="240"/>
        <w:ind w:right="195" w:firstLine="239"/>
        <w:jc w:val="both"/>
      </w:pPr>
      <w:r>
        <w:rPr>
          <w:rFonts w:hAnsi="宋体" w:eastAsia="宋体" w:ascii="宋体"/>
        </w:rPr>
        <w:t>图2示出了PhysGAN的总体架构，其主要包括四个组件:编码器E、生成器G、鉴别器D和目标自治</w:t>
      </w:r>
    </w:p>
    <w:p>
      <w:pPr>
        <w:spacing w:after="0" w:lineRule="auto" w:line="240"/>
        <w:jc w:val="both"/>
        <w:sectPr>
          <w:type w:val="continuous"/>
          <w:pgSz w:w="12240" w:h="15840"/>
          <w:pgMar w:header="0" w:footer="960" w:top="80" w:bottom="280" w:left="880" w:right="1140"/>
          <w:cols w:num="2" w:equalWidth="0">
            <w:col w:w="4888" w:space="287"/>
            <w:col w:w="5045"/>
          </w:cols>
        </w:sectPr>
      </w:pPr>
    </w:p>
    <w:p>
      <w:pPr>
        <w:pStyle w:val="BodyText"/>
        <w:spacing w:line="227" w:lineRule="exact"/>
        <w:jc w:val="both"/>
      </w:pPr>
      <w:r>
        <w:rPr>
          <w:rFonts w:hAnsi="宋体" w:eastAsia="宋体" w:ascii="宋体"/>
          <w:w w:val="110"/>
        </w:rPr>
        <w:t>由视频切片∈ X和易∈ Y组成，每个</w:t>
      </w:r>
    </w:p>
    <w:p>
      <w:pPr>
        <w:pStyle w:val="BodyText"/>
        <w:spacing w:line="212" w:lineRule="exact"/>
        <w:jc w:val="both"/>
      </w:pPr>
      <w:r>
        <w:rPr>
          <w:rFonts w:hAnsi="宋体" w:eastAsia="宋体" w:ascii="宋体"/>
        </w:rPr>
        <w:t>其元素表示地面真实转向角</w:t>
      </w:r>
    </w:p>
    <w:p>
      <w:pPr>
        <w:pStyle w:val="BodyText"/>
        <w:spacing w:lineRule="auto" w:before="18" w:line="240"/>
        <w:ind w:right="38"/>
        <w:jc w:val="both"/>
      </w:pPr>
      <w:r>
        <w:rPr>
          <w:rFonts w:hAnsi="宋体" w:eastAsia="宋体" w:ascii="宋体"/>
        </w:rPr>
        <w:t>对应于它的框架。预训练的目标操纵模型(例如，Nvidia Dave-2、Udacity Cg23和兰博)从视频切片集X到学习映射f : X → Y</w:t>
      </w:r>
    </w:p>
    <w:p>
      <w:pPr>
        <w:pStyle w:val="BodyText"/>
        <w:spacing w:line="190" w:lineRule="exact"/>
        <w:ind w:left="0" w:right="53"/>
        <w:jc w:val="right"/>
      </w:pPr>
      <w:r>
        <w:rPr>
          <w:rFonts w:hAnsi="宋体" w:eastAsia="宋体" w:ascii="宋体"/>
        </w:rPr>
        <w:t>在训练阶段，地面真实转向角设置为Y。</w:t>
      </w:r>
    </w:p>
    <w:p>
      <w:pPr>
        <w:pStyle w:val="BodyText"/>
        <w:spacing w:lineRule="auto" w:before="2" w:line="240"/>
        <w:ind w:right="38" w:firstLine="239"/>
        <w:jc w:val="right"/>
      </w:pPr>
      <w:r>
        <w:rPr>
          <w:rFonts w:hAnsi="宋体" w:eastAsia="宋体" w:ascii="宋体"/>
        </w:rPr>
        <w:t>举一个例子(，易)，PhysGAN的目标是制作一个对抗性的路边标志Sadv，其目的是</w:t>
      </w:r>
    </w:p>
    <w:p>
      <w:pPr>
        <w:pStyle w:val="BodyText"/>
        <w:spacing w:line="225" w:lineRule="exact"/>
        <w:jc w:val="both"/>
      </w:pPr>
      <w:r>
        <w:rPr>
          <w:rFonts w:hAnsi="宋体" w:eastAsia="宋体" w:ascii="宋体"/>
        </w:rPr>
        <w:br w:type="column"/>
      </w:r>
      <w:r>
        <w:rPr>
          <w:rFonts w:hAnsi="宋体" w:eastAsia="宋体" w:ascii="宋体"/>
        </w:rPr>
        <w:t>驱动模型f。编码器E表示卷积-</w:t>
      </w:r>
    </w:p>
    <w:p>
      <w:pPr>
        <w:pStyle w:val="BodyText"/>
        <w:spacing w:line="224" w:lineRule="exact"/>
        <w:jc w:val="both"/>
      </w:pPr>
      <w:r>
        <w:rPr>
          <w:rFonts w:hAnsi="宋体" w:eastAsia="宋体" w:ascii="宋体"/>
        </w:rPr>
        <w:t>目标自动驾驶模型f的可选层</w:t>
      </w:r>
    </w:p>
    <w:p>
      <w:pPr>
        <w:pStyle w:val="BodyText"/>
        <w:spacing w:line="249" w:lineRule="auto"/>
        <w:ind w:right="195"/>
        <w:jc w:val="both"/>
      </w:pPr>
      <w:r>
        <w:rPr>
          <w:rFonts w:hAnsi="宋体" w:eastAsia="宋体" w:ascii="宋体"/>
          <w:spacing w:val="-1"/>
        </w:rPr>
        <w:t>将3D张量作为输入，并用于提取视频的特征(原始的和扰动的)。为了解决仅生成持续影响驱动过程的单个示例的挑战，我们引入了一个新的想法，即在基于GAN的框架中将3D张量视为输入。2D张量通常表示图像，而3D</w:t>
      </w:r>
    </w:p>
    <w:p>
      <w:pPr>
        <w:spacing w:after="0" w:line="249" w:lineRule="auto"/>
        <w:jc w:val="both"/>
        <w:sectPr>
          <w:type w:val="continuous"/>
          <w:pgSz w:w="12240" w:h="15840"/>
          <w:pgMar w:header="0" w:footer="960" w:top="80" w:bottom="280" w:left="880" w:right="1140"/>
          <w:cols w:num="2" w:equalWidth="0">
            <w:col w:w="4888" w:space="287"/>
            <w:col w:w="5045"/>
          </w:cols>
        </w:sectPr>
      </w:pPr>
    </w:p>
    <w:p>
      <w:pPr>
        <w:pStyle w:val="BodyText"/>
        <w:spacing w:line="249" w:lineRule="auto" w:before="52"/>
        <w:ind w:right="38"/>
        <w:jc w:val="both"/>
      </w:pPr>
      <w:r>
        <w:rPr>
          <w:rFonts w:hAnsi="宋体" w:eastAsia="宋体" w:ascii="宋体"/>
        </w:rPr>
        <w:t>张量用于表示一小部分视频，通常包含数百帧。</w:t>
      </w:r>
    </w:p>
    <w:p>
      <w:pPr>
        <w:pStyle w:val="BodyText"/>
        <w:ind w:right="38" w:firstLine="239"/>
        <w:jc w:val="both"/>
      </w:pPr>
      <w:r>
        <w:rPr>
          <w:rFonts w:hAnsi="宋体" w:eastAsia="宋体" w:ascii="宋体"/>
        </w:rPr>
        <w:t>如图2所示，提取的原始视频切片Xorig的特征被用作馈送到生成器的输入，以生成敌对的路边标志Sadv。这样做允许我们考虑不同的原始视频切片Xorig可能对生成的对抗性路边标志Sadv具有不同影响的事实，从而确保生成器</w:t>
      </w:r>
    </w:p>
    <w:p>
      <w:pPr>
        <w:pStyle w:val="BodyText"/>
        <w:spacing w:lineRule="auto" w:line="240"/>
        <w:ind w:right="38"/>
        <w:jc w:val="both"/>
      </w:pPr>
      <w:r>
        <w:rPr>
          <w:rFonts w:hAnsi="宋体" w:eastAsia="宋体" w:ascii="宋体"/>
        </w:rPr>
        <w:t>g .生成对应于某个原始视频切片Xorig的最佳对抗性路边标志Sadv。广告</w:t>
      </w:r>
    </w:p>
    <w:p>
      <w:pPr>
        <w:pStyle w:val="BodyText"/>
        <w:spacing w:lineRule="auto" w:before="23" w:line="240"/>
        <w:ind w:right="38"/>
        <w:jc w:val="both"/>
      </w:pPr>
      <w:r>
        <w:rPr>
          <w:rFonts w:hAnsi="宋体" w:eastAsia="宋体" w:ascii="宋体"/>
        </w:rPr>
        <w:t>sarial路侧标志Sadv和原始路侧标志Sorig被发送到鉴别器D，该鉴别器用于区分对抗性路侧标志Sadv和原始路侧标志Sorig。鉴别器D代表损失函数，其测量敌对的视觉区别</w:t>
      </w:r>
    </w:p>
    <w:p>
      <w:pPr>
        <w:pStyle w:val="BodyText"/>
        <w:spacing w:line="244" w:lineRule="auto" w:before="11"/>
        <w:ind w:right="38"/>
        <w:jc w:val="both"/>
      </w:pPr>
      <w:r>
        <w:rPr>
          <w:rFonts w:hAnsi="宋体" w:eastAsia="宋体" w:ascii="宋体"/>
        </w:rPr>
        <w:t>路边标志Sadv和原始路边标志Sorig，并且还鼓励生成器生成与原始标志在视觉上不可区分的示例。</w:t>
      </w:r>
    </w:p>
    <w:p>
      <w:pPr>
        <w:pStyle w:val="Heading2"/>
        <w:numPr>
          <w:ilvl w:val="1"/>
          <w:numId w:val="1"/>
        </w:numPr>
        <w:tabs>
          <w:tab w:pos="506" w:val="left" w:leader="none"/>
        </w:tabs>
        <w:spacing w:line="240" w:lineRule="auto" w:before="122" w:after="0"/>
        <w:ind w:left="505" w:right="0" w:hanging="384"/>
        <w:jc w:val="left"/>
      </w:pPr>
      <w:r>
        <w:rPr>
          <w:rFonts w:hAnsi="宋体" w:eastAsia="宋体" w:ascii="宋体"/>
          <w:w w:val="110"/>
        </w:rPr>
        <w:t>与目标模型一起训练GAN</w:t>
      </w:r>
    </w:p>
    <w:p>
      <w:pPr>
        <w:pStyle w:val="BodyText"/>
        <w:spacing w:line="240" w:lineRule="exact" w:before="68"/>
        <w:ind w:right="38" w:firstLine="239"/>
        <w:jc w:val="both"/>
      </w:pPr>
      <w:r>
        <w:rPr>
          <w:rFonts w:hAnsi="宋体" w:eastAsia="宋体" w:ascii="宋体"/>
        </w:rPr>
        <w:t>为了确保对抗性路边标志Sadv对目标自动驾驶产生对抗性影响</w:t>
      </w:r>
    </w:p>
    <w:p>
      <w:pPr>
        <w:spacing w:line="240" w:lineRule="auto" w:before="1"/>
        <w:rPr>
          <w:rFonts w:hAnsi="宋体" w:eastAsia="宋体" w:ascii="宋体"/>
          <w:sz w:val="4"/>
        </w:rPr>
      </w:pPr>
      <w:r>
        <w:rPr>
          <w:rFonts w:hAnsi="宋体" w:eastAsia="宋体" w:ascii="宋体"/>
        </w:rPr>
        <w:br w:type="column"/>
      </w:r>
      <w:r>
        <w:rPr>
          <w:rFonts w:hAnsi="宋体" w:eastAsia="宋体" w:ascii="宋体"/>
          <w:sz w:val="4"/>
        </w:rPr>
      </w:r>
    </w:p>
    <w:p>
      <w:pPr>
        <w:pStyle w:val="BodyText"/>
        <w:spacing w:line="20" w:lineRule="exact"/>
        <w:rPr>
          <w:rFonts w:hAnsi="宋体" w:eastAsia="宋体" w:ascii="宋体"/>
          <w:sz w:val="2"/>
        </w:rPr>
      </w:pPr>
      <w:r>
        <w:rPr>
          <w:rFonts w:hAnsi="宋体" w:eastAsia="宋体" w:ascii="宋体"/>
          <w:sz w:val="2"/>
        </w:rPr>
        <w:pict>
          <v:group style="width:236.25pt;height:.8pt;mso-position-horizontal-relative:char;mso-position-vertical-relative:line" id="docshapegroup91" coordorigin="0,0" coordsize="4725,16">
            <v:line style="position:absolute" from="0,8" to="4725,8" stroked="true" strokeweight=".797pt" strokecolor="#000000">
              <v:stroke dashstyle="solid"/>
            </v:line>
          </v:group>
        </w:pict>
      </w:r>
      <w:r>
        <w:rPr>
          <w:rFonts w:hAnsi="宋体" w:eastAsia="宋体" w:ascii="宋体"/>
          <w:sz w:val="2"/>
        </w:rPr>
      </w:r>
    </w:p>
    <w:p>
      <w:pPr>
        <w:pStyle w:val="BodyText"/>
        <w:spacing w:line="261" w:lineRule="auto"/>
        <w:ind w:right="1504"/>
      </w:pPr>
      <w:r>
        <w:rPr>
          <w:rFonts w:hAnsi="宋体" w:eastAsia="宋体" w:ascii="宋体"/>
          <w:w w:val="110"/>
        </w:rPr>
        <w:t>PhysGAN算法1优化需要:I -迭代次数；</w:t>
      </w:r>
    </w:p>
    <w:p>
      <w:pPr>
        <w:pStyle w:val="BodyText"/>
        <w:spacing w:line="214" w:lineRule="exact"/>
      </w:pPr>
      <w:r>
        <w:rPr>
          <w:rFonts w:hAnsi="宋体" w:eastAsia="宋体" w:ascii="宋体"/>
        </w:rPr>
        <w:pict>
          <v:line style="position:absolute;mso-position-horizontal-relative:page;mso-position-vertical-relative:paragraph;z-index:-16704512" from="308.862pt,-12.870846pt" to="545.112003pt,-12.870846pt" stroked="true" strokeweight=".398pt" strokecolor="#000000">
            <v:stroke dashstyle="solid"/>
            <w10:wrap type="none"/>
          </v:line>
        </w:pict>
      </w:r>
      <w:r>
        <w:rPr>
          <w:rFonts w:hAnsi="宋体" w:eastAsia="宋体" w:ascii="宋体"/>
        </w:rPr>
        <w:t>要求:f -目标模型，参数固定；</w:t>
      </w:r>
    </w:p>
    <w:p>
      <w:pPr>
        <w:spacing w:line="219" w:lineRule="exact" w:before="0"/>
        <w:ind w:left="237" w:right="0" w:firstLine="0"/>
        <w:jc w:val="left"/>
        <w:rPr>
          <w:rFonts w:hAnsi="宋体" w:eastAsia="宋体" w:ascii="宋体"/>
          <w:sz w:val="20"/>
        </w:rPr>
      </w:pPr>
      <w:r>
        <w:rPr>
          <w:rFonts w:hAnsi="宋体" w:eastAsia="宋体" w:ascii="宋体"/>
          <w:w w:val="115"/>
          <w:sz w:val="20"/>
        </w:rPr>
        <w:t>1:而我&lt; I:做</w:t>
      </w:r>
    </w:p>
    <w:p>
      <w:pPr>
        <w:tabs>
          <w:tab w:pos="660" w:val="left" w:leader="none"/>
        </w:tabs>
        <w:spacing w:line="263" w:lineRule="exact" w:before="0"/>
        <w:ind w:left="237" w:right="0" w:firstLine="0"/>
        <w:jc w:val="left"/>
        <w:rPr>
          <w:rFonts w:hAnsi="宋体" w:eastAsia="宋体" w:ascii="宋体"/>
          <w:sz w:val="20"/>
        </w:rPr>
      </w:pPr>
      <w:r>
        <w:rPr>
          <w:rFonts w:hAnsi="宋体" w:eastAsia="宋体" w:ascii="宋体"/>
          <w:w w:val="110"/>
          <w:sz w:val="16"/>
        </w:rPr>
        <w:t>2:Sadv = G(E(Xorig))；</w:t>
      </w:r>
    </w:p>
    <w:p>
      <w:pPr>
        <w:tabs>
          <w:tab w:pos="660" w:val="left" w:leader="none"/>
        </w:tabs>
        <w:spacing w:line="245" w:lineRule="exact" w:before="0"/>
        <w:ind w:left="237" w:right="0" w:firstLine="0"/>
        <w:jc w:val="left"/>
        <w:rPr>
          <w:rFonts w:hAnsi="宋体" w:eastAsia="宋体" w:ascii="宋体"/>
          <w:sz w:val="20"/>
        </w:rPr>
      </w:pPr>
      <w:r>
        <w:rPr>
          <w:rFonts w:hAnsi="宋体" w:eastAsia="宋体" w:ascii="宋体"/>
          <w:w w:val="110"/>
          <w:sz w:val="16"/>
        </w:rPr>
        <w:t>3:LGAN = log D(Sorig)+log(1d(Sadv))；</w:t>
      </w:r>
    </w:p>
    <w:p>
      <w:pPr>
        <w:pStyle w:val="BodyText"/>
        <w:tabs>
          <w:tab w:pos="660" w:val="left" w:leader="none"/>
        </w:tabs>
        <w:spacing w:line="221" w:lineRule="exact"/>
        <w:ind w:left="237"/>
        <w:rPr>
          <w:rFonts w:hAnsi="宋体" w:eastAsia="宋体" w:ascii="宋体"/>
        </w:rPr>
      </w:pPr>
      <w:r>
        <w:rPr>
          <w:rFonts w:hAnsi="宋体" w:eastAsia="宋体" w:ascii="宋体"/>
        </w:rPr>
        <w:t>4: //固定G的参数</w:t>
      </w:r>
    </w:p>
    <w:p>
      <w:pPr>
        <w:pStyle w:val="BodyText"/>
        <w:tabs>
          <w:tab w:pos="660" w:val="left" w:leader="none"/>
        </w:tabs>
        <w:spacing w:line="254" w:lineRule="exact"/>
        <w:ind w:left="237"/>
      </w:pPr>
      <w:r>
        <w:rPr>
          <w:rFonts w:hAnsi="宋体" w:eastAsia="宋体" w:ascii="宋体"/>
          <w:w w:val="99"/>
        </w:rPr>
        <w:t>5:</w:t>
      </w:r>
      <w:r>
        <w:rPr>
          <w:rFonts w:hAnsi="宋体" w:eastAsia="宋体" w:ascii="宋体"/>
          <w:sz w:val="16"/>
        </w:rPr>
        <w:tab/>
      </w:r>
      <w:r>
        <w:rPr>
          <w:rFonts w:hAnsi="宋体" w:eastAsia="宋体" w:ascii="宋体"/>
          <w:w w:val="99"/>
        </w:rPr>
        <w:t>做反向传播优化argmaxlgan；</w:t>
      </w:r>
    </w:p>
    <w:p>
      <w:pPr>
        <w:tabs>
          <w:tab w:pos="660" w:val="left" w:leader="none"/>
        </w:tabs>
        <w:spacing w:line="237" w:lineRule="exact" w:before="0"/>
        <w:ind w:left="237" w:right="0" w:firstLine="0"/>
        <w:jc w:val="left"/>
        <w:rPr>
          <w:rFonts w:hAnsi="宋体" w:eastAsia="宋体" w:ascii="宋体"/>
          <w:sz w:val="20"/>
        </w:rPr>
      </w:pPr>
      <w:r>
        <w:rPr>
          <w:rFonts w:hAnsi="宋体" w:eastAsia="宋体" w:ascii="宋体"/>
          <w:w w:val="110"/>
          <w:sz w:val="16"/>
        </w:rPr>
        <w:t>6: Sadv = G(E(Xorig))</w:t>
      </w:r>
    </w:p>
    <w:p>
      <w:pPr>
        <w:tabs>
          <w:tab w:pos="660" w:val="left" w:leader="none"/>
        </w:tabs>
        <w:spacing w:line="245" w:lineRule="exact" w:before="0"/>
        <w:ind w:left="237" w:right="0" w:firstLine="0"/>
        <w:jc w:val="left"/>
        <w:rPr>
          <w:rFonts w:hAnsi="宋体" w:eastAsia="宋体" w:ascii="宋体"/>
          <w:sz w:val="20"/>
        </w:rPr>
      </w:pPr>
      <w:r>
        <w:rPr>
          <w:rFonts w:hAnsi="宋体" w:eastAsia="宋体" w:ascii="宋体"/>
          <w:w w:val="110"/>
          <w:sz w:val="16"/>
        </w:rPr>
        <w:t>7:LGAN = log D(Sorig)+log(1d(Sadv))；</w:t>
      </w:r>
    </w:p>
    <w:p>
      <w:pPr>
        <w:pStyle w:val="BodyText"/>
        <w:tabs>
          <w:tab w:pos="660" w:val="left" w:leader="none"/>
        </w:tabs>
        <w:spacing w:line="249" w:lineRule="exact"/>
        <w:ind w:left="237"/>
        <w:rPr>
          <w:rFonts w:hAnsi="宋体" w:eastAsia="宋体" w:ascii="宋体"/>
        </w:rPr>
      </w:pPr>
      <w:r>
        <w:rPr>
          <w:rFonts w:hAnsi="宋体" w:eastAsia="宋体" w:ascii="宋体"/>
        </w:rPr>
        <w:t>8: //固定D的参数</w:t>
      </w:r>
    </w:p>
    <w:p>
      <w:pPr>
        <w:pStyle w:val="BodyText"/>
        <w:tabs>
          <w:tab w:pos="660" w:val="left" w:leader="none"/>
        </w:tabs>
        <w:spacing w:line="212" w:lineRule="exact"/>
        <w:ind w:left="237"/>
      </w:pPr>
      <w:r>
        <w:rPr>
          <w:rFonts w:hAnsi="宋体" w:eastAsia="宋体" w:ascii="宋体"/>
        </w:rPr>
        <w:t>9:对于输入视频片段中的每一帧，执行per-</w:t>
      </w:r>
    </w:p>
    <w:p>
      <w:pPr>
        <w:pStyle w:val="BodyText"/>
        <w:spacing w:line="244" w:lineRule="auto"/>
        <w:ind w:left="660" w:right="193"/>
      </w:pPr>
      <w:r>
        <w:rPr>
          <w:rFonts w:hAnsi="宋体" w:eastAsia="宋体" w:ascii="宋体"/>
        </w:rPr>
        <w:t>使用对立的路侧标志Sadv替换原始路侧标志Sorig。</w:t>
      </w:r>
    </w:p>
    <w:p>
      <w:pPr>
        <w:pStyle w:val="BodyText"/>
        <w:tabs>
          <w:tab w:pos="660" w:val="left" w:leader="none"/>
        </w:tabs>
        <w:spacing w:line="239" w:lineRule="exact"/>
        <w:ind w:left="157"/>
      </w:pPr>
      <w:r>
        <w:rPr>
          <w:rFonts w:hAnsi="宋体" w:eastAsia="宋体" w:ascii="宋体"/>
        </w:rPr>
        <w:pict>
          <v:shape style="position:absolute;margin-left:411.866669pt;margin-top:10.125003pt;width:4pt;height:7pt;mso-position-horizontal-relative:page;mso-position-vertical-relative:paragraph;z-index:-16703488" type="#_x0000_t202" id="docshape92" filled="false" stroked="false">
            <v:textbox inset="0,0,0,0">
              <w:txbxContent>
                <w:p>
                  <w:pPr>
                    <w:spacing w:line="139" w:lineRule="exact" w:before="0"/>
                    <w:ind w:left="0" w:right="0" w:firstLine="0"/>
                    <w:jc w:val="left"/>
                    <w:rPr>
                      <w:rFonts w:hAnsi="宋体" w:eastAsia="宋体" w:ascii="宋体"/>
                      <w:sz w:val="14"/>
                    </w:rPr>
                  </w:pPr>
                  <w:r>
                    <w:rPr>
                      <w:rFonts w:hAnsi="宋体" w:eastAsia="宋体" w:ascii="宋体"/>
                      <w:w w:val="99"/>
                      <w:sz w:val="14"/>
                    </w:rPr>
                    <w:t>一</w:t>
                  </w:r>
                </w:p>
              </w:txbxContent>
            </v:textbox>
            <w10:wrap type="none"/>
          </v:shape>
        </w:pict>
      </w:r>
      <w:r>
        <w:rPr>
          <w:rFonts w:hAnsi="宋体" w:eastAsia="宋体" w:ascii="宋体"/>
          <w:w w:val="99"/>
        </w:rPr>
        <w:t>10:</w:t>
      </w:r>
      <w:r>
        <w:rPr>
          <w:rFonts w:hAnsi="宋体" w:eastAsia="宋体" w:ascii="宋体"/>
          <w:sz w:val="16"/>
        </w:rPr>
        <w:tab/>
      </w:r>
      <w:r>
        <w:rPr>
          <w:rFonts w:hAnsi="宋体" w:eastAsia="宋体" w:ascii="宋体"/>
          <w:w w:val="99"/>
        </w:rPr>
        <w:t>做反向传播优化argminlgan；</w:t>
      </w:r>
    </w:p>
    <w:p>
      <w:pPr>
        <w:tabs>
          <w:tab w:pos="660" w:val="left" w:leader="none"/>
        </w:tabs>
        <w:spacing w:line="231" w:lineRule="exact" w:before="0"/>
        <w:ind w:left="157" w:right="0" w:firstLine="0"/>
        <w:jc w:val="left"/>
        <w:rPr>
          <w:rFonts w:hAnsi="宋体" w:eastAsia="宋体" w:ascii="宋体"/>
          <w:sz w:val="20"/>
        </w:rPr>
      </w:pPr>
      <w:r>
        <w:rPr>
          <w:rFonts w:hAnsi="宋体" w:eastAsia="宋体" w:ascii="宋体"/>
        </w:rPr>
        <w:pict>
          <v:line style="position:absolute;mso-position-horizontal-relative:page;mso-position-vertical-relative:paragraph;z-index:-16704000" from="411.415009pt,6.597322pt" to="416.291009pt,6.597322pt" stroked="true" strokeweight=".398pt" strokecolor="#000000">
            <v:stroke dashstyle="solid"/>
            <w10:wrap type="none"/>
          </v:line>
        </w:pict>
      </w:r>
      <w:r>
        <w:rPr>
          <w:rFonts w:hAnsi="宋体" w:eastAsia="宋体" w:ascii="宋体"/>
          <w:w w:val="110"/>
          <w:sz w:val="16"/>
        </w:rPr>
        <w:t>11:LADV =βexp(βlf(f(Xorig)))；</w:t>
      </w:r>
    </w:p>
    <w:p>
      <w:pPr>
        <w:pStyle w:val="BodyText"/>
        <w:tabs>
          <w:tab w:pos="660" w:val="left" w:leader="none"/>
        </w:tabs>
        <w:spacing w:line="267" w:lineRule="exact"/>
        <w:ind w:left="157"/>
      </w:pPr>
      <w:r>
        <w:rPr>
          <w:rFonts w:hAnsi="宋体" w:eastAsia="宋体" w:ascii="宋体"/>
          <w:w w:val="99"/>
        </w:rPr>
        <w:t>12:</w:t>
      </w:r>
      <w:r>
        <w:rPr>
          <w:rFonts w:hAnsi="宋体" w:eastAsia="宋体" w:ascii="宋体"/>
          <w:sz w:val="16"/>
        </w:rPr>
        <w:tab/>
      </w:r>
      <w:r>
        <w:rPr>
          <w:rFonts w:hAnsi="宋体" w:eastAsia="宋体" w:ascii="宋体"/>
          <w:w w:val="99"/>
        </w:rPr>
        <w:t>做反向传播优化argminladv；</w:t>
      </w:r>
    </w:p>
    <w:p>
      <w:pPr>
        <w:spacing w:line="215" w:lineRule="exact" w:before="0"/>
        <w:ind w:left="157" w:right="0" w:firstLine="0"/>
        <w:jc w:val="left"/>
        <w:rPr>
          <w:rFonts w:hAnsi="宋体" w:eastAsia="宋体" w:ascii="宋体"/>
          <w:sz w:val="20"/>
        </w:rPr>
      </w:pPr>
      <w:r>
        <w:rPr>
          <w:rFonts w:hAnsi="宋体" w:eastAsia="宋体" w:ascii="宋体"/>
          <w:sz w:val="20"/>
        </w:rPr>
        <w:t>13:结束时间</w:t>
      </w:r>
    </w:p>
    <w:p>
      <w:pPr>
        <w:pStyle w:val="BodyText"/>
        <w:spacing w:line="20" w:lineRule="exact"/>
        <w:rPr>
          <w:rFonts w:hAnsi="宋体" w:eastAsia="宋体" w:ascii="宋体"/>
          <w:sz w:val="2"/>
        </w:rPr>
      </w:pPr>
      <w:r>
        <w:rPr>
          <w:rFonts w:hAnsi="宋体" w:eastAsia="宋体" w:ascii="宋体"/>
          <w:sz w:val="2"/>
        </w:rPr>
        <w:pict>
          <v:group style="width:236.25pt;height:.4pt;mso-position-horizontal-relative:char;mso-position-vertical-relative:line" id="docshapegroup93" coordorigin="0,0" coordsize="4725,8">
            <v:line style="position:absolute" from="0,4" to="4725,4" stroked="true" strokeweight=".398pt" strokecolor="#000000">
              <v:stroke dashstyle="solid"/>
            </v:line>
          </v:group>
        </w:pict>
      </w:r>
      <w:r>
        <w:rPr>
          <w:rFonts w:hAnsi="宋体" w:eastAsia="宋体" w:ascii="宋体"/>
          <w:sz w:val="2"/>
        </w:rPr>
      </w:r>
    </w:p>
    <w:p>
      <w:pPr>
        <w:pStyle w:val="BodyText"/>
        <w:ind w:left="0"/>
        <w:rPr>
          <w:rFonts w:hAnsi="宋体" w:eastAsia="宋体" w:ascii="宋体"/>
        </w:rPr>
      </w:pPr>
    </w:p>
    <w:p>
      <w:pPr>
        <w:pStyle w:val="BodyText"/>
        <w:spacing w:before="168"/>
      </w:pPr>
      <w:r>
        <w:rPr>
          <w:rFonts w:hAnsi="宋体" w:eastAsia="宋体" w:ascii="宋体"/>
        </w:rPr>
        <w:t>这可以表示为</w:t>
      </w:r>
    </w:p>
    <w:p>
      <w:pPr>
        <w:spacing w:after="0"/>
        <w:sectPr>
          <w:pgSz w:w="12240" w:h="15840"/>
          <w:pgMar w:header="0" w:footer="960" w:top="1400" w:bottom="1160" w:left="880" w:right="1140"/>
          <w:cols w:num="2" w:equalWidth="0">
            <w:col w:w="4888" w:space="287"/>
            <w:col w:w="5045"/>
          </w:cols>
        </w:sectPr>
      </w:pPr>
    </w:p>
    <w:p>
      <w:pPr>
        <w:pStyle w:val="BodyText"/>
        <w:spacing w:before="40"/>
      </w:pPr>
      <w:r>
        <w:rPr>
          <w:rFonts w:hAnsi="宋体" w:eastAsia="宋体" w:ascii="宋体"/>
        </w:rPr>
        <w:t>模型f，我们引入以下损失函数:</w:t>
      </w:r>
    </w:p>
    <w:p>
      <w:pPr>
        <w:spacing w:line="256" w:lineRule="exact" w:before="0"/>
        <w:ind w:left="122" w:right="0" w:firstLine="0"/>
        <w:jc w:val="left"/>
        <w:rPr>
          <w:rFonts w:hAnsi="宋体" w:eastAsia="宋体" w:ascii="宋体"/>
          <w:i/>
          <w:sz w:val="10"/>
        </w:rPr>
      </w:pPr>
      <w:r>
        <w:rPr>
          <w:rFonts w:hAnsi="宋体" w:eastAsia="宋体" w:ascii="宋体"/>
        </w:rPr>
        <w:br w:type="column"/>
      </w:r>
      <w:r>
        <w:rPr>
          <w:rFonts w:hAnsi="宋体" w:eastAsia="宋体" w:ascii="宋体"/>
          <w:w w:val="115"/>
          <w:position w:val="5"/>
          <w:sz w:val="14"/>
        </w:rPr>
        <w:t>LGAN = ESorig≁pS</w:t>
      </w:r>
    </w:p>
    <w:p>
      <w:pPr>
        <w:spacing w:line="240" w:lineRule="auto" w:before="9"/>
        <w:rPr>
          <w:rFonts w:hAnsi="宋体" w:eastAsia="宋体" w:ascii="宋体"/>
          <w:i/>
          <w:sz w:val="11"/>
        </w:rPr>
      </w:pPr>
      <w:r>
        <w:rPr>
          <w:rFonts w:hAnsi="宋体" w:eastAsia="宋体" w:ascii="宋体"/>
        </w:rPr>
        <w:br w:type="column"/>
      </w:r>
      <w:r>
        <w:rPr>
          <w:rFonts w:hAnsi="宋体" w:eastAsia="宋体" w:ascii="宋体"/>
          <w:i/>
          <w:sz w:val="11"/>
        </w:rPr>
      </w:r>
    </w:p>
    <w:p>
      <w:pPr>
        <w:spacing w:before="1"/>
        <w:ind w:left="-40" w:right="0" w:firstLine="0"/>
        <w:jc w:val="left"/>
        <w:rPr>
          <w:rFonts w:hAnsi="宋体" w:eastAsia="宋体" w:ascii="宋体"/>
          <w:i/>
          <w:sz w:val="10"/>
        </w:rPr>
      </w:pPr>
      <w:r>
        <w:rPr>
          <w:rFonts w:hAnsi="宋体" w:eastAsia="宋体" w:ascii="宋体"/>
          <w:i/>
          <w:w w:val="145"/>
          <w:sz w:val="10"/>
        </w:rPr>
        <w:t>原始</w:t>
      </w:r>
    </w:p>
    <w:p>
      <w:pPr>
        <w:spacing w:line="253" w:lineRule="exact" w:before="0"/>
        <w:ind w:left="26" w:right="0" w:firstLine="0"/>
        <w:jc w:val="left"/>
        <w:rPr>
          <w:rFonts w:hAnsi="宋体" w:eastAsia="宋体" w:ascii="宋体"/>
          <w:sz w:val="20"/>
        </w:rPr>
      </w:pPr>
      <w:r>
        <w:rPr>
          <w:rFonts w:hAnsi="宋体" w:eastAsia="宋体" w:ascii="宋体"/>
        </w:rPr>
        <w:br w:type="column"/>
      </w:r>
      <w:r>
        <w:rPr>
          <w:rFonts w:hAnsi="宋体" w:eastAsia="宋体" w:ascii="宋体"/>
          <w:w w:val="105"/>
          <w:sz w:val="20"/>
        </w:rPr>
        <w:t>[日志D(Sorig)]</w:t>
      </w:r>
    </w:p>
    <w:p>
      <w:pPr>
        <w:spacing w:line="153" w:lineRule="exact" w:before="147"/>
        <w:ind w:left="122" w:right="0" w:firstLine="0"/>
        <w:jc w:val="left"/>
        <w:rPr>
          <w:rFonts w:hAnsi="宋体" w:eastAsia="宋体" w:ascii="宋体"/>
          <w:sz w:val="20"/>
        </w:rPr>
      </w:pPr>
      <w:r>
        <w:rPr>
          <w:rFonts w:hAnsi="宋体" w:eastAsia="宋体" w:ascii="宋体"/>
        </w:rPr>
        <w:br w:type="column"/>
      </w:r>
      <w:r>
        <w:rPr>
          <w:rFonts w:hAnsi="宋体" w:eastAsia="宋体" w:ascii="宋体"/>
          <w:sz w:val="20"/>
        </w:rPr>
        <w:t>(3)</w:t>
      </w:r>
    </w:p>
    <w:p>
      <w:pPr>
        <w:spacing w:after="0" w:line="153" w:lineRule="exact"/>
        <w:jc w:val="left"/>
        <w:rPr>
          <w:rFonts w:hAnsi="宋体" w:eastAsia="宋体" w:ascii="宋体"/>
          <w:sz w:val="20"/>
        </w:rPr>
        <w:sectPr>
          <w:type w:val="continuous"/>
          <w:pgSz w:w="12240" w:h="15840"/>
          <w:pgMar w:header="0" w:footer="960" w:top="80" w:bottom="280" w:left="880" w:right="1140"/>
          <w:cols w:num="5" w:equalWidth="0">
            <w:col w:w="4206" w:space="1567"/>
            <w:col w:w="1720" w:space="39"/>
            <w:col w:w="224" w:space="40"/>
            <w:col w:w="1211" w:space="661"/>
            <w:col w:w="552"/>
          </w:cols>
        </w:sectPr>
      </w:pPr>
    </w:p>
    <w:p>
      <w:pPr>
        <w:tabs>
          <w:tab w:pos="1000" w:val="left" w:leader="none"/>
        </w:tabs>
        <w:spacing w:line="152" w:lineRule="exact" w:before="206"/>
        <w:ind w:left="414" w:right="0" w:firstLine="0"/>
        <w:jc w:val="left"/>
        <w:rPr>
          <w:rFonts w:hAnsi="宋体" w:eastAsia="宋体" w:ascii="宋体"/>
          <w:sz w:val="20"/>
        </w:rPr>
      </w:pPr>
      <w:r>
        <w:rPr>
          <w:rFonts w:hAnsi="宋体" w:eastAsia="宋体" w:ascii="宋体"/>
          <w:w w:val="135"/>
          <w:sz w:val="20"/>
        </w:rPr>
        <w:t>低频</w:t>
      </w:r>
      <w:r>
        <w:rPr>
          <w:rFonts w:hAnsi="宋体" w:eastAsia="宋体" w:ascii="宋体"/>
          <w:i/>
          <w:w w:val="135"/>
          <w:sz w:val="20"/>
          <w:vertAlign w:val="baseline"/>
        </w:rPr>
        <w:tab/>
      </w:r>
      <w:r>
        <w:rPr>
          <w:rFonts w:hAnsi="宋体" w:eastAsia="宋体" w:ascii="宋体"/>
          <w:spacing w:val="-2"/>
          <w:sz w:val="20"/>
          <w:vertAlign w:val="baseline"/>
        </w:rPr>
        <w:t>= β exp</w:t>
      </w:r>
    </w:p>
    <w:p>
      <w:pPr>
        <w:spacing w:line="239" w:lineRule="exact" w:before="71"/>
        <w:ind w:left="310" w:right="219" w:firstLine="0"/>
        <w:jc w:val="center"/>
        <w:rPr>
          <w:rFonts w:hAnsi="宋体" w:eastAsia="宋体" w:ascii="宋体"/>
          <w:sz w:val="20"/>
        </w:rPr>
      </w:pPr>
      <w:r>
        <w:rPr>
          <w:rFonts w:hAnsi="宋体" w:eastAsia="宋体" w:ascii="宋体"/>
        </w:rPr>
        <w:br w:type="column"/>
      </w:r>
      <w:r>
        <w:rPr>
          <w:rFonts w:hAnsi="宋体" w:eastAsia="宋体" w:ascii="宋体"/>
          <w:sz w:val="20"/>
        </w:rPr>
        <w:t>一</w:t>
      </w:r>
    </w:p>
    <w:p>
      <w:pPr>
        <w:pStyle w:val="BodyText"/>
        <w:tabs>
          <w:tab w:pos="510" w:val="left" w:leader="none"/>
        </w:tabs>
        <w:spacing w:line="48" w:lineRule="exact"/>
        <w:ind w:left="139"/>
        <w:jc w:val="center"/>
        <w:rPr>
          <w:rFonts w:hAnsi="宋体" w:eastAsia="宋体" w:ascii="宋体"/>
          <w:i/>
        </w:rPr>
      </w:pPr>
      <w:r>
        <w:rPr>
          <w:rFonts w:hAnsi="宋体" w:eastAsia="宋体" w:ascii="宋体"/>
          <w:w w:val="95"/>
        </w:rPr>
        <w:t>— l</w:t>
      </w:r>
    </w:p>
    <w:p>
      <w:pPr>
        <w:spacing w:line="240" w:lineRule="auto" w:before="11"/>
        <w:rPr>
          <w:rFonts w:hAnsi="宋体" w:eastAsia="宋体" w:ascii="宋体"/>
          <w:i/>
          <w:sz w:val="16"/>
        </w:rPr>
      </w:pPr>
      <w:r>
        <w:rPr>
          <w:rFonts w:hAnsi="宋体" w:eastAsia="宋体" w:ascii="宋体"/>
        </w:rPr>
        <w:br w:type="column"/>
      </w:r>
      <w:r>
        <w:rPr>
          <w:rFonts w:hAnsi="宋体" w:eastAsia="宋体" w:ascii="宋体"/>
          <w:i/>
          <w:sz w:val="16"/>
        </w:rPr>
      </w:r>
    </w:p>
    <w:p>
      <w:pPr>
        <w:spacing w:line="152" w:lineRule="exact" w:before="0"/>
        <w:ind w:left="63" w:right="0" w:firstLine="0"/>
        <w:jc w:val="left"/>
        <w:rPr>
          <w:rFonts w:hAnsi="宋体" w:eastAsia="宋体" w:ascii="宋体"/>
          <w:i/>
          <w:sz w:val="20"/>
        </w:rPr>
      </w:pPr>
      <w:r>
        <w:rPr>
          <w:rFonts w:hAnsi="宋体" w:eastAsia="宋体" w:ascii="宋体"/>
          <w:spacing w:val="-5"/>
          <w:w w:val="130"/>
          <w:sz w:val="20"/>
        </w:rPr>
        <w:t>(f (X</w:t>
      </w:r>
    </w:p>
    <w:p>
      <w:pPr>
        <w:spacing w:line="240" w:lineRule="auto" w:before="11"/>
        <w:rPr>
          <w:rFonts w:hAnsi="宋体" w:eastAsia="宋体" w:ascii="宋体"/>
          <w:i/>
          <w:sz w:val="16"/>
        </w:rPr>
      </w:pPr>
      <w:r>
        <w:rPr>
          <w:rFonts w:hAnsi="宋体" w:eastAsia="宋体" w:ascii="宋体"/>
        </w:rPr>
        <w:br w:type="column"/>
      </w:r>
      <w:r>
        <w:rPr>
          <w:rFonts w:hAnsi="宋体" w:eastAsia="宋体" w:ascii="宋体"/>
          <w:i/>
          <w:sz w:val="16"/>
        </w:rPr>
      </w:r>
    </w:p>
    <w:p>
      <w:pPr>
        <w:tabs>
          <w:tab w:pos="1057" w:val="left" w:leader="none"/>
        </w:tabs>
        <w:spacing w:line="152" w:lineRule="exact" w:before="0"/>
        <w:ind w:left="266" w:right="0" w:firstLine="0"/>
        <w:jc w:val="left"/>
        <w:rPr>
          <w:rFonts w:hAnsi="宋体" w:eastAsia="宋体" w:ascii="宋体"/>
          <w:sz w:val="20"/>
        </w:rPr>
      </w:pPr>
      <w:r>
        <w:rPr>
          <w:rFonts w:hAnsi="宋体" w:eastAsia="宋体" w:ascii="宋体"/>
          <w:w w:val="120"/>
          <w:sz w:val="20"/>
        </w:rPr>
        <w:t>)，f (X))</w:t>
      </w:r>
    </w:p>
    <w:p>
      <w:pPr>
        <w:spacing w:line="240" w:lineRule="auto" w:before="1"/>
        <w:rPr>
          <w:rFonts w:hAnsi="宋体" w:eastAsia="宋体" w:ascii="宋体"/>
          <w:sz w:val="15"/>
        </w:rPr>
      </w:pPr>
      <w:r>
        <w:rPr>
          <w:rFonts w:hAnsi="宋体" w:eastAsia="宋体" w:ascii="宋体"/>
        </w:rPr>
        <w:br w:type="column"/>
      </w:r>
      <w:r>
        <w:rPr>
          <w:rFonts w:hAnsi="宋体" w:eastAsia="宋体" w:ascii="宋体"/>
          <w:sz w:val="15"/>
        </w:rPr>
      </w:r>
    </w:p>
    <w:p>
      <w:pPr>
        <w:pStyle w:val="BodyText"/>
        <w:spacing w:line="108" w:lineRule="exact"/>
        <w:ind w:left="399"/>
      </w:pPr>
      <w:r>
        <w:rPr>
          <w:rFonts w:hAnsi="宋体" w:eastAsia="宋体" w:ascii="宋体"/>
        </w:rPr>
        <w:t>(1)</w:t>
      </w:r>
    </w:p>
    <w:p>
      <w:pPr>
        <w:spacing w:line="305" w:lineRule="exact" w:before="0"/>
        <w:ind w:left="414" w:right="0" w:firstLine="0"/>
        <w:jc w:val="left"/>
        <w:rPr>
          <w:rFonts w:hAnsi="宋体" w:eastAsia="宋体" w:ascii="宋体"/>
          <w:i/>
          <w:sz w:val="10"/>
        </w:rPr>
      </w:pPr>
      <w:r>
        <w:rPr>
          <w:rFonts w:hAnsi="宋体" w:eastAsia="宋体" w:ascii="宋体"/>
        </w:rPr>
        <w:br w:type="column"/>
      </w:r>
      <w:r>
        <w:rPr>
          <w:rFonts w:hAnsi="宋体" w:eastAsia="宋体" w:ascii="宋体"/>
          <w:w w:val="110"/>
          <w:position w:val="5"/>
          <w:sz w:val="10"/>
        </w:rPr>
        <w:t>+ESadv∞pS</w:t>
      </w:r>
    </w:p>
    <w:p>
      <w:pPr>
        <w:spacing w:line="240" w:lineRule="auto" w:before="0"/>
        <w:rPr>
          <w:rFonts w:hAnsi="宋体" w:eastAsia="宋体" w:ascii="宋体"/>
          <w:i/>
          <w:sz w:val="10"/>
        </w:rPr>
      </w:pPr>
      <w:r>
        <w:rPr>
          <w:rFonts w:hAnsi="宋体" w:eastAsia="宋体" w:ascii="宋体"/>
        </w:rPr>
        <w:br w:type="column"/>
      </w:r>
      <w:r>
        <w:rPr>
          <w:rFonts w:hAnsi="宋体" w:eastAsia="宋体" w:ascii="宋体"/>
          <w:i/>
          <w:sz w:val="10"/>
        </w:rPr>
      </w:r>
    </w:p>
    <w:p>
      <w:pPr>
        <w:spacing w:before="72"/>
        <w:ind w:left="-40" w:right="0" w:firstLine="0"/>
        <w:jc w:val="left"/>
        <w:rPr>
          <w:rFonts w:hAnsi="宋体" w:eastAsia="宋体" w:ascii="宋体"/>
          <w:i/>
          <w:sz w:val="10"/>
        </w:rPr>
      </w:pPr>
      <w:r>
        <w:rPr>
          <w:rFonts w:hAnsi="宋体" w:eastAsia="宋体" w:ascii="宋体"/>
          <w:i/>
          <w:w w:val="120"/>
          <w:sz w:val="10"/>
        </w:rPr>
        <w:t>副词</w:t>
      </w:r>
    </w:p>
    <w:p>
      <w:pPr>
        <w:spacing w:line="301" w:lineRule="exact" w:before="0"/>
        <w:ind w:left="26" w:right="0" w:firstLine="0"/>
        <w:jc w:val="left"/>
        <w:rPr>
          <w:rFonts w:hAnsi="宋体" w:eastAsia="宋体" w:ascii="宋体"/>
          <w:i/>
          <w:sz w:val="20"/>
        </w:rPr>
      </w:pPr>
      <w:r>
        <w:rPr>
          <w:rFonts w:hAnsi="宋体" w:eastAsia="宋体" w:ascii="宋体"/>
        </w:rPr>
        <w:br w:type="column"/>
      </w:r>
      <w:r>
        <w:rPr>
          <w:rFonts w:hAnsi="宋体" w:eastAsia="宋体" w:ascii="宋体"/>
          <w:sz w:val="20"/>
        </w:rPr>
        <w:t>[log(1d(Sadv))]。</w:t>
      </w:r>
    </w:p>
    <w:p>
      <w:pPr>
        <w:spacing w:after="0" w:line="301" w:lineRule="exact"/>
        <w:jc w:val="left"/>
        <w:rPr>
          <w:rFonts w:hAnsi="宋体" w:eastAsia="宋体" w:ascii="宋体"/>
          <w:sz w:val="20"/>
        </w:rPr>
        <w:sectPr>
          <w:type w:val="continuous"/>
          <w:pgSz w:w="12240" w:h="15840"/>
          <w:pgMar w:header="0" w:footer="960" w:top="80" w:bottom="280" w:left="880" w:right="1140"/>
          <w:cols w:num="8" w:equalWidth="0">
            <w:col w:w="1672" w:space="40"/>
            <w:col w:w="670" w:space="39"/>
            <w:col w:w="503" w:space="39"/>
            <w:col w:w="1213" w:space="39"/>
            <w:col w:w="672" w:space="1170"/>
            <w:col w:w="1373" w:space="39"/>
            <w:col w:w="183" w:space="40"/>
            <w:col w:w="2528"/>
          </w:cols>
        </w:sectPr>
      </w:pPr>
    </w:p>
    <w:p>
      <w:pPr>
        <w:spacing w:before="9"/>
        <w:ind w:left="552" w:right="0" w:firstLine="0"/>
        <w:jc w:val="left"/>
        <w:rPr>
          <w:rFonts w:hAnsi="宋体" w:eastAsia="宋体" w:ascii="宋体"/>
          <w:i/>
          <w:sz w:val="14"/>
        </w:rPr>
      </w:pPr>
      <w:r>
        <w:rPr>
          <w:rFonts w:hAnsi="宋体" w:eastAsia="宋体" w:ascii="宋体"/>
          <w:i/>
          <w:w w:val="120"/>
          <w:sz w:val="14"/>
        </w:rPr>
        <w:t>副词</w:t>
      </w:r>
    </w:p>
    <w:p>
      <w:pPr>
        <w:spacing w:line="240" w:lineRule="auto" w:before="6"/>
        <w:rPr>
          <w:rFonts w:hAnsi="宋体" w:eastAsia="宋体" w:ascii="宋体"/>
          <w:i/>
          <w:sz w:val="2"/>
        </w:rPr>
      </w:pPr>
      <w:r>
        <w:rPr>
          <w:rFonts w:hAnsi="宋体" w:eastAsia="宋体" w:ascii="宋体"/>
        </w:rPr>
        <w:br w:type="column"/>
      </w:r>
      <w:r>
        <w:rPr>
          <w:rFonts w:hAnsi="宋体" w:eastAsia="宋体" w:ascii="宋体"/>
          <w:i/>
          <w:sz w:val="2"/>
        </w:rPr>
      </w:r>
    </w:p>
    <w:p>
      <w:pPr>
        <w:pStyle w:val="BodyText"/>
        <w:spacing w:line="20" w:lineRule="exact"/>
        <w:ind w:left="552"/>
        <w:rPr>
          <w:rFonts w:hAnsi="宋体" w:eastAsia="宋体" w:ascii="宋体"/>
          <w:sz w:val="2"/>
        </w:rPr>
      </w:pPr>
      <w:r>
        <w:rPr>
          <w:rFonts w:hAnsi="宋体" w:eastAsia="宋体" w:ascii="宋体"/>
          <w:sz w:val="2"/>
        </w:rPr>
        <w:pict>
          <v:group style="width:6.2pt;height:.4pt;mso-position-horizontal-relative:char;mso-position-vertical-relative:line" id="docshapegroup94" coordorigin="0,0" coordsize="124,8">
            <v:line style="position:absolute" from="0,4" to="123,4" stroked="true" strokeweight=".398pt" strokecolor="#000000">
              <v:stroke dashstyle="solid"/>
            </v:line>
          </v:group>
        </w:pict>
      </w:r>
      <w:r>
        <w:rPr>
          <w:rFonts w:hAnsi="宋体" w:eastAsia="宋体" w:ascii="宋体"/>
          <w:sz w:val="2"/>
        </w:rPr>
      </w:r>
    </w:p>
    <w:p>
      <w:pPr>
        <w:tabs>
          <w:tab w:pos="902" w:val="left" w:leader="none"/>
          <w:tab w:pos="1444" w:val="left" w:leader="none"/>
        </w:tabs>
        <w:spacing w:lineRule="auto" w:before="0" w:line="240"/>
        <w:ind w:left="552" w:right="0" w:firstLine="0"/>
        <w:jc w:val="left"/>
        <w:rPr>
          <w:rFonts w:hAnsi="宋体" w:eastAsia="宋体" w:ascii="宋体"/>
          <w:i/>
          <w:sz w:val="14"/>
        </w:rPr>
      </w:pPr>
      <w:r>
        <w:rPr>
          <w:rFonts w:hAnsi="宋体" w:eastAsia="宋体" w:ascii="宋体"/>
          <w:i/>
          <w:w w:val="125"/>
          <w:position w:val="-10"/>
          <w:sz w:val="20"/>
        </w:rPr>
        <w:t>β f原点</w:t>
      </w:r>
    </w:p>
    <w:p>
      <w:pPr>
        <w:spacing w:line="139" w:lineRule="exact" w:before="0"/>
        <w:ind w:left="502" w:right="0" w:firstLine="0"/>
        <w:jc w:val="left"/>
        <w:rPr>
          <w:rFonts w:hAnsi="宋体" w:eastAsia="宋体" w:ascii="宋体"/>
          <w:i/>
          <w:sz w:val="14"/>
        </w:rPr>
      </w:pPr>
      <w:r>
        <w:rPr>
          <w:rFonts w:hAnsi="宋体" w:eastAsia="宋体" w:ascii="宋体"/>
        </w:rPr>
        <w:br w:type="column"/>
      </w:r>
      <w:r>
        <w:rPr>
          <w:rFonts w:hAnsi="宋体" w:eastAsia="宋体" w:ascii="宋体"/>
          <w:i/>
          <w:w w:val="105"/>
          <w:sz w:val="14"/>
        </w:rPr>
        <w:t>副词</w:t>
      </w:r>
    </w:p>
    <w:p>
      <w:pPr>
        <w:pStyle w:val="BodyText"/>
        <w:spacing w:line="304" w:lineRule="exact" w:before="62"/>
        <w:ind w:left="552"/>
        <w:rPr>
          <w:rFonts w:hAnsi="宋体" w:eastAsia="宋体" w:ascii="宋体"/>
        </w:rPr>
      </w:pPr>
      <w:r>
        <w:rPr>
          <w:rFonts w:hAnsi="宋体" w:eastAsia="宋体" w:ascii="宋体"/>
        </w:rPr>
        <w:br w:type="column"/>
      </w:r>
      <w:r>
        <w:rPr>
          <w:rFonts w:hAnsi="宋体" w:eastAsia="宋体" w:ascii="宋体"/>
        </w:rPr>
        <w:t>为了解释这个目标函数，L</w:t>
      </w:r>
    </w:p>
    <w:p>
      <w:pPr>
        <w:spacing w:line="240" w:lineRule="auto" w:before="13"/>
        <w:rPr>
          <w:rFonts w:hAnsi="宋体" w:eastAsia="宋体" w:ascii="宋体"/>
          <w:sz w:val="11"/>
        </w:rPr>
      </w:pPr>
      <w:r>
        <w:rPr>
          <w:rFonts w:hAnsi="宋体" w:eastAsia="宋体" w:ascii="宋体"/>
        </w:rPr>
        <w:br w:type="column"/>
      </w:r>
      <w:r>
        <w:rPr>
          <w:rFonts w:hAnsi="宋体" w:eastAsia="宋体" w:ascii="宋体"/>
          <w:sz w:val="11"/>
        </w:rPr>
      </w:r>
    </w:p>
    <w:p>
      <w:pPr>
        <w:spacing w:before="1"/>
        <w:ind w:left="-40" w:right="0" w:firstLine="0"/>
        <w:jc w:val="left"/>
        <w:rPr>
          <w:rFonts w:hAnsi="宋体" w:eastAsia="宋体" w:ascii="宋体"/>
          <w:i/>
          <w:sz w:val="14"/>
        </w:rPr>
      </w:pPr>
      <w:r>
        <w:rPr>
          <w:rFonts w:hAnsi="宋体" w:eastAsia="宋体" w:ascii="宋体"/>
          <w:i/>
          <w:w w:val="120"/>
          <w:sz w:val="14"/>
        </w:rPr>
        <w:t>开始</w:t>
      </w:r>
    </w:p>
    <w:p>
      <w:pPr>
        <w:pStyle w:val="BodyText"/>
        <w:spacing w:before="94"/>
        <w:ind w:left="48"/>
      </w:pPr>
      <w:r>
        <w:rPr>
          <w:rFonts w:hAnsi="宋体" w:eastAsia="宋体" w:ascii="宋体"/>
        </w:rPr>
        <w:br w:type="column"/>
      </w:r>
      <w:r>
        <w:rPr>
          <w:rFonts w:hAnsi="宋体" w:eastAsia="宋体" w:ascii="宋体"/>
        </w:rPr>
        <w:t>鼓励</w:t>
      </w:r>
    </w:p>
    <w:p>
      <w:pPr>
        <w:spacing w:after="0"/>
        <w:sectPr>
          <w:type w:val="continuous"/>
          <w:pgSz w:w="12240" w:h="15840"/>
          <w:pgMar w:header="0" w:footer="960" w:top="80" w:bottom="280" w:left="880" w:right="1140"/>
          <w:cols w:num="6" w:equalWidth="0">
            <w:col w:w="941" w:space="537"/>
            <w:col w:w="1737" w:space="40"/>
            <w:col w:w="792" w:space="698"/>
            <w:col w:w="3616" w:space="40"/>
            <w:col w:w="331" w:space="39"/>
            <w:col w:w="1449"/>
          </w:cols>
        </w:sectPr>
      </w:pPr>
    </w:p>
    <w:p>
      <w:pPr>
        <w:pStyle w:val="BodyText"/>
        <w:spacing w:lineRule="auto" w:before="25" w:line="240"/>
        <w:ind w:right="28"/>
      </w:pPr>
      <w:r>
        <w:rPr>
          <w:rFonts w:hAnsi="宋体" w:eastAsia="宋体" w:ascii="宋体"/>
        </w:rPr>
        <w:t>其中β是锐度参数，lf表示用于训练目标自动驾驶模型f的损失函数，</w:t>
      </w:r>
    </w:p>
    <w:p>
      <w:pPr>
        <w:pStyle w:val="BodyText"/>
        <w:spacing w:line="191" w:lineRule="exact"/>
      </w:pPr>
      <w:r>
        <w:rPr>
          <w:rFonts w:hAnsi="宋体" w:eastAsia="宋体" w:ascii="宋体"/>
        </w:rPr>
        <w:br w:type="column"/>
      </w:r>
      <w:r>
        <w:rPr>
          <w:rFonts w:hAnsi="宋体" w:eastAsia="宋体" w:ascii="宋体"/>
        </w:rPr>
        <w:t>对立的路边标志Sadv在视觉上与</w:t>
      </w:r>
    </w:p>
    <w:p>
      <w:pPr>
        <w:pStyle w:val="BodyText"/>
        <w:tabs>
          <w:tab w:pos="3646" w:val="left" w:leader="none"/>
        </w:tabs>
        <w:spacing w:line="287" w:lineRule="exact"/>
      </w:pPr>
      <w:r>
        <w:rPr>
          <w:rFonts w:hAnsi="宋体" w:eastAsia="宋体" w:ascii="宋体"/>
        </w:rPr>
        <w:pict>
          <v:shape style="position:absolute;margin-left:461.750885pt;margin-top:7.623539pt;width:17.45pt;height:7pt;mso-position-horizontal-relative:page;mso-position-vertical-relative:paragraph;z-index:-16702976" type="#_x0000_t202" id="docshape95"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w w:val="115"/>
                      <w:sz w:val="14"/>
                    </w:rPr>
                    <w:t>副词</w:t>
                  </w:r>
                </w:p>
              </w:txbxContent>
            </v:textbox>
            <w10:wrap type="none"/>
          </v:shape>
        </w:pict>
      </w:r>
      <w:r>
        <w:rPr>
          <w:rFonts w:hAnsi="宋体" w:eastAsia="宋体" w:ascii="宋体"/>
          <w:w w:val="105"/>
        </w:rPr>
        <w:t>原始路边标志Sorig，而Lf</w:t>
      </w:r>
      <w:r>
        <w:rPr>
          <w:rFonts w:hAnsi="宋体" w:eastAsia="宋体" w:ascii="宋体"/>
          <w:i/>
          <w:w w:val="125"/>
          <w:vertAlign w:val="baseline"/>
        </w:rPr>
        <w:tab/>
      </w:r>
      <w:r>
        <w:rPr>
          <w:rFonts w:hAnsi="宋体" w:eastAsia="宋体" w:ascii="宋体"/>
          <w:vertAlign w:val="baseline"/>
        </w:rPr>
        <w:t>杠杆作用于</w:t>
      </w:r>
    </w:p>
    <w:p>
      <w:pPr>
        <w:spacing w:after="0" w:line="287" w:lineRule="exact"/>
        <w:sectPr>
          <w:type w:val="continuous"/>
          <w:pgSz w:w="12240" w:h="15840"/>
          <w:pgMar w:header="0" w:footer="960" w:top="80" w:bottom="280" w:left="880" w:right="1140"/>
          <w:cols w:num="2" w:equalWidth="0">
            <w:col w:w="4888" w:space="287"/>
            <w:col w:w="5045"/>
          </w:cols>
        </w:sectPr>
      </w:pPr>
    </w:p>
    <w:p>
      <w:pPr>
        <w:pStyle w:val="BodyText"/>
        <w:spacing w:lineRule="auto" w:line="240"/>
        <w:ind w:right="38"/>
        <w:jc w:val="both"/>
      </w:pPr>
      <w:r>
        <w:rPr>
          <w:rFonts w:hAnsi="宋体" w:eastAsia="宋体" w:ascii="宋体"/>
          <w:w w:val="99"/>
        </w:rPr>
        <w:t>如MSE-loss或ℓ1-loss，Xorig表示原始视频切片Xorig，Xadv表示对抗性视频切片Xadv，它是通过将对抗性路边标志Sadv映射到原始视频的每一帧中而生成的</w:t>
      </w:r>
    </w:p>
    <w:p>
      <w:pPr>
        <w:pStyle w:val="BodyText"/>
        <w:spacing w:line="166" w:lineRule="exact"/>
      </w:pPr>
      <w:r>
        <w:rPr>
          <w:rFonts w:hAnsi="宋体" w:eastAsia="宋体" w:ascii="宋体"/>
        </w:rPr>
        <w:br w:type="column"/>
      </w:r>
      <w:r>
        <w:rPr>
          <w:rFonts w:hAnsi="宋体" w:eastAsia="宋体" w:ascii="宋体"/>
        </w:rPr>
        <w:t>生成最大化at的对抗视频切片Xadv</w:t>
      </w:r>
    </w:p>
    <w:p>
      <w:pPr>
        <w:pStyle w:val="BodyText"/>
        <w:spacing w:line="256" w:lineRule="exact"/>
      </w:pPr>
      <w:r>
        <w:rPr>
          <w:rFonts w:hAnsi="宋体" w:eastAsia="宋体" w:ascii="宋体"/>
        </w:rPr>
        <w:t>粘性有效性。我们得到编码器E，发电机</w:t>
      </w:r>
    </w:p>
    <w:p>
      <w:pPr>
        <w:pStyle w:val="BodyText"/>
        <w:spacing w:line="273" w:lineRule="exact"/>
      </w:pPr>
      <w:r>
        <w:rPr>
          <w:rFonts w:hAnsi="宋体" w:eastAsia="宋体" w:ascii="宋体"/>
        </w:rPr>
        <w:t>g和鉴别器D，通过求解:</w:t>
      </w:r>
    </w:p>
    <w:p>
      <w:pPr>
        <w:pStyle w:val="BodyText"/>
        <w:tabs>
          <w:tab w:pos="4614" w:val="left" w:leader="none"/>
        </w:tabs>
        <w:spacing w:line="127" w:lineRule="exact" w:before="120"/>
        <w:ind w:left="1863"/>
      </w:pPr>
      <w:r>
        <w:rPr>
          <w:rFonts w:hAnsi="宋体" w:eastAsia="宋体" w:ascii="宋体"/>
        </w:rPr>
        <w:t>参数最小值最大值L. (4)</w:t>
      </w:r>
    </w:p>
    <w:p>
      <w:pPr>
        <w:spacing w:after="0" w:line="127" w:lineRule="exact"/>
        <w:sectPr>
          <w:type w:val="continuous"/>
          <w:pgSz w:w="12240" w:h="15840"/>
          <w:pgMar w:header="0" w:footer="960" w:top="80" w:bottom="280" w:left="880" w:right="1140"/>
          <w:cols w:num="2" w:equalWidth="0">
            <w:col w:w="4888" w:space="287"/>
            <w:col w:w="5045"/>
          </w:cols>
        </w:sectPr>
      </w:pPr>
    </w:p>
    <w:p>
      <w:pPr>
        <w:spacing w:line="277" w:lineRule="exact" w:before="0"/>
        <w:ind w:left="122" w:right="0" w:firstLine="0"/>
        <w:jc w:val="left"/>
        <w:rPr>
          <w:rFonts w:hAnsi="宋体" w:eastAsia="宋体" w:ascii="宋体"/>
          <w:i/>
          <w:sz w:val="20"/>
        </w:rPr>
      </w:pPr>
      <w:r>
        <w:rPr>
          <w:rFonts w:hAnsi="宋体" w:eastAsia="宋体" w:ascii="宋体"/>
        </w:rPr>
        <w:pict>
          <v:shape style="position:absolute;margin-left:175.468933pt;margin-top:6.943933pt;width:17.45pt;height:7pt;mso-position-horizontal-relative:page;mso-position-vertical-relative:paragraph;z-index:-16702464" type="#_x0000_t202" id="docshape96"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w w:val="115"/>
                      <w:sz w:val="14"/>
                    </w:rPr>
                    <w:t>副词</w:t>
                  </w:r>
                </w:p>
              </w:txbxContent>
            </v:textbox>
            <w10:wrap type="none"/>
          </v:shape>
        </w:pict>
      </w:r>
      <w:r>
        <w:rPr>
          <w:rFonts w:hAnsi="宋体" w:eastAsia="宋体" w:ascii="宋体"/>
          <w:w w:val="110"/>
          <w:sz w:val="20"/>
        </w:rPr>
        <w:t>切片Xorig。通过最小化Lf</w:t>
      </w:r>
    </w:p>
    <w:p>
      <w:pPr>
        <w:pStyle w:val="BodyText"/>
        <w:tabs>
          <w:tab w:pos="4565" w:val="left" w:leader="none"/>
          <w:tab w:pos="4938" w:val="left" w:leader="none"/>
        </w:tabs>
        <w:spacing w:line="277" w:lineRule="exact"/>
        <w:rPr>
          <w:rFonts w:hAnsi="宋体" w:eastAsia="宋体" w:ascii="宋体"/>
          <w:i/>
        </w:rPr>
      </w:pPr>
      <w:r>
        <w:rPr>
          <w:rFonts w:hAnsi="宋体" w:eastAsia="宋体" w:ascii="宋体"/>
        </w:rPr>
        <w:br w:type="column"/>
      </w:r>
      <w:r>
        <w:rPr>
          <w:rFonts w:hAnsi="宋体" w:eastAsia="宋体" w:ascii="宋体"/>
          <w:w w:val="105"/>
        </w:rPr>
        <w:t>，之间的距离</w:t>
      </w:r>
      <w:r>
        <w:rPr>
          <w:rFonts w:hAnsi="宋体" w:eastAsia="宋体" w:ascii="宋体"/>
          <w:w w:val="360"/>
          <w:vertAlign w:val="baseline"/>
        </w:rPr>
        <w:tab/>
      </w:r>
      <w:r>
        <w:rPr>
          <w:rFonts w:hAnsi="宋体" w:eastAsia="宋体" w:ascii="宋体"/>
          <w:i/>
          <w:w w:val="360"/>
          <w:vertAlign w:val="subscript"/>
        </w:rPr>
        <w:t></w:t>
      </w:r>
    </w:p>
    <w:p>
      <w:pPr>
        <w:spacing w:after="0" w:line="277" w:lineRule="exact"/>
        <w:rPr>
          <w:rFonts w:hAnsi="宋体" w:eastAsia="宋体" w:ascii="宋体"/>
        </w:rPr>
        <w:sectPr>
          <w:type w:val="continuous"/>
          <w:pgSz w:w="12240" w:h="15840"/>
          <w:pgMar w:header="0" w:footer="960" w:top="80" w:bottom="280" w:left="880" w:right="1140"/>
          <w:cols w:num="2" w:equalWidth="0">
            <w:col w:w="2748" w:space="152"/>
            <w:col w:w="7320"/>
          </w:cols>
        </w:sectPr>
      </w:pPr>
    </w:p>
    <w:p>
      <w:pPr>
        <w:pStyle w:val="BodyText"/>
        <w:spacing w:line="195" w:lineRule="exact"/>
        <w:jc w:val="both"/>
      </w:pPr>
      <w:r>
        <w:rPr>
          <w:rFonts w:hAnsi="宋体" w:eastAsia="宋体" w:ascii="宋体"/>
        </w:rPr>
        <w:t>预测和基本事实将被最大化，</w:t>
      </w:r>
    </w:p>
    <w:p>
      <w:pPr>
        <w:pStyle w:val="BodyText"/>
        <w:spacing w:line="218" w:lineRule="exact" w:before="9"/>
        <w:jc w:val="both"/>
      </w:pPr>
      <w:r>
        <w:rPr>
          <w:rFonts w:hAnsi="宋体" w:eastAsia="宋体" w:ascii="宋体"/>
        </w:rPr>
        <w:t>这确保了对抗的有效性。</w:t>
      </w:r>
    </w:p>
    <w:p>
      <w:pPr>
        <w:pStyle w:val="BodyText"/>
        <w:spacing w:lineRule="auto" w:line="240"/>
        <w:ind w:right="38" w:firstLine="239"/>
        <w:jc w:val="both"/>
      </w:pPr>
      <w:r>
        <w:rPr>
          <w:rFonts w:hAnsi="宋体" w:eastAsia="宋体" w:ascii="宋体"/>
        </w:rPr>
        <w:pict>
          <v:shape style="position:absolute;margin-left:118.023331pt;margin-top:7.923819pt;width:17.45pt;height:7pt;mso-position-horizontal-relative:page;mso-position-vertical-relative:paragraph;z-index:-16701952" type="#_x0000_t202" id="docshape97"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w w:val="115"/>
                      <w:sz w:val="14"/>
                    </w:rPr>
                    <w:t>副词</w:t>
                  </w:r>
                </w:p>
              </w:txbxContent>
            </v:textbox>
            <w10:wrap type="none"/>
          </v:shape>
        </w:pict>
      </w:r>
      <w:r>
        <w:rPr>
          <w:rFonts w:hAnsi="宋体" w:eastAsia="宋体" w:ascii="宋体"/>
        </w:rPr>
        <w:t>为了计算Lf，我们通过用生成的对抗性路边标记Sadv替换原始路边标记Sorig来获得对抗性视频片段Xadv。注意，所生成的对抗性路侧标志Sadv是矩形图像，并且视频切片中的原始路侧标志Sorig</w:t>
      </w:r>
    </w:p>
    <w:p>
      <w:pPr>
        <w:pStyle w:val="BodyText"/>
        <w:spacing w:line="244" w:lineRule="auto"/>
        <w:ind w:right="38"/>
        <w:jc w:val="both"/>
      </w:pPr>
      <w:r>
        <w:rPr>
          <w:rFonts w:hAnsi="宋体" w:eastAsia="宋体" w:ascii="宋体"/>
        </w:rPr>
        <w:t>可以呈现任意的四边形形状，其可以在不同的框架中变化。我们利用经典的透视映射方法[1]来解决这种不匹配。我们首先获得原始路侧标志Sorig在每一帧内的四个坐标，然后将生成的敌对路侧标志Sadv映射到每一帧内相应的四边形区域上(细节可在补充材料中找到)。</w:t>
      </w:r>
    </w:p>
    <w:p>
      <w:pPr>
        <w:pStyle w:val="BodyText"/>
        <w:spacing w:before="4"/>
        <w:ind w:left="361"/>
        <w:jc w:val="both"/>
      </w:pPr>
      <w:r>
        <w:rPr>
          <w:rFonts w:hAnsi="宋体" w:eastAsia="宋体" w:ascii="宋体"/>
        </w:rPr>
        <w:t>PhysGAN的最终目标表示为:</w:t>
      </w:r>
    </w:p>
    <w:p>
      <w:pPr>
        <w:pStyle w:val="Heading2"/>
        <w:numPr>
          <w:ilvl w:val="1"/>
          <w:numId w:val="1"/>
        </w:numPr>
        <w:tabs>
          <w:tab w:pos="506" w:val="left" w:leader="none"/>
        </w:tabs>
        <w:spacing w:line="240" w:lineRule="auto" w:before="132" w:after="0"/>
        <w:ind w:left="505" w:right="0" w:hanging="384"/>
        <w:jc w:val="left"/>
      </w:pPr>
      <w:r>
        <w:rPr>
          <w:rFonts w:hAnsi="宋体" w:eastAsia="宋体" w:ascii="宋体"/>
          <w:w w:val="108"/>
        </w:rPr>
        <w:br w:type="column"/>
      </w:r>
      <w:r>
        <w:rPr>
          <w:rFonts w:hAnsi="宋体" w:eastAsia="宋体" w:ascii="宋体"/>
          <w:w w:val="110"/>
        </w:rPr>
        <w:t>用PhysGAN攻击</w:t>
      </w:r>
    </w:p>
    <w:p>
      <w:pPr>
        <w:pStyle w:val="BodyText"/>
        <w:spacing w:lineRule="auto" w:before="119" w:line="240"/>
        <w:ind w:right="195" w:firstLine="239"/>
        <w:jc w:val="both"/>
      </w:pPr>
      <w:r>
        <w:rPr>
          <w:rFonts w:hAnsi="宋体" w:eastAsia="宋体" w:ascii="宋体"/>
        </w:rPr>
        <w:t>我们假设目标自动驾驶模型f是预先训练好的，目标自动驾驶模型f的参数是固定的，PhysGAN的生成器G只能在训练时访问目标自动驾驶模型f的参数。我们训练PhysGAN的算法在算法1中示出，该算法包括</w:t>
      </w:r>
    </w:p>
    <w:p>
      <w:pPr>
        <w:pStyle w:val="BodyText"/>
        <w:spacing w:lineRule="auto" w:before="51" w:line="240"/>
        <w:ind w:right="195"/>
        <w:jc w:val="both"/>
      </w:pPr>
      <w:r>
        <w:rPr>
          <w:rFonts w:hAnsi="宋体" w:eastAsia="宋体" w:ascii="宋体"/>
        </w:rPr>
        <w:pict>
          <v:shape style="position:absolute;margin-left:449.43689pt;margin-top:43.577221pt;width:17.45pt;height:7pt;mso-position-horizontal-relative:page;mso-position-vertical-relative:paragraph;z-index:-16701440" type="#_x0000_t202" id="docshape98"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w w:val="115"/>
                      <w:sz w:val="14"/>
                    </w:rPr>
                    <w:t>副词</w:t>
                  </w:r>
                </w:p>
              </w:txbxContent>
            </v:textbox>
            <w10:wrap type="none"/>
          </v:shape>
        </w:pict>
      </w:r>
      <w:r>
        <w:rPr>
          <w:rFonts w:hAnsi="宋体" w:eastAsia="宋体" w:ascii="宋体"/>
          <w:w w:val="105"/>
        </w:rPr>
        <w:t>两个阶段。如算法1所示，第一阶段是训练鉴频器D，稍后用于形成LGAN的一部分(第2–5行)；第二阶段是用两个损失函数Lf和LGAN训练生成器G，这促使生成器G生成视觉上不可分辨的对抗样本，并使生成的样本</w:t>
      </w:r>
    </w:p>
    <w:p>
      <w:pPr>
        <w:pStyle w:val="BodyText"/>
        <w:spacing w:line="218" w:lineRule="exact" w:before="16"/>
        <w:jc w:val="both"/>
      </w:pPr>
      <w:r>
        <w:rPr>
          <w:rFonts w:hAnsi="宋体" w:eastAsia="宋体" w:ascii="宋体"/>
        </w:rPr>
        <w:t>ple对目标自动驾驶模型是不利的</w:t>
      </w:r>
    </w:p>
    <w:p>
      <w:pPr>
        <w:pStyle w:val="BodyText"/>
        <w:spacing w:line="292" w:lineRule="exact"/>
        <w:jc w:val="both"/>
      </w:pPr>
      <w:r>
        <w:rPr>
          <w:rFonts w:hAnsi="宋体" w:eastAsia="宋体" w:ascii="宋体"/>
          <w:i/>
        </w:rPr>
        <w:t>分别为f(第6–11行)。编码器E，也就是</w:t>
      </w:r>
    </w:p>
    <w:p>
      <w:pPr>
        <w:spacing w:after="0" w:line="292" w:lineRule="exact"/>
        <w:jc w:val="both"/>
        <w:sectPr>
          <w:type w:val="continuous"/>
          <w:pgSz w:w="12240" w:h="15840"/>
          <w:pgMar w:header="0" w:footer="960" w:top="80" w:bottom="280" w:left="880" w:right="1140"/>
          <w:cols w:num="2" w:equalWidth="0">
            <w:col w:w="4888" w:space="287"/>
            <w:col w:w="5045"/>
          </w:cols>
        </w:sectPr>
      </w:pPr>
    </w:p>
    <w:p>
      <w:pPr>
        <w:spacing w:before="8"/>
        <w:ind w:left="1544" w:right="0" w:firstLine="0"/>
        <w:jc w:val="left"/>
        <w:rPr>
          <w:rFonts w:hAnsi="宋体" w:eastAsia="宋体" w:ascii="宋体"/>
          <w:i/>
          <w:sz w:val="20"/>
        </w:rPr>
      </w:pPr>
      <w:r>
        <w:rPr>
          <w:rFonts w:hAnsi="宋体" w:eastAsia="宋体" w:ascii="宋体"/>
        </w:rPr>
        <w:pict>
          <v:shape style="position:absolute;margin-left:192.852341pt;margin-top:9.445747pt;width:17.45pt;height:7pt;mso-position-horizontal-relative:page;mso-position-vertical-relative:paragraph;z-index:-16700928" type="#_x0000_t202" id="docshape99"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w w:val="115"/>
                      <w:sz w:val="14"/>
                    </w:rPr>
                    <w:t>副词</w:t>
                  </w:r>
                </w:p>
              </w:txbxContent>
            </v:textbox>
            <w10:wrap type="none"/>
          </v:shape>
        </w:pict>
      </w:r>
      <w:r>
        <w:rPr>
          <w:rFonts w:hAnsi="宋体" w:eastAsia="宋体" w:ascii="宋体"/>
          <w:w w:val="120"/>
          <w:sz w:val="20"/>
        </w:rPr>
        <w:t>L = LGAN + λLf</w:t>
      </w:r>
    </w:p>
    <w:p>
      <w:pPr>
        <w:tabs>
          <w:tab w:pos="1520" w:val="left" w:leader="none"/>
        </w:tabs>
        <w:spacing w:before="48"/>
        <w:ind w:left="275" w:right="0" w:firstLine="0"/>
        <w:jc w:val="left"/>
        <w:rPr>
          <w:rFonts w:hAnsi="宋体" w:eastAsia="宋体" w:ascii="宋体"/>
          <w:sz w:val="20"/>
        </w:rPr>
      </w:pPr>
      <w:r>
        <w:rPr>
          <w:rFonts w:hAnsi="宋体" w:eastAsia="宋体" w:ascii="宋体"/>
        </w:rPr>
        <w:br w:type="column"/>
      </w:r>
      <w:r>
        <w:rPr>
          <w:rFonts w:hAnsi="宋体" w:eastAsia="宋体" w:ascii="宋体"/>
          <w:i/>
          <w:w w:val="105"/>
          <w:sz w:val="20"/>
        </w:rPr>
        <w:t>, (2)</w:t>
      </w:r>
    </w:p>
    <w:p>
      <w:pPr>
        <w:pStyle w:val="BodyText"/>
        <w:spacing w:line="208" w:lineRule="exact"/>
        <w:ind w:left="409"/>
      </w:pPr>
      <w:r>
        <w:rPr>
          <w:rFonts w:hAnsi="宋体" w:eastAsia="宋体" w:ascii="宋体"/>
        </w:rPr>
        <w:br w:type="column"/>
      </w:r>
      <w:r>
        <w:rPr>
          <w:rFonts w:hAnsi="宋体" w:eastAsia="宋体" w:ascii="宋体"/>
        </w:rPr>
        <w:t>CNN部分目标自动驾驶车型f，aims</w:t>
      </w:r>
    </w:p>
    <w:p>
      <w:pPr>
        <w:pStyle w:val="BodyText"/>
        <w:spacing w:line="229" w:lineRule="exact"/>
        <w:ind w:left="409"/>
      </w:pPr>
      <w:r>
        <w:rPr>
          <w:rFonts w:hAnsi="宋体" w:eastAsia="宋体" w:ascii="宋体"/>
        </w:rPr>
        <w:t>从所有观察到的帧中提取特征</w:t>
      </w:r>
    </w:p>
    <w:p>
      <w:pPr>
        <w:spacing w:after="0" w:line="229" w:lineRule="exact"/>
        <w:sectPr>
          <w:type w:val="continuous"/>
          <w:pgSz w:w="12240" w:h="15840"/>
          <w:pgMar w:header="0" w:footer="960" w:top="80" w:bottom="280" w:left="880" w:right="1140"/>
          <w:cols w:num="3" w:equalWidth="0">
            <w:col w:w="3055" w:space="40"/>
            <w:col w:w="1753" w:space="39"/>
            <w:col w:w="5333"/>
          </w:cols>
        </w:sectPr>
      </w:pPr>
    </w:p>
    <w:p>
      <w:pPr>
        <w:pStyle w:val="BodyText"/>
        <w:spacing w:lineRule="auto" w:before="28" w:line="240"/>
        <w:ind w:right="28"/>
      </w:pPr>
      <w:r>
        <w:rPr>
          <w:rFonts w:hAnsi="宋体" w:eastAsia="宋体" w:ascii="宋体"/>
          <w:spacing w:val="-1"/>
          <w:w w:val="105"/>
        </w:rPr>
        <w:t>其中λ表示平衡两项之间折衷的系数，LGAN是经典的GAN损耗，</w:t>
      </w:r>
    </w:p>
    <w:p>
      <w:pPr>
        <w:pStyle w:val="BodyText"/>
        <w:spacing w:line="249" w:lineRule="auto" w:before="9"/>
        <w:ind w:right="193"/>
      </w:pPr>
      <w:r>
        <w:rPr>
          <w:rFonts w:hAnsi="宋体" w:eastAsia="宋体" w:ascii="宋体"/>
        </w:rPr>
        <w:br w:type="column"/>
      </w:r>
      <w:r>
        <w:rPr>
          <w:rFonts w:hAnsi="宋体" w:eastAsia="宋体" w:ascii="宋体"/>
        </w:rPr>
        <w:t>驱动并将它们转换成输入到发生器的矢量。这种设计保证了发电机可以发电</w:t>
      </w:r>
    </w:p>
    <w:p>
      <w:pPr>
        <w:spacing w:after="0" w:line="249" w:lineRule="auto"/>
        <w:sectPr>
          <w:type w:val="continuous"/>
          <w:pgSz w:w="12240" w:h="15840"/>
          <w:pgMar w:header="0" w:footer="960" w:top="80" w:bottom="280" w:left="880" w:right="1140"/>
          <w:cols w:num="2" w:equalWidth="0">
            <w:col w:w="4888" w:space="287"/>
            <w:col w:w="5045"/>
          </w:cols>
        </w:sectPr>
      </w:pPr>
    </w:p>
    <w:p>
      <w:pPr>
        <w:pStyle w:val="BodyText"/>
        <w:spacing w:line="249" w:lineRule="auto" w:before="72"/>
        <w:ind w:right="38"/>
        <w:jc w:val="both"/>
      </w:pPr>
      <w:r>
        <w:rPr>
          <w:rFonts w:hAnsi="宋体" w:eastAsia="宋体" w:ascii="宋体"/>
        </w:rPr>
        <w:t>通过考虑从视频切片中提取的所有有用特征，给出了攻击效果在视觉上不可区分的例子。对于物理世界部署，攻击者应打印与目标路边标志相同大小的敌对示例，以确保视觉上的不可分辨性。</w:t>
      </w:r>
    </w:p>
    <w:p>
      <w:pPr>
        <w:pStyle w:val="BodyText"/>
        <w:spacing w:before="2"/>
        <w:ind w:left="0"/>
      </w:pPr>
    </w:p>
    <w:p>
      <w:pPr>
        <w:pStyle w:val="Heading1"/>
        <w:numPr>
          <w:ilvl w:val="0"/>
          <w:numId w:val="1"/>
        </w:numPr>
        <w:tabs>
          <w:tab w:pos="362" w:val="left" w:leader="none"/>
        </w:tabs>
        <w:spacing w:line="240" w:lineRule="auto" w:before="0" w:after="0"/>
        <w:ind w:left="361" w:right="0" w:hanging="240"/>
        <w:jc w:val="left"/>
        <w:rPr>
          <w:rFonts w:hAnsi="宋体" w:eastAsia="宋体" w:ascii="宋体"/>
        </w:rPr>
      </w:pPr>
      <w:r>
        <w:rPr>
          <w:rFonts w:hAnsi="宋体" w:eastAsia="宋体" w:ascii="宋体"/>
          <w:w w:val="105"/>
        </w:rPr>
        <w:t>实验</w:t>
      </w:r>
    </w:p>
    <w:p>
      <w:pPr>
        <w:pStyle w:val="BodyText"/>
        <w:spacing w:line="249" w:lineRule="auto" w:before="139"/>
        <w:ind w:right="38" w:firstLine="239"/>
        <w:jc w:val="both"/>
      </w:pPr>
      <w:r>
        <w:rPr>
          <w:rFonts w:hAnsi="宋体" w:eastAsia="宋体" w:ascii="宋体"/>
        </w:rPr>
        <w:t>我们使用广泛研究的基于CNN的操纵模型和流行的数据集，通过数字和物理世界评估来评估PhysGAN。</w:t>
      </w:r>
    </w:p>
    <w:p>
      <w:pPr>
        <w:pStyle w:val="Heading2"/>
        <w:numPr>
          <w:ilvl w:val="1"/>
          <w:numId w:val="1"/>
        </w:numPr>
        <w:tabs>
          <w:tab w:pos="506" w:val="left" w:leader="none"/>
        </w:tabs>
        <w:spacing w:line="240" w:lineRule="auto" w:before="171" w:after="0"/>
        <w:ind w:left="505" w:right="0" w:hanging="384"/>
        <w:jc w:val="left"/>
      </w:pPr>
      <w:r>
        <w:rPr>
          <w:rFonts w:hAnsi="宋体" w:eastAsia="宋体" w:ascii="宋体"/>
          <w:w w:val="105"/>
        </w:rPr>
        <w:t>实验设置</w:t>
      </w:r>
    </w:p>
    <w:p>
      <w:pPr>
        <w:pStyle w:val="BodyText"/>
        <w:spacing w:line="247" w:lineRule="auto" w:before="121"/>
        <w:ind w:right="38" w:firstLine="239"/>
        <w:jc w:val="both"/>
      </w:pPr>
      <w:r>
        <w:rPr>
          <w:rFonts w:hAnsi="宋体" w:eastAsia="宋体" w:ascii="宋体"/>
        </w:rPr>
        <w:t>转向模型。我们在几个流行的和广泛研究的[6，28，3]基于CNN的转向模型上评估PhysGAN，如NVIDIA Dave-2 2、Udacity Cg23 3和Udac-city兰博4。值得注意的是，由于原始模型应用了用单个图像训练的2D CNN，我们将2D CNN改编成3D CNN，并用一组20帧视频切片训练3D CNN。</w:t>
      </w:r>
    </w:p>
    <w:p>
      <w:pPr>
        <w:pStyle w:val="BodyText"/>
        <w:spacing w:line="247" w:lineRule="auto" w:before="13"/>
        <w:ind w:right="38" w:firstLine="239"/>
        <w:jc w:val="both"/>
      </w:pPr>
      <w:r>
        <w:rPr>
          <w:rFonts w:hAnsi="宋体" w:eastAsia="宋体" w:ascii="宋体"/>
        </w:rPr>
        <w:t>数据集。在我们的数字实验中使用的数据集包括(1) Udacity自动驾驶汽车挑战数据集5，它包含由驾驶汽车的仪表板安装的相机捕获的101396幅训练图像和由人类驾驶员为每幅图像应用的同时方向盘角度；(2) DAVE-2测试数据集[20] 6，包含45，568张图片，用于测试NVIDIA DAVE-2模型；</w:t>
      </w:r>
    </w:p>
    <w:p>
      <w:pPr>
        <w:pStyle w:val="ListParagraph"/>
        <w:numPr>
          <w:ilvl w:val="0"/>
          <w:numId w:val="3"/>
        </w:numPr>
        <w:tabs>
          <w:tab w:pos="406" w:val="left" w:leader="none"/>
        </w:tabs>
        <w:spacing w:line="249" w:lineRule="auto" w:before="4" w:after="0"/>
        <w:ind w:left="122" w:right="38" w:firstLine="0"/>
        <w:jc w:val="both"/>
        <w:rPr>
          <w:rFonts w:hAnsi="宋体" w:eastAsia="宋体" w:ascii="宋体"/>
          <w:sz w:val="20"/>
        </w:rPr>
      </w:pPr>
      <w:r>
        <w:rPr>
          <w:rFonts w:hAnsi="宋体" w:eastAsia="宋体" w:ascii="宋体"/>
          <w:sz w:val="20"/>
        </w:rPr>
        <w:t>Kitti [9]数据集，其包含来自六个不同场景的14，999个图像，由配备有四个摄像机的VW Passat旅行车捕获；以及(4)用于物理世界评估的定制数据集，其包含超过20000帧用于在物理情况下训练PhysGAN。</w:t>
      </w:r>
    </w:p>
    <w:p>
      <w:pPr>
        <w:pStyle w:val="BodyText"/>
        <w:spacing w:line="249" w:lineRule="auto" w:before="12"/>
        <w:ind w:right="38" w:firstLine="239"/>
        <w:jc w:val="both"/>
      </w:pPr>
      <w:r>
        <w:rPr>
          <w:rFonts w:hAnsi="宋体" w:eastAsia="宋体" w:ascii="宋体"/>
        </w:rPr>
        <w:t>对于物理世界的实验，我们首先执行颜色增强以提高图像对比度，使对立的例子在变化的光照条件下更加鲁棒。然后，我们打印出每个评估方法下生成的示例，并将其粘贴到选定的路边物体上。我们通过该对象驾驶车辆，并使用捕获的驾驶视频进行离线分析。为了了解PhysGAN在实际的自动驾驶车辆上的表现，我们还进行了在线驾驶测试，模拟了面对这种敌对的路边物体时的真实驾驶过程。</w:t>
      </w:r>
    </w:p>
    <w:p>
      <w:pPr>
        <w:pStyle w:val="BodyText"/>
        <w:spacing w:line="244" w:lineRule="auto" w:before="7"/>
        <w:ind w:right="38" w:firstLine="239"/>
        <w:jc w:val="both"/>
      </w:pPr>
      <w:r>
        <w:rPr>
          <w:rFonts w:hAnsi="宋体" w:eastAsia="宋体" w:ascii="宋体"/>
        </w:rPr>
        <w:t>视频切片选择标准。我们的驾驶场景选择标准是路边交通或广告标志应该完全出现在驾驶视频的第一帧中</w:t>
      </w:r>
    </w:p>
    <w:p>
      <w:pPr>
        <w:pStyle w:val="BodyText"/>
        <w:spacing w:before="1"/>
        <w:ind w:left="0"/>
        <w:rPr>
          <w:rFonts w:hAnsi="宋体" w:eastAsia="宋体" w:ascii="宋体"/>
          <w:sz w:val="12"/>
        </w:rPr>
      </w:pPr>
      <w:r>
        <w:rPr>
          <w:rFonts w:hAnsi="宋体" w:eastAsia="宋体" w:ascii="宋体"/>
        </w:rPr>
        <w:pict>
          <v:shape style="position:absolute;margin-left:50.112103pt;margin-top:8.187584pt;width:94.5pt;height:.1pt;mso-position-horizontal-relative:page;mso-position-vertical-relative:paragraph;z-index:-15718400;mso-wrap-distance-left:0;mso-wrap-distance-right:0" id="docshape100" coordorigin="1002,164" coordsize="1890,0" path="m1002,164l2892,164e" filled="false" stroked="true" strokeweight=".398pt" strokecolor="#000000">
            <v:path arrowok="t"/>
            <v:stroke dashstyle="solid"/>
            <w10:wrap type="topAndBottom"/>
          </v:shape>
        </w:pict>
      </w:r>
    </w:p>
    <w:p>
      <w:pPr>
        <w:spacing w:before="40"/>
        <w:ind w:left="339" w:right="0" w:firstLine="0"/>
        <w:jc w:val="left"/>
        <w:rPr>
          <w:rFonts w:hAnsi="宋体" w:eastAsia="宋体" w:ascii="宋体"/>
          <w:sz w:val="16"/>
        </w:rPr>
      </w:pPr>
      <w:r>
        <w:rPr>
          <w:rFonts w:hAnsi="宋体" w:eastAsia="宋体" w:ascii="宋体"/>
          <w:sz w:val="16"/>
          <w:vertAlign w:val="superscript"/>
        </w:rPr>
        <w:t>2 https://dev blogs . NVIDIA . com/深度学习-自动驾驶-汽车/</w:t>
      </w:r>
    </w:p>
    <w:p>
      <w:pPr>
        <w:spacing w:line="247" w:lineRule="auto" w:before="11"/>
        <w:ind w:left="122" w:right="417" w:firstLine="217"/>
        <w:jc w:val="left"/>
        <w:rPr>
          <w:rFonts w:hAnsi="宋体" w:eastAsia="宋体" w:ascii="宋体"/>
          <w:sz w:val="16"/>
        </w:rPr>
      </w:pPr>
      <w:r>
        <w:rPr>
          <w:rFonts w:hAnsi="宋体" w:eastAsia="宋体" w:ascii="宋体"/>
          <w:spacing w:val="-1"/>
          <w:sz w:val="16"/>
          <w:vertAlign w:val="superscript"/>
        </w:rPr>
        <w:t>3 https://github . com/uda city/self-driving-car/tree/master/steering-models/community-models/cg23</w:t>
      </w:r>
    </w:p>
    <w:p>
      <w:pPr>
        <w:spacing w:line="247" w:lineRule="auto" w:before="4"/>
        <w:ind w:left="122" w:right="417" w:firstLine="217"/>
        <w:jc w:val="left"/>
        <w:rPr>
          <w:rFonts w:hAnsi="宋体" w:eastAsia="宋体" w:ascii="宋体"/>
          <w:sz w:val="16"/>
        </w:rPr>
      </w:pPr>
      <w:r>
        <w:rPr>
          <w:rFonts w:hAnsi="宋体" w:eastAsia="宋体" w:ascii="宋体"/>
          <w:spacing w:val="-1"/>
          <w:sz w:val="16"/>
          <w:vertAlign w:val="superscript"/>
        </w:rPr>
        <w:t>4 https://github . com/uda city/自驾-汽车/树/主人/转向-模型/社区-模型/兰博</w:t>
      </w:r>
    </w:p>
    <w:p>
      <w:pPr>
        <w:spacing w:line="247" w:lineRule="auto" w:before="5"/>
        <w:ind w:left="122" w:right="336" w:firstLine="217"/>
        <w:jc w:val="left"/>
        <w:rPr>
          <w:rFonts w:hAnsi="宋体" w:eastAsia="宋体" w:ascii="宋体"/>
          <w:sz w:val="16"/>
        </w:rPr>
      </w:pPr>
      <w:r>
        <w:rPr>
          <w:rFonts w:hAnsi="宋体" w:eastAsia="宋体" w:ascii="宋体"/>
          <w:sz w:val="16"/>
          <w:vertAlign w:val="superscript"/>
        </w:rPr>
        <w:t>5 https://medium . com/uda city/challenge-2-using-deep-learning-to-predict-steering-angles-f 42004 a 36 ff 3</w:t>
      </w:r>
    </w:p>
    <w:p>
      <w:pPr>
        <w:spacing w:before="5"/>
        <w:ind w:left="339" w:right="0" w:firstLine="0"/>
        <w:jc w:val="left"/>
        <w:rPr>
          <w:rFonts w:hAnsi="宋体" w:eastAsia="宋体" w:ascii="宋体"/>
          <w:sz w:val="16"/>
        </w:rPr>
      </w:pPr>
      <w:r>
        <w:rPr>
          <w:rFonts w:hAnsi="宋体" w:eastAsia="宋体" w:ascii="宋体"/>
          <w:sz w:val="16"/>
          <w:vertAlign w:val="superscript"/>
        </w:rPr>
        <w:t>6 https://github . com/sully Chen/driving-datasets</w:t>
      </w:r>
    </w:p>
    <w:p>
      <w:pPr>
        <w:spacing w:line="240" w:lineRule="auto" w:before="2"/>
        <w:rPr>
          <w:rFonts w:hAnsi="宋体" w:eastAsia="宋体" w:ascii="宋体"/>
          <w:sz w:val="5"/>
        </w:rPr>
      </w:pPr>
      <w:r>
        <w:rPr>
          <w:rFonts w:hAnsi="宋体" w:eastAsia="宋体" w:ascii="宋体"/>
        </w:rPr>
        <w:br w:type="column"/>
      </w:r>
      <w:r>
        <w:rPr>
          <w:rFonts w:hAnsi="宋体" w:eastAsia="宋体" w:ascii="宋体"/>
          <w:sz w:val="5"/>
        </w:rPr>
      </w: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7"/>
        <w:gridCol w:w="677"/>
        <w:gridCol w:w="981"/>
        <w:gridCol w:w="733"/>
        <w:gridCol w:w="899"/>
      </w:tblGrid>
      <w:tr>
        <w:trPr>
          <w:trHeight w:val="201" w:hRule="atLeast"/>
        </w:trPr>
        <w:tc>
          <w:tcPr>
            <w:tcW w:w="1357" w:type="dxa"/>
            <w:tcBorders>
              <w:bottom w:val="double" w:sz="4" w:space="0" w:color="000000"/>
            </w:tcBorders>
          </w:tcPr>
          <w:p>
            <w:pPr>
              <w:pStyle w:val="TableParagraph"/>
              <w:spacing w:line="172" w:lineRule="exact"/>
              <w:ind w:left="97" w:right="0"/>
              <w:jc w:val="left"/>
              <w:rPr>
                <w:rFonts w:hAnsi="宋体" w:eastAsia="宋体" w:ascii="宋体"/>
                <w:sz w:val="16"/>
              </w:rPr>
            </w:pPr>
            <w:r>
              <w:rPr>
                <w:rFonts w:hAnsi="宋体" w:eastAsia="宋体" w:ascii="宋体"/>
                <w:w w:val="105"/>
                <w:sz w:val="16"/>
              </w:rPr>
              <w:t>景色</w:t>
            </w:r>
          </w:p>
        </w:tc>
        <w:tc>
          <w:tcPr>
            <w:tcW w:w="677" w:type="dxa"/>
            <w:tcBorders>
              <w:bottom w:val="double" w:sz="4" w:space="0" w:color="000000"/>
            </w:tcBorders>
          </w:tcPr>
          <w:p>
            <w:pPr>
              <w:pStyle w:val="TableParagraph"/>
              <w:spacing w:line="172" w:lineRule="exact"/>
              <w:ind w:left="73" w:right="68"/>
              <w:rPr>
                <w:rFonts w:hAnsi="宋体" w:eastAsia="宋体" w:ascii="宋体"/>
                <w:sz w:val="16"/>
              </w:rPr>
            </w:pPr>
            <w:r>
              <w:rPr>
                <w:rFonts w:hAnsi="宋体" w:eastAsia="宋体" w:ascii="宋体"/>
                <w:w w:val="105"/>
                <w:sz w:val="16"/>
              </w:rPr>
              <w:t>形象</w:t>
            </w:r>
          </w:p>
        </w:tc>
        <w:tc>
          <w:tcPr>
            <w:tcW w:w="981" w:type="dxa"/>
            <w:tcBorders>
              <w:bottom w:val="double" w:sz="4" w:space="0" w:color="000000"/>
            </w:tcBorders>
          </w:tcPr>
          <w:p>
            <w:pPr>
              <w:pStyle w:val="TableParagraph"/>
              <w:spacing w:line="172" w:lineRule="exact"/>
              <w:ind w:left="81" w:right="77"/>
              <w:rPr>
                <w:rFonts w:hAnsi="宋体" w:eastAsia="宋体" w:ascii="宋体"/>
                <w:sz w:val="16"/>
              </w:rPr>
            </w:pPr>
            <w:r>
              <w:rPr>
                <w:rFonts w:hAnsi="宋体" w:eastAsia="宋体" w:ascii="宋体"/>
                <w:w w:val="105"/>
                <w:sz w:val="16"/>
              </w:rPr>
              <w:t>大小</w:t>
            </w:r>
          </w:p>
        </w:tc>
        <w:tc>
          <w:tcPr>
            <w:tcW w:w="733" w:type="dxa"/>
            <w:tcBorders>
              <w:bottom w:val="double" w:sz="4" w:space="0" w:color="000000"/>
            </w:tcBorders>
          </w:tcPr>
          <w:p>
            <w:pPr>
              <w:pStyle w:val="TableParagraph"/>
              <w:spacing w:line="172" w:lineRule="exact"/>
              <w:ind w:left="78" w:right="77"/>
              <w:rPr>
                <w:rFonts w:hAnsi="宋体" w:eastAsia="宋体" w:ascii="宋体"/>
                <w:sz w:val="16"/>
              </w:rPr>
            </w:pPr>
            <w:r>
              <w:rPr>
                <w:rFonts w:hAnsi="宋体" w:eastAsia="宋体" w:ascii="宋体"/>
                <w:w w:val="105"/>
                <w:sz w:val="16"/>
              </w:rPr>
              <w:t>部</w:t>
            </w:r>
          </w:p>
        </w:tc>
        <w:tc>
          <w:tcPr>
            <w:tcW w:w="899" w:type="dxa"/>
            <w:tcBorders>
              <w:bottom w:val="double" w:sz="4" w:space="0" w:color="000000"/>
            </w:tcBorders>
          </w:tcPr>
          <w:p>
            <w:pPr>
              <w:pStyle w:val="TableParagraph"/>
              <w:spacing w:line="172" w:lineRule="exact"/>
              <w:ind w:left="78" w:right="79"/>
              <w:rPr>
                <w:rFonts w:hAnsi="宋体" w:eastAsia="宋体" w:ascii="宋体"/>
                <w:sz w:val="16"/>
              </w:rPr>
            </w:pPr>
            <w:r>
              <w:rPr>
                <w:rFonts w:hAnsi="宋体" w:eastAsia="宋体" w:ascii="宋体"/>
                <w:w w:val="105"/>
                <w:sz w:val="16"/>
              </w:rPr>
              <w:t>最大</w:t>
            </w:r>
          </w:p>
        </w:tc>
      </w:tr>
      <w:tr>
        <w:trPr>
          <w:trHeight w:val="201" w:hRule="atLeast"/>
        </w:trPr>
        <w:tc>
          <w:tcPr>
            <w:tcW w:w="1357" w:type="dxa"/>
            <w:tcBorders>
              <w:top w:val="double" w:sz="4" w:space="0" w:color="000000"/>
            </w:tcBorders>
          </w:tcPr>
          <w:p>
            <w:pPr>
              <w:pStyle w:val="TableParagraph"/>
              <w:spacing w:line="178" w:lineRule="exact"/>
              <w:ind w:left="97" w:right="0"/>
              <w:jc w:val="left"/>
              <w:rPr>
                <w:rFonts w:hAnsi="宋体" w:eastAsia="宋体" w:ascii="宋体"/>
                <w:sz w:val="16"/>
              </w:rPr>
            </w:pPr>
            <w:r>
              <w:rPr>
                <w:rFonts w:hAnsi="宋体" w:eastAsia="宋体" w:ascii="宋体"/>
                <w:w w:val="105"/>
                <w:sz w:val="16"/>
              </w:rPr>
              <w:t>戴夫-直道1</w:t>
            </w:r>
          </w:p>
        </w:tc>
        <w:tc>
          <w:tcPr>
            <w:tcW w:w="677" w:type="dxa"/>
            <w:tcBorders>
              <w:top w:val="double" w:sz="4" w:space="0" w:color="000000"/>
            </w:tcBorders>
          </w:tcPr>
          <w:p>
            <w:pPr>
              <w:pStyle w:val="TableParagraph"/>
              <w:spacing w:line="178" w:lineRule="exact"/>
              <w:ind w:left="73" w:right="68"/>
              <w:rPr>
                <w:rFonts w:hAnsi="宋体" w:eastAsia="宋体" w:ascii="宋体"/>
                <w:sz w:val="16"/>
              </w:rPr>
            </w:pPr>
            <w:r>
              <w:rPr>
                <w:rFonts w:hAnsi="宋体" w:eastAsia="宋体" w:ascii="宋体"/>
                <w:w w:val="105"/>
                <w:sz w:val="16"/>
              </w:rPr>
              <w:t>20</w:t>
            </w:r>
          </w:p>
        </w:tc>
        <w:tc>
          <w:tcPr>
            <w:tcW w:w="981" w:type="dxa"/>
            <w:tcBorders>
              <w:top w:val="double" w:sz="4" w:space="0" w:color="000000"/>
            </w:tcBorders>
          </w:tcPr>
          <w:p>
            <w:pPr>
              <w:pStyle w:val="TableParagraph"/>
              <w:spacing w:line="182" w:lineRule="exact"/>
              <w:ind w:left="81" w:right="77"/>
              <w:rPr>
                <w:rFonts w:hAnsi="宋体" w:eastAsia="宋体" w:ascii="宋体"/>
                <w:sz w:val="16"/>
              </w:rPr>
            </w:pPr>
            <w:r>
              <w:rPr>
                <w:rFonts w:hAnsi="宋体" w:eastAsia="宋体" w:ascii="宋体"/>
                <w:sz w:val="16"/>
              </w:rPr>
              <w:t>455 × 256</w:t>
            </w:r>
          </w:p>
        </w:tc>
        <w:tc>
          <w:tcPr>
            <w:tcW w:w="733" w:type="dxa"/>
            <w:tcBorders>
              <w:top w:val="double" w:sz="4" w:space="0" w:color="000000"/>
            </w:tcBorders>
          </w:tcPr>
          <w:p>
            <w:pPr>
              <w:pStyle w:val="TableParagraph"/>
              <w:spacing w:line="182" w:lineRule="exact"/>
              <w:ind w:left="78" w:right="77"/>
              <w:rPr>
                <w:rFonts w:hAnsi="宋体" w:eastAsia="宋体" w:ascii="宋体"/>
                <w:sz w:val="16"/>
              </w:rPr>
            </w:pPr>
            <w:r>
              <w:rPr>
                <w:rFonts w:hAnsi="宋体" w:eastAsia="宋体" w:ascii="宋体"/>
                <w:sz w:val="16"/>
              </w:rPr>
              <w:t>21 × 22</w:t>
            </w:r>
          </w:p>
        </w:tc>
        <w:tc>
          <w:tcPr>
            <w:tcW w:w="899" w:type="dxa"/>
            <w:tcBorders>
              <w:top w:val="double" w:sz="4" w:space="0" w:color="000000"/>
            </w:tcBorders>
          </w:tcPr>
          <w:p>
            <w:pPr>
              <w:pStyle w:val="TableParagraph"/>
              <w:spacing w:line="182" w:lineRule="exact"/>
              <w:ind w:left="78" w:right="79"/>
              <w:rPr>
                <w:rFonts w:hAnsi="宋体" w:eastAsia="宋体" w:ascii="宋体"/>
                <w:sz w:val="16"/>
              </w:rPr>
            </w:pPr>
            <w:r>
              <w:rPr>
                <w:rFonts w:hAnsi="宋体" w:eastAsia="宋体" w:ascii="宋体"/>
                <w:sz w:val="16"/>
              </w:rPr>
              <w:t>41 × 49</w:t>
            </w:r>
          </w:p>
        </w:tc>
      </w:tr>
      <w:tr>
        <w:trPr>
          <w:trHeight w:val="195" w:hRule="atLeast"/>
        </w:trPr>
        <w:tc>
          <w:tcPr>
            <w:tcW w:w="1357" w:type="dxa"/>
          </w:tcPr>
          <w:p>
            <w:pPr>
              <w:pStyle w:val="TableParagraph"/>
              <w:spacing w:line="172" w:lineRule="exact"/>
              <w:ind w:left="97" w:right="0"/>
              <w:jc w:val="left"/>
              <w:rPr>
                <w:rFonts w:hAnsi="宋体" w:eastAsia="宋体" w:ascii="宋体"/>
                <w:sz w:val="16"/>
              </w:rPr>
            </w:pPr>
            <w:r>
              <w:rPr>
                <w:rFonts w:hAnsi="宋体" w:eastAsia="宋体" w:ascii="宋体"/>
                <w:w w:val="105"/>
                <w:sz w:val="16"/>
              </w:rPr>
              <w:t>戴夫-曲线1</w:t>
            </w:r>
          </w:p>
        </w:tc>
        <w:tc>
          <w:tcPr>
            <w:tcW w:w="677" w:type="dxa"/>
          </w:tcPr>
          <w:p>
            <w:pPr>
              <w:pStyle w:val="TableParagraph"/>
              <w:spacing w:line="172" w:lineRule="exact"/>
              <w:ind w:left="73" w:right="68"/>
              <w:rPr>
                <w:rFonts w:hAnsi="宋体" w:eastAsia="宋体" w:ascii="宋体"/>
                <w:sz w:val="16"/>
              </w:rPr>
            </w:pPr>
            <w:r>
              <w:rPr>
                <w:rFonts w:hAnsi="宋体" w:eastAsia="宋体" w:ascii="宋体"/>
                <w:w w:val="105"/>
                <w:sz w:val="16"/>
              </w:rPr>
              <w:t>20</w:t>
            </w:r>
          </w:p>
        </w:tc>
        <w:tc>
          <w:tcPr>
            <w:tcW w:w="981" w:type="dxa"/>
          </w:tcPr>
          <w:p>
            <w:pPr>
              <w:pStyle w:val="TableParagraph"/>
              <w:spacing w:line="175" w:lineRule="exact"/>
              <w:ind w:left="81" w:right="77"/>
              <w:rPr>
                <w:rFonts w:hAnsi="宋体" w:eastAsia="宋体" w:ascii="宋体"/>
                <w:sz w:val="16"/>
              </w:rPr>
            </w:pPr>
            <w:r>
              <w:rPr>
                <w:rFonts w:hAnsi="宋体" w:eastAsia="宋体" w:ascii="宋体"/>
                <w:sz w:val="16"/>
              </w:rPr>
              <w:t>455 × 256</w:t>
            </w:r>
          </w:p>
        </w:tc>
        <w:tc>
          <w:tcPr>
            <w:tcW w:w="733" w:type="dxa"/>
          </w:tcPr>
          <w:p>
            <w:pPr>
              <w:pStyle w:val="TableParagraph"/>
              <w:spacing w:line="175" w:lineRule="exact"/>
              <w:ind w:left="78" w:right="77"/>
              <w:rPr>
                <w:rFonts w:hAnsi="宋体" w:eastAsia="宋体" w:ascii="宋体"/>
                <w:sz w:val="16"/>
              </w:rPr>
            </w:pPr>
            <w:r>
              <w:rPr>
                <w:rFonts w:hAnsi="宋体" w:eastAsia="宋体" w:ascii="宋体"/>
                <w:sz w:val="16"/>
              </w:rPr>
              <w:t>29 × 32</w:t>
            </w:r>
          </w:p>
        </w:tc>
        <w:tc>
          <w:tcPr>
            <w:tcW w:w="899" w:type="dxa"/>
          </w:tcPr>
          <w:p>
            <w:pPr>
              <w:pStyle w:val="TableParagraph"/>
              <w:spacing w:line="175" w:lineRule="exact"/>
              <w:ind w:left="78" w:right="79"/>
              <w:rPr>
                <w:rFonts w:hAnsi="宋体" w:eastAsia="宋体" w:ascii="宋体"/>
                <w:sz w:val="16"/>
              </w:rPr>
            </w:pPr>
            <w:r>
              <w:rPr>
                <w:rFonts w:hAnsi="宋体" w:eastAsia="宋体" w:ascii="宋体"/>
                <w:sz w:val="16"/>
              </w:rPr>
              <w:t>51 × 49</w:t>
            </w:r>
          </w:p>
        </w:tc>
      </w:tr>
      <w:tr>
        <w:trPr>
          <w:trHeight w:val="195" w:hRule="atLeast"/>
        </w:trPr>
        <w:tc>
          <w:tcPr>
            <w:tcW w:w="1357" w:type="dxa"/>
          </w:tcPr>
          <w:p>
            <w:pPr>
              <w:pStyle w:val="TableParagraph"/>
              <w:spacing w:line="172" w:lineRule="exact"/>
              <w:ind w:left="97" w:right="0"/>
              <w:jc w:val="left"/>
              <w:rPr>
                <w:rFonts w:hAnsi="宋体" w:eastAsia="宋体" w:ascii="宋体"/>
                <w:sz w:val="16"/>
              </w:rPr>
            </w:pPr>
            <w:r>
              <w:rPr>
                <w:rFonts w:hAnsi="宋体" w:eastAsia="宋体" w:ascii="宋体"/>
                <w:w w:val="105"/>
                <w:sz w:val="16"/>
              </w:rPr>
              <w:t>乌达城-直线1</w:t>
            </w:r>
          </w:p>
        </w:tc>
        <w:tc>
          <w:tcPr>
            <w:tcW w:w="677" w:type="dxa"/>
          </w:tcPr>
          <w:p>
            <w:pPr>
              <w:pStyle w:val="TableParagraph"/>
              <w:spacing w:line="172" w:lineRule="exact"/>
              <w:ind w:left="73" w:right="68"/>
              <w:rPr>
                <w:rFonts w:hAnsi="宋体" w:eastAsia="宋体" w:ascii="宋体"/>
                <w:sz w:val="16"/>
              </w:rPr>
            </w:pPr>
            <w:r>
              <w:rPr>
                <w:rFonts w:hAnsi="宋体" w:eastAsia="宋体" w:ascii="宋体"/>
                <w:w w:val="105"/>
                <w:sz w:val="16"/>
              </w:rPr>
              <w:t>20</w:t>
            </w:r>
          </w:p>
        </w:tc>
        <w:tc>
          <w:tcPr>
            <w:tcW w:w="981" w:type="dxa"/>
          </w:tcPr>
          <w:p>
            <w:pPr>
              <w:pStyle w:val="TableParagraph"/>
              <w:spacing w:line="175" w:lineRule="exact"/>
              <w:ind w:left="81" w:right="77"/>
              <w:rPr>
                <w:rFonts w:hAnsi="宋体" w:eastAsia="宋体" w:ascii="宋体"/>
                <w:sz w:val="16"/>
              </w:rPr>
            </w:pPr>
            <w:r>
              <w:rPr>
                <w:rFonts w:hAnsi="宋体" w:eastAsia="宋体" w:ascii="宋体"/>
                <w:sz w:val="16"/>
              </w:rPr>
              <w:t>640 × 480</w:t>
            </w:r>
          </w:p>
        </w:tc>
        <w:tc>
          <w:tcPr>
            <w:tcW w:w="733" w:type="dxa"/>
          </w:tcPr>
          <w:p>
            <w:pPr>
              <w:pStyle w:val="TableParagraph"/>
              <w:spacing w:line="175" w:lineRule="exact"/>
              <w:ind w:left="78" w:right="77"/>
              <w:rPr>
                <w:rFonts w:hAnsi="宋体" w:eastAsia="宋体" w:ascii="宋体"/>
                <w:sz w:val="16"/>
              </w:rPr>
            </w:pPr>
            <w:r>
              <w:rPr>
                <w:rFonts w:hAnsi="宋体" w:eastAsia="宋体" w:ascii="宋体"/>
                <w:sz w:val="16"/>
              </w:rPr>
              <w:t>48 × 29</w:t>
            </w:r>
          </w:p>
        </w:tc>
        <w:tc>
          <w:tcPr>
            <w:tcW w:w="899" w:type="dxa"/>
          </w:tcPr>
          <w:p>
            <w:pPr>
              <w:pStyle w:val="TableParagraph"/>
              <w:spacing w:line="175" w:lineRule="exact"/>
              <w:ind w:left="78" w:right="79"/>
              <w:rPr>
                <w:rFonts w:hAnsi="宋体" w:eastAsia="宋体" w:ascii="宋体"/>
                <w:sz w:val="16"/>
              </w:rPr>
            </w:pPr>
            <w:r>
              <w:rPr>
                <w:rFonts w:hAnsi="宋体" w:eastAsia="宋体" w:ascii="宋体"/>
                <w:sz w:val="16"/>
              </w:rPr>
              <w:t>66 × 35</w:t>
            </w:r>
          </w:p>
        </w:tc>
      </w:tr>
      <w:tr>
        <w:trPr>
          <w:trHeight w:val="195" w:hRule="atLeast"/>
        </w:trPr>
        <w:tc>
          <w:tcPr>
            <w:tcW w:w="1357" w:type="dxa"/>
          </w:tcPr>
          <w:p>
            <w:pPr>
              <w:pStyle w:val="TableParagraph"/>
              <w:spacing w:line="172" w:lineRule="exact"/>
              <w:ind w:left="97" w:right="0"/>
              <w:jc w:val="left"/>
              <w:rPr>
                <w:rFonts w:hAnsi="宋体" w:eastAsia="宋体" w:ascii="宋体"/>
                <w:sz w:val="16"/>
              </w:rPr>
            </w:pPr>
            <w:r>
              <w:rPr>
                <w:rFonts w:hAnsi="宋体" w:eastAsia="宋体" w:ascii="宋体"/>
                <w:w w:val="105"/>
                <w:sz w:val="16"/>
              </w:rPr>
              <w:t>uda city-曲线1</w:t>
            </w:r>
          </w:p>
        </w:tc>
        <w:tc>
          <w:tcPr>
            <w:tcW w:w="677" w:type="dxa"/>
          </w:tcPr>
          <w:p>
            <w:pPr>
              <w:pStyle w:val="TableParagraph"/>
              <w:spacing w:line="172" w:lineRule="exact"/>
              <w:ind w:left="73" w:right="68"/>
              <w:rPr>
                <w:rFonts w:hAnsi="宋体" w:eastAsia="宋体" w:ascii="宋体"/>
                <w:sz w:val="16"/>
              </w:rPr>
            </w:pPr>
            <w:r>
              <w:rPr>
                <w:rFonts w:hAnsi="宋体" w:eastAsia="宋体" w:ascii="宋体"/>
                <w:w w:val="105"/>
                <w:sz w:val="16"/>
              </w:rPr>
              <w:t>20</w:t>
            </w:r>
          </w:p>
        </w:tc>
        <w:tc>
          <w:tcPr>
            <w:tcW w:w="981" w:type="dxa"/>
          </w:tcPr>
          <w:p>
            <w:pPr>
              <w:pStyle w:val="TableParagraph"/>
              <w:spacing w:line="175" w:lineRule="exact"/>
              <w:ind w:left="81" w:right="77"/>
              <w:rPr>
                <w:rFonts w:hAnsi="宋体" w:eastAsia="宋体" w:ascii="宋体"/>
                <w:sz w:val="16"/>
              </w:rPr>
            </w:pPr>
            <w:r>
              <w:rPr>
                <w:rFonts w:hAnsi="宋体" w:eastAsia="宋体" w:ascii="宋体"/>
                <w:sz w:val="16"/>
              </w:rPr>
              <w:t>640 × 480</w:t>
            </w:r>
          </w:p>
        </w:tc>
        <w:tc>
          <w:tcPr>
            <w:tcW w:w="733" w:type="dxa"/>
          </w:tcPr>
          <w:p>
            <w:pPr>
              <w:pStyle w:val="TableParagraph"/>
              <w:spacing w:line="175" w:lineRule="exact"/>
              <w:ind w:left="78" w:right="77"/>
              <w:rPr>
                <w:rFonts w:hAnsi="宋体" w:eastAsia="宋体" w:ascii="宋体"/>
                <w:sz w:val="16"/>
              </w:rPr>
            </w:pPr>
            <w:r>
              <w:rPr>
                <w:rFonts w:hAnsi="宋体" w:eastAsia="宋体" w:ascii="宋体"/>
                <w:sz w:val="16"/>
              </w:rPr>
              <w:t>51 × 51</w:t>
            </w:r>
          </w:p>
        </w:tc>
        <w:tc>
          <w:tcPr>
            <w:tcW w:w="899" w:type="dxa"/>
          </w:tcPr>
          <w:p>
            <w:pPr>
              <w:pStyle w:val="TableParagraph"/>
              <w:spacing w:line="175" w:lineRule="exact"/>
              <w:ind w:left="78" w:right="79"/>
              <w:rPr>
                <w:rFonts w:hAnsi="宋体" w:eastAsia="宋体" w:ascii="宋体"/>
                <w:sz w:val="16"/>
              </w:rPr>
            </w:pPr>
            <w:r>
              <w:rPr>
                <w:rFonts w:hAnsi="宋体" w:eastAsia="宋体" w:ascii="宋体"/>
                <w:sz w:val="16"/>
              </w:rPr>
              <w:t>155 × 156</w:t>
            </w:r>
          </w:p>
        </w:tc>
      </w:tr>
      <w:tr>
        <w:trPr>
          <w:trHeight w:val="195" w:hRule="atLeast"/>
        </w:trPr>
        <w:tc>
          <w:tcPr>
            <w:tcW w:w="1357" w:type="dxa"/>
          </w:tcPr>
          <w:p>
            <w:pPr>
              <w:pStyle w:val="TableParagraph"/>
              <w:spacing w:line="172" w:lineRule="exact"/>
              <w:ind w:left="97" w:right="0"/>
              <w:jc w:val="left"/>
              <w:rPr>
                <w:rFonts w:hAnsi="宋体" w:eastAsia="宋体" w:ascii="宋体"/>
                <w:sz w:val="16"/>
              </w:rPr>
            </w:pPr>
            <w:r>
              <w:rPr>
                <w:rFonts w:hAnsi="宋体" w:eastAsia="宋体" w:ascii="宋体"/>
                <w:w w:val="105"/>
                <w:sz w:val="16"/>
              </w:rPr>
              <w:t>Kitti-straight1</w:t>
            </w:r>
          </w:p>
        </w:tc>
        <w:tc>
          <w:tcPr>
            <w:tcW w:w="677" w:type="dxa"/>
          </w:tcPr>
          <w:p>
            <w:pPr>
              <w:pStyle w:val="TableParagraph"/>
              <w:spacing w:line="172" w:lineRule="exact"/>
              <w:ind w:left="73" w:right="68"/>
              <w:rPr>
                <w:rFonts w:hAnsi="宋体" w:eastAsia="宋体" w:ascii="宋体"/>
                <w:sz w:val="16"/>
              </w:rPr>
            </w:pPr>
            <w:r>
              <w:rPr>
                <w:rFonts w:hAnsi="宋体" w:eastAsia="宋体" w:ascii="宋体"/>
                <w:w w:val="105"/>
                <w:sz w:val="16"/>
              </w:rPr>
              <w:t>20</w:t>
            </w:r>
          </w:p>
        </w:tc>
        <w:tc>
          <w:tcPr>
            <w:tcW w:w="981" w:type="dxa"/>
          </w:tcPr>
          <w:p>
            <w:pPr>
              <w:pStyle w:val="TableParagraph"/>
              <w:spacing w:line="175" w:lineRule="exact"/>
              <w:ind w:left="81" w:right="77"/>
              <w:rPr>
                <w:rFonts w:hAnsi="宋体" w:eastAsia="宋体" w:ascii="宋体"/>
                <w:sz w:val="16"/>
              </w:rPr>
            </w:pPr>
            <w:r>
              <w:rPr>
                <w:rFonts w:hAnsi="宋体" w:eastAsia="宋体" w:ascii="宋体"/>
                <w:sz w:val="16"/>
              </w:rPr>
              <w:t>455 × 1392</w:t>
            </w:r>
          </w:p>
        </w:tc>
        <w:tc>
          <w:tcPr>
            <w:tcW w:w="733" w:type="dxa"/>
          </w:tcPr>
          <w:p>
            <w:pPr>
              <w:pStyle w:val="TableParagraph"/>
              <w:spacing w:line="175" w:lineRule="exact"/>
              <w:ind w:left="78" w:right="77"/>
              <w:rPr>
                <w:rFonts w:hAnsi="宋体" w:eastAsia="宋体" w:ascii="宋体"/>
                <w:sz w:val="16"/>
              </w:rPr>
            </w:pPr>
            <w:r>
              <w:rPr>
                <w:rFonts w:hAnsi="宋体" w:eastAsia="宋体" w:ascii="宋体"/>
                <w:sz w:val="16"/>
              </w:rPr>
              <w:t>56 × 74</w:t>
            </w:r>
          </w:p>
        </w:tc>
        <w:tc>
          <w:tcPr>
            <w:tcW w:w="899" w:type="dxa"/>
          </w:tcPr>
          <w:p>
            <w:pPr>
              <w:pStyle w:val="TableParagraph"/>
              <w:spacing w:line="175" w:lineRule="exact"/>
              <w:ind w:left="78" w:right="79"/>
              <w:rPr>
                <w:rFonts w:hAnsi="宋体" w:eastAsia="宋体" w:ascii="宋体"/>
                <w:sz w:val="16"/>
              </w:rPr>
            </w:pPr>
            <w:r>
              <w:rPr>
                <w:rFonts w:hAnsi="宋体" w:eastAsia="宋体" w:ascii="宋体"/>
                <w:sz w:val="16"/>
              </w:rPr>
              <w:t>121 × 162</w:t>
            </w:r>
          </w:p>
        </w:tc>
      </w:tr>
      <w:tr>
        <w:trPr>
          <w:trHeight w:val="195" w:hRule="atLeast"/>
        </w:trPr>
        <w:tc>
          <w:tcPr>
            <w:tcW w:w="1357" w:type="dxa"/>
          </w:tcPr>
          <w:p>
            <w:pPr>
              <w:pStyle w:val="TableParagraph"/>
              <w:spacing w:line="172" w:lineRule="exact"/>
              <w:ind w:left="97" w:right="0"/>
              <w:jc w:val="left"/>
              <w:rPr>
                <w:rFonts w:hAnsi="宋体" w:eastAsia="宋体" w:ascii="宋体"/>
                <w:sz w:val="16"/>
              </w:rPr>
            </w:pPr>
            <w:r>
              <w:rPr>
                <w:rFonts w:hAnsi="宋体" w:eastAsia="宋体" w:ascii="宋体"/>
                <w:w w:val="105"/>
                <w:sz w:val="16"/>
              </w:rPr>
              <w:t>Kitti-straight2</w:t>
            </w:r>
          </w:p>
        </w:tc>
        <w:tc>
          <w:tcPr>
            <w:tcW w:w="677" w:type="dxa"/>
          </w:tcPr>
          <w:p>
            <w:pPr>
              <w:pStyle w:val="TableParagraph"/>
              <w:spacing w:line="172" w:lineRule="exact"/>
              <w:ind w:left="73" w:right="68"/>
              <w:rPr>
                <w:rFonts w:hAnsi="宋体" w:eastAsia="宋体" w:ascii="宋体"/>
                <w:sz w:val="16"/>
              </w:rPr>
            </w:pPr>
            <w:r>
              <w:rPr>
                <w:rFonts w:hAnsi="宋体" w:eastAsia="宋体" w:ascii="宋体"/>
                <w:w w:val="105"/>
                <w:sz w:val="16"/>
              </w:rPr>
              <w:t>20</w:t>
            </w:r>
          </w:p>
        </w:tc>
        <w:tc>
          <w:tcPr>
            <w:tcW w:w="981" w:type="dxa"/>
          </w:tcPr>
          <w:p>
            <w:pPr>
              <w:pStyle w:val="TableParagraph"/>
              <w:spacing w:line="175" w:lineRule="exact"/>
              <w:ind w:left="81" w:right="77"/>
              <w:rPr>
                <w:rFonts w:hAnsi="宋体" w:eastAsia="宋体" w:ascii="宋体"/>
                <w:sz w:val="16"/>
              </w:rPr>
            </w:pPr>
            <w:r>
              <w:rPr>
                <w:rFonts w:hAnsi="宋体" w:eastAsia="宋体" w:ascii="宋体"/>
                <w:sz w:val="16"/>
              </w:rPr>
              <w:t>455 × 1392</w:t>
            </w:r>
          </w:p>
        </w:tc>
        <w:tc>
          <w:tcPr>
            <w:tcW w:w="733" w:type="dxa"/>
          </w:tcPr>
          <w:p>
            <w:pPr>
              <w:pStyle w:val="TableParagraph"/>
              <w:spacing w:line="175" w:lineRule="exact"/>
              <w:ind w:left="78" w:right="77"/>
              <w:rPr>
                <w:rFonts w:hAnsi="宋体" w:eastAsia="宋体" w:ascii="宋体"/>
                <w:sz w:val="16"/>
              </w:rPr>
            </w:pPr>
            <w:r>
              <w:rPr>
                <w:rFonts w:hAnsi="宋体" w:eastAsia="宋体" w:ascii="宋体"/>
                <w:sz w:val="16"/>
              </w:rPr>
              <w:t>80 × 46</w:t>
            </w:r>
          </w:p>
        </w:tc>
        <w:tc>
          <w:tcPr>
            <w:tcW w:w="899" w:type="dxa"/>
          </w:tcPr>
          <w:p>
            <w:pPr>
              <w:pStyle w:val="TableParagraph"/>
              <w:spacing w:line="175" w:lineRule="exact"/>
              <w:ind w:left="78" w:right="79"/>
              <w:rPr>
                <w:rFonts w:hAnsi="宋体" w:eastAsia="宋体" w:ascii="宋体"/>
                <w:sz w:val="16"/>
              </w:rPr>
            </w:pPr>
            <w:r>
              <w:rPr>
                <w:rFonts w:hAnsi="宋体" w:eastAsia="宋体" w:ascii="宋体"/>
                <w:sz w:val="16"/>
              </w:rPr>
              <w:t>247 × 100</w:t>
            </w:r>
          </w:p>
        </w:tc>
      </w:tr>
      <w:tr>
        <w:trPr>
          <w:trHeight w:val="195" w:hRule="atLeast"/>
        </w:trPr>
        <w:tc>
          <w:tcPr>
            <w:tcW w:w="1357" w:type="dxa"/>
          </w:tcPr>
          <w:p>
            <w:pPr>
              <w:pStyle w:val="TableParagraph"/>
              <w:spacing w:line="172" w:lineRule="exact"/>
              <w:ind w:left="97" w:right="0"/>
              <w:jc w:val="left"/>
              <w:rPr>
                <w:rFonts w:hAnsi="宋体" w:eastAsia="宋体" w:ascii="宋体"/>
                <w:sz w:val="16"/>
              </w:rPr>
            </w:pPr>
            <w:r>
              <w:rPr>
                <w:rFonts w:hAnsi="宋体" w:eastAsia="宋体" w:ascii="宋体"/>
                <w:w w:val="105"/>
                <w:sz w:val="16"/>
              </w:rPr>
              <w:t>基蒂曲线1</w:t>
            </w:r>
          </w:p>
        </w:tc>
        <w:tc>
          <w:tcPr>
            <w:tcW w:w="677" w:type="dxa"/>
          </w:tcPr>
          <w:p>
            <w:pPr>
              <w:pStyle w:val="TableParagraph"/>
              <w:spacing w:line="172" w:lineRule="exact"/>
              <w:ind w:left="73" w:right="68"/>
              <w:rPr>
                <w:rFonts w:hAnsi="宋体" w:eastAsia="宋体" w:ascii="宋体"/>
                <w:sz w:val="16"/>
              </w:rPr>
            </w:pPr>
            <w:r>
              <w:rPr>
                <w:rFonts w:hAnsi="宋体" w:eastAsia="宋体" w:ascii="宋体"/>
                <w:w w:val="105"/>
                <w:sz w:val="16"/>
              </w:rPr>
              <w:t>20</w:t>
            </w:r>
          </w:p>
        </w:tc>
        <w:tc>
          <w:tcPr>
            <w:tcW w:w="981" w:type="dxa"/>
          </w:tcPr>
          <w:p>
            <w:pPr>
              <w:pStyle w:val="TableParagraph"/>
              <w:spacing w:line="175" w:lineRule="exact"/>
              <w:ind w:left="81" w:right="77"/>
              <w:rPr>
                <w:rFonts w:hAnsi="宋体" w:eastAsia="宋体" w:ascii="宋体"/>
                <w:sz w:val="16"/>
              </w:rPr>
            </w:pPr>
            <w:r>
              <w:rPr>
                <w:rFonts w:hAnsi="宋体" w:eastAsia="宋体" w:ascii="宋体"/>
                <w:sz w:val="16"/>
              </w:rPr>
              <w:t>455 × 1392</w:t>
            </w:r>
          </w:p>
        </w:tc>
        <w:tc>
          <w:tcPr>
            <w:tcW w:w="733" w:type="dxa"/>
          </w:tcPr>
          <w:p>
            <w:pPr>
              <w:pStyle w:val="TableParagraph"/>
              <w:spacing w:line="175" w:lineRule="exact"/>
              <w:ind w:left="78" w:right="77"/>
              <w:rPr>
                <w:rFonts w:hAnsi="宋体" w:eastAsia="宋体" w:ascii="宋体"/>
                <w:sz w:val="16"/>
              </w:rPr>
            </w:pPr>
            <w:r>
              <w:rPr>
                <w:rFonts w:hAnsi="宋体" w:eastAsia="宋体" w:ascii="宋体"/>
                <w:sz w:val="16"/>
              </w:rPr>
              <w:t>64 × 74</w:t>
            </w:r>
          </w:p>
        </w:tc>
        <w:tc>
          <w:tcPr>
            <w:tcW w:w="899" w:type="dxa"/>
          </w:tcPr>
          <w:p>
            <w:pPr>
              <w:pStyle w:val="TableParagraph"/>
              <w:spacing w:line="175" w:lineRule="exact"/>
              <w:ind w:left="78" w:right="79"/>
              <w:rPr>
                <w:rFonts w:hAnsi="宋体" w:eastAsia="宋体" w:ascii="宋体"/>
                <w:sz w:val="16"/>
              </w:rPr>
            </w:pPr>
            <w:r>
              <w:rPr>
                <w:rFonts w:hAnsi="宋体" w:eastAsia="宋体" w:ascii="宋体"/>
                <w:sz w:val="16"/>
              </w:rPr>
              <w:t>173 × 223</w:t>
            </w:r>
          </w:p>
        </w:tc>
      </w:tr>
    </w:tbl>
    <w:p>
      <w:pPr>
        <w:pStyle w:val="BodyText"/>
        <w:spacing w:before="179"/>
        <w:ind w:left="708"/>
      </w:pPr>
      <w:r>
        <w:rPr>
          <w:rFonts w:hAnsi="宋体" w:eastAsia="宋体" w:ascii="宋体"/>
        </w:rPr>
        <w:t>表1:实验中评估的场景。</w:t>
      </w:r>
    </w:p>
    <w:p>
      <w:pPr>
        <w:pStyle w:val="BodyText"/>
        <w:ind w:left="0"/>
      </w:pPr>
    </w:p>
    <w:p>
      <w:pPr>
        <w:pStyle w:val="BodyText"/>
        <w:spacing w:before="5"/>
        <w:ind w:left="0"/>
        <w:rPr>
          <w:rFonts w:hAnsi="宋体" w:eastAsia="宋体" w:ascii="宋体"/>
          <w:sz w:val="19"/>
        </w:rPr>
      </w:pPr>
    </w:p>
    <w:p>
      <w:pPr>
        <w:pStyle w:val="BodyText"/>
        <w:spacing w:line="249" w:lineRule="auto"/>
        <w:ind w:right="195"/>
        <w:jc w:val="both"/>
      </w:pPr>
      <w:r>
        <w:rPr>
          <w:rFonts w:hAnsi="宋体" w:eastAsia="宋体" w:ascii="宋体"/>
        </w:rPr>
        <w:t>具有超过400个像素，并且在最后一帧中部分消失。我们从上述数据集中选择7个场景，并对所有选择的场景进行评估。每个数据集中所选的场景包括直道和弯道场景。由于所有这些数据集都不包含路边标志的坐标，我们必须在所选场景的每一帧中标记标志的四个角。我们使用Adobe After Effects 7的运动跟踪器功能来自动跟踪连续帧中四个角的标志运动。表1显示了我们选择的场景的属性。</w:t>
      </w:r>
    </w:p>
    <w:p>
      <w:pPr>
        <w:pStyle w:val="BodyText"/>
        <w:spacing w:before="2"/>
        <w:ind w:right="195" w:firstLine="239"/>
        <w:jc w:val="both"/>
      </w:pPr>
      <w:r>
        <w:rPr>
          <w:rFonts w:hAnsi="宋体" w:eastAsia="宋体" w:ascii="宋体"/>
        </w:rPr>
        <w:t>基线方法。我们将PhysGAN与几种基线方法进行了比较:</w:t>
      </w:r>
    </w:p>
    <w:p>
      <w:pPr>
        <w:pStyle w:val="ListParagraph"/>
        <w:numPr>
          <w:ilvl w:val="0"/>
          <w:numId w:val="4"/>
        </w:numPr>
        <w:tabs>
          <w:tab w:pos="521" w:val="left" w:leader="none"/>
        </w:tabs>
        <w:spacing w:lineRule="auto" w:before="39" w:after="0" w:line="240"/>
        <w:ind w:left="520" w:right="195" w:hanging="200"/>
        <w:jc w:val="both"/>
        <w:rPr>
          <w:rFonts w:hAnsi="宋体" w:eastAsia="宋体" w:ascii="宋体"/>
          <w:sz w:val="20"/>
        </w:rPr>
      </w:pPr>
      <w:r>
        <w:rPr>
          <w:rFonts w:hAnsi="宋体" w:eastAsia="宋体" w:ascii="宋体"/>
          <w:i/>
          <w:sz w:val="20"/>
        </w:rPr>
        <w:t>原始标志。第一个基线是简单地测试原始路边标志。这种比较很重要，因为它验证了转向角误差是否是由于</w:t>
      </w:r>
    </w:p>
    <w:p>
      <w:pPr>
        <w:pStyle w:val="BodyText"/>
        <w:spacing w:line="249" w:lineRule="auto" w:before="10"/>
        <w:ind w:left="520" w:right="195"/>
        <w:jc w:val="both"/>
      </w:pPr>
      <w:r>
        <w:rPr>
          <w:rFonts w:hAnsi="宋体" w:eastAsia="宋体" w:ascii="宋体"/>
        </w:rPr>
        <w:t>PhysGAN但不是原来的标志。我们在数字和物理评估中都包括了这个基线。</w:t>
      </w:r>
    </w:p>
    <w:p>
      <w:pPr>
        <w:pStyle w:val="ListParagraph"/>
        <w:numPr>
          <w:ilvl w:val="0"/>
          <w:numId w:val="4"/>
        </w:numPr>
        <w:tabs>
          <w:tab w:pos="521" w:val="left" w:leader="none"/>
        </w:tabs>
        <w:spacing w:lineRule="auto" w:before="89" w:after="0" w:line="240"/>
        <w:ind w:left="520" w:right="195" w:hanging="200"/>
        <w:jc w:val="both"/>
        <w:rPr>
          <w:rFonts w:hAnsi="宋体" w:eastAsia="宋体" w:ascii="宋体"/>
          <w:sz w:val="20"/>
        </w:rPr>
      </w:pPr>
      <w:r>
        <w:rPr>
          <w:rFonts w:hAnsi="宋体" w:eastAsia="宋体" w:ascii="宋体"/>
          <w:i/>
          <w:sz w:val="20"/>
        </w:rPr>
        <w:t>FGSM。FGSM [11]非常强大，它旨在通过利用</w:t>
      </w:r>
    </w:p>
    <w:p>
      <w:pPr>
        <w:pStyle w:val="BodyText"/>
        <w:spacing w:line="249" w:lineRule="auto" w:before="15"/>
        <w:ind w:left="520" w:right="195"/>
        <w:jc w:val="both"/>
      </w:pPr>
      <w:r>
        <w:rPr>
          <w:rFonts w:hAnsi="宋体" w:eastAsia="宋体" w:ascii="宋体"/>
        </w:rPr>
        <w:t>渐变。在我们的问题上下文中，我们直接应用FGSM来生成给定的捕获输入帧的扰动。我们在数字评估中仅包括FGSM，因为不可能在物理世界中应用覆盖整个图像帧(如天空)的生成扰动。</w:t>
      </w:r>
    </w:p>
    <w:p>
      <w:pPr>
        <w:pStyle w:val="ListParagraph"/>
        <w:numPr>
          <w:ilvl w:val="0"/>
          <w:numId w:val="4"/>
        </w:numPr>
        <w:tabs>
          <w:tab w:pos="521" w:val="left" w:leader="none"/>
        </w:tabs>
        <w:spacing w:lineRule="auto" w:before="71" w:after="0" w:line="240"/>
        <w:ind w:left="520" w:right="195" w:hanging="200"/>
        <w:jc w:val="both"/>
        <w:rPr>
          <w:rFonts w:hAnsi="宋体" w:eastAsia="宋体" w:ascii="宋体"/>
          <w:sz w:val="20"/>
        </w:rPr>
      </w:pPr>
      <w:r>
        <w:rPr>
          <w:rFonts w:hAnsi="宋体" w:eastAsia="宋体" w:ascii="宋体"/>
          <w:i/>
          <w:sz w:val="20"/>
        </w:rPr>
        <w:t>物理科学。为了在物理世界环境中应用FGSM，我们开发了一种称为Phys- FGSM的新方法作为附加基线，它基于</w:t>
      </w:r>
    </w:p>
    <w:p>
      <w:pPr>
        <w:pStyle w:val="BodyText"/>
        <w:spacing w:line="249" w:lineRule="auto" w:before="10"/>
        <w:ind w:left="520" w:right="195"/>
        <w:jc w:val="both"/>
      </w:pPr>
      <w:r>
        <w:rPr>
          <w:rFonts w:hAnsi="宋体" w:eastAsia="宋体" w:ascii="宋体"/>
        </w:rPr>
        <w:t>并且仅对输入图像中的目标路边标志产生扰动。这样做可以让我们打印出混乱的图像，并粘贴到相应的标志上。我们在数字评估和物理评估中都包括PhysFGSM。因为视频切片包含多个帧，所以物理切片基于中间帧产生扰动。</w:t>
      </w:r>
    </w:p>
    <w:p>
      <w:pPr>
        <w:pStyle w:val="ListParagraph"/>
        <w:numPr>
          <w:ilvl w:val="0"/>
          <w:numId w:val="4"/>
        </w:numPr>
        <w:tabs>
          <w:tab w:pos="521" w:val="left" w:leader="none"/>
        </w:tabs>
        <w:spacing w:lineRule="auto" w:before="71" w:after="0" w:line="240"/>
        <w:ind w:left="520" w:right="195" w:hanging="200"/>
        <w:jc w:val="both"/>
        <w:rPr>
          <w:rFonts w:hAnsi="宋体" w:eastAsia="宋体" w:ascii="宋体"/>
          <w:sz w:val="20"/>
        </w:rPr>
      </w:pPr>
      <w:r>
        <w:rPr>
          <w:rFonts w:hAnsi="宋体" w:eastAsia="宋体" w:ascii="宋体"/>
          <w:i/>
          <w:sz w:val="20"/>
        </w:rPr>
        <w:t>RP2。我们还将PhysGAN与物理世界基线RP2 [8]进行了比较，RP2是一种为单个输入场景生成扰动的优化方法。</w:t>
      </w:r>
    </w:p>
    <w:p>
      <w:pPr>
        <w:pStyle w:val="BodyText"/>
        <w:spacing w:before="10"/>
        <w:ind w:left="520"/>
        <w:jc w:val="both"/>
      </w:pPr>
      <w:r>
        <w:rPr>
          <w:rFonts w:hAnsi="宋体" w:eastAsia="宋体" w:ascii="宋体"/>
        </w:rPr>
        <w:t>最初的RP2方法侧重于分类</w:t>
      </w:r>
    </w:p>
    <w:p>
      <w:pPr>
        <w:pStyle w:val="BodyText"/>
        <w:spacing w:before="11"/>
        <w:ind w:left="0"/>
        <w:rPr>
          <w:rFonts w:hAnsi="宋体" w:eastAsia="宋体" w:ascii="宋体"/>
          <w:sz w:val="10"/>
        </w:rPr>
      </w:pPr>
      <w:r>
        <w:rPr>
          <w:rFonts w:hAnsi="宋体" w:eastAsia="宋体" w:ascii="宋体"/>
        </w:rPr>
        <w:pict>
          <v:shape style="position:absolute;margin-left:308.862pt;margin-top:7.508663pt;width:94.5pt;height:.1pt;mso-position-horizontal-relative:page;mso-position-vertical-relative:paragraph;z-index:-15717888;mso-wrap-distance-left:0;mso-wrap-distance-right:0" id="docshape101" coordorigin="6177,150" coordsize="1890,0" path="m6177,150l8067,150e" filled="false" stroked="true" strokeweight=".398pt" strokecolor="#000000">
            <v:path arrowok="t"/>
            <v:stroke dashstyle="solid"/>
            <w10:wrap type="topAndBottom"/>
          </v:shape>
        </w:pict>
      </w:r>
    </w:p>
    <w:p>
      <w:pPr>
        <w:spacing w:before="38"/>
        <w:ind w:left="339" w:right="0" w:firstLine="0"/>
        <w:jc w:val="left"/>
        <w:rPr>
          <w:rFonts w:hAnsi="宋体" w:eastAsia="宋体" w:ascii="宋体"/>
          <w:sz w:val="16"/>
        </w:rPr>
      </w:pPr>
      <w:r>
        <w:rPr>
          <w:rFonts w:hAnsi="宋体" w:eastAsia="宋体" w:ascii="宋体"/>
          <w:sz w:val="16"/>
          <w:vertAlign w:val="superscript"/>
        </w:rPr>
        <w:t>7</w:t>
      </w:r>
      <w:hyperlink r:id="rId17">
        <w:r>
          <w:rPr>
            <w:rFonts w:hAnsi="宋体" w:eastAsia="宋体" w:ascii="宋体"/>
            <w:sz w:val="16"/>
            <w:vertAlign w:val="baseline"/>
          </w:rPr>
          <w:t>https://www.adobe.com/products/aftereffects.html</w:t>
        </w:r>
      </w:hyperlink>
    </w:p>
    <w:p>
      <w:pPr>
        <w:spacing w:after="0"/>
        <w:jc w:val="left"/>
        <w:rPr>
          <w:rFonts w:hAnsi="宋体" w:eastAsia="宋体" w:ascii="宋体"/>
          <w:sz w:val="16"/>
        </w:rPr>
        <w:sectPr>
          <w:pgSz w:w="12240" w:h="15840"/>
          <w:pgMar w:header="0" w:footer="960" w:top="1380" w:bottom="1160" w:left="880" w:right="1140"/>
          <w:cols w:num="2" w:equalWidth="0">
            <w:col w:w="4888" w:space="287"/>
            <w:col w:w="5045"/>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8"/>
        <w:gridCol w:w="1365"/>
        <w:gridCol w:w="1365"/>
        <w:gridCol w:w="1365"/>
        <w:gridCol w:w="1365"/>
        <w:gridCol w:w="1365"/>
        <w:gridCol w:w="1365"/>
        <w:gridCol w:w="1365"/>
      </w:tblGrid>
      <w:tr>
        <w:trPr>
          <w:trHeight w:val="237" w:hRule="atLeast"/>
        </w:trPr>
        <w:tc>
          <w:tcPr>
            <w:tcW w:w="418" w:type="dxa"/>
            <w:vMerge w:val="restart"/>
          </w:tcPr>
          <w:p>
            <w:pPr>
              <w:pStyle w:val="TableParagraph"/>
              <w:spacing w:line="240" w:lineRule="auto"/>
              <w:ind w:left="0" w:right="0"/>
              <w:jc w:val="left"/>
              <w:rPr>
                <w:rFonts w:hAnsi="宋体" w:eastAsia="宋体" w:ascii="宋体"/>
                <w:sz w:val="18"/>
              </w:rPr>
            </w:pPr>
          </w:p>
        </w:tc>
        <w:tc>
          <w:tcPr>
            <w:tcW w:w="2730" w:type="dxa"/>
            <w:gridSpan w:val="2"/>
          </w:tcPr>
          <w:p>
            <w:pPr>
              <w:pStyle w:val="TableParagraph"/>
              <w:spacing w:line="210" w:lineRule="exact"/>
              <w:ind w:left="1132" w:right="1125"/>
              <w:rPr>
                <w:rFonts w:hAnsi="宋体" w:eastAsia="宋体" w:ascii="宋体"/>
                <w:sz w:val="20"/>
              </w:rPr>
            </w:pPr>
            <w:r>
              <w:rPr>
                <w:rFonts w:hAnsi="宋体" w:eastAsia="宋体" w:ascii="宋体"/>
                <w:sz w:val="20"/>
              </w:rPr>
              <w:t>戴夫</w:t>
            </w:r>
          </w:p>
        </w:tc>
        <w:tc>
          <w:tcPr>
            <w:tcW w:w="2730" w:type="dxa"/>
            <w:gridSpan w:val="2"/>
          </w:tcPr>
          <w:p>
            <w:pPr>
              <w:pStyle w:val="TableParagraph"/>
              <w:spacing w:line="210" w:lineRule="exact"/>
              <w:ind w:left="1026" w:right="1019"/>
              <w:rPr>
                <w:rFonts w:hAnsi="宋体" w:eastAsia="宋体" w:ascii="宋体"/>
                <w:sz w:val="20"/>
              </w:rPr>
            </w:pPr>
            <w:r>
              <w:rPr>
                <w:rFonts w:hAnsi="宋体" w:eastAsia="宋体" w:ascii="宋体"/>
                <w:sz w:val="20"/>
              </w:rPr>
              <w:t>乌达城</w:t>
            </w:r>
          </w:p>
        </w:tc>
        <w:tc>
          <w:tcPr>
            <w:tcW w:w="4095" w:type="dxa"/>
            <w:gridSpan w:val="3"/>
          </w:tcPr>
          <w:p>
            <w:pPr>
              <w:pStyle w:val="TableParagraph"/>
              <w:spacing w:line="210" w:lineRule="exact"/>
              <w:ind w:left="1842" w:right="1836"/>
              <w:rPr>
                <w:rFonts w:hAnsi="宋体" w:eastAsia="宋体" w:ascii="宋体"/>
                <w:sz w:val="20"/>
              </w:rPr>
            </w:pPr>
            <w:r>
              <w:rPr>
                <w:rFonts w:hAnsi="宋体" w:eastAsia="宋体" w:ascii="宋体"/>
                <w:sz w:val="20"/>
              </w:rPr>
              <w:t>凯蒂</w:t>
            </w:r>
          </w:p>
        </w:tc>
      </w:tr>
      <w:tr>
        <w:trPr>
          <w:trHeight w:val="229" w:hRule="atLeast"/>
        </w:trPr>
        <w:tc>
          <w:tcPr>
            <w:tcW w:w="418" w:type="dxa"/>
            <w:vMerge/>
            <w:tcBorders>
              <w:top w:val="nil"/>
            </w:tcBorders>
          </w:tcPr>
          <w:p>
            <w:pPr>
              <w:rPr>
                <w:rFonts w:hAnsi="宋体" w:eastAsia="宋体" w:ascii="宋体"/>
                <w:sz w:val="2"/>
                <w:szCs w:val="2"/>
              </w:rPr>
            </w:pPr>
          </w:p>
        </w:tc>
        <w:tc>
          <w:tcPr>
            <w:tcW w:w="1365" w:type="dxa"/>
          </w:tcPr>
          <w:p>
            <w:pPr>
              <w:pStyle w:val="TableParagraph"/>
              <w:spacing w:line="202" w:lineRule="exact"/>
              <w:ind w:left="316" w:right="0"/>
              <w:jc w:val="left"/>
              <w:rPr>
                <w:rFonts w:hAnsi="宋体" w:eastAsia="宋体" w:ascii="宋体"/>
                <w:sz w:val="20"/>
              </w:rPr>
            </w:pPr>
            <w:r>
              <w:rPr>
                <w:rFonts w:hAnsi="宋体" w:eastAsia="宋体" w:ascii="宋体"/>
                <w:sz w:val="20"/>
              </w:rPr>
              <w:t>直道1</w:t>
            </w:r>
          </w:p>
        </w:tc>
        <w:tc>
          <w:tcPr>
            <w:tcW w:w="1365" w:type="dxa"/>
          </w:tcPr>
          <w:p>
            <w:pPr>
              <w:pStyle w:val="TableParagraph"/>
              <w:spacing w:line="202" w:lineRule="exact"/>
              <w:ind w:left="389" w:right="0"/>
              <w:jc w:val="left"/>
              <w:rPr>
                <w:rFonts w:hAnsi="宋体" w:eastAsia="宋体" w:ascii="宋体"/>
                <w:sz w:val="20"/>
              </w:rPr>
            </w:pPr>
            <w:r>
              <w:rPr>
                <w:rFonts w:hAnsi="宋体" w:eastAsia="宋体" w:ascii="宋体"/>
                <w:sz w:val="20"/>
              </w:rPr>
              <w:t>曲线1</w:t>
            </w:r>
          </w:p>
        </w:tc>
        <w:tc>
          <w:tcPr>
            <w:tcW w:w="1365" w:type="dxa"/>
          </w:tcPr>
          <w:p>
            <w:pPr>
              <w:pStyle w:val="TableParagraph"/>
              <w:spacing w:line="202" w:lineRule="exact"/>
              <w:ind w:left="315" w:right="0"/>
              <w:jc w:val="left"/>
              <w:rPr>
                <w:rFonts w:hAnsi="宋体" w:eastAsia="宋体" w:ascii="宋体"/>
                <w:sz w:val="20"/>
              </w:rPr>
            </w:pPr>
            <w:r>
              <w:rPr>
                <w:rFonts w:hAnsi="宋体" w:eastAsia="宋体" w:ascii="宋体"/>
                <w:sz w:val="20"/>
              </w:rPr>
              <w:t>直道1</w:t>
            </w:r>
          </w:p>
        </w:tc>
        <w:tc>
          <w:tcPr>
            <w:tcW w:w="1365" w:type="dxa"/>
          </w:tcPr>
          <w:p>
            <w:pPr>
              <w:pStyle w:val="TableParagraph"/>
              <w:spacing w:line="202" w:lineRule="exact"/>
              <w:ind w:left="389" w:right="0"/>
              <w:jc w:val="left"/>
              <w:rPr>
                <w:rFonts w:hAnsi="宋体" w:eastAsia="宋体" w:ascii="宋体"/>
                <w:sz w:val="20"/>
              </w:rPr>
            </w:pPr>
            <w:r>
              <w:rPr>
                <w:rFonts w:hAnsi="宋体" w:eastAsia="宋体" w:ascii="宋体"/>
                <w:sz w:val="20"/>
              </w:rPr>
              <w:t>曲线1</w:t>
            </w:r>
          </w:p>
        </w:tc>
        <w:tc>
          <w:tcPr>
            <w:tcW w:w="1365" w:type="dxa"/>
          </w:tcPr>
          <w:p>
            <w:pPr>
              <w:pStyle w:val="TableParagraph"/>
              <w:spacing w:line="202" w:lineRule="exact"/>
              <w:ind w:left="315" w:right="0"/>
              <w:jc w:val="left"/>
              <w:rPr>
                <w:rFonts w:hAnsi="宋体" w:eastAsia="宋体" w:ascii="宋体"/>
                <w:sz w:val="20"/>
              </w:rPr>
            </w:pPr>
            <w:r>
              <w:rPr>
                <w:rFonts w:hAnsi="宋体" w:eastAsia="宋体" w:ascii="宋体"/>
                <w:sz w:val="20"/>
              </w:rPr>
              <w:t>直道1</w:t>
            </w:r>
          </w:p>
        </w:tc>
        <w:tc>
          <w:tcPr>
            <w:tcW w:w="1365" w:type="dxa"/>
          </w:tcPr>
          <w:p>
            <w:pPr>
              <w:pStyle w:val="TableParagraph"/>
              <w:spacing w:line="202" w:lineRule="exact"/>
              <w:ind w:left="315" w:right="0"/>
              <w:jc w:val="left"/>
              <w:rPr>
                <w:rFonts w:hAnsi="宋体" w:eastAsia="宋体" w:ascii="宋体"/>
                <w:sz w:val="20"/>
              </w:rPr>
            </w:pPr>
            <w:r>
              <w:rPr>
                <w:rFonts w:hAnsi="宋体" w:eastAsia="宋体" w:ascii="宋体"/>
                <w:sz w:val="20"/>
              </w:rPr>
              <w:t>直道2</w:t>
            </w:r>
          </w:p>
        </w:tc>
        <w:tc>
          <w:tcPr>
            <w:tcW w:w="1365" w:type="dxa"/>
          </w:tcPr>
          <w:p>
            <w:pPr>
              <w:pStyle w:val="TableParagraph"/>
              <w:spacing w:line="202" w:lineRule="exact"/>
              <w:ind w:left="389" w:right="0"/>
              <w:jc w:val="left"/>
              <w:rPr>
                <w:rFonts w:hAnsi="宋体" w:eastAsia="宋体" w:ascii="宋体"/>
                <w:sz w:val="20"/>
              </w:rPr>
            </w:pPr>
            <w:r>
              <w:rPr>
                <w:rFonts w:hAnsi="宋体" w:eastAsia="宋体" w:ascii="宋体"/>
                <w:sz w:val="20"/>
              </w:rPr>
              <w:t>曲线1</w:t>
            </w:r>
          </w:p>
        </w:tc>
      </w:tr>
      <w:tr>
        <w:trPr>
          <w:trHeight w:val="1014" w:hRule="atLeast"/>
        </w:trPr>
        <w:tc>
          <w:tcPr>
            <w:tcW w:w="9973" w:type="dxa"/>
            <w:gridSpan w:val="8"/>
            <w:textDirection w:val="btLr"/>
          </w:tcPr>
          <w:p>
            <w:pPr>
              <w:pStyle w:val="TableParagraph"/>
              <w:spacing w:line="240" w:lineRule="auto" w:before="67"/>
              <w:ind w:left="260" w:right="0"/>
              <w:jc w:val="left"/>
              <w:rPr>
                <w:rFonts w:hAnsi="宋体" w:eastAsia="宋体" w:ascii="宋体"/>
                <w:sz w:val="20"/>
              </w:rPr>
            </w:pPr>
            <w:r>
              <w:rPr>
                <w:rFonts w:hAnsi="宋体" w:eastAsia="宋体" w:ascii="宋体"/>
                <w:sz w:val="20"/>
              </w:rPr>
              <w:t>苹果</w:t>
            </w:r>
          </w:p>
        </w:tc>
      </w:tr>
      <w:tr>
        <w:trPr>
          <w:trHeight w:val="1015" w:hRule="atLeast"/>
        </w:trPr>
        <w:tc>
          <w:tcPr>
            <w:tcW w:w="9973" w:type="dxa"/>
            <w:gridSpan w:val="8"/>
            <w:textDirection w:val="btLr"/>
          </w:tcPr>
          <w:p>
            <w:pPr>
              <w:pStyle w:val="TableParagraph"/>
              <w:spacing w:line="240" w:lineRule="auto" w:before="88"/>
              <w:ind w:left="31" w:right="-15"/>
              <w:jc w:val="left"/>
              <w:rPr>
                <w:rFonts w:hAnsi="宋体" w:eastAsia="宋体" w:ascii="宋体"/>
                <w:sz w:val="20"/>
              </w:rPr>
            </w:pPr>
            <w:r>
              <w:rPr>
                <w:rFonts w:hAnsi="宋体" w:eastAsia="宋体" w:ascii="宋体"/>
                <w:spacing w:val="-1"/>
                <w:sz w:val="20"/>
              </w:rPr>
              <w:t>麦当劳</w:t>
            </w:r>
          </w:p>
        </w:tc>
      </w:tr>
    </w:tbl>
    <w:p>
      <w:pPr>
        <w:pStyle w:val="BodyText"/>
        <w:spacing w:before="10"/>
        <w:ind w:left="0"/>
        <w:rPr>
          <w:rFonts w:hAnsi="宋体" w:eastAsia="宋体" w:ascii="宋体"/>
          <w:sz w:val="9"/>
        </w:rPr>
      </w:pPr>
    </w:p>
    <w:p>
      <w:pPr>
        <w:pStyle w:val="BodyText"/>
        <w:spacing w:before="65"/>
        <w:ind w:left="267"/>
      </w:pPr>
      <w:r>
        <w:rPr>
          <w:rFonts w:hAnsi="宋体" w:eastAsia="宋体" w:ascii="宋体"/>
        </w:rPr>
        <w:drawing>
          <wp:anchor distT="0" distB="0" distL="0" distR="0" allowOverlap="1" layoutInCell="1" locked="0" behindDoc="1" simplePos="0" relativeHeight="486617088">
            <wp:simplePos x="0" y="0"/>
            <wp:positionH relativeFrom="page">
              <wp:posOffset>899401</wp:posOffset>
            </wp:positionH>
            <wp:positionV relativeFrom="paragraph">
              <wp:posOffset>-1374538</wp:posOffset>
            </wp:positionV>
            <wp:extent cx="6064097" cy="1295400"/>
            <wp:effectExtent l="0" t="0" r="0" b="0"/>
            <wp:wrapNone/>
            <wp:docPr id="1" name="image12.png"/>
            <wp:cNvGraphicFramePr>
              <a:graphicFrameLocks noChangeAspect="1"/>
            </wp:cNvGraphicFramePr>
            <a:graphic>
              <a:graphicData uri="http://schemas.openxmlformats.org/drawingml/2006/picture">
                <pic:pic>
                  <pic:nvPicPr>
                    <pic:cNvPr id="2" name="image12.png"/>
                    <pic:cNvPicPr/>
                  </pic:nvPicPr>
                  <pic:blipFill>
                    <a:blip r:embed="rId18" cstate="print"/>
                    <a:stretch>
                      <a:fillRect/>
                    </a:stretch>
                  </pic:blipFill>
                  <pic:spPr>
                    <a:xfrm>
                      <a:off x="0" y="0"/>
                      <a:ext cx="6064097" cy="1295400"/>
                    </a:xfrm>
                    <a:prstGeom prst="rect">
                      <a:avLst/>
                    </a:prstGeom>
                  </pic:spPr>
                </pic:pic>
              </a:graphicData>
            </a:graphic>
          </wp:anchor>
        </w:drawing>
      </w:r>
      <w:r>
        <w:rPr>
          <w:rFonts w:hAnsi="宋体" w:eastAsia="宋体" w:ascii="宋体"/>
        </w:rPr>
        <w:t>表2:原始和生成的对抗性片段以及各种场景下对应的图像帧。</w:t>
      </w:r>
    </w:p>
    <w:p>
      <w:pPr>
        <w:pStyle w:val="BodyText"/>
        <w:spacing w:before="1"/>
        <w:ind w:left="0"/>
        <w:rPr>
          <w:rFonts w:hAnsi="宋体" w:eastAsia="宋体" w:ascii="宋体"/>
          <w:sz w:val="16"/>
        </w:rPr>
      </w:pPr>
    </w:p>
    <w:p>
      <w:pPr>
        <w:tabs>
          <w:tab w:pos="4159" w:val="left" w:leader="none"/>
          <w:tab w:pos="6585" w:val="left" w:leader="none"/>
        </w:tabs>
        <w:spacing w:before="76"/>
        <w:ind w:left="1734" w:right="0" w:firstLine="0"/>
        <w:jc w:val="left"/>
        <w:rPr>
          <w:rFonts w:hAnsi="宋体" w:eastAsia="宋体" w:ascii="宋体"/>
          <w:sz w:val="9"/>
        </w:rPr>
      </w:pPr>
      <w:r>
        <w:rPr>
          <w:rFonts w:hAnsi="宋体" w:eastAsia="宋体" w:ascii="宋体"/>
        </w:rPr>
        <w:pict>
          <v:group style="position:absolute;margin-left:137.707001pt;margin-top:1.7549pt;width:92.55pt;height:51.1pt;mso-position-horizontal-relative:page;mso-position-vertical-relative:paragraph;z-index:-16698368" id="docshapegroup102" coordorigin="2754,35" coordsize="1851,1022">
            <v:shape style="position:absolute;left:2754;top:35;width:1851;height:1022" type="#_x0000_t75" id="docshape103" stroked="false">
              <v:imagedata r:id="rId19" o:title=""/>
            </v:shape>
            <v:shape style="position:absolute;left:2754;top:35;width:1851;height:1022" type="#_x0000_t202" id="docshape104" filled="false" stroked="false">
              <v:textbox inset="0,0,0,0">
                <w:txbxContent>
                  <w:p>
                    <w:pPr>
                      <w:spacing w:lineRule="auto" w:before="52" w:line="240"/>
                      <w:ind w:left="318" w:right="1064" w:firstLine="0"/>
                      <w:jc w:val="left"/>
                      <w:rPr>
                        <w:rFonts w:hAnsi="宋体" w:eastAsia="宋体" w:ascii="宋体"/>
                        <w:sz w:val="8"/>
                      </w:rPr>
                    </w:pPr>
                    <w:r>
                      <w:rPr>
                        <w:rFonts w:hAnsi="宋体" w:eastAsia="宋体" w:ascii="宋体"/>
                        <w:w w:val="105"/>
                        <w:sz w:val="8"/>
                      </w:rPr>
                      <w:t>苹果麦当劳</w:t>
                    </w:r>
                  </w:p>
                </w:txbxContent>
              </v:textbox>
              <w10:wrap type="none"/>
            </v:shape>
            <w10:wrap type="none"/>
          </v:group>
        </w:pict>
      </w:r>
      <w:r>
        <w:rPr>
          <w:rFonts w:hAnsi="宋体" w:eastAsia="宋体" w:ascii="宋体"/>
        </w:rPr>
        <w:pict>
          <v:group style="position:absolute;margin-left:258.980011pt;margin-top:1.7549pt;width:92.55pt;height:51.1pt;mso-position-horizontal-relative:page;mso-position-vertical-relative:paragraph;z-index:-16697344" id="docshapegroup105" coordorigin="5180,35" coordsize="1851,1022">
            <v:shape style="position:absolute;left:5179;top:35;width:1851;height:1022" type="#_x0000_t75" id="docshape106" stroked="false">
              <v:imagedata r:id="rId20" o:title=""/>
            </v:shape>
            <v:shape style="position:absolute;left:5179;top:35;width:1851;height:1022" type="#_x0000_t202" id="docshape107" filled="false" stroked="false">
              <v:textbox inset="0,0,0,0">
                <w:txbxContent>
                  <w:p>
                    <w:pPr>
                      <w:spacing w:lineRule="auto" w:before="52" w:line="240"/>
                      <w:ind w:left="318" w:right="1064" w:firstLine="0"/>
                      <w:jc w:val="left"/>
                      <w:rPr>
                        <w:rFonts w:hAnsi="宋体" w:eastAsia="宋体" w:ascii="宋体"/>
                        <w:sz w:val="8"/>
                      </w:rPr>
                    </w:pPr>
                    <w:r>
                      <w:rPr>
                        <w:rFonts w:hAnsi="宋体" w:eastAsia="宋体" w:ascii="宋体"/>
                        <w:w w:val="105"/>
                        <w:sz w:val="8"/>
                      </w:rPr>
                      <w:t>苹果麦当劳</w:t>
                    </w:r>
                  </w:p>
                </w:txbxContent>
              </v:textbox>
              <w10:wrap type="none"/>
            </v:shape>
            <w10:wrap type="none"/>
          </v:group>
        </w:pict>
      </w:r>
      <w:r>
        <w:rPr>
          <w:rFonts w:hAnsi="宋体" w:eastAsia="宋体" w:ascii="宋体"/>
        </w:rPr>
        <w:pict>
          <v:group style="position:absolute;margin-left:380.252991pt;margin-top:1.7549pt;width:92.55pt;height:51.1pt;mso-position-horizontal-relative:page;mso-position-vertical-relative:paragraph;z-index:15742976" id="docshapegroup108" coordorigin="7605,35" coordsize="1851,1022">
            <v:shape style="position:absolute;left:7605;top:35;width:1851;height:1022" type="#_x0000_t75" id="docshape109" stroked="false">
              <v:imagedata r:id="rId21" o:title=""/>
            </v:shape>
            <v:shape style="position:absolute;left:9271;top:540;width:181;height:400" type="#_x0000_t202" id="docshape110" filled="false" stroked="false">
              <v:textbox inset="0,0,0,0">
                <w:txbxContent>
                  <w:p>
                    <w:pPr>
                      <w:spacing w:line="117" w:lineRule="exact" w:before="0"/>
                      <w:ind w:left="0" w:right="4" w:firstLine="0"/>
                      <w:jc w:val="center"/>
                      <w:rPr>
                        <w:rFonts w:hAnsi="宋体" w:eastAsia="宋体" w:ascii="宋体"/>
                        <w:sz w:val="8"/>
                      </w:rPr>
                    </w:pPr>
                    <w:r>
                      <w:rPr>
                        <w:rFonts w:hAnsi="宋体" w:eastAsia="宋体" w:ascii="宋体"/>
                        <w:w w:val="104"/>
                        <w:sz w:val="8"/>
                      </w:rPr>
                      <w:t>s</w:t>
                    </w:r>
                  </w:p>
                </w:txbxContent>
              </v:textbox>
              <w10:wrap type="none"/>
            </v:shape>
            <v:shape style="position:absolute;left:9086;top:539;width:184;height:403" type="#_x0000_t202" id="docshape111" filled="false" stroked="true" strokeweight=".10272pt" strokecolor="#a4a4a4">
              <v:textbox inset="0,0,0,0">
                <w:txbxContent>
                  <w:p>
                    <w:pPr>
                      <w:spacing w:line="117" w:lineRule="exact" w:before="0"/>
                      <w:ind w:left="71" w:right="-72" w:firstLine="0"/>
                      <w:jc w:val="left"/>
                      <w:rPr>
                        <w:rFonts w:hAnsi="宋体" w:eastAsia="宋体" w:ascii="宋体"/>
                        <w:sz w:val="8"/>
                      </w:rPr>
                    </w:pPr>
                    <w:r>
                      <w:rPr>
                        <w:rFonts w:hAnsi="宋体" w:eastAsia="宋体" w:ascii="宋体"/>
                        <w:w w:val="105"/>
                        <w:sz w:val="8"/>
                      </w:rPr>
                      <w:t>纳尔德</w:t>
                    </w:r>
                  </w:p>
                </w:txbxContent>
              </v:textbox>
              <v:stroke dashstyle="shortdash"/>
              <w10:wrap type="none"/>
            </v:shape>
            <v:shape style="position:absolute;left:8903;top:539;width:184;height:403" type="#_x0000_t202" id="docshape112" filled="false" stroked="true" strokeweight=".10272pt" strokecolor="#a4a4a4">
              <v:textbox inset="0,0,0,0">
                <w:txbxContent>
                  <w:p>
                    <w:pPr>
                      <w:spacing w:line="117" w:lineRule="exact" w:before="0"/>
                      <w:ind w:left="25" w:right="-87" w:firstLine="0"/>
                      <w:jc w:val="left"/>
                      <w:rPr>
                        <w:rFonts w:hAnsi="宋体" w:eastAsia="宋体" w:ascii="宋体"/>
                        <w:sz w:val="8"/>
                      </w:rPr>
                    </w:pPr>
                    <w:r>
                      <w:rPr>
                        <w:rFonts w:hAnsi="宋体" w:eastAsia="宋体" w:ascii="宋体"/>
                        <w:w w:val="105"/>
                        <w:sz w:val="8"/>
                      </w:rPr>
                      <w:t>McDo</w:t>
                    </w:r>
                  </w:p>
                </w:txbxContent>
              </v:textbox>
              <v:stroke dashstyle="shortdash"/>
              <w10:wrap type="none"/>
            </v:shape>
            <v:shape style="position:absolute;left:8903;top:137;width:184;height:403" type="#_x0000_t202" id="docshape113" filled="false" stroked="true" strokeweight=".10272pt" strokecolor="#a4a4a4">
              <v:textbox inset="0,0,0,0">
                <w:txbxContent>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11"/>
                      <w:rPr>
                        <w:rFonts w:hAnsi="宋体" w:eastAsia="宋体" w:ascii="宋体"/>
                        <w:sz w:val="7"/>
                      </w:rPr>
                    </w:pPr>
                  </w:p>
                  <w:p>
                    <w:pPr>
                      <w:spacing w:before="0"/>
                      <w:ind w:left="25" w:right="-87" w:firstLine="0"/>
                      <w:jc w:val="left"/>
                      <w:rPr>
                        <w:rFonts w:hAnsi="宋体" w:eastAsia="宋体" w:ascii="宋体"/>
                        <w:sz w:val="8"/>
                      </w:rPr>
                    </w:pPr>
                    <w:r>
                      <w:rPr>
                        <w:rFonts w:hAnsi="宋体" w:eastAsia="宋体" w:ascii="宋体"/>
                        <w:w w:val="105"/>
                        <w:sz w:val="8"/>
                      </w:rPr>
                      <w:t>苹果</w:t>
                    </w:r>
                  </w:p>
                </w:txbxContent>
              </v:textbox>
              <v:stroke dashstyle="shortdash"/>
              <w10:wrap type="none"/>
            </v:shape>
            <w10:wrap type="none"/>
          </v:group>
        </w:pict>
      </w:r>
      <w:r>
        <w:rPr>
          <w:rFonts w:hAnsi="宋体" w:eastAsia="宋体" w:ascii="宋体"/>
        </w:rPr>
        <w:pict>
          <v:shape style="position:absolute;margin-left:118.399696pt;margin-top:7.420697pt;width:8.4pt;height:39.1pt;mso-position-horizontal-relative:page;mso-position-vertical-relative:paragraph;z-index:15748096" type="#_x0000_t202" id="docshape114"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rPr>
        <w:pict>
          <v:shape style="position:absolute;margin-left:239.672699pt;margin-top:7.420697pt;width:8.4pt;height:39.1pt;mso-position-horizontal-relative:page;mso-position-vertical-relative:paragraph;z-index:-16690176" type="#_x0000_t202" id="docshape115"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rPr>
        <w:pict>
          <v:shape style="position:absolute;margin-left:360.944702pt;margin-top:7.420697pt;width:8.4pt;height:39.1pt;mso-position-horizontal-relative:page;mso-position-vertical-relative:paragraph;z-index:-16689152" type="#_x0000_t202" id="docshape116"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w w:val="110"/>
          <w:sz w:val="9"/>
        </w:rPr>
        <w:t>20 20 20</w:t>
      </w:r>
    </w:p>
    <w:p>
      <w:pPr>
        <w:pStyle w:val="BodyText"/>
        <w:spacing w:before="3"/>
        <w:ind w:left="0"/>
        <w:rPr>
          <w:rFonts w:hAnsi="宋体" w:eastAsia="宋体" w:ascii="宋体"/>
          <w:sz w:val="12"/>
        </w:rPr>
      </w:pPr>
    </w:p>
    <w:p>
      <w:pPr>
        <w:tabs>
          <w:tab w:pos="4222" w:val="left" w:leader="none"/>
          <w:tab w:pos="6647" w:val="left" w:leader="none"/>
        </w:tabs>
        <w:spacing w:before="77"/>
        <w:ind w:left="1797" w:right="0" w:firstLine="0"/>
        <w:jc w:val="left"/>
        <w:rPr>
          <w:rFonts w:hAnsi="宋体" w:eastAsia="宋体" w:ascii="宋体"/>
          <w:sz w:val="9"/>
        </w:rPr>
      </w:pPr>
      <w:r>
        <w:rPr>
          <w:rFonts w:hAnsi="宋体" w:eastAsia="宋体" w:ascii="宋体"/>
          <w:w w:val="110"/>
          <w:sz w:val="9"/>
        </w:rPr>
        <w:t>0 0 0</w:t>
      </w:r>
    </w:p>
    <w:p>
      <w:pPr>
        <w:pStyle w:val="BodyText"/>
        <w:spacing w:before="3"/>
        <w:ind w:left="0"/>
        <w:rPr>
          <w:rFonts w:hAnsi="宋体" w:eastAsia="宋体" w:ascii="宋体"/>
          <w:sz w:val="12"/>
        </w:rPr>
      </w:pPr>
    </w:p>
    <w:p>
      <w:pPr>
        <w:spacing w:after="0"/>
        <w:rPr>
          <w:rFonts w:hAnsi="宋体" w:eastAsia="宋体" w:ascii="宋体"/>
          <w:sz w:val="12"/>
        </w:rPr>
        <w:sectPr>
          <w:pgSz w:w="12240" w:h="15840"/>
          <w:pgMar w:header="0" w:footer="960" w:top="1440" w:bottom="1160" w:left="880" w:right="1140"/>
        </w:sectPr>
      </w:pPr>
    </w:p>
    <w:p>
      <w:pPr>
        <w:spacing w:before="76"/>
        <w:ind w:left="359" w:right="548" w:firstLine="0"/>
        <w:jc w:val="center"/>
        <w:rPr>
          <w:rFonts w:hAnsi="宋体" w:eastAsia="宋体" w:ascii="宋体"/>
          <w:sz w:val="9"/>
        </w:rPr>
      </w:pPr>
      <w:r>
        <w:rPr>
          <w:rFonts w:hAnsi="宋体" w:eastAsia="宋体" w:ascii="宋体"/>
        </w:rPr>
        <w:drawing>
          <wp:anchor distT="0" distB="0" distL="0" distR="0" allowOverlap="1" layoutInCell="1" locked="0" behindDoc="0" simplePos="0" relativeHeight="15740416">
            <wp:simplePos x="0" y="0"/>
            <wp:positionH relativeFrom="page">
              <wp:posOffset>1614258</wp:posOffset>
            </wp:positionH>
            <wp:positionV relativeFrom="paragraph">
              <wp:posOffset>88705</wp:posOffset>
            </wp:positionV>
            <wp:extent cx="39201" cy="5199"/>
            <wp:effectExtent l="0" t="0" r="0" b="0"/>
            <wp:wrapNone/>
            <wp:docPr id="3" name="image16.png"/>
            <wp:cNvGraphicFramePr>
              <a:graphicFrameLocks noChangeAspect="1"/>
            </wp:cNvGraphicFramePr>
            <a:graphic>
              <a:graphicData uri="http://schemas.openxmlformats.org/drawingml/2006/picture">
                <pic:pic>
                  <pic:nvPicPr>
                    <pic:cNvPr id="4" name="image16.png"/>
                    <pic:cNvPicPr/>
                  </pic:nvPicPr>
                  <pic:blipFill>
                    <a:blip r:embed="rId22" cstate="print"/>
                    <a:stretch>
                      <a:fillRect/>
                    </a:stretch>
                  </pic:blipFill>
                  <pic:spPr>
                    <a:xfrm>
                      <a:off x="0" y="0"/>
                      <a:ext cx="39201" cy="5199"/>
                    </a:xfrm>
                    <a:prstGeom prst="rect">
                      <a:avLst/>
                    </a:prstGeom>
                  </pic:spPr>
                </pic:pic>
              </a:graphicData>
            </a:graphic>
          </wp:anchor>
        </w:drawing>
      </w:r>
      <w:r>
        <w:rPr>
          <w:rFonts w:hAnsi="宋体" w:eastAsia="宋体" w:ascii="宋体"/>
          <w:w w:val="110"/>
          <w:sz w:val="9"/>
        </w:rPr>
        <w:t>20</w:t>
      </w:r>
    </w:p>
    <w:p>
      <w:pPr>
        <w:spacing w:line="121" w:lineRule="exact" w:before="28"/>
        <w:ind w:left="1857" w:right="0" w:firstLine="0"/>
        <w:jc w:val="center"/>
        <w:rPr>
          <w:rFonts w:hAnsi="宋体" w:eastAsia="宋体" w:ascii="宋体"/>
          <w:sz w:val="9"/>
        </w:rPr>
      </w:pPr>
      <w:r>
        <w:rPr>
          <w:rFonts w:hAnsi="宋体" w:eastAsia="宋体" w:ascii="宋体"/>
          <w:w w:val="110"/>
          <w:sz w:val="9"/>
        </w:rPr>
        <w:t>0 2 4 6 8 10 12 14 16 18 20</w:t>
      </w:r>
    </w:p>
    <w:p>
      <w:pPr>
        <w:spacing w:line="167" w:lineRule="exact" w:before="0"/>
        <w:ind w:left="1857" w:right="32" w:firstLine="0"/>
        <w:jc w:val="center"/>
        <w:rPr>
          <w:rFonts w:hAnsi="宋体" w:eastAsia="宋体" w:ascii="宋体"/>
          <w:sz w:val="12"/>
        </w:rPr>
      </w:pPr>
      <w:r>
        <w:rPr>
          <w:rFonts w:hAnsi="宋体" w:eastAsia="宋体" w:ascii="宋体"/>
          <w:w w:val="115"/>
          <w:sz w:val="12"/>
        </w:rPr>
        <w:t>帧索引</w:t>
      </w:r>
    </w:p>
    <w:p>
      <w:pPr>
        <w:spacing w:before="76"/>
        <w:ind w:left="334" w:right="0" w:firstLine="0"/>
        <w:jc w:val="left"/>
        <w:rPr>
          <w:rFonts w:hAnsi="宋体" w:eastAsia="宋体" w:ascii="宋体"/>
          <w:sz w:val="9"/>
        </w:rPr>
      </w:pPr>
      <w:r>
        <w:rPr>
          <w:rFonts w:hAnsi="宋体" w:eastAsia="宋体" w:ascii="宋体"/>
        </w:rPr>
        <w:br w:type="column"/>
      </w:r>
      <w:r>
        <w:rPr>
          <w:rFonts w:hAnsi="宋体" w:eastAsia="宋体" w:ascii="宋体"/>
          <w:w w:val="110"/>
          <w:sz w:val="9"/>
        </w:rPr>
        <w:t>20</w:t>
      </w:r>
    </w:p>
    <w:p>
      <w:pPr>
        <w:spacing w:line="121" w:lineRule="exact" w:before="28"/>
        <w:ind w:left="457" w:right="0" w:firstLine="0"/>
        <w:jc w:val="center"/>
        <w:rPr>
          <w:rFonts w:hAnsi="宋体" w:eastAsia="宋体" w:ascii="宋体"/>
          <w:sz w:val="9"/>
        </w:rPr>
      </w:pPr>
      <w:r>
        <w:rPr>
          <w:rFonts w:hAnsi="宋体" w:eastAsia="宋体" w:ascii="宋体"/>
        </w:rPr>
        <w:drawing>
          <wp:anchor distT="0" distB="0" distL="0" distR="0" allowOverlap="1" layoutInCell="1" locked="0" behindDoc="0" simplePos="0" relativeHeight="15741440">
            <wp:simplePos x="0" y="0"/>
            <wp:positionH relativeFrom="page">
              <wp:posOffset>3154426</wp:posOffset>
            </wp:positionH>
            <wp:positionV relativeFrom="paragraph">
              <wp:posOffset>-47654</wp:posOffset>
            </wp:positionV>
            <wp:extent cx="39201" cy="5199"/>
            <wp:effectExtent l="0" t="0" r="0" b="0"/>
            <wp:wrapNone/>
            <wp:docPr id="5" name="image17.png"/>
            <wp:cNvGraphicFramePr>
              <a:graphicFrameLocks noChangeAspect="1"/>
            </wp:cNvGraphicFramePr>
            <a:graphic>
              <a:graphicData uri="http://schemas.openxmlformats.org/drawingml/2006/picture">
                <pic:pic>
                  <pic:nvPicPr>
                    <pic:cNvPr id="6" name="image17.png"/>
                    <pic:cNvPicPr/>
                  </pic:nvPicPr>
                  <pic:blipFill>
                    <a:blip r:embed="rId23" cstate="print"/>
                    <a:stretch>
                      <a:fillRect/>
                    </a:stretch>
                  </pic:blipFill>
                  <pic:spPr>
                    <a:xfrm>
                      <a:off x="0" y="0"/>
                      <a:ext cx="39201" cy="5199"/>
                    </a:xfrm>
                    <a:prstGeom prst="rect">
                      <a:avLst/>
                    </a:prstGeom>
                  </pic:spPr>
                </pic:pic>
              </a:graphicData>
            </a:graphic>
          </wp:anchor>
        </w:drawing>
      </w:r>
      <w:r>
        <w:rPr>
          <w:rFonts w:hAnsi="宋体" w:eastAsia="宋体" w:ascii="宋体"/>
          <w:w w:val="110"/>
          <w:sz w:val="9"/>
        </w:rPr>
        <w:t>0 2 4 6 8 10 12 14 16 18 20</w:t>
      </w:r>
    </w:p>
    <w:p>
      <w:pPr>
        <w:spacing w:line="167" w:lineRule="exact" w:before="0"/>
        <w:ind w:left="973" w:right="547" w:firstLine="0"/>
        <w:jc w:val="center"/>
        <w:rPr>
          <w:rFonts w:hAnsi="宋体" w:eastAsia="宋体" w:ascii="宋体"/>
          <w:sz w:val="12"/>
        </w:rPr>
      </w:pPr>
      <w:r>
        <w:rPr>
          <w:rFonts w:hAnsi="宋体" w:eastAsia="宋体" w:ascii="宋体"/>
          <w:w w:val="115"/>
          <w:sz w:val="12"/>
        </w:rPr>
        <w:t>帧索引</w:t>
      </w:r>
    </w:p>
    <w:p>
      <w:pPr>
        <w:spacing w:before="76"/>
        <w:ind w:left="334" w:right="0" w:firstLine="0"/>
        <w:jc w:val="left"/>
        <w:rPr>
          <w:rFonts w:hAnsi="宋体" w:eastAsia="宋体" w:ascii="宋体"/>
          <w:sz w:val="9"/>
        </w:rPr>
      </w:pPr>
      <w:r>
        <w:rPr>
          <w:rFonts w:hAnsi="宋体" w:eastAsia="宋体" w:ascii="宋体"/>
        </w:rPr>
        <w:br w:type="column"/>
      </w:r>
      <w:r>
        <w:rPr>
          <w:rFonts w:hAnsi="宋体" w:eastAsia="宋体" w:ascii="宋体"/>
          <w:w w:val="110"/>
          <w:sz w:val="9"/>
        </w:rPr>
        <w:t>20</w:t>
      </w:r>
    </w:p>
    <w:p>
      <w:pPr>
        <w:spacing w:line="121" w:lineRule="exact" w:before="28"/>
        <w:ind w:left="440" w:right="1564" w:firstLine="0"/>
        <w:jc w:val="center"/>
        <w:rPr>
          <w:rFonts w:hAnsi="宋体" w:eastAsia="宋体" w:ascii="宋体"/>
          <w:sz w:val="9"/>
        </w:rPr>
      </w:pPr>
      <w:r>
        <w:rPr>
          <w:rFonts w:hAnsi="宋体" w:eastAsia="宋体" w:ascii="宋体"/>
        </w:rPr>
        <w:drawing>
          <wp:anchor distT="0" distB="0" distL="0" distR="0" allowOverlap="1" layoutInCell="1" locked="0" behindDoc="0" simplePos="0" relativeHeight="15742464">
            <wp:simplePos x="0" y="0"/>
            <wp:positionH relativeFrom="page">
              <wp:posOffset>4694593</wp:posOffset>
            </wp:positionH>
            <wp:positionV relativeFrom="paragraph">
              <wp:posOffset>-47654</wp:posOffset>
            </wp:positionV>
            <wp:extent cx="39196" cy="5199"/>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2" cstate="print"/>
                    <a:stretch>
                      <a:fillRect/>
                    </a:stretch>
                  </pic:blipFill>
                  <pic:spPr>
                    <a:xfrm>
                      <a:off x="0" y="0"/>
                      <a:ext cx="39196" cy="5199"/>
                    </a:xfrm>
                    <a:prstGeom prst="rect">
                      <a:avLst/>
                    </a:prstGeom>
                  </pic:spPr>
                </pic:pic>
              </a:graphicData>
            </a:graphic>
          </wp:anchor>
        </w:drawing>
      </w:r>
      <w:r>
        <w:rPr>
          <w:rFonts w:hAnsi="宋体" w:eastAsia="宋体" w:ascii="宋体"/>
          <w:w w:val="110"/>
          <w:sz w:val="9"/>
        </w:rPr>
        <w:t>0 2 4 6 8 10 12 14 16 18 20</w:t>
      </w:r>
    </w:p>
    <w:p>
      <w:pPr>
        <w:spacing w:line="167" w:lineRule="exact" w:before="0"/>
        <w:ind w:left="409" w:right="1564" w:firstLine="0"/>
        <w:jc w:val="center"/>
        <w:rPr>
          <w:rFonts w:hAnsi="宋体" w:eastAsia="宋体" w:ascii="宋体"/>
          <w:sz w:val="12"/>
        </w:rPr>
      </w:pPr>
      <w:r>
        <w:rPr>
          <w:rFonts w:hAnsi="宋体" w:eastAsia="宋体" w:ascii="宋体"/>
          <w:w w:val="115"/>
          <w:sz w:val="12"/>
        </w:rPr>
        <w:t>帧索引</w:t>
      </w:r>
    </w:p>
    <w:p>
      <w:pPr>
        <w:spacing w:after="0" w:line="167" w:lineRule="exact"/>
        <w:jc w:val="center"/>
        <w:rPr>
          <w:rFonts w:hAnsi="宋体" w:eastAsia="宋体" w:ascii="宋体"/>
          <w:sz w:val="12"/>
        </w:rPr>
        <w:sectPr>
          <w:type w:val="continuous"/>
          <w:pgSz w:w="12240" w:h="15840"/>
          <w:pgMar w:header="0" w:footer="960" w:top="80" w:bottom="280" w:left="880" w:right="1140"/>
          <w:cols w:num="3" w:equalWidth="0">
            <w:col w:w="3786" w:space="40"/>
            <w:col w:w="2386" w:space="39"/>
            <w:col w:w="3969"/>
          </w:cols>
        </w:sectPr>
      </w:pPr>
    </w:p>
    <w:p>
      <w:pPr>
        <w:pStyle w:val="ListParagraph"/>
        <w:numPr>
          <w:ilvl w:val="1"/>
          <w:numId w:val="3"/>
        </w:numPr>
        <w:tabs>
          <w:tab w:pos="2278" w:val="left" w:leader="none"/>
        </w:tabs>
        <w:spacing w:line="240" w:lineRule="auto" w:before="112" w:after="0"/>
        <w:ind w:left="2277" w:right="0" w:hanging="218"/>
        <w:jc w:val="left"/>
        <w:rPr>
          <w:rFonts w:hAnsi="宋体" w:eastAsia="宋体" w:ascii="宋体"/>
          <w:sz w:val="16"/>
        </w:rPr>
      </w:pPr>
      <w:r>
        <w:rPr>
          <w:rFonts w:hAnsi="宋体" w:eastAsia="宋体" w:ascii="宋体"/>
          <w:spacing w:val="-2"/>
          <w:sz w:val="16"/>
        </w:rPr>
        <w:t>戴夫·斯特里特1</w:t>
      </w:r>
    </w:p>
    <w:p>
      <w:pPr>
        <w:pStyle w:val="ListParagraph"/>
        <w:numPr>
          <w:ilvl w:val="1"/>
          <w:numId w:val="3"/>
        </w:numPr>
        <w:tabs>
          <w:tab w:pos="1494" w:val="left" w:leader="none"/>
        </w:tabs>
        <w:spacing w:line="240" w:lineRule="auto" w:before="112" w:after="0"/>
        <w:ind w:left="1493" w:right="0" w:hanging="227"/>
        <w:jc w:val="left"/>
        <w:rPr>
          <w:rFonts w:hAnsi="宋体" w:eastAsia="宋体" w:ascii="宋体"/>
          <w:sz w:val="16"/>
        </w:rPr>
      </w:pPr>
      <w:r>
        <w:rPr>
          <w:rFonts w:hAnsi="宋体" w:eastAsia="宋体" w:ascii="宋体"/>
          <w:w w:val="99"/>
          <w:sz w:val="16"/>
        </w:rPr>
        <w:br w:type="column"/>
      </w:r>
      <w:r>
        <w:rPr>
          <w:rFonts w:hAnsi="宋体" w:eastAsia="宋体" w:ascii="宋体"/>
          <w:spacing w:val="-2"/>
          <w:sz w:val="16"/>
        </w:rPr>
        <w:t>戴夫曲线1</w:t>
      </w:r>
    </w:p>
    <w:p>
      <w:pPr>
        <w:pStyle w:val="ListParagraph"/>
        <w:numPr>
          <w:ilvl w:val="1"/>
          <w:numId w:val="3"/>
        </w:numPr>
        <w:tabs>
          <w:tab w:pos="1398" w:val="left" w:leader="none"/>
        </w:tabs>
        <w:spacing w:line="240" w:lineRule="auto" w:before="112" w:after="0"/>
        <w:ind w:left="1397" w:right="0" w:hanging="218"/>
        <w:jc w:val="left"/>
        <w:rPr>
          <w:rFonts w:hAnsi="宋体" w:eastAsia="宋体" w:ascii="宋体"/>
          <w:sz w:val="16"/>
        </w:rPr>
      </w:pPr>
      <w:r>
        <w:rPr>
          <w:rFonts w:hAnsi="宋体" w:eastAsia="宋体" w:ascii="宋体"/>
          <w:w w:val="99"/>
          <w:sz w:val="16"/>
        </w:rPr>
        <w:br w:type="column"/>
      </w:r>
      <w:r>
        <w:rPr>
          <w:rFonts w:hAnsi="宋体" w:eastAsia="宋体" w:ascii="宋体"/>
          <w:sz w:val="16"/>
        </w:rPr>
        <w:t>Udacity直线1</w:t>
      </w:r>
    </w:p>
    <w:p>
      <w:pPr>
        <w:spacing w:after="0" w:line="240" w:lineRule="auto"/>
        <w:jc w:val="left"/>
        <w:rPr>
          <w:rFonts w:hAnsi="宋体" w:eastAsia="宋体" w:ascii="宋体"/>
          <w:sz w:val="16"/>
        </w:rPr>
        <w:sectPr>
          <w:type w:val="continuous"/>
          <w:pgSz w:w="12240" w:h="15840"/>
          <w:pgMar w:header="0" w:footer="960" w:top="80" w:bottom="280" w:left="880" w:right="1140"/>
          <w:cols w:num="3" w:equalWidth="0">
            <w:col w:w="3233" w:space="40"/>
            <w:col w:w="2332" w:space="39"/>
            <w:col w:w="4576"/>
          </w:cols>
        </w:sectPr>
      </w:pPr>
    </w:p>
    <w:p>
      <w:pPr>
        <w:pStyle w:val="BodyText"/>
        <w:spacing w:before="2"/>
        <w:ind w:left="0"/>
        <w:rPr>
          <w:rFonts w:hAnsi="宋体" w:eastAsia="宋体" w:ascii="宋体"/>
          <w:sz w:val="24"/>
        </w:rPr>
      </w:pPr>
    </w:p>
    <w:p>
      <w:pPr>
        <w:tabs>
          <w:tab w:pos="2946" w:val="left" w:leader="none"/>
          <w:tab w:pos="5372" w:val="left" w:leader="none"/>
          <w:tab w:pos="7797" w:val="left" w:leader="none"/>
        </w:tabs>
        <w:spacing w:before="76"/>
        <w:ind w:left="521" w:right="0" w:firstLine="0"/>
        <w:jc w:val="left"/>
        <w:rPr>
          <w:rFonts w:hAnsi="宋体" w:eastAsia="宋体" w:ascii="宋体"/>
          <w:sz w:val="9"/>
        </w:rPr>
      </w:pPr>
      <w:r>
        <w:rPr>
          <w:rFonts w:hAnsi="宋体" w:eastAsia="宋体" w:ascii="宋体"/>
        </w:rPr>
        <w:pict>
          <v:group style="position:absolute;margin-left:77.071503pt;margin-top:1.75387pt;width:92.55pt;height:51.1pt;mso-position-horizontal-relative:page;mso-position-vertical-relative:paragraph;z-index:-16695296" id="docshapegroup117" coordorigin="1541,35" coordsize="1851,1022">
            <v:shape style="position:absolute;left:1541;top:35;width:1851;height:1022" type="#_x0000_t75" id="docshape118" stroked="false">
              <v:imagedata r:id="rId24" o:title=""/>
            </v:shape>
            <v:shape style="position:absolute;left:1541;top:35;width:1851;height:1022" type="#_x0000_t202" id="docshape119" filled="false" stroked="false">
              <v:textbox inset="0,0,0,0">
                <w:txbxContent>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Rule="auto" w:before="65" w:line="240"/>
                      <w:ind w:left="318" w:right="1064" w:firstLine="0"/>
                      <w:jc w:val="left"/>
                      <w:rPr>
                        <w:rFonts w:hAnsi="宋体" w:eastAsia="宋体" w:ascii="宋体"/>
                        <w:sz w:val="8"/>
                      </w:rPr>
                    </w:pPr>
                    <w:r>
                      <w:rPr>
                        <w:rFonts w:hAnsi="宋体" w:eastAsia="宋体" w:ascii="宋体"/>
                        <w:w w:val="105"/>
                        <w:sz w:val="8"/>
                      </w:rPr>
                      <w:t>苹果麦当劳</w:t>
                    </w:r>
                  </w:p>
                </w:txbxContent>
              </v:textbox>
              <w10:wrap type="none"/>
            </v:shape>
            <w10:wrap type="none"/>
          </v:group>
        </w:pict>
      </w:r>
      <w:r>
        <w:rPr>
          <w:rFonts w:hAnsi="宋体" w:eastAsia="宋体" w:ascii="宋体"/>
        </w:rPr>
        <w:pict>
          <v:group style="position:absolute;margin-left:198.344009pt;margin-top:1.75387pt;width:92.55pt;height:51.1pt;mso-position-horizontal-relative:page;mso-position-vertical-relative:paragraph;z-index:-16694272" id="docshapegroup120" coordorigin="3967,35" coordsize="1851,1022">
            <v:shape style="position:absolute;left:3966;top:35;width:1851;height:1022" type="#_x0000_t75" id="docshape121" stroked="false">
              <v:imagedata r:id="rId25" o:title=""/>
            </v:shape>
            <v:shape style="position:absolute;left:3966;top:35;width:1851;height:1022" type="#_x0000_t202" id="docshape122" filled="false" stroked="false">
              <v:textbox inset="0,0,0,0">
                <w:txbxContent>
                  <w:p>
                    <w:pPr>
                      <w:spacing w:lineRule="auto" w:before="52" w:line="240"/>
                      <w:ind w:left="318" w:right="1064" w:firstLine="0"/>
                      <w:jc w:val="left"/>
                      <w:rPr>
                        <w:rFonts w:hAnsi="宋体" w:eastAsia="宋体" w:ascii="宋体"/>
                        <w:sz w:val="8"/>
                      </w:rPr>
                    </w:pPr>
                    <w:r>
                      <w:rPr>
                        <w:rFonts w:hAnsi="宋体" w:eastAsia="宋体" w:ascii="宋体"/>
                        <w:w w:val="105"/>
                        <w:sz w:val="8"/>
                      </w:rPr>
                      <w:t>苹果麦当劳</w:t>
                    </w:r>
                  </w:p>
                </w:txbxContent>
              </v:textbox>
              <w10:wrap type="none"/>
            </v:shape>
            <w10:wrap type="none"/>
          </v:group>
        </w:pict>
      </w:r>
      <w:r>
        <w:rPr>
          <w:rFonts w:hAnsi="宋体" w:eastAsia="宋体" w:ascii="宋体"/>
        </w:rPr>
        <w:pict>
          <v:group style="position:absolute;margin-left:319.615997pt;margin-top:1.75387pt;width:92.55pt;height:51.1pt;mso-position-horizontal-relative:page;mso-position-vertical-relative:paragraph;z-index:-16693248" id="docshapegroup123" coordorigin="6392,35" coordsize="1851,1022">
            <v:shape style="position:absolute;left:6392;top:35;width:1851;height:1022" type="#_x0000_t75" id="docshape124" stroked="false">
              <v:imagedata r:id="rId26" o:title=""/>
            </v:shape>
            <v:shape style="position:absolute;left:6392;top:35;width:1851;height:1022" type="#_x0000_t202" id="docshape125" filled="false" stroked="false">
              <v:textbox inset="0,0,0,0">
                <w:txbxContent>
                  <w:p>
                    <w:pPr>
                      <w:spacing w:lineRule="auto" w:before="52" w:line="240"/>
                      <w:ind w:left="318" w:right="1064" w:firstLine="0"/>
                      <w:jc w:val="left"/>
                      <w:rPr>
                        <w:rFonts w:hAnsi="宋体" w:eastAsia="宋体" w:ascii="宋体"/>
                        <w:sz w:val="8"/>
                      </w:rPr>
                    </w:pPr>
                    <w:r>
                      <w:rPr>
                        <w:rFonts w:hAnsi="宋体" w:eastAsia="宋体" w:ascii="宋体"/>
                        <w:w w:val="105"/>
                        <w:sz w:val="8"/>
                      </w:rPr>
                      <w:t>苹果麦当劳</w:t>
                    </w:r>
                  </w:p>
                </w:txbxContent>
              </v:textbox>
              <w10:wrap type="none"/>
            </v:shape>
            <w10:wrap type="none"/>
          </v:group>
        </w:pict>
      </w:r>
      <w:r>
        <w:rPr>
          <w:rFonts w:hAnsi="宋体" w:eastAsia="宋体" w:ascii="宋体"/>
        </w:rPr>
        <w:pict>
          <v:group style="position:absolute;margin-left:440.889008pt;margin-top:1.75387pt;width:92.55pt;height:51.1pt;mso-position-horizontal-relative:page;mso-position-vertical-relative:paragraph;z-index:15747072" id="docshapegroup126" coordorigin="8818,35" coordsize="1851,1022">
            <v:shape style="position:absolute;left:8817;top:35;width:1851;height:1022" type="#_x0000_t75" id="docshape127" stroked="false">
              <v:imagedata r:id="rId27" o:title=""/>
            </v:shape>
            <v:shape style="position:absolute;left:8817;top:35;width:1851;height:1022" type="#_x0000_t202" id="docshape128" filled="false" stroked="false">
              <v:textbox inset="0,0,0,0">
                <w:txbxContent>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Rule="auto" w:before="65" w:line="240"/>
                      <w:ind w:left="318" w:right="1064" w:firstLine="0"/>
                      <w:jc w:val="left"/>
                      <w:rPr>
                        <w:rFonts w:hAnsi="宋体" w:eastAsia="宋体" w:ascii="宋体"/>
                        <w:sz w:val="8"/>
                      </w:rPr>
                    </w:pPr>
                    <w:r>
                      <w:rPr>
                        <w:rFonts w:hAnsi="宋体" w:eastAsia="宋体" w:ascii="宋体"/>
                        <w:w w:val="105"/>
                        <w:sz w:val="8"/>
                      </w:rPr>
                      <w:t>苹果麦当劳</w:t>
                    </w:r>
                  </w:p>
                </w:txbxContent>
              </v:textbox>
              <w10:wrap type="none"/>
            </v:shape>
            <w10:wrap type="none"/>
          </v:group>
        </w:pict>
      </w:r>
      <w:r>
        <w:rPr>
          <w:rFonts w:hAnsi="宋体" w:eastAsia="宋体" w:ascii="宋体"/>
        </w:rPr>
        <w:pict>
          <v:shape style="position:absolute;margin-left:57.7635pt;margin-top:7.419666pt;width:8.4pt;height:39.1pt;mso-position-horizontal-relative:page;mso-position-vertical-relative:paragraph;z-index:15747584" type="#_x0000_t202" id="docshape129"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rPr>
        <w:pict>
          <v:shape style="position:absolute;margin-left:179.035706pt;margin-top:7.419666pt;width:8.4pt;height:39.1pt;mso-position-horizontal-relative:page;mso-position-vertical-relative:paragraph;z-index:-16690688" type="#_x0000_t202" id="docshape130"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rPr>
        <w:pict>
          <v:shape style="position:absolute;margin-left:300.308685pt;margin-top:7.419666pt;width:8.4pt;height:39.1pt;mso-position-horizontal-relative:page;mso-position-vertical-relative:paragraph;z-index:-16689664" type="#_x0000_t202" id="docshape131"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rPr>
        <w:pict>
          <v:shape style="position:absolute;margin-left:421.581696pt;margin-top:7.419666pt;width:8.4pt;height:39.1pt;mso-position-horizontal-relative:page;mso-position-vertical-relative:paragraph;z-index:-16688640" type="#_x0000_t202" id="docshape132" filled="false" stroked="false">
            <v:textbox inset="0,0,0,0" style="layout-flow:vertical;mso-layout-flow-alt:bottom-to-top">
              <w:txbxContent>
                <w:p>
                  <w:pPr>
                    <w:spacing w:line="167" w:lineRule="exact" w:before="0"/>
                    <w:ind w:left="20" w:right="0" w:firstLine="0"/>
                    <w:jc w:val="left"/>
                    <w:rPr>
                      <w:rFonts w:hAnsi="宋体" w:eastAsia="宋体" w:ascii="宋体"/>
                      <w:sz w:val="12"/>
                    </w:rPr>
                  </w:pPr>
                  <w:r>
                    <w:rPr>
                      <w:rFonts w:hAnsi="宋体" w:eastAsia="宋体" w:ascii="宋体"/>
                      <w:w w:val="110"/>
                      <w:sz w:val="12"/>
                    </w:rPr>
                    <w:t>角度误差</w:t>
                  </w:r>
                </w:p>
              </w:txbxContent>
            </v:textbox>
            <w10:wrap type="none"/>
          </v:shape>
        </w:pict>
      </w:r>
      <w:r>
        <w:rPr>
          <w:rFonts w:hAnsi="宋体" w:eastAsia="宋体" w:ascii="宋体"/>
          <w:w w:val="110"/>
          <w:sz w:val="9"/>
        </w:rPr>
        <w:t>20 20 20 20</w:t>
      </w:r>
    </w:p>
    <w:p>
      <w:pPr>
        <w:pStyle w:val="BodyText"/>
        <w:spacing w:before="3"/>
        <w:ind w:left="0"/>
        <w:rPr>
          <w:rFonts w:hAnsi="宋体" w:eastAsia="宋体" w:ascii="宋体"/>
          <w:sz w:val="12"/>
        </w:rPr>
      </w:pPr>
    </w:p>
    <w:p>
      <w:pPr>
        <w:tabs>
          <w:tab w:pos="3009" w:val="left" w:leader="none"/>
          <w:tab w:pos="5435" w:val="left" w:leader="none"/>
          <w:tab w:pos="7860" w:val="left" w:leader="none"/>
        </w:tabs>
        <w:spacing w:before="77"/>
        <w:ind w:left="584" w:right="0" w:firstLine="0"/>
        <w:jc w:val="left"/>
        <w:rPr>
          <w:rFonts w:hAnsi="宋体" w:eastAsia="宋体" w:ascii="宋体"/>
          <w:sz w:val="9"/>
        </w:rPr>
      </w:pPr>
      <w:r>
        <w:rPr>
          <w:rFonts w:hAnsi="宋体" w:eastAsia="宋体" w:ascii="宋体"/>
          <w:w w:val="110"/>
          <w:sz w:val="9"/>
        </w:rPr>
        <w:t>0 0 0 0</w:t>
      </w:r>
    </w:p>
    <w:p>
      <w:pPr>
        <w:pStyle w:val="BodyText"/>
        <w:spacing w:before="3"/>
        <w:ind w:left="0"/>
        <w:rPr>
          <w:rFonts w:hAnsi="宋体" w:eastAsia="宋体" w:ascii="宋体"/>
          <w:sz w:val="12"/>
        </w:rPr>
      </w:pPr>
    </w:p>
    <w:p>
      <w:pPr>
        <w:spacing w:after="0"/>
        <w:rPr>
          <w:rFonts w:hAnsi="宋体" w:eastAsia="宋体" w:ascii="宋体"/>
          <w:sz w:val="12"/>
        </w:rPr>
        <w:sectPr>
          <w:type w:val="continuous"/>
          <w:pgSz w:w="12240" w:h="15840"/>
          <w:pgMar w:header="0" w:footer="960" w:top="80" w:bottom="280" w:left="880" w:right="1140"/>
        </w:sectPr>
      </w:pPr>
    </w:p>
    <w:p>
      <w:pPr>
        <w:spacing w:before="76"/>
        <w:ind w:left="521" w:right="0" w:firstLine="0"/>
        <w:jc w:val="left"/>
        <w:rPr>
          <w:rFonts w:hAnsi="宋体" w:eastAsia="宋体" w:ascii="宋体"/>
          <w:sz w:val="9"/>
        </w:rPr>
      </w:pPr>
      <w:r>
        <w:rPr>
          <w:rFonts w:hAnsi="宋体" w:eastAsia="宋体" w:ascii="宋体"/>
        </w:rPr>
        <w:drawing>
          <wp:anchor distT="0" distB="0" distL="0" distR="0" allowOverlap="1" layoutInCell="1" locked="0" behindDoc="0" simplePos="0" relativeHeight="15743488">
            <wp:simplePos x="0" y="0"/>
            <wp:positionH relativeFrom="page">
              <wp:posOffset>844188</wp:posOffset>
            </wp:positionH>
            <wp:positionV relativeFrom="paragraph">
              <wp:posOffset>88710</wp:posOffset>
            </wp:positionV>
            <wp:extent cx="39201" cy="5194"/>
            <wp:effectExtent l="0" t="0" r="0" b="0"/>
            <wp:wrapNone/>
            <wp:docPr id="9" name="image16.png"/>
            <wp:cNvGraphicFramePr>
              <a:graphicFrameLocks noChangeAspect="1"/>
            </wp:cNvGraphicFramePr>
            <a:graphic>
              <a:graphicData uri="http://schemas.openxmlformats.org/drawingml/2006/picture">
                <pic:pic>
                  <pic:nvPicPr>
                    <pic:cNvPr id="10" name="image16.png"/>
                    <pic:cNvPicPr/>
                  </pic:nvPicPr>
                  <pic:blipFill>
                    <a:blip r:embed="rId22" cstate="print"/>
                    <a:stretch>
                      <a:fillRect/>
                    </a:stretch>
                  </pic:blipFill>
                  <pic:spPr>
                    <a:xfrm>
                      <a:off x="0" y="0"/>
                      <a:ext cx="39201" cy="5194"/>
                    </a:xfrm>
                    <a:prstGeom prst="rect">
                      <a:avLst/>
                    </a:prstGeom>
                  </pic:spPr>
                </pic:pic>
              </a:graphicData>
            </a:graphic>
          </wp:anchor>
        </w:drawing>
      </w:r>
      <w:r>
        <w:rPr>
          <w:rFonts w:hAnsi="宋体" w:eastAsia="宋体" w:ascii="宋体"/>
          <w:w w:val="110"/>
          <w:sz w:val="9"/>
        </w:rPr>
        <w:t>20</w:t>
      </w:r>
    </w:p>
    <w:p>
      <w:pPr>
        <w:spacing w:line="121" w:lineRule="exact" w:before="29"/>
        <w:ind w:left="644" w:right="0" w:firstLine="0"/>
        <w:jc w:val="center"/>
        <w:rPr>
          <w:rFonts w:hAnsi="宋体" w:eastAsia="宋体" w:ascii="宋体"/>
          <w:sz w:val="9"/>
        </w:rPr>
      </w:pPr>
      <w:r>
        <w:rPr>
          <w:rFonts w:hAnsi="宋体" w:eastAsia="宋体" w:ascii="宋体"/>
          <w:w w:val="110"/>
          <w:sz w:val="9"/>
        </w:rPr>
        <w:t>0 2 4 6 8 10 12 14 16 18 20</w:t>
      </w:r>
    </w:p>
    <w:p>
      <w:pPr>
        <w:spacing w:line="167" w:lineRule="exact" w:before="0"/>
        <w:ind w:left="613" w:right="0" w:firstLine="0"/>
        <w:jc w:val="center"/>
        <w:rPr>
          <w:rFonts w:hAnsi="宋体" w:eastAsia="宋体" w:ascii="宋体"/>
          <w:sz w:val="12"/>
        </w:rPr>
      </w:pPr>
      <w:r>
        <w:rPr>
          <w:rFonts w:hAnsi="宋体" w:eastAsia="宋体" w:ascii="宋体"/>
          <w:w w:val="115"/>
          <w:sz w:val="12"/>
        </w:rPr>
        <w:t>帧索引</w:t>
      </w:r>
    </w:p>
    <w:p>
      <w:pPr>
        <w:spacing w:before="76"/>
        <w:ind w:left="334" w:right="0" w:firstLine="0"/>
        <w:jc w:val="left"/>
        <w:rPr>
          <w:rFonts w:hAnsi="宋体" w:eastAsia="宋体" w:ascii="宋体"/>
          <w:sz w:val="9"/>
        </w:rPr>
      </w:pPr>
      <w:r>
        <w:rPr>
          <w:rFonts w:hAnsi="宋体" w:eastAsia="宋体" w:ascii="宋体"/>
        </w:rPr>
        <w:br w:type="column"/>
      </w:r>
      <w:r>
        <w:rPr>
          <w:rFonts w:hAnsi="宋体" w:eastAsia="宋体" w:ascii="宋体"/>
          <w:w w:val="110"/>
          <w:sz w:val="9"/>
        </w:rPr>
        <w:t>20</w:t>
      </w:r>
    </w:p>
    <w:p>
      <w:pPr>
        <w:spacing w:line="121" w:lineRule="exact" w:before="29"/>
        <w:ind w:left="457" w:right="0" w:firstLine="0"/>
        <w:jc w:val="center"/>
        <w:rPr>
          <w:rFonts w:hAnsi="宋体" w:eastAsia="宋体" w:ascii="宋体"/>
          <w:sz w:val="9"/>
        </w:rPr>
      </w:pPr>
      <w:r>
        <w:rPr>
          <w:rFonts w:hAnsi="宋体" w:eastAsia="宋体" w:ascii="宋体"/>
        </w:rPr>
        <w:drawing>
          <wp:anchor distT="0" distB="0" distL="0" distR="0" allowOverlap="1" layoutInCell="1" locked="0" behindDoc="0" simplePos="0" relativeHeight="15744512">
            <wp:simplePos x="0" y="0"/>
            <wp:positionH relativeFrom="page">
              <wp:posOffset>2384348</wp:posOffset>
            </wp:positionH>
            <wp:positionV relativeFrom="paragraph">
              <wp:posOffset>-47014</wp:posOffset>
            </wp:positionV>
            <wp:extent cx="39196" cy="5194"/>
            <wp:effectExtent l="0" t="0" r="0" b="0"/>
            <wp:wrapNone/>
            <wp:docPr id="11" name="image16.png"/>
            <wp:cNvGraphicFramePr>
              <a:graphicFrameLocks noChangeAspect="1"/>
            </wp:cNvGraphicFramePr>
            <a:graphic>
              <a:graphicData uri="http://schemas.openxmlformats.org/drawingml/2006/picture">
                <pic:pic>
                  <pic:nvPicPr>
                    <pic:cNvPr id="12" name="image16.png"/>
                    <pic:cNvPicPr/>
                  </pic:nvPicPr>
                  <pic:blipFill>
                    <a:blip r:embed="rId22" cstate="print"/>
                    <a:stretch>
                      <a:fillRect/>
                    </a:stretch>
                  </pic:blipFill>
                  <pic:spPr>
                    <a:xfrm>
                      <a:off x="0" y="0"/>
                      <a:ext cx="39196" cy="5194"/>
                    </a:xfrm>
                    <a:prstGeom prst="rect">
                      <a:avLst/>
                    </a:prstGeom>
                  </pic:spPr>
                </pic:pic>
              </a:graphicData>
            </a:graphic>
          </wp:anchor>
        </w:drawing>
      </w:r>
      <w:r>
        <w:rPr>
          <w:rFonts w:hAnsi="宋体" w:eastAsia="宋体" w:ascii="宋体"/>
          <w:w w:val="110"/>
          <w:sz w:val="9"/>
        </w:rPr>
        <w:t>0 2 4 6 8 10 12 14 16 18 20</w:t>
      </w:r>
    </w:p>
    <w:p>
      <w:pPr>
        <w:spacing w:line="167" w:lineRule="exact" w:before="0"/>
        <w:ind w:left="426" w:right="0" w:firstLine="0"/>
        <w:jc w:val="center"/>
        <w:rPr>
          <w:rFonts w:hAnsi="宋体" w:eastAsia="宋体" w:ascii="宋体"/>
          <w:sz w:val="12"/>
        </w:rPr>
      </w:pPr>
      <w:r>
        <w:rPr>
          <w:rFonts w:hAnsi="宋体" w:eastAsia="宋体" w:ascii="宋体"/>
          <w:w w:val="115"/>
          <w:sz w:val="12"/>
        </w:rPr>
        <w:t>帧索引</w:t>
      </w:r>
    </w:p>
    <w:p>
      <w:pPr>
        <w:spacing w:before="76"/>
        <w:ind w:left="334" w:right="0" w:firstLine="0"/>
        <w:jc w:val="left"/>
        <w:rPr>
          <w:rFonts w:hAnsi="宋体" w:eastAsia="宋体" w:ascii="宋体"/>
          <w:sz w:val="9"/>
        </w:rPr>
      </w:pPr>
      <w:r>
        <w:rPr>
          <w:rFonts w:hAnsi="宋体" w:eastAsia="宋体" w:ascii="宋体"/>
        </w:rPr>
        <w:br w:type="column"/>
      </w:r>
      <w:r>
        <w:rPr>
          <w:rFonts w:hAnsi="宋体" w:eastAsia="宋体" w:ascii="宋体"/>
          <w:w w:val="110"/>
          <w:sz w:val="9"/>
        </w:rPr>
        <w:t>20</w:t>
      </w:r>
    </w:p>
    <w:p>
      <w:pPr>
        <w:spacing w:line="121" w:lineRule="exact" w:before="29"/>
        <w:ind w:left="457" w:right="0" w:firstLine="0"/>
        <w:jc w:val="center"/>
        <w:rPr>
          <w:rFonts w:hAnsi="宋体" w:eastAsia="宋体" w:ascii="宋体"/>
          <w:sz w:val="9"/>
        </w:rPr>
      </w:pPr>
      <w:r>
        <w:rPr>
          <w:rFonts w:hAnsi="宋体" w:eastAsia="宋体" w:ascii="宋体"/>
        </w:rPr>
        <w:drawing>
          <wp:anchor distT="0" distB="0" distL="0" distR="0" allowOverlap="1" layoutInCell="1" locked="0" behindDoc="0" simplePos="0" relativeHeight="15745536">
            <wp:simplePos x="0" y="0"/>
            <wp:positionH relativeFrom="page">
              <wp:posOffset>3924503</wp:posOffset>
            </wp:positionH>
            <wp:positionV relativeFrom="paragraph">
              <wp:posOffset>-47014</wp:posOffset>
            </wp:positionV>
            <wp:extent cx="39201" cy="5194"/>
            <wp:effectExtent l="0" t="0" r="0" b="0"/>
            <wp:wrapNone/>
            <wp:docPr id="13" name="image16.png"/>
            <wp:cNvGraphicFramePr>
              <a:graphicFrameLocks noChangeAspect="1"/>
            </wp:cNvGraphicFramePr>
            <a:graphic>
              <a:graphicData uri="http://schemas.openxmlformats.org/drawingml/2006/picture">
                <pic:pic>
                  <pic:nvPicPr>
                    <pic:cNvPr id="14" name="image16.png"/>
                    <pic:cNvPicPr/>
                  </pic:nvPicPr>
                  <pic:blipFill>
                    <a:blip r:embed="rId22" cstate="print"/>
                    <a:stretch>
                      <a:fillRect/>
                    </a:stretch>
                  </pic:blipFill>
                  <pic:spPr>
                    <a:xfrm>
                      <a:off x="0" y="0"/>
                      <a:ext cx="39201" cy="5194"/>
                    </a:xfrm>
                    <a:prstGeom prst="rect">
                      <a:avLst/>
                    </a:prstGeom>
                  </pic:spPr>
                </pic:pic>
              </a:graphicData>
            </a:graphic>
          </wp:anchor>
        </w:drawing>
      </w:r>
      <w:r>
        <w:rPr>
          <w:rFonts w:hAnsi="宋体" w:eastAsia="宋体" w:ascii="宋体"/>
          <w:w w:val="110"/>
          <w:sz w:val="9"/>
        </w:rPr>
        <w:t>0 2 4 6 8 10 12 14 16 18 20</w:t>
      </w:r>
    </w:p>
    <w:p>
      <w:pPr>
        <w:spacing w:line="167" w:lineRule="exact" w:before="0"/>
        <w:ind w:left="973" w:right="547" w:firstLine="0"/>
        <w:jc w:val="center"/>
        <w:rPr>
          <w:rFonts w:hAnsi="宋体" w:eastAsia="宋体" w:ascii="宋体"/>
          <w:sz w:val="12"/>
        </w:rPr>
      </w:pPr>
      <w:r>
        <w:rPr>
          <w:rFonts w:hAnsi="宋体" w:eastAsia="宋体" w:ascii="宋体"/>
          <w:w w:val="115"/>
          <w:sz w:val="12"/>
        </w:rPr>
        <w:t>帧索引</w:t>
      </w:r>
    </w:p>
    <w:p>
      <w:pPr>
        <w:spacing w:before="76"/>
        <w:ind w:left="334" w:right="0" w:firstLine="0"/>
        <w:jc w:val="left"/>
        <w:rPr>
          <w:rFonts w:hAnsi="宋体" w:eastAsia="宋体" w:ascii="宋体"/>
          <w:sz w:val="9"/>
        </w:rPr>
      </w:pPr>
      <w:r>
        <w:rPr>
          <w:rFonts w:hAnsi="宋体" w:eastAsia="宋体" w:ascii="宋体"/>
        </w:rPr>
        <w:br w:type="column"/>
      </w:r>
      <w:r>
        <w:rPr>
          <w:rFonts w:hAnsi="宋体" w:eastAsia="宋体" w:ascii="宋体"/>
          <w:w w:val="110"/>
          <w:sz w:val="9"/>
        </w:rPr>
        <w:t>20</w:t>
      </w:r>
    </w:p>
    <w:p>
      <w:pPr>
        <w:spacing w:line="121" w:lineRule="exact" w:before="29"/>
        <w:ind w:left="439" w:right="353" w:firstLine="0"/>
        <w:jc w:val="center"/>
        <w:rPr>
          <w:rFonts w:hAnsi="宋体" w:eastAsia="宋体" w:ascii="宋体"/>
          <w:sz w:val="9"/>
        </w:rPr>
      </w:pPr>
      <w:r>
        <w:rPr>
          <w:rFonts w:hAnsi="宋体" w:eastAsia="宋体" w:ascii="宋体"/>
        </w:rPr>
        <w:drawing>
          <wp:anchor distT="0" distB="0" distL="0" distR="0" allowOverlap="1" layoutInCell="1" locked="0" behindDoc="0" simplePos="0" relativeHeight="15746560">
            <wp:simplePos x="0" y="0"/>
            <wp:positionH relativeFrom="page">
              <wp:posOffset>5464670</wp:posOffset>
            </wp:positionH>
            <wp:positionV relativeFrom="paragraph">
              <wp:posOffset>-47014</wp:posOffset>
            </wp:positionV>
            <wp:extent cx="39201" cy="5194"/>
            <wp:effectExtent l="0" t="0" r="0" b="0"/>
            <wp:wrapNone/>
            <wp:docPr id="15" name="image17.png"/>
            <wp:cNvGraphicFramePr>
              <a:graphicFrameLocks noChangeAspect="1"/>
            </wp:cNvGraphicFramePr>
            <a:graphic>
              <a:graphicData uri="http://schemas.openxmlformats.org/drawingml/2006/picture">
                <pic:pic>
                  <pic:nvPicPr>
                    <pic:cNvPr id="16" name="image17.png"/>
                    <pic:cNvPicPr/>
                  </pic:nvPicPr>
                  <pic:blipFill>
                    <a:blip r:embed="rId23" cstate="print"/>
                    <a:stretch>
                      <a:fillRect/>
                    </a:stretch>
                  </pic:blipFill>
                  <pic:spPr>
                    <a:xfrm>
                      <a:off x="0" y="0"/>
                      <a:ext cx="39201" cy="5194"/>
                    </a:xfrm>
                    <a:prstGeom prst="rect">
                      <a:avLst/>
                    </a:prstGeom>
                  </pic:spPr>
                </pic:pic>
              </a:graphicData>
            </a:graphic>
          </wp:anchor>
        </w:drawing>
      </w:r>
      <w:r>
        <w:rPr>
          <w:rFonts w:hAnsi="宋体" w:eastAsia="宋体" w:ascii="宋体"/>
          <w:w w:val="110"/>
          <w:sz w:val="9"/>
        </w:rPr>
        <w:t>0 2 4 6 8 10 12 14 16 18 20</w:t>
      </w:r>
    </w:p>
    <w:p>
      <w:pPr>
        <w:spacing w:line="167" w:lineRule="exact" w:before="0"/>
        <w:ind w:left="408" w:right="353" w:firstLine="0"/>
        <w:jc w:val="center"/>
        <w:rPr>
          <w:rFonts w:hAnsi="宋体" w:eastAsia="宋体" w:ascii="宋体"/>
          <w:sz w:val="12"/>
        </w:rPr>
      </w:pPr>
      <w:r>
        <w:rPr>
          <w:rFonts w:hAnsi="宋体" w:eastAsia="宋体" w:ascii="宋体"/>
          <w:w w:val="115"/>
          <w:sz w:val="12"/>
        </w:rPr>
        <w:t>帧索引</w:t>
      </w:r>
    </w:p>
    <w:p>
      <w:pPr>
        <w:spacing w:after="0" w:line="167" w:lineRule="exact"/>
        <w:jc w:val="center"/>
        <w:rPr>
          <w:rFonts w:hAnsi="宋体" w:eastAsia="宋体" w:ascii="宋体"/>
          <w:sz w:val="12"/>
        </w:rPr>
        <w:sectPr>
          <w:type w:val="continuous"/>
          <w:pgSz w:w="12240" w:h="15840"/>
          <w:pgMar w:header="0" w:footer="960" w:top="80" w:bottom="280" w:left="880" w:right="1140"/>
          <w:cols w:num="4" w:equalWidth="0">
            <w:col w:w="2573" w:space="40"/>
            <w:col w:w="2386" w:space="39"/>
            <w:col w:w="2386" w:space="40"/>
            <w:col w:w="2756"/>
          </w:cols>
        </w:sectPr>
      </w:pPr>
    </w:p>
    <w:p>
      <w:pPr>
        <w:pStyle w:val="ListParagraph"/>
        <w:numPr>
          <w:ilvl w:val="1"/>
          <w:numId w:val="3"/>
        </w:numPr>
        <w:tabs>
          <w:tab w:pos="1042" w:val="left" w:leader="none"/>
        </w:tabs>
        <w:spacing w:line="240" w:lineRule="auto" w:before="111" w:after="0"/>
        <w:ind w:left="1041" w:right="0" w:hanging="227"/>
        <w:jc w:val="left"/>
        <w:rPr>
          <w:rFonts w:hAnsi="宋体" w:eastAsia="宋体" w:ascii="宋体"/>
          <w:sz w:val="16"/>
        </w:rPr>
      </w:pPr>
      <w:r>
        <w:rPr>
          <w:rFonts w:hAnsi="宋体" w:eastAsia="宋体" w:ascii="宋体"/>
          <w:sz w:val="16"/>
        </w:rPr>
        <w:t>Udacity曲线1</w:t>
      </w:r>
    </w:p>
    <w:p>
      <w:pPr>
        <w:pStyle w:val="ListParagraph"/>
        <w:numPr>
          <w:ilvl w:val="1"/>
          <w:numId w:val="3"/>
        </w:numPr>
        <w:tabs>
          <w:tab w:pos="1033" w:val="left" w:leader="none"/>
        </w:tabs>
        <w:spacing w:line="240" w:lineRule="auto" w:before="111" w:after="0"/>
        <w:ind w:left="1032" w:right="0" w:hanging="218"/>
        <w:jc w:val="left"/>
        <w:rPr>
          <w:rFonts w:hAnsi="宋体" w:eastAsia="宋体" w:ascii="宋体"/>
          <w:sz w:val="16"/>
        </w:rPr>
      </w:pPr>
      <w:r>
        <w:rPr>
          <w:rFonts w:hAnsi="宋体" w:eastAsia="宋体" w:ascii="宋体"/>
          <w:w w:val="99"/>
          <w:sz w:val="16"/>
        </w:rPr>
        <w:br w:type="column"/>
      </w:r>
      <w:r>
        <w:rPr>
          <w:rFonts w:hAnsi="宋体" w:eastAsia="宋体" w:ascii="宋体"/>
          <w:sz w:val="16"/>
        </w:rPr>
        <w:t>Kitti直线1</w:t>
      </w:r>
    </w:p>
    <w:p>
      <w:pPr>
        <w:pStyle w:val="ListParagraph"/>
        <w:numPr>
          <w:ilvl w:val="1"/>
          <w:numId w:val="3"/>
        </w:numPr>
        <w:tabs>
          <w:tab w:pos="1015" w:val="left" w:leader="none"/>
        </w:tabs>
        <w:spacing w:line="240" w:lineRule="auto" w:before="111" w:after="0"/>
        <w:ind w:left="1014" w:right="0" w:hanging="200"/>
        <w:jc w:val="left"/>
        <w:rPr>
          <w:rFonts w:hAnsi="宋体" w:eastAsia="宋体" w:ascii="宋体"/>
          <w:sz w:val="16"/>
        </w:rPr>
      </w:pPr>
      <w:r>
        <w:rPr>
          <w:rFonts w:hAnsi="宋体" w:eastAsia="宋体" w:ascii="宋体"/>
          <w:w w:val="99"/>
          <w:sz w:val="16"/>
        </w:rPr>
        <w:br w:type="column"/>
      </w:r>
      <w:r>
        <w:rPr>
          <w:rFonts w:hAnsi="宋体" w:eastAsia="宋体" w:ascii="宋体"/>
          <w:sz w:val="16"/>
        </w:rPr>
        <w:t>Kitti直道2</w:t>
      </w:r>
    </w:p>
    <w:p>
      <w:pPr>
        <w:pStyle w:val="ListParagraph"/>
        <w:numPr>
          <w:ilvl w:val="1"/>
          <w:numId w:val="3"/>
        </w:numPr>
        <w:tabs>
          <w:tab w:pos="1042" w:val="left" w:leader="none"/>
        </w:tabs>
        <w:spacing w:line="240" w:lineRule="auto" w:before="111" w:after="0"/>
        <w:ind w:left="1041" w:right="0" w:hanging="227"/>
        <w:jc w:val="left"/>
        <w:rPr>
          <w:rFonts w:hAnsi="宋体" w:eastAsia="宋体" w:ascii="宋体"/>
          <w:sz w:val="16"/>
        </w:rPr>
      </w:pPr>
      <w:r>
        <w:rPr>
          <w:rFonts w:hAnsi="宋体" w:eastAsia="宋体" w:ascii="宋体"/>
          <w:w w:val="99"/>
          <w:sz w:val="16"/>
        </w:rPr>
        <w:br w:type="column"/>
      </w:r>
      <w:r>
        <w:rPr>
          <w:rFonts w:hAnsi="宋体" w:eastAsia="宋体" w:ascii="宋体"/>
          <w:sz w:val="16"/>
        </w:rPr>
        <w:t>基蒂曲线1</w:t>
      </w:r>
    </w:p>
    <w:p>
      <w:pPr>
        <w:spacing w:after="0" w:line="240" w:lineRule="auto"/>
        <w:jc w:val="left"/>
        <w:rPr>
          <w:rFonts w:hAnsi="宋体" w:eastAsia="宋体" w:ascii="宋体"/>
          <w:sz w:val="16"/>
        </w:rPr>
        <w:sectPr>
          <w:type w:val="continuous"/>
          <w:pgSz w:w="12240" w:h="15840"/>
          <w:pgMar w:header="0" w:footer="960" w:top="80" w:bottom="280" w:left="880" w:right="1140"/>
          <w:cols w:num="4" w:equalWidth="0">
            <w:col w:w="2093" w:space="384"/>
            <w:col w:w="1990" w:space="445"/>
            <w:col w:w="1972" w:space="499"/>
            <w:col w:w="2837"/>
          </w:cols>
        </w:sectPr>
      </w:pPr>
    </w:p>
    <w:p>
      <w:pPr>
        <w:pStyle w:val="BodyText"/>
        <w:spacing w:before="11"/>
        <w:ind w:left="0"/>
        <w:rPr>
          <w:rFonts w:hAnsi="宋体" w:eastAsia="宋体" w:ascii="宋体"/>
          <w:sz w:val="11"/>
        </w:rPr>
      </w:pPr>
    </w:p>
    <w:p>
      <w:pPr>
        <w:pStyle w:val="BodyText"/>
        <w:spacing w:before="64"/>
        <w:ind w:left="609"/>
      </w:pPr>
      <w:r>
        <w:rPr>
          <w:rFonts w:hAnsi="宋体" w:eastAsia="宋体" w:ascii="宋体"/>
        </w:rPr>
        <w:t>图3:Nvidia Dave-2转向模型上转向角度误差随时间变化的图示。</w:t>
      </w:r>
    </w:p>
    <w:p>
      <w:pPr>
        <w:spacing w:after="0"/>
        <w:sectPr>
          <w:type w:val="continuous"/>
          <w:pgSz w:w="12240" w:h="15840"/>
          <w:pgMar w:header="0" w:footer="960" w:top="80" w:bottom="280" w:left="880" w:right="1140"/>
        </w:sectPr>
      </w:pPr>
    </w:p>
    <w:p>
      <w:pPr>
        <w:pStyle w:val="BodyText"/>
        <w:spacing w:line="249" w:lineRule="auto" w:before="121"/>
        <w:ind w:left="520" w:right="38"/>
        <w:jc w:val="both"/>
      </w:pPr>
      <w:r>
        <w:rPr>
          <w:rFonts w:hAnsi="宋体" w:eastAsia="宋体" w:ascii="宋体"/>
        </w:rPr>
        <w:t>问题，所以我们通过用回归损失代替分类损失来扩展它以适用于操纵模块。</w:t>
      </w:r>
    </w:p>
    <w:p>
      <w:pPr>
        <w:pStyle w:val="ListParagraph"/>
        <w:numPr>
          <w:ilvl w:val="0"/>
          <w:numId w:val="4"/>
        </w:numPr>
        <w:tabs>
          <w:tab w:pos="521" w:val="left" w:leader="none"/>
        </w:tabs>
        <w:spacing w:lineRule="auto" w:before="93" w:after="0" w:line="240"/>
        <w:ind w:left="520" w:right="38" w:hanging="200"/>
        <w:jc w:val="both"/>
        <w:rPr>
          <w:rFonts w:hAnsi="宋体" w:eastAsia="宋体" w:ascii="宋体"/>
          <w:sz w:val="20"/>
        </w:rPr>
      </w:pPr>
      <w:r>
        <w:rPr>
          <w:rFonts w:hAnsi="宋体" w:eastAsia="宋体" w:ascii="宋体"/>
          <w:i/>
          <w:sz w:val="20"/>
        </w:rPr>
        <w:t>随机噪声。我们还打印了一张受随机噪声干扰的图像，并将其粘贴在路边的标志上。</w:t>
      </w:r>
    </w:p>
    <w:p>
      <w:pPr>
        <w:pStyle w:val="BodyText"/>
        <w:spacing w:before="4"/>
        <w:ind w:left="0"/>
        <w:rPr>
          <w:rFonts w:hAnsi="宋体" w:eastAsia="宋体" w:ascii="宋体"/>
          <w:sz w:val="21"/>
        </w:rPr>
      </w:pPr>
    </w:p>
    <w:p>
      <w:pPr>
        <w:pStyle w:val="BodyText"/>
        <w:spacing w:line="247" w:lineRule="auto"/>
        <w:ind w:right="38" w:firstLine="239"/>
        <w:jc w:val="both"/>
      </w:pPr>
      <w:r>
        <w:rPr>
          <w:rFonts w:hAnsi="宋体" w:eastAsia="宋体" w:ascii="宋体"/>
        </w:rPr>
        <w:t>评估指标。在我们的实验中，我们使用两个指标来评估PhysGAN的功效:转向角均方误差(表示为转向角MSE)和最大转向角误差(MSAE)。转向角MSE测量预测的转向角和地面真实值之间的误差的平方的平均值，MSAE表示在属于一个视频切片的所有帧中观察到的最大转向角误差。大的转向角MSE和MSAE意味着更好的攻击效能。</w:t>
      </w:r>
    </w:p>
    <w:p>
      <w:pPr>
        <w:pStyle w:val="BodyText"/>
        <w:spacing w:line="249" w:lineRule="auto" w:before="18"/>
        <w:ind w:right="38" w:firstLine="239"/>
        <w:jc w:val="both"/>
      </w:pPr>
      <w:r>
        <w:rPr>
          <w:rFonts w:hAnsi="宋体" w:eastAsia="宋体" w:ascii="宋体"/>
        </w:rPr>
        <w:t>此外，我们还进行了在线驾驶测试案例研究，根据实时计算得出的各种评估方法下的转向角误差，手动控制每一帧中的转向角(大约)。我们在这里使用指标“到达路缘的时间”来衡量攻击效能，它衡量实际自动驾驶车辆开到路缘上所需的时间。请注意，所有</w:t>
      </w:r>
    </w:p>
    <w:p>
      <w:pPr>
        <w:pStyle w:val="BodyText"/>
        <w:spacing w:before="121"/>
      </w:pPr>
      <w:r>
        <w:rPr>
          <w:rFonts w:hAnsi="宋体" w:eastAsia="宋体" w:ascii="宋体"/>
        </w:rPr>
        <w:br w:type="column"/>
      </w:r>
      <w:r>
        <w:rPr>
          <w:rFonts w:hAnsi="宋体" w:eastAsia="宋体" w:ascii="宋体"/>
        </w:rPr>
        <w:t>结果与地面真实转向角相关。</w:t>
      </w:r>
    </w:p>
    <w:p>
      <w:pPr>
        <w:pStyle w:val="Heading2"/>
        <w:numPr>
          <w:ilvl w:val="1"/>
          <w:numId w:val="1"/>
        </w:numPr>
        <w:tabs>
          <w:tab w:pos="506" w:val="left" w:leader="none"/>
        </w:tabs>
        <w:spacing w:line="240" w:lineRule="auto" w:before="177" w:after="0"/>
        <w:ind w:left="505" w:right="0" w:hanging="384"/>
        <w:jc w:val="left"/>
      </w:pPr>
      <w:r>
        <w:rPr>
          <w:rFonts w:hAnsi="宋体" w:eastAsia="宋体" w:ascii="宋体"/>
          <w:w w:val="105"/>
        </w:rPr>
        <w:t>结果</w:t>
      </w:r>
    </w:p>
    <w:p>
      <w:pPr>
        <w:pStyle w:val="BodyText"/>
        <w:spacing w:line="249" w:lineRule="auto" w:before="123"/>
        <w:ind w:right="195" w:firstLine="239"/>
        <w:jc w:val="both"/>
      </w:pPr>
      <w:r>
        <w:rPr>
          <w:rFonts w:hAnsi="宋体" w:eastAsia="宋体" w:ascii="宋体"/>
        </w:rPr>
        <w:t>我们首先报告了PhysGAN在数字和物理世界场景中的总体功效。补充文件中给出了一套完整的结果。</w:t>
      </w:r>
    </w:p>
    <w:p>
      <w:pPr>
        <w:pStyle w:val="BodyText"/>
        <w:spacing w:line="249" w:lineRule="auto" w:before="6"/>
        <w:ind w:right="195" w:firstLine="239"/>
        <w:jc w:val="both"/>
      </w:pPr>
      <w:r>
        <w:rPr>
          <w:rFonts w:hAnsi="宋体" w:eastAsia="宋体" w:ascii="宋体"/>
        </w:rPr>
        <w:t>数字场景的结果。表2显示了每个场景的代表帧，其中符号被替换为从PhysGAN生成的对立示例(使用目标导向模型NVIDIA Dave-2)。表2的每一列代表一个特定的场景。据观察，Phys- GAN可以生成相当真实的敌对样本，在视觉上无法与原始对象区分开来。原始视频片段中的焦油化路边标志被我们选择的麦当劳和Apple Watch标志取代，修改后的视频片段用于所有实验。这是因为原始视频切片中的路边标志的分辨率较低，这使得我们很难验证生成的路边标志在视觉上是否可区分。</w:t>
      </w:r>
    </w:p>
    <w:p>
      <w:pPr>
        <w:pStyle w:val="BodyText"/>
        <w:spacing w:line="249" w:lineRule="auto"/>
        <w:ind w:right="195" w:firstLine="239"/>
        <w:jc w:val="both"/>
      </w:pPr>
      <w:r>
        <w:rPr>
          <w:rFonts w:hAnsi="宋体" w:eastAsia="宋体" w:ascii="宋体"/>
        </w:rPr>
        <w:t>图3示出了在每个帧场景中沿着时间线的转向角误差的结果，其中不利图像的尺寸随着时间几乎单调增加。图3中的每个子图表示特定的场景，其中</w:t>
      </w:r>
    </w:p>
    <w:p>
      <w:pPr>
        <w:spacing w:after="0" w:line="249" w:lineRule="auto"/>
        <w:jc w:val="both"/>
        <w:sectPr>
          <w:type w:val="continuous"/>
          <w:pgSz w:w="12240" w:h="15840"/>
          <w:pgMar w:header="0" w:footer="960" w:top="80" w:bottom="280" w:left="880" w:right="1140"/>
          <w:cols w:num="2" w:equalWidth="0">
            <w:col w:w="4888" w:space="287"/>
            <w:col w:w="5045"/>
          </w:cols>
        </w:sect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3"/>
        <w:gridCol w:w="1913"/>
        <w:gridCol w:w="1933"/>
        <w:gridCol w:w="397"/>
        <w:gridCol w:w="1913"/>
        <w:gridCol w:w="1913"/>
      </w:tblGrid>
      <w:tr>
        <w:trPr>
          <w:trHeight w:val="237" w:hRule="atLeast"/>
        </w:trPr>
        <w:tc>
          <w:tcPr>
            <w:tcW w:w="1913" w:type="dxa"/>
            <w:tcBorders>
              <w:left w:val="nil"/>
            </w:tcBorders>
          </w:tcPr>
          <w:p>
            <w:pPr>
              <w:pStyle w:val="TableParagraph"/>
              <w:spacing w:line="210" w:lineRule="exact"/>
              <w:ind w:left="619" w:right="0"/>
              <w:jc w:val="left"/>
              <w:rPr>
                <w:rFonts w:hAnsi="宋体" w:eastAsia="宋体" w:ascii="宋体"/>
                <w:sz w:val="20"/>
              </w:rPr>
            </w:pPr>
            <w:r>
              <w:rPr>
                <w:rFonts w:hAnsi="宋体" w:eastAsia="宋体" w:ascii="宋体"/>
                <w:sz w:val="20"/>
              </w:rPr>
              <w:t>原创</w:t>
            </w:r>
          </w:p>
        </w:tc>
        <w:tc>
          <w:tcPr>
            <w:tcW w:w="1913" w:type="dxa"/>
          </w:tcPr>
          <w:p>
            <w:pPr>
              <w:pStyle w:val="TableParagraph"/>
              <w:spacing w:line="210" w:lineRule="exact"/>
              <w:ind w:left="542" w:right="0"/>
              <w:jc w:val="left"/>
              <w:rPr>
                <w:rFonts w:hAnsi="宋体" w:eastAsia="宋体" w:ascii="宋体"/>
                <w:sz w:val="20"/>
              </w:rPr>
            </w:pPr>
            <w:r>
              <w:rPr>
                <w:rFonts w:hAnsi="宋体" w:eastAsia="宋体" w:ascii="宋体"/>
                <w:sz w:val="20"/>
              </w:rPr>
              <w:t>PhysGAN</w:t>
            </w:r>
          </w:p>
        </w:tc>
        <w:tc>
          <w:tcPr>
            <w:tcW w:w="1933" w:type="dxa"/>
            <w:tcBorders>
              <w:right w:val="double" w:sz="4" w:space="0" w:color="000000"/>
            </w:tcBorders>
          </w:tcPr>
          <w:p>
            <w:pPr>
              <w:pStyle w:val="TableParagraph"/>
              <w:spacing w:line="210" w:lineRule="exact"/>
              <w:ind w:left="274" w:right="0"/>
              <w:jc w:val="left"/>
              <w:rPr>
                <w:rFonts w:hAnsi="宋体" w:eastAsia="宋体" w:ascii="宋体"/>
                <w:sz w:val="20"/>
              </w:rPr>
            </w:pPr>
            <w:r>
              <w:rPr>
                <w:rFonts w:hAnsi="宋体" w:eastAsia="宋体" w:ascii="宋体"/>
                <w:sz w:val="20"/>
              </w:rPr>
              <w:t>物理框架</w:t>
            </w:r>
          </w:p>
        </w:tc>
        <w:tc>
          <w:tcPr>
            <w:tcW w:w="2310" w:type="dxa"/>
            <w:gridSpan w:val="2"/>
            <w:tcBorders>
              <w:left w:val="double" w:sz="4" w:space="0" w:color="000000"/>
            </w:tcBorders>
          </w:tcPr>
          <w:p>
            <w:pPr>
              <w:pStyle w:val="TableParagraph"/>
              <w:spacing w:line="210" w:lineRule="exact"/>
              <w:ind w:left="767" w:right="0"/>
              <w:jc w:val="left"/>
              <w:rPr>
                <w:rFonts w:hAnsi="宋体" w:eastAsia="宋体" w:ascii="宋体"/>
                <w:sz w:val="20"/>
              </w:rPr>
            </w:pPr>
            <w:r>
              <w:rPr>
                <w:rFonts w:hAnsi="宋体" w:eastAsia="宋体" w:ascii="宋体"/>
                <w:sz w:val="20"/>
              </w:rPr>
              <w:t>基线</w:t>
            </w:r>
          </w:p>
        </w:tc>
        <w:tc>
          <w:tcPr>
            <w:tcW w:w="1913" w:type="dxa"/>
            <w:tcBorders>
              <w:right w:val="nil"/>
            </w:tcBorders>
          </w:tcPr>
          <w:p>
            <w:pPr>
              <w:pStyle w:val="TableParagraph"/>
              <w:spacing w:line="210" w:lineRule="exact"/>
              <w:ind w:left="350" w:right="0"/>
              <w:jc w:val="left"/>
              <w:rPr>
                <w:rFonts w:hAnsi="宋体" w:eastAsia="宋体" w:ascii="宋体"/>
                <w:sz w:val="20"/>
              </w:rPr>
            </w:pPr>
            <w:r>
              <w:rPr>
                <w:rFonts w:hAnsi="宋体" w:eastAsia="宋体" w:ascii="宋体"/>
                <w:sz w:val="20"/>
              </w:rPr>
              <w:t>基线框架</w:t>
            </w:r>
          </w:p>
        </w:tc>
      </w:tr>
      <w:tr>
        <w:trPr>
          <w:trHeight w:val="1293" w:hRule="atLeast"/>
        </w:trPr>
        <w:tc>
          <w:tcPr>
            <w:tcW w:w="1913" w:type="dxa"/>
            <w:tcBorders>
              <w:left w:val="nil"/>
            </w:tcBorders>
          </w:tcPr>
          <w:p>
            <w:pPr>
              <w:pStyle w:val="TableParagraph"/>
              <w:spacing w:line="240" w:lineRule="auto"/>
              <w:ind w:left="114" w:right="0"/>
              <w:jc w:val="left"/>
              <w:rPr>
                <w:rFonts w:hAnsi="宋体" w:eastAsia="宋体" w:ascii="宋体"/>
                <w:sz w:val="20"/>
              </w:rPr>
            </w:pPr>
            <w:r>
              <w:rPr>
                <w:rFonts w:hAnsi="宋体" w:eastAsia="宋体" w:ascii="宋体"/>
                <w:sz w:val="20"/>
              </w:rPr>
              <w:drawing>
                <wp:inline distT="0" distB="0" distL="0" distR="0">
                  <wp:extent cx="1050047" cy="800100"/>
                  <wp:effectExtent l="0" t="0" r="0" b="0"/>
                  <wp:docPr id="17" name="image5.jpeg"/>
                  <wp:cNvGraphicFramePr>
                    <a:graphicFrameLocks noChangeAspect="1"/>
                  </wp:cNvGraphicFramePr>
                  <a:graphic>
                    <a:graphicData uri="http://schemas.openxmlformats.org/drawingml/2006/picture">
                      <pic:pic>
                        <pic:nvPicPr>
                          <pic:cNvPr id="18" name="image5.jpeg"/>
                          <pic:cNvPicPr/>
                        </pic:nvPicPr>
                        <pic:blipFill>
                          <a:blip r:embed="rId9" cstate="print"/>
                          <a:stretch>
                            <a:fillRect/>
                          </a:stretch>
                        </pic:blipFill>
                        <pic:spPr>
                          <a:xfrm>
                            <a:off x="0" y="0"/>
                            <a:ext cx="1050047" cy="800100"/>
                          </a:xfrm>
                          <a:prstGeom prst="rect">
                            <a:avLst/>
                          </a:prstGeom>
                        </pic:spPr>
                      </pic:pic>
                    </a:graphicData>
                  </a:graphic>
                </wp:inline>
              </w:drawing>
            </w:r>
            <w:r>
              <w:rPr>
                <w:rFonts w:hAnsi="宋体" w:eastAsia="宋体" w:ascii="宋体"/>
                <w:sz w:val="20"/>
              </w:rPr>
            </w:r>
          </w:p>
        </w:tc>
        <w:tc>
          <w:tcPr>
            <w:tcW w:w="1913" w:type="dxa"/>
          </w:tcPr>
          <w:p>
            <w:pPr>
              <w:pStyle w:val="TableParagraph"/>
              <w:spacing w:line="240" w:lineRule="auto"/>
              <w:ind w:left="114" w:right="0"/>
              <w:jc w:val="left"/>
              <w:rPr>
                <w:rFonts w:hAnsi="宋体" w:eastAsia="宋体" w:ascii="宋体"/>
                <w:sz w:val="20"/>
              </w:rPr>
            </w:pPr>
            <w:r>
              <w:rPr>
                <w:rFonts w:hAnsi="宋体" w:eastAsia="宋体" w:ascii="宋体"/>
                <w:sz w:val="20"/>
              </w:rPr>
              <w:drawing>
                <wp:inline distT="0" distB="0" distL="0" distR="0">
                  <wp:extent cx="1050047" cy="800100"/>
                  <wp:effectExtent l="0" t="0" r="0" b="0"/>
                  <wp:docPr id="19" name="image6.jpeg"/>
                  <wp:cNvGraphicFramePr>
                    <a:graphicFrameLocks noChangeAspect="1"/>
                  </wp:cNvGraphicFramePr>
                  <a:graphic>
                    <a:graphicData uri="http://schemas.openxmlformats.org/drawingml/2006/picture">
                      <pic:pic>
                        <pic:nvPicPr>
                          <pic:cNvPr id="20" name="image6.jpeg"/>
                          <pic:cNvPicPr/>
                        </pic:nvPicPr>
                        <pic:blipFill>
                          <a:blip r:embed="rId10" cstate="print"/>
                          <a:stretch>
                            <a:fillRect/>
                          </a:stretch>
                        </pic:blipFill>
                        <pic:spPr>
                          <a:xfrm>
                            <a:off x="0" y="0"/>
                            <a:ext cx="1050047" cy="800100"/>
                          </a:xfrm>
                          <a:prstGeom prst="rect">
                            <a:avLst/>
                          </a:prstGeom>
                        </pic:spPr>
                      </pic:pic>
                    </a:graphicData>
                  </a:graphic>
                </wp:inline>
              </w:drawing>
            </w:r>
            <w:r>
              <w:rPr>
                <w:rFonts w:hAnsi="宋体" w:eastAsia="宋体" w:ascii="宋体"/>
                <w:sz w:val="20"/>
              </w:rPr>
            </w:r>
          </w:p>
        </w:tc>
        <w:tc>
          <w:tcPr>
            <w:tcW w:w="1933" w:type="dxa"/>
            <w:tcBorders>
              <w:right w:val="double" w:sz="4" w:space="0" w:color="000000"/>
            </w:tcBorders>
          </w:tcPr>
          <w:p>
            <w:pPr>
              <w:pStyle w:val="TableParagraph"/>
              <w:spacing w:line="240" w:lineRule="auto"/>
              <w:ind w:left="104" w:right="0"/>
              <w:jc w:val="left"/>
              <w:rPr>
                <w:rFonts w:hAnsi="宋体" w:eastAsia="宋体" w:ascii="宋体"/>
                <w:sz w:val="20"/>
              </w:rPr>
            </w:pPr>
            <w:r>
              <w:rPr>
                <w:rFonts w:hAnsi="宋体" w:eastAsia="宋体" w:ascii="宋体"/>
                <w:sz w:val="20"/>
              </w:rPr>
              <w:drawing>
                <wp:inline distT="0" distB="0" distL="0" distR="0">
                  <wp:extent cx="944941" cy="720090"/>
                  <wp:effectExtent l="0" t="0" r="0" b="0"/>
                  <wp:docPr id="21" name="image22.jpeg"/>
                  <wp:cNvGraphicFramePr>
                    <a:graphicFrameLocks noChangeAspect="1"/>
                  </wp:cNvGraphicFramePr>
                  <a:graphic>
                    <a:graphicData uri="http://schemas.openxmlformats.org/drawingml/2006/picture">
                      <pic:pic>
                        <pic:nvPicPr>
                          <pic:cNvPr id="22" name="image22.jpeg"/>
                          <pic:cNvPicPr/>
                        </pic:nvPicPr>
                        <pic:blipFill>
                          <a:blip r:embed="rId28" cstate="print"/>
                          <a:stretch>
                            <a:fillRect/>
                          </a:stretch>
                        </pic:blipFill>
                        <pic:spPr>
                          <a:xfrm>
                            <a:off x="0" y="0"/>
                            <a:ext cx="944941" cy="720090"/>
                          </a:xfrm>
                          <a:prstGeom prst="rect">
                            <a:avLst/>
                          </a:prstGeom>
                        </pic:spPr>
                      </pic:pic>
                    </a:graphicData>
                  </a:graphic>
                </wp:inline>
              </w:drawing>
            </w:r>
            <w:r>
              <w:rPr>
                <w:rFonts w:hAnsi="宋体" w:eastAsia="宋体" w:ascii="宋体"/>
                <w:sz w:val="20"/>
              </w:rPr>
            </w:r>
          </w:p>
        </w:tc>
        <w:tc>
          <w:tcPr>
            <w:tcW w:w="397" w:type="dxa"/>
            <w:tcBorders>
              <w:left w:val="double" w:sz="4" w:space="0" w:color="000000"/>
            </w:tcBorders>
            <w:textDirection w:val="btLr"/>
          </w:tcPr>
          <w:p>
            <w:pPr>
              <w:pStyle w:val="TableParagraph"/>
              <w:spacing w:line="240" w:lineRule="auto" w:before="74"/>
              <w:ind w:left="472" w:right="436"/>
              <w:rPr>
                <w:rFonts w:hAnsi="宋体" w:eastAsia="宋体" w:ascii="宋体"/>
                <w:sz w:val="20"/>
              </w:rPr>
            </w:pPr>
            <w:r>
              <w:rPr>
                <w:rFonts w:hAnsi="宋体" w:eastAsia="宋体" w:ascii="宋体"/>
                <w:sz w:val="20"/>
              </w:rPr>
              <w:t>RP2</w:t>
            </w:r>
          </w:p>
        </w:tc>
        <w:tc>
          <w:tcPr>
            <w:tcW w:w="1913" w:type="dxa"/>
          </w:tcPr>
          <w:p>
            <w:pPr>
              <w:pStyle w:val="TableParagraph"/>
              <w:spacing w:line="240" w:lineRule="auto"/>
              <w:ind w:left="114" w:right="0"/>
              <w:jc w:val="left"/>
              <w:rPr>
                <w:rFonts w:hAnsi="宋体" w:eastAsia="宋体" w:ascii="宋体"/>
                <w:sz w:val="20"/>
              </w:rPr>
            </w:pPr>
            <w:r>
              <w:rPr>
                <w:rFonts w:hAnsi="宋体" w:eastAsia="宋体" w:ascii="宋体"/>
                <w:sz w:val="20"/>
              </w:rPr>
              <w:drawing>
                <wp:inline distT="0" distB="0" distL="0" distR="0">
                  <wp:extent cx="1050011" cy="800100"/>
                  <wp:effectExtent l="0" t="0" r="0" b="0"/>
                  <wp:docPr id="23" name="image23.jpeg"/>
                  <wp:cNvGraphicFramePr>
                    <a:graphicFrameLocks noChangeAspect="1"/>
                  </wp:cNvGraphicFramePr>
                  <a:graphic>
                    <a:graphicData uri="http://schemas.openxmlformats.org/drawingml/2006/picture">
                      <pic:pic>
                        <pic:nvPicPr>
                          <pic:cNvPr id="24" name="image23.jpeg"/>
                          <pic:cNvPicPr/>
                        </pic:nvPicPr>
                        <pic:blipFill>
                          <a:blip r:embed="rId29" cstate="print"/>
                          <a:stretch>
                            <a:fillRect/>
                          </a:stretch>
                        </pic:blipFill>
                        <pic:spPr>
                          <a:xfrm>
                            <a:off x="0" y="0"/>
                            <a:ext cx="1050011" cy="800100"/>
                          </a:xfrm>
                          <a:prstGeom prst="rect">
                            <a:avLst/>
                          </a:prstGeom>
                        </pic:spPr>
                      </pic:pic>
                    </a:graphicData>
                  </a:graphic>
                </wp:inline>
              </w:drawing>
            </w:r>
            <w:r>
              <w:rPr>
                <w:rFonts w:hAnsi="宋体" w:eastAsia="宋体" w:ascii="宋体"/>
                <w:sz w:val="20"/>
              </w:rPr>
            </w:r>
          </w:p>
        </w:tc>
        <w:tc>
          <w:tcPr>
            <w:tcW w:w="1913" w:type="dxa"/>
            <w:tcBorders>
              <w:right w:val="nil"/>
            </w:tcBorders>
          </w:tcPr>
          <w:p>
            <w:pPr>
              <w:pStyle w:val="TableParagraph"/>
              <w:spacing w:line="240" w:lineRule="auto"/>
              <w:ind w:left="113" w:right="0"/>
              <w:jc w:val="left"/>
              <w:rPr>
                <w:rFonts w:hAnsi="宋体" w:eastAsia="宋体" w:ascii="宋体"/>
                <w:sz w:val="20"/>
              </w:rPr>
            </w:pPr>
            <w:r>
              <w:rPr>
                <w:rFonts w:hAnsi="宋体" w:eastAsia="宋体" w:ascii="宋体"/>
                <w:sz w:val="20"/>
              </w:rPr>
              <w:drawing>
                <wp:inline distT="0" distB="0" distL="0" distR="0">
                  <wp:extent cx="1050081" cy="800100"/>
                  <wp:effectExtent l="0" t="0" r="0" b="0"/>
                  <wp:docPr id="25" name="image24.jpeg"/>
                  <wp:cNvGraphicFramePr>
                    <a:graphicFrameLocks noChangeAspect="1"/>
                  </wp:cNvGraphicFramePr>
                  <a:graphic>
                    <a:graphicData uri="http://schemas.openxmlformats.org/drawingml/2006/picture">
                      <pic:pic>
                        <pic:nvPicPr>
                          <pic:cNvPr id="26" name="image24.jpeg"/>
                          <pic:cNvPicPr/>
                        </pic:nvPicPr>
                        <pic:blipFill>
                          <a:blip r:embed="rId30" cstate="print"/>
                          <a:stretch>
                            <a:fillRect/>
                          </a:stretch>
                        </pic:blipFill>
                        <pic:spPr>
                          <a:xfrm>
                            <a:off x="0" y="0"/>
                            <a:ext cx="1050081" cy="800100"/>
                          </a:xfrm>
                          <a:prstGeom prst="rect">
                            <a:avLst/>
                          </a:prstGeom>
                        </pic:spPr>
                      </pic:pic>
                    </a:graphicData>
                  </a:graphic>
                </wp:inline>
              </w:drawing>
            </w:r>
            <w:r>
              <w:rPr>
                <w:rFonts w:hAnsi="宋体" w:eastAsia="宋体" w:ascii="宋体"/>
                <w:sz w:val="20"/>
              </w:rPr>
            </w:r>
          </w:p>
        </w:tc>
      </w:tr>
      <w:tr>
        <w:trPr>
          <w:trHeight w:val="1293" w:hRule="atLeast"/>
        </w:trPr>
        <w:tc>
          <w:tcPr>
            <w:tcW w:w="1913" w:type="dxa"/>
            <w:tcBorders>
              <w:left w:val="nil"/>
            </w:tcBorders>
          </w:tcPr>
          <w:p>
            <w:pPr>
              <w:pStyle w:val="TableParagraph"/>
              <w:spacing w:line="240" w:lineRule="auto"/>
              <w:ind w:left="114" w:right="0"/>
              <w:jc w:val="left"/>
              <w:rPr>
                <w:rFonts w:hAnsi="宋体" w:eastAsia="宋体" w:ascii="宋体"/>
                <w:sz w:val="20"/>
              </w:rPr>
            </w:pPr>
            <w:r>
              <w:rPr>
                <w:rFonts w:hAnsi="宋体" w:eastAsia="宋体" w:ascii="宋体"/>
                <w:sz w:val="20"/>
              </w:rPr>
              <w:drawing>
                <wp:inline distT="0" distB="0" distL="0" distR="0">
                  <wp:extent cx="1050047" cy="800100"/>
                  <wp:effectExtent l="0" t="0" r="0" b="0"/>
                  <wp:docPr id="27" name="image25.jpeg"/>
                  <wp:cNvGraphicFramePr>
                    <a:graphicFrameLocks noChangeAspect="1"/>
                  </wp:cNvGraphicFramePr>
                  <a:graphic>
                    <a:graphicData uri="http://schemas.openxmlformats.org/drawingml/2006/picture">
                      <pic:pic>
                        <pic:nvPicPr>
                          <pic:cNvPr id="28" name="image25.jpeg"/>
                          <pic:cNvPicPr/>
                        </pic:nvPicPr>
                        <pic:blipFill>
                          <a:blip r:embed="rId31" cstate="print"/>
                          <a:stretch>
                            <a:fillRect/>
                          </a:stretch>
                        </pic:blipFill>
                        <pic:spPr>
                          <a:xfrm>
                            <a:off x="0" y="0"/>
                            <a:ext cx="1050047" cy="800100"/>
                          </a:xfrm>
                          <a:prstGeom prst="rect">
                            <a:avLst/>
                          </a:prstGeom>
                        </pic:spPr>
                      </pic:pic>
                    </a:graphicData>
                  </a:graphic>
                </wp:inline>
              </w:drawing>
            </w:r>
            <w:r>
              <w:rPr>
                <w:rFonts w:hAnsi="宋体" w:eastAsia="宋体" w:ascii="宋体"/>
                <w:sz w:val="20"/>
              </w:rPr>
            </w:r>
          </w:p>
        </w:tc>
        <w:tc>
          <w:tcPr>
            <w:tcW w:w="1913" w:type="dxa"/>
          </w:tcPr>
          <w:p>
            <w:pPr>
              <w:pStyle w:val="TableParagraph"/>
              <w:spacing w:line="240" w:lineRule="auto"/>
              <w:ind w:left="114" w:right="0"/>
              <w:jc w:val="left"/>
              <w:rPr>
                <w:rFonts w:hAnsi="宋体" w:eastAsia="宋体" w:ascii="宋体"/>
                <w:sz w:val="20"/>
              </w:rPr>
            </w:pPr>
            <w:r>
              <w:rPr>
                <w:rFonts w:hAnsi="宋体" w:eastAsia="宋体" w:ascii="宋体"/>
                <w:sz w:val="20"/>
              </w:rPr>
              <w:drawing>
                <wp:inline distT="0" distB="0" distL="0" distR="0">
                  <wp:extent cx="1050047" cy="800100"/>
                  <wp:effectExtent l="0" t="0" r="0" b="0"/>
                  <wp:docPr id="29" name="image26.jpeg"/>
                  <wp:cNvGraphicFramePr>
                    <a:graphicFrameLocks noChangeAspect="1"/>
                  </wp:cNvGraphicFramePr>
                  <a:graphic>
                    <a:graphicData uri="http://schemas.openxmlformats.org/drawingml/2006/picture">
                      <pic:pic>
                        <pic:nvPicPr>
                          <pic:cNvPr id="30" name="image26.jpeg"/>
                          <pic:cNvPicPr/>
                        </pic:nvPicPr>
                        <pic:blipFill>
                          <a:blip r:embed="rId32" cstate="print"/>
                          <a:stretch>
                            <a:fillRect/>
                          </a:stretch>
                        </pic:blipFill>
                        <pic:spPr>
                          <a:xfrm>
                            <a:off x="0" y="0"/>
                            <a:ext cx="1050047" cy="800100"/>
                          </a:xfrm>
                          <a:prstGeom prst="rect">
                            <a:avLst/>
                          </a:prstGeom>
                        </pic:spPr>
                      </pic:pic>
                    </a:graphicData>
                  </a:graphic>
                </wp:inline>
              </w:drawing>
            </w:r>
            <w:r>
              <w:rPr>
                <w:rFonts w:hAnsi="宋体" w:eastAsia="宋体" w:ascii="宋体"/>
                <w:sz w:val="20"/>
              </w:rPr>
            </w:r>
          </w:p>
        </w:tc>
        <w:tc>
          <w:tcPr>
            <w:tcW w:w="1933" w:type="dxa"/>
            <w:tcBorders>
              <w:right w:val="double" w:sz="4" w:space="0" w:color="000000"/>
            </w:tcBorders>
          </w:tcPr>
          <w:p>
            <w:pPr>
              <w:pStyle w:val="TableParagraph"/>
              <w:spacing w:line="240" w:lineRule="auto"/>
              <w:ind w:left="104" w:right="0"/>
              <w:jc w:val="left"/>
              <w:rPr>
                <w:rFonts w:hAnsi="宋体" w:eastAsia="宋体" w:ascii="宋体"/>
                <w:sz w:val="20"/>
              </w:rPr>
            </w:pPr>
            <w:r>
              <w:rPr>
                <w:rFonts w:hAnsi="宋体" w:eastAsia="宋体" w:ascii="宋体"/>
                <w:sz w:val="20"/>
              </w:rPr>
              <w:drawing>
                <wp:inline distT="0" distB="0" distL="0" distR="0">
                  <wp:extent cx="944941" cy="720090"/>
                  <wp:effectExtent l="0" t="0" r="0" b="0"/>
                  <wp:docPr id="31" name="image27.jpeg"/>
                  <wp:cNvGraphicFramePr>
                    <a:graphicFrameLocks noChangeAspect="1"/>
                  </wp:cNvGraphicFramePr>
                  <a:graphic>
                    <a:graphicData uri="http://schemas.openxmlformats.org/drawingml/2006/picture">
                      <pic:pic>
                        <pic:nvPicPr>
                          <pic:cNvPr id="32" name="image27.jpeg"/>
                          <pic:cNvPicPr/>
                        </pic:nvPicPr>
                        <pic:blipFill>
                          <a:blip r:embed="rId33" cstate="print"/>
                          <a:stretch>
                            <a:fillRect/>
                          </a:stretch>
                        </pic:blipFill>
                        <pic:spPr>
                          <a:xfrm>
                            <a:off x="0" y="0"/>
                            <a:ext cx="944941" cy="720090"/>
                          </a:xfrm>
                          <a:prstGeom prst="rect">
                            <a:avLst/>
                          </a:prstGeom>
                        </pic:spPr>
                      </pic:pic>
                    </a:graphicData>
                  </a:graphic>
                </wp:inline>
              </w:drawing>
            </w:r>
            <w:r>
              <w:rPr>
                <w:rFonts w:hAnsi="宋体" w:eastAsia="宋体" w:ascii="宋体"/>
                <w:sz w:val="20"/>
              </w:rPr>
            </w:r>
          </w:p>
        </w:tc>
        <w:tc>
          <w:tcPr>
            <w:tcW w:w="397" w:type="dxa"/>
            <w:tcBorders>
              <w:left w:val="double" w:sz="4" w:space="0" w:color="000000"/>
            </w:tcBorders>
            <w:textDirection w:val="btLr"/>
          </w:tcPr>
          <w:p>
            <w:pPr>
              <w:pStyle w:val="TableParagraph"/>
              <w:spacing w:line="240" w:lineRule="auto" w:before="73"/>
              <w:ind w:right="0"/>
              <w:jc w:val="left"/>
              <w:rPr>
                <w:rFonts w:hAnsi="宋体" w:eastAsia="宋体" w:ascii="宋体"/>
                <w:sz w:val="20"/>
              </w:rPr>
            </w:pPr>
            <w:r>
              <w:rPr>
                <w:rFonts w:hAnsi="宋体" w:eastAsia="宋体" w:ascii="宋体"/>
                <w:sz w:val="20"/>
              </w:rPr>
              <w:t>不规则噪声</w:t>
            </w:r>
          </w:p>
        </w:tc>
        <w:tc>
          <w:tcPr>
            <w:tcW w:w="1913" w:type="dxa"/>
          </w:tcPr>
          <w:p>
            <w:pPr>
              <w:pStyle w:val="TableParagraph"/>
              <w:spacing w:line="240" w:lineRule="auto"/>
              <w:ind w:left="114" w:right="0"/>
              <w:jc w:val="left"/>
              <w:rPr>
                <w:rFonts w:hAnsi="宋体" w:eastAsia="宋体" w:ascii="宋体"/>
                <w:sz w:val="20"/>
              </w:rPr>
            </w:pPr>
            <w:r>
              <w:rPr>
                <w:rFonts w:hAnsi="宋体" w:eastAsia="宋体" w:ascii="宋体"/>
                <w:sz w:val="20"/>
              </w:rPr>
              <w:drawing>
                <wp:inline distT="0" distB="0" distL="0" distR="0">
                  <wp:extent cx="1050135" cy="800100"/>
                  <wp:effectExtent l="0" t="0" r="0" b="0"/>
                  <wp:docPr id="33" name="image28.jpeg"/>
                  <wp:cNvGraphicFramePr>
                    <a:graphicFrameLocks noChangeAspect="1"/>
                  </wp:cNvGraphicFramePr>
                  <a:graphic>
                    <a:graphicData uri="http://schemas.openxmlformats.org/drawingml/2006/picture">
                      <pic:pic>
                        <pic:nvPicPr>
                          <pic:cNvPr id="34" name="image28.jpeg"/>
                          <pic:cNvPicPr/>
                        </pic:nvPicPr>
                        <pic:blipFill>
                          <a:blip r:embed="rId34" cstate="print"/>
                          <a:stretch>
                            <a:fillRect/>
                          </a:stretch>
                        </pic:blipFill>
                        <pic:spPr>
                          <a:xfrm>
                            <a:off x="0" y="0"/>
                            <a:ext cx="1050135" cy="800100"/>
                          </a:xfrm>
                          <a:prstGeom prst="rect">
                            <a:avLst/>
                          </a:prstGeom>
                        </pic:spPr>
                      </pic:pic>
                    </a:graphicData>
                  </a:graphic>
                </wp:inline>
              </w:drawing>
            </w:r>
            <w:r>
              <w:rPr>
                <w:rFonts w:hAnsi="宋体" w:eastAsia="宋体" w:ascii="宋体"/>
                <w:sz w:val="20"/>
              </w:rPr>
            </w:r>
          </w:p>
        </w:tc>
        <w:tc>
          <w:tcPr>
            <w:tcW w:w="1913" w:type="dxa"/>
            <w:tcBorders>
              <w:right w:val="nil"/>
            </w:tcBorders>
          </w:tcPr>
          <w:p>
            <w:pPr>
              <w:pStyle w:val="TableParagraph"/>
              <w:spacing w:line="240" w:lineRule="auto"/>
              <w:ind w:left="113" w:right="0"/>
              <w:jc w:val="left"/>
              <w:rPr>
                <w:rFonts w:hAnsi="宋体" w:eastAsia="宋体" w:ascii="宋体"/>
                <w:sz w:val="20"/>
              </w:rPr>
            </w:pPr>
            <w:r>
              <w:rPr>
                <w:rFonts w:hAnsi="宋体" w:eastAsia="宋体" w:ascii="宋体"/>
                <w:sz w:val="20"/>
              </w:rPr>
              <w:drawing>
                <wp:inline distT="0" distB="0" distL="0" distR="0">
                  <wp:extent cx="1050081" cy="800100"/>
                  <wp:effectExtent l="0" t="0" r="0" b="0"/>
                  <wp:docPr id="35" name="image29.jpeg"/>
                  <wp:cNvGraphicFramePr>
                    <a:graphicFrameLocks noChangeAspect="1"/>
                  </wp:cNvGraphicFramePr>
                  <a:graphic>
                    <a:graphicData uri="http://schemas.openxmlformats.org/drawingml/2006/picture">
                      <pic:pic>
                        <pic:nvPicPr>
                          <pic:cNvPr id="36" name="image29.jpeg"/>
                          <pic:cNvPicPr/>
                        </pic:nvPicPr>
                        <pic:blipFill>
                          <a:blip r:embed="rId35" cstate="print"/>
                          <a:stretch>
                            <a:fillRect/>
                          </a:stretch>
                        </pic:blipFill>
                        <pic:spPr>
                          <a:xfrm>
                            <a:off x="0" y="0"/>
                            <a:ext cx="1050081" cy="800100"/>
                          </a:xfrm>
                          <a:prstGeom prst="rect">
                            <a:avLst/>
                          </a:prstGeom>
                        </pic:spPr>
                      </pic:pic>
                    </a:graphicData>
                  </a:graphic>
                </wp:inline>
              </w:drawing>
            </w:r>
            <w:r>
              <w:rPr>
                <w:rFonts w:hAnsi="宋体" w:eastAsia="宋体" w:ascii="宋体"/>
                <w:sz w:val="20"/>
              </w:rPr>
            </w:r>
          </w:p>
        </w:tc>
      </w:tr>
    </w:tbl>
    <w:p>
      <w:pPr>
        <w:pStyle w:val="BodyText"/>
        <w:spacing w:before="10"/>
        <w:ind w:left="0"/>
        <w:rPr>
          <w:rFonts w:hAnsi="宋体" w:eastAsia="宋体" w:ascii="宋体"/>
          <w:sz w:val="9"/>
        </w:rPr>
      </w:pPr>
    </w:p>
    <w:p>
      <w:pPr>
        <w:pStyle w:val="BodyText"/>
        <w:spacing w:before="64"/>
        <w:ind w:left="729" w:right="802"/>
        <w:jc w:val="center"/>
      </w:pPr>
      <w:r>
        <w:rPr>
          <w:rFonts w:hAnsi="宋体" w:eastAsia="宋体" w:ascii="宋体"/>
        </w:rPr>
        <w:t>表3:不同方法下的物理世界对抗场景的图解。</w:t>
      </w:r>
    </w:p>
    <w:p>
      <w:pPr>
        <w:pStyle w:val="BodyText"/>
        <w:spacing w:before="3" w:after="1"/>
        <w:ind w:left="0"/>
        <w:rPr>
          <w:rFonts w:hAnsi="宋体" w:eastAsia="宋体" w:ascii="宋体"/>
          <w:sz w:val="23"/>
        </w:rPr>
      </w:pPr>
    </w:p>
    <w:tbl>
      <w:tblPr>
        <w:tblW w:w="0" w:type="auto"/>
        <w:jc w:val="left"/>
        <w:tblInd w:w="1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453"/>
        <w:gridCol w:w="404"/>
        <w:gridCol w:w="404"/>
        <w:gridCol w:w="404"/>
        <w:gridCol w:w="404"/>
        <w:gridCol w:w="404"/>
        <w:gridCol w:w="404"/>
        <w:gridCol w:w="404"/>
        <w:gridCol w:w="404"/>
        <w:gridCol w:w="404"/>
        <w:gridCol w:w="404"/>
        <w:gridCol w:w="404"/>
        <w:gridCol w:w="404"/>
        <w:gridCol w:w="404"/>
        <w:gridCol w:w="425"/>
        <w:gridCol w:w="466"/>
        <w:gridCol w:w="466"/>
        <w:gridCol w:w="425"/>
        <w:gridCol w:w="425"/>
        <w:gridCol w:w="466"/>
        <w:gridCol w:w="466"/>
      </w:tblGrid>
      <w:tr>
        <w:trPr>
          <w:trHeight w:val="154" w:hRule="atLeast"/>
        </w:trPr>
        <w:tc>
          <w:tcPr>
            <w:tcW w:w="1453" w:type="dxa"/>
            <w:tcBorders>
              <w:bottom w:val="double" w:sz="2" w:space="0" w:color="000000"/>
            </w:tcBorders>
          </w:tcPr>
          <w:p>
            <w:pPr>
              <w:pStyle w:val="TableParagraph"/>
              <w:spacing w:line="129" w:lineRule="exact"/>
              <w:ind w:left="73" w:right="0"/>
              <w:jc w:val="left"/>
              <w:rPr>
                <w:rFonts w:hAnsi="宋体" w:eastAsia="宋体" w:ascii="宋体"/>
                <w:sz w:val="12"/>
              </w:rPr>
            </w:pPr>
            <w:r>
              <w:rPr>
                <w:rFonts w:hAnsi="宋体" w:eastAsia="宋体" w:ascii="宋体"/>
                <w:w w:val="105"/>
                <w:sz w:val="12"/>
              </w:rPr>
              <w:t>框架编号</w:t>
            </w:r>
          </w:p>
        </w:tc>
        <w:tc>
          <w:tcPr>
            <w:tcW w:w="404" w:type="dxa"/>
            <w:tcBorders>
              <w:bottom w:val="double" w:sz="2" w:space="0" w:color="000000"/>
            </w:tcBorders>
          </w:tcPr>
          <w:p>
            <w:pPr>
              <w:pStyle w:val="TableParagraph"/>
              <w:spacing w:line="129" w:lineRule="exact"/>
              <w:ind w:left="4" w:right="0"/>
              <w:rPr>
                <w:rFonts w:hAnsi="宋体" w:eastAsia="宋体" w:ascii="宋体"/>
                <w:sz w:val="12"/>
              </w:rPr>
            </w:pPr>
            <w:r>
              <w:rPr>
                <w:rFonts w:hAnsi="宋体" w:eastAsia="宋体" w:ascii="宋体"/>
                <w:w w:val="102"/>
                <w:sz w:val="12"/>
              </w:rPr>
              <w:t>一</w:t>
            </w:r>
          </w:p>
        </w:tc>
        <w:tc>
          <w:tcPr>
            <w:tcW w:w="404" w:type="dxa"/>
            <w:tcBorders>
              <w:bottom w:val="double" w:sz="2" w:space="0" w:color="000000"/>
            </w:tcBorders>
          </w:tcPr>
          <w:p>
            <w:pPr>
              <w:pStyle w:val="TableParagraph"/>
              <w:spacing w:line="129" w:lineRule="exact"/>
              <w:ind w:left="4" w:right="0"/>
              <w:rPr>
                <w:rFonts w:hAnsi="宋体" w:eastAsia="宋体" w:ascii="宋体"/>
                <w:sz w:val="12"/>
              </w:rPr>
            </w:pPr>
            <w:r>
              <w:rPr>
                <w:rFonts w:hAnsi="宋体" w:eastAsia="宋体" w:ascii="宋体"/>
                <w:w w:val="102"/>
                <w:sz w:val="12"/>
              </w:rPr>
              <w:t>2</w:t>
            </w:r>
          </w:p>
        </w:tc>
        <w:tc>
          <w:tcPr>
            <w:tcW w:w="404" w:type="dxa"/>
            <w:tcBorders>
              <w:bottom w:val="double" w:sz="2" w:space="0" w:color="000000"/>
            </w:tcBorders>
          </w:tcPr>
          <w:p>
            <w:pPr>
              <w:pStyle w:val="TableParagraph"/>
              <w:spacing w:line="129" w:lineRule="exact"/>
              <w:ind w:left="4" w:right="0"/>
              <w:rPr>
                <w:rFonts w:hAnsi="宋体" w:eastAsia="宋体" w:ascii="宋体"/>
                <w:sz w:val="12"/>
              </w:rPr>
            </w:pPr>
            <w:r>
              <w:rPr>
                <w:rFonts w:hAnsi="宋体" w:eastAsia="宋体" w:ascii="宋体"/>
                <w:w w:val="102"/>
                <w:sz w:val="12"/>
              </w:rPr>
              <w:t>3</w:t>
            </w:r>
          </w:p>
        </w:tc>
        <w:tc>
          <w:tcPr>
            <w:tcW w:w="404" w:type="dxa"/>
            <w:tcBorders>
              <w:bottom w:val="double" w:sz="2" w:space="0" w:color="000000"/>
            </w:tcBorders>
          </w:tcPr>
          <w:p>
            <w:pPr>
              <w:pStyle w:val="TableParagraph"/>
              <w:spacing w:line="129" w:lineRule="exact"/>
              <w:ind w:left="4" w:right="0"/>
              <w:rPr>
                <w:rFonts w:hAnsi="宋体" w:eastAsia="宋体" w:ascii="宋体"/>
                <w:sz w:val="12"/>
              </w:rPr>
            </w:pPr>
            <w:r>
              <w:rPr>
                <w:rFonts w:hAnsi="宋体" w:eastAsia="宋体" w:ascii="宋体"/>
                <w:w w:val="102"/>
                <w:sz w:val="12"/>
              </w:rPr>
              <w:t>四</w:t>
            </w:r>
          </w:p>
        </w:tc>
        <w:tc>
          <w:tcPr>
            <w:tcW w:w="404" w:type="dxa"/>
            <w:tcBorders>
              <w:bottom w:val="double" w:sz="2" w:space="0" w:color="000000"/>
            </w:tcBorders>
          </w:tcPr>
          <w:p>
            <w:pPr>
              <w:pStyle w:val="TableParagraph"/>
              <w:spacing w:line="129" w:lineRule="exact"/>
              <w:ind w:left="4" w:right="0"/>
              <w:rPr>
                <w:rFonts w:hAnsi="宋体" w:eastAsia="宋体" w:ascii="宋体"/>
                <w:sz w:val="12"/>
              </w:rPr>
            </w:pPr>
            <w:r>
              <w:rPr>
                <w:rFonts w:hAnsi="宋体" w:eastAsia="宋体" w:ascii="宋体"/>
                <w:w w:val="102"/>
                <w:sz w:val="12"/>
              </w:rPr>
              <w:t>5</w:t>
            </w:r>
          </w:p>
        </w:tc>
        <w:tc>
          <w:tcPr>
            <w:tcW w:w="404" w:type="dxa"/>
            <w:tcBorders>
              <w:bottom w:val="double" w:sz="2" w:space="0" w:color="000000"/>
            </w:tcBorders>
          </w:tcPr>
          <w:p>
            <w:pPr>
              <w:pStyle w:val="TableParagraph"/>
              <w:spacing w:line="129" w:lineRule="exact"/>
              <w:ind w:left="3" w:right="0"/>
              <w:rPr>
                <w:rFonts w:hAnsi="宋体" w:eastAsia="宋体" w:ascii="宋体"/>
                <w:sz w:val="12"/>
              </w:rPr>
            </w:pPr>
            <w:r>
              <w:rPr>
                <w:rFonts w:hAnsi="宋体" w:eastAsia="宋体" w:ascii="宋体"/>
                <w:w w:val="102"/>
                <w:sz w:val="12"/>
              </w:rPr>
              <w:t>6</w:t>
            </w:r>
          </w:p>
        </w:tc>
        <w:tc>
          <w:tcPr>
            <w:tcW w:w="404" w:type="dxa"/>
            <w:tcBorders>
              <w:bottom w:val="double" w:sz="2" w:space="0" w:color="000000"/>
            </w:tcBorders>
          </w:tcPr>
          <w:p>
            <w:pPr>
              <w:pStyle w:val="TableParagraph"/>
              <w:spacing w:line="129" w:lineRule="exact"/>
              <w:ind w:left="3" w:right="0"/>
              <w:rPr>
                <w:rFonts w:hAnsi="宋体" w:eastAsia="宋体" w:ascii="宋体"/>
                <w:sz w:val="12"/>
              </w:rPr>
            </w:pPr>
            <w:r>
              <w:rPr>
                <w:rFonts w:hAnsi="宋体" w:eastAsia="宋体" w:ascii="宋体"/>
                <w:w w:val="102"/>
                <w:sz w:val="12"/>
              </w:rPr>
              <w:t>七</w:t>
            </w:r>
          </w:p>
        </w:tc>
        <w:tc>
          <w:tcPr>
            <w:tcW w:w="404" w:type="dxa"/>
            <w:tcBorders>
              <w:bottom w:val="double" w:sz="2" w:space="0" w:color="000000"/>
            </w:tcBorders>
          </w:tcPr>
          <w:p>
            <w:pPr>
              <w:pStyle w:val="TableParagraph"/>
              <w:spacing w:line="129" w:lineRule="exact"/>
              <w:ind w:left="3" w:right="0"/>
              <w:rPr>
                <w:rFonts w:hAnsi="宋体" w:eastAsia="宋体" w:ascii="宋体"/>
                <w:sz w:val="12"/>
              </w:rPr>
            </w:pPr>
            <w:r>
              <w:rPr>
                <w:rFonts w:hAnsi="宋体" w:eastAsia="宋体" w:ascii="宋体"/>
                <w:w w:val="102"/>
                <w:sz w:val="12"/>
              </w:rPr>
              <w:t>8</w:t>
            </w:r>
          </w:p>
        </w:tc>
        <w:tc>
          <w:tcPr>
            <w:tcW w:w="404" w:type="dxa"/>
            <w:tcBorders>
              <w:bottom w:val="double" w:sz="2" w:space="0" w:color="000000"/>
            </w:tcBorders>
          </w:tcPr>
          <w:p>
            <w:pPr>
              <w:pStyle w:val="TableParagraph"/>
              <w:spacing w:line="129" w:lineRule="exact"/>
              <w:ind w:left="3" w:right="0"/>
              <w:rPr>
                <w:rFonts w:hAnsi="宋体" w:eastAsia="宋体" w:ascii="宋体"/>
                <w:sz w:val="12"/>
              </w:rPr>
            </w:pPr>
            <w:r>
              <w:rPr>
                <w:rFonts w:hAnsi="宋体" w:eastAsia="宋体" w:ascii="宋体"/>
                <w:w w:val="102"/>
                <w:sz w:val="12"/>
              </w:rPr>
              <w:t>9</w:t>
            </w:r>
          </w:p>
        </w:tc>
        <w:tc>
          <w:tcPr>
            <w:tcW w:w="404" w:type="dxa"/>
            <w:tcBorders>
              <w:bottom w:val="double" w:sz="2" w:space="0" w:color="000000"/>
            </w:tcBorders>
          </w:tcPr>
          <w:p>
            <w:pPr>
              <w:pStyle w:val="TableParagraph"/>
              <w:spacing w:line="129" w:lineRule="exact"/>
              <w:ind w:left="0" w:right="134"/>
              <w:jc w:val="right"/>
              <w:rPr>
                <w:rFonts w:hAnsi="宋体" w:eastAsia="宋体" w:ascii="宋体"/>
                <w:sz w:val="12"/>
              </w:rPr>
            </w:pPr>
            <w:r>
              <w:rPr>
                <w:rFonts w:hAnsi="宋体" w:eastAsia="宋体" w:ascii="宋体"/>
                <w:w w:val="105"/>
                <w:sz w:val="12"/>
              </w:rPr>
              <w:t>10</w:t>
            </w:r>
          </w:p>
        </w:tc>
        <w:tc>
          <w:tcPr>
            <w:tcW w:w="404" w:type="dxa"/>
            <w:tcBorders>
              <w:bottom w:val="double" w:sz="2" w:space="0" w:color="000000"/>
            </w:tcBorders>
          </w:tcPr>
          <w:p>
            <w:pPr>
              <w:pStyle w:val="TableParagraph"/>
              <w:spacing w:line="129" w:lineRule="exact"/>
              <w:ind w:left="0" w:right="134"/>
              <w:jc w:val="right"/>
              <w:rPr>
                <w:rFonts w:hAnsi="宋体" w:eastAsia="宋体" w:ascii="宋体"/>
                <w:sz w:val="12"/>
              </w:rPr>
            </w:pPr>
            <w:r>
              <w:rPr>
                <w:rFonts w:hAnsi="宋体" w:eastAsia="宋体" w:ascii="宋体"/>
                <w:w w:val="105"/>
                <w:sz w:val="12"/>
              </w:rPr>
              <w:t>11</w:t>
            </w:r>
          </w:p>
        </w:tc>
        <w:tc>
          <w:tcPr>
            <w:tcW w:w="404" w:type="dxa"/>
            <w:tcBorders>
              <w:bottom w:val="double" w:sz="2" w:space="0" w:color="000000"/>
            </w:tcBorders>
          </w:tcPr>
          <w:p>
            <w:pPr>
              <w:pStyle w:val="TableParagraph"/>
              <w:spacing w:line="129" w:lineRule="exact"/>
              <w:ind w:left="139" w:right="0"/>
              <w:jc w:val="left"/>
              <w:rPr>
                <w:rFonts w:hAnsi="宋体" w:eastAsia="宋体" w:ascii="宋体"/>
                <w:sz w:val="12"/>
              </w:rPr>
            </w:pPr>
            <w:r>
              <w:rPr>
                <w:rFonts w:hAnsi="宋体" w:eastAsia="宋体" w:ascii="宋体"/>
                <w:w w:val="105"/>
                <w:sz w:val="12"/>
              </w:rPr>
              <w:t>12</w:t>
            </w:r>
          </w:p>
        </w:tc>
        <w:tc>
          <w:tcPr>
            <w:tcW w:w="404" w:type="dxa"/>
            <w:tcBorders>
              <w:bottom w:val="double" w:sz="2" w:space="0" w:color="000000"/>
            </w:tcBorders>
          </w:tcPr>
          <w:p>
            <w:pPr>
              <w:pStyle w:val="TableParagraph"/>
              <w:spacing w:line="129" w:lineRule="exact"/>
              <w:ind w:left="48" w:right="46"/>
              <w:rPr>
                <w:rFonts w:hAnsi="宋体" w:eastAsia="宋体" w:ascii="宋体"/>
                <w:sz w:val="12"/>
              </w:rPr>
            </w:pPr>
            <w:r>
              <w:rPr>
                <w:rFonts w:hAnsi="宋体" w:eastAsia="宋体" w:ascii="宋体"/>
                <w:w w:val="105"/>
                <w:sz w:val="12"/>
              </w:rPr>
              <w:t>13</w:t>
            </w:r>
          </w:p>
        </w:tc>
        <w:tc>
          <w:tcPr>
            <w:tcW w:w="425" w:type="dxa"/>
            <w:tcBorders>
              <w:bottom w:val="double" w:sz="2" w:space="0" w:color="000000"/>
            </w:tcBorders>
          </w:tcPr>
          <w:p>
            <w:pPr>
              <w:pStyle w:val="TableParagraph"/>
              <w:spacing w:line="129" w:lineRule="exact"/>
              <w:ind w:left="47" w:right="46"/>
              <w:rPr>
                <w:rFonts w:hAnsi="宋体" w:eastAsia="宋体" w:ascii="宋体"/>
                <w:sz w:val="12"/>
              </w:rPr>
            </w:pPr>
            <w:r>
              <w:rPr>
                <w:rFonts w:hAnsi="宋体" w:eastAsia="宋体" w:ascii="宋体"/>
                <w:w w:val="105"/>
                <w:sz w:val="12"/>
              </w:rPr>
              <w:t>14</w:t>
            </w:r>
          </w:p>
        </w:tc>
        <w:tc>
          <w:tcPr>
            <w:tcW w:w="466" w:type="dxa"/>
            <w:tcBorders>
              <w:bottom w:val="double" w:sz="2" w:space="0" w:color="000000"/>
            </w:tcBorders>
          </w:tcPr>
          <w:p>
            <w:pPr>
              <w:pStyle w:val="TableParagraph"/>
              <w:spacing w:line="129" w:lineRule="exact"/>
              <w:ind w:left="0" w:right="166"/>
              <w:jc w:val="right"/>
              <w:rPr>
                <w:rFonts w:hAnsi="宋体" w:eastAsia="宋体" w:ascii="宋体"/>
                <w:sz w:val="12"/>
              </w:rPr>
            </w:pPr>
            <w:r>
              <w:rPr>
                <w:rFonts w:hAnsi="宋体" w:eastAsia="宋体" w:ascii="宋体"/>
                <w:w w:val="105"/>
                <w:sz w:val="12"/>
              </w:rPr>
              <w:t>15</w:t>
            </w:r>
          </w:p>
        </w:tc>
        <w:tc>
          <w:tcPr>
            <w:tcW w:w="466" w:type="dxa"/>
            <w:tcBorders>
              <w:bottom w:val="double" w:sz="2" w:space="0" w:color="000000"/>
            </w:tcBorders>
          </w:tcPr>
          <w:p>
            <w:pPr>
              <w:pStyle w:val="TableParagraph"/>
              <w:spacing w:line="129" w:lineRule="exact"/>
              <w:ind w:left="168" w:right="0"/>
              <w:jc w:val="left"/>
              <w:rPr>
                <w:rFonts w:hAnsi="宋体" w:eastAsia="宋体" w:ascii="宋体"/>
                <w:sz w:val="12"/>
              </w:rPr>
            </w:pPr>
            <w:r>
              <w:rPr>
                <w:rFonts w:hAnsi="宋体" w:eastAsia="宋体" w:ascii="宋体"/>
                <w:w w:val="105"/>
                <w:sz w:val="12"/>
              </w:rPr>
              <w:t>16</w:t>
            </w:r>
          </w:p>
        </w:tc>
        <w:tc>
          <w:tcPr>
            <w:tcW w:w="425" w:type="dxa"/>
            <w:tcBorders>
              <w:bottom w:val="double" w:sz="2" w:space="0" w:color="000000"/>
            </w:tcBorders>
          </w:tcPr>
          <w:p>
            <w:pPr>
              <w:pStyle w:val="TableParagraph"/>
              <w:spacing w:line="129" w:lineRule="exact"/>
              <w:ind w:left="46" w:right="47"/>
              <w:rPr>
                <w:rFonts w:hAnsi="宋体" w:eastAsia="宋体" w:ascii="宋体"/>
                <w:sz w:val="12"/>
              </w:rPr>
            </w:pPr>
            <w:r>
              <w:rPr>
                <w:rFonts w:hAnsi="宋体" w:eastAsia="宋体" w:ascii="宋体"/>
                <w:w w:val="105"/>
                <w:sz w:val="12"/>
              </w:rPr>
              <w:t>17</w:t>
            </w:r>
          </w:p>
        </w:tc>
        <w:tc>
          <w:tcPr>
            <w:tcW w:w="425" w:type="dxa"/>
            <w:tcBorders>
              <w:bottom w:val="double" w:sz="2" w:space="0" w:color="000000"/>
            </w:tcBorders>
          </w:tcPr>
          <w:p>
            <w:pPr>
              <w:pStyle w:val="TableParagraph"/>
              <w:spacing w:line="129" w:lineRule="exact"/>
              <w:ind w:left="47" w:right="47"/>
              <w:rPr>
                <w:rFonts w:hAnsi="宋体" w:eastAsia="宋体" w:ascii="宋体"/>
                <w:sz w:val="12"/>
              </w:rPr>
            </w:pPr>
            <w:r>
              <w:rPr>
                <w:rFonts w:hAnsi="宋体" w:eastAsia="宋体" w:ascii="宋体"/>
                <w:w w:val="105"/>
                <w:sz w:val="12"/>
              </w:rPr>
              <w:t>18</w:t>
            </w:r>
          </w:p>
        </w:tc>
        <w:tc>
          <w:tcPr>
            <w:tcW w:w="466" w:type="dxa"/>
            <w:tcBorders>
              <w:bottom w:val="double" w:sz="2" w:space="0" w:color="000000"/>
            </w:tcBorders>
          </w:tcPr>
          <w:p>
            <w:pPr>
              <w:pStyle w:val="TableParagraph"/>
              <w:spacing w:line="129" w:lineRule="exact"/>
              <w:ind w:left="46" w:right="47"/>
              <w:rPr>
                <w:rFonts w:hAnsi="宋体" w:eastAsia="宋体" w:ascii="宋体"/>
                <w:sz w:val="12"/>
              </w:rPr>
            </w:pPr>
            <w:r>
              <w:rPr>
                <w:rFonts w:hAnsi="宋体" w:eastAsia="宋体" w:ascii="宋体"/>
                <w:w w:val="105"/>
                <w:sz w:val="12"/>
              </w:rPr>
              <w:t>19</w:t>
            </w:r>
          </w:p>
        </w:tc>
        <w:tc>
          <w:tcPr>
            <w:tcW w:w="466" w:type="dxa"/>
            <w:tcBorders>
              <w:bottom w:val="double" w:sz="2" w:space="0" w:color="000000"/>
            </w:tcBorders>
          </w:tcPr>
          <w:p>
            <w:pPr>
              <w:pStyle w:val="TableParagraph"/>
              <w:spacing w:line="129" w:lineRule="exact"/>
              <w:ind w:left="46" w:right="48"/>
              <w:rPr>
                <w:rFonts w:hAnsi="宋体" w:eastAsia="宋体" w:ascii="宋体"/>
                <w:sz w:val="12"/>
              </w:rPr>
            </w:pPr>
            <w:r>
              <w:rPr>
                <w:rFonts w:hAnsi="宋体" w:eastAsia="宋体" w:ascii="宋体"/>
                <w:w w:val="105"/>
                <w:sz w:val="12"/>
              </w:rPr>
              <w:t>20</w:t>
            </w:r>
          </w:p>
        </w:tc>
      </w:tr>
      <w:tr>
        <w:trPr>
          <w:trHeight w:val="154" w:hRule="atLeast"/>
        </w:trPr>
        <w:tc>
          <w:tcPr>
            <w:tcW w:w="1453" w:type="dxa"/>
            <w:tcBorders>
              <w:top w:val="double" w:sz="2" w:space="0" w:color="000000"/>
            </w:tcBorders>
          </w:tcPr>
          <w:p>
            <w:pPr>
              <w:pStyle w:val="TableParagraph"/>
              <w:spacing w:line="135" w:lineRule="exact"/>
              <w:ind w:left="73" w:right="0"/>
              <w:jc w:val="left"/>
              <w:rPr>
                <w:rFonts w:hAnsi="宋体" w:eastAsia="宋体" w:ascii="宋体"/>
                <w:sz w:val="12"/>
              </w:rPr>
            </w:pPr>
            <w:r>
              <w:rPr>
                <w:rFonts w:hAnsi="宋体" w:eastAsia="宋体" w:ascii="宋体"/>
                <w:sz w:val="12"/>
              </w:rPr>
              <w:t>原始苹果标志</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0.36</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-0.51</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0.82</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0.45</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0.10</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-0.16</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0.84</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-1.38</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-2.16</w:t>
            </w:r>
          </w:p>
        </w:tc>
        <w:tc>
          <w:tcPr>
            <w:tcW w:w="404" w:type="dxa"/>
            <w:tcBorders>
              <w:top w:val="double" w:sz="2" w:space="0" w:color="000000"/>
            </w:tcBorders>
          </w:tcPr>
          <w:p>
            <w:pPr>
              <w:pStyle w:val="TableParagraph"/>
              <w:spacing w:line="135" w:lineRule="exact"/>
              <w:ind w:left="0" w:right="67"/>
              <w:jc w:val="right"/>
              <w:rPr>
                <w:rFonts w:hAnsi="宋体" w:eastAsia="宋体" w:ascii="宋体"/>
                <w:sz w:val="12"/>
              </w:rPr>
            </w:pPr>
            <w:r>
              <w:rPr>
                <w:rFonts w:hAnsi="宋体" w:eastAsia="宋体" w:ascii="宋体"/>
                <w:w w:val="105"/>
                <w:sz w:val="12"/>
              </w:rPr>
              <w:t>-0.86</w:t>
            </w:r>
          </w:p>
        </w:tc>
        <w:tc>
          <w:tcPr>
            <w:tcW w:w="404" w:type="dxa"/>
            <w:tcBorders>
              <w:top w:val="double" w:sz="2" w:space="0" w:color="000000"/>
            </w:tcBorders>
          </w:tcPr>
          <w:p>
            <w:pPr>
              <w:pStyle w:val="TableParagraph"/>
              <w:spacing w:line="135" w:lineRule="exact"/>
              <w:ind w:left="0" w:right="88"/>
              <w:jc w:val="right"/>
              <w:rPr>
                <w:rFonts w:hAnsi="宋体" w:eastAsia="宋体" w:ascii="宋体"/>
                <w:sz w:val="12"/>
              </w:rPr>
            </w:pPr>
            <w:r>
              <w:rPr>
                <w:rFonts w:hAnsi="宋体" w:eastAsia="宋体" w:ascii="宋体"/>
                <w:w w:val="105"/>
                <w:sz w:val="12"/>
              </w:rPr>
              <w:t>0.60</w:t>
            </w:r>
          </w:p>
        </w:tc>
        <w:tc>
          <w:tcPr>
            <w:tcW w:w="404" w:type="dxa"/>
            <w:tcBorders>
              <w:top w:val="double" w:sz="2" w:space="0" w:color="000000"/>
            </w:tcBorders>
          </w:tcPr>
          <w:p>
            <w:pPr>
              <w:pStyle w:val="TableParagraph"/>
              <w:spacing w:line="135" w:lineRule="exact"/>
              <w:ind w:left="72" w:right="0"/>
              <w:jc w:val="left"/>
              <w:rPr>
                <w:rFonts w:hAnsi="宋体" w:eastAsia="宋体" w:ascii="宋体"/>
                <w:sz w:val="12"/>
              </w:rPr>
            </w:pPr>
            <w:r>
              <w:rPr>
                <w:rFonts w:hAnsi="宋体" w:eastAsia="宋体" w:ascii="宋体"/>
                <w:w w:val="105"/>
                <w:sz w:val="12"/>
              </w:rPr>
              <w:t>-1.11</w:t>
            </w:r>
          </w:p>
        </w:tc>
        <w:tc>
          <w:tcPr>
            <w:tcW w:w="404" w:type="dxa"/>
            <w:tcBorders>
              <w:top w:val="double" w:sz="2" w:space="0" w:color="000000"/>
            </w:tcBorders>
          </w:tcPr>
          <w:p>
            <w:pPr>
              <w:pStyle w:val="TableParagraph"/>
              <w:spacing w:line="135" w:lineRule="exact"/>
              <w:ind w:left="48" w:right="46"/>
              <w:rPr>
                <w:rFonts w:hAnsi="宋体" w:eastAsia="宋体" w:ascii="宋体"/>
                <w:sz w:val="12"/>
              </w:rPr>
            </w:pPr>
            <w:r>
              <w:rPr>
                <w:rFonts w:hAnsi="宋体" w:eastAsia="宋体" w:ascii="宋体"/>
                <w:w w:val="105"/>
                <w:sz w:val="12"/>
              </w:rPr>
              <w:t>0.21</w:t>
            </w:r>
          </w:p>
        </w:tc>
        <w:tc>
          <w:tcPr>
            <w:tcW w:w="425" w:type="dxa"/>
            <w:tcBorders>
              <w:top w:val="double" w:sz="2" w:space="0" w:color="000000"/>
            </w:tcBorders>
          </w:tcPr>
          <w:p>
            <w:pPr>
              <w:pStyle w:val="TableParagraph"/>
              <w:spacing w:line="135" w:lineRule="exact"/>
              <w:ind w:left="47" w:right="46"/>
              <w:rPr>
                <w:rFonts w:hAnsi="宋体" w:eastAsia="宋体" w:ascii="宋体"/>
                <w:sz w:val="12"/>
              </w:rPr>
            </w:pPr>
            <w:r>
              <w:rPr>
                <w:rFonts w:hAnsi="宋体" w:eastAsia="宋体" w:ascii="宋体"/>
                <w:w w:val="105"/>
                <w:sz w:val="12"/>
              </w:rPr>
              <w:t>-0.49</w:t>
            </w:r>
          </w:p>
        </w:tc>
        <w:tc>
          <w:tcPr>
            <w:tcW w:w="466" w:type="dxa"/>
            <w:tcBorders>
              <w:top w:val="double" w:sz="2" w:space="0" w:color="000000"/>
            </w:tcBorders>
          </w:tcPr>
          <w:p>
            <w:pPr>
              <w:pStyle w:val="TableParagraph"/>
              <w:spacing w:line="135" w:lineRule="exact"/>
              <w:ind w:left="0" w:right="99"/>
              <w:jc w:val="right"/>
              <w:rPr>
                <w:rFonts w:hAnsi="宋体" w:eastAsia="宋体" w:ascii="宋体"/>
                <w:sz w:val="12"/>
              </w:rPr>
            </w:pPr>
            <w:r>
              <w:rPr>
                <w:rFonts w:hAnsi="宋体" w:eastAsia="宋体" w:ascii="宋体"/>
                <w:w w:val="105"/>
                <w:sz w:val="12"/>
              </w:rPr>
              <w:t>-0.55</w:t>
            </w:r>
          </w:p>
        </w:tc>
        <w:tc>
          <w:tcPr>
            <w:tcW w:w="466" w:type="dxa"/>
            <w:tcBorders>
              <w:top w:val="double" w:sz="2" w:space="0" w:color="000000"/>
            </w:tcBorders>
          </w:tcPr>
          <w:p>
            <w:pPr>
              <w:pStyle w:val="TableParagraph"/>
              <w:spacing w:line="135" w:lineRule="exact"/>
              <w:ind w:left="102" w:right="0"/>
              <w:jc w:val="left"/>
              <w:rPr>
                <w:rFonts w:hAnsi="宋体" w:eastAsia="宋体" w:ascii="宋体"/>
                <w:sz w:val="12"/>
              </w:rPr>
            </w:pPr>
            <w:r>
              <w:rPr>
                <w:rFonts w:hAnsi="宋体" w:eastAsia="宋体" w:ascii="宋体"/>
                <w:w w:val="105"/>
                <w:sz w:val="12"/>
              </w:rPr>
              <w:t>-0.56</w:t>
            </w:r>
          </w:p>
        </w:tc>
        <w:tc>
          <w:tcPr>
            <w:tcW w:w="425" w:type="dxa"/>
            <w:tcBorders>
              <w:top w:val="double" w:sz="2" w:space="0" w:color="000000"/>
            </w:tcBorders>
          </w:tcPr>
          <w:p>
            <w:pPr>
              <w:pStyle w:val="TableParagraph"/>
              <w:spacing w:line="135" w:lineRule="exact"/>
              <w:ind w:left="46" w:right="47"/>
              <w:rPr>
                <w:rFonts w:hAnsi="宋体" w:eastAsia="宋体" w:ascii="宋体"/>
                <w:sz w:val="12"/>
              </w:rPr>
            </w:pPr>
            <w:r>
              <w:rPr>
                <w:rFonts w:hAnsi="宋体" w:eastAsia="宋体" w:ascii="宋体"/>
                <w:w w:val="105"/>
                <w:sz w:val="12"/>
              </w:rPr>
              <w:t>0.10</w:t>
            </w:r>
          </w:p>
        </w:tc>
        <w:tc>
          <w:tcPr>
            <w:tcW w:w="425" w:type="dxa"/>
            <w:tcBorders>
              <w:top w:val="double" w:sz="2" w:space="0" w:color="000000"/>
            </w:tcBorders>
          </w:tcPr>
          <w:p>
            <w:pPr>
              <w:pStyle w:val="TableParagraph"/>
              <w:spacing w:line="135" w:lineRule="exact"/>
              <w:ind w:left="47" w:right="47"/>
              <w:rPr>
                <w:rFonts w:hAnsi="宋体" w:eastAsia="宋体" w:ascii="宋体"/>
                <w:sz w:val="12"/>
              </w:rPr>
            </w:pPr>
            <w:r>
              <w:rPr>
                <w:rFonts w:hAnsi="宋体" w:eastAsia="宋体" w:ascii="宋体"/>
                <w:w w:val="105"/>
                <w:sz w:val="12"/>
              </w:rPr>
              <w:t>-0.51</w:t>
            </w:r>
          </w:p>
        </w:tc>
        <w:tc>
          <w:tcPr>
            <w:tcW w:w="466" w:type="dxa"/>
            <w:tcBorders>
              <w:top w:val="double" w:sz="2" w:space="0" w:color="000000"/>
            </w:tcBorders>
          </w:tcPr>
          <w:p>
            <w:pPr>
              <w:pStyle w:val="TableParagraph"/>
              <w:spacing w:line="135" w:lineRule="exact"/>
              <w:ind w:left="46" w:right="47"/>
              <w:rPr>
                <w:rFonts w:hAnsi="宋体" w:eastAsia="宋体" w:ascii="宋体"/>
                <w:sz w:val="12"/>
              </w:rPr>
            </w:pPr>
            <w:r>
              <w:rPr>
                <w:rFonts w:hAnsi="宋体" w:eastAsia="宋体" w:ascii="宋体"/>
                <w:w w:val="105"/>
                <w:sz w:val="12"/>
              </w:rPr>
              <w:t>0.49</w:t>
            </w:r>
          </w:p>
        </w:tc>
        <w:tc>
          <w:tcPr>
            <w:tcW w:w="466" w:type="dxa"/>
            <w:tcBorders>
              <w:top w:val="double" w:sz="2" w:space="0" w:color="000000"/>
            </w:tcBorders>
          </w:tcPr>
          <w:p>
            <w:pPr>
              <w:pStyle w:val="TableParagraph"/>
              <w:spacing w:line="135" w:lineRule="exact"/>
              <w:ind w:left="46" w:right="48"/>
              <w:rPr>
                <w:rFonts w:hAnsi="宋体" w:eastAsia="宋体" w:ascii="宋体"/>
                <w:sz w:val="12"/>
              </w:rPr>
            </w:pPr>
            <w:r>
              <w:rPr>
                <w:rFonts w:hAnsi="宋体" w:eastAsia="宋体" w:ascii="宋体"/>
                <w:w w:val="105"/>
                <w:sz w:val="12"/>
              </w:rPr>
              <w:t>-1.00</w:t>
            </w:r>
          </w:p>
        </w:tc>
      </w:tr>
      <w:tr>
        <w:trPr>
          <w:trHeight w:val="154" w:hRule="atLeast"/>
        </w:trPr>
        <w:tc>
          <w:tcPr>
            <w:tcW w:w="1453" w:type="dxa"/>
            <w:tcBorders>
              <w:bottom w:val="double" w:sz="2" w:space="0" w:color="000000"/>
            </w:tcBorders>
          </w:tcPr>
          <w:p>
            <w:pPr>
              <w:pStyle w:val="TableParagraph"/>
              <w:spacing w:line="129" w:lineRule="exact"/>
              <w:ind w:left="73" w:right="0"/>
              <w:jc w:val="left"/>
              <w:rPr>
                <w:rFonts w:hAnsi="宋体" w:eastAsia="宋体" w:ascii="宋体"/>
                <w:sz w:val="12"/>
              </w:rPr>
            </w:pPr>
            <w:r>
              <w:rPr>
                <w:rFonts w:hAnsi="宋体" w:eastAsia="宋体" w:ascii="宋体"/>
                <w:sz w:val="12"/>
              </w:rPr>
              <w:t>PhysGAN(苹果)</w:t>
            </w:r>
          </w:p>
        </w:tc>
        <w:tc>
          <w:tcPr>
            <w:tcW w:w="404" w:type="dxa"/>
            <w:tcBorders>
              <w:bottom w:val="double" w:sz="2" w:space="0" w:color="000000"/>
            </w:tcBorders>
          </w:tcPr>
          <w:p>
            <w:pPr>
              <w:pStyle w:val="TableParagraph"/>
              <w:spacing w:line="129" w:lineRule="exact"/>
              <w:ind w:left="49" w:right="45"/>
              <w:rPr>
                <w:rFonts w:hAnsi="宋体" w:eastAsia="宋体" w:ascii="宋体"/>
                <w:sz w:val="12"/>
              </w:rPr>
            </w:pPr>
            <w:r>
              <w:rPr>
                <w:rFonts w:hAnsi="宋体" w:eastAsia="宋体" w:ascii="宋体"/>
                <w:w w:val="105"/>
                <w:sz w:val="12"/>
              </w:rPr>
              <w:t>0.17</w:t>
            </w:r>
          </w:p>
        </w:tc>
        <w:tc>
          <w:tcPr>
            <w:tcW w:w="404" w:type="dxa"/>
            <w:tcBorders>
              <w:bottom w:val="double" w:sz="2" w:space="0" w:color="000000"/>
            </w:tcBorders>
          </w:tcPr>
          <w:p>
            <w:pPr>
              <w:pStyle w:val="TableParagraph"/>
              <w:spacing w:line="129" w:lineRule="exact"/>
              <w:ind w:left="49" w:right="45"/>
              <w:rPr>
                <w:rFonts w:hAnsi="宋体" w:eastAsia="宋体" w:ascii="宋体"/>
                <w:sz w:val="12"/>
              </w:rPr>
            </w:pPr>
            <w:r>
              <w:rPr>
                <w:rFonts w:hAnsi="宋体" w:eastAsia="宋体" w:ascii="宋体"/>
                <w:w w:val="105"/>
                <w:sz w:val="12"/>
              </w:rPr>
              <w:t>0.89</w:t>
            </w:r>
          </w:p>
        </w:tc>
        <w:tc>
          <w:tcPr>
            <w:tcW w:w="404" w:type="dxa"/>
            <w:tcBorders>
              <w:bottom w:val="double" w:sz="2" w:space="0" w:color="000000"/>
            </w:tcBorders>
          </w:tcPr>
          <w:p>
            <w:pPr>
              <w:pStyle w:val="TableParagraph"/>
              <w:spacing w:line="129" w:lineRule="exact"/>
              <w:ind w:left="49" w:right="45"/>
              <w:rPr>
                <w:rFonts w:hAnsi="宋体" w:eastAsia="宋体" w:ascii="宋体"/>
                <w:sz w:val="12"/>
              </w:rPr>
            </w:pPr>
            <w:r>
              <w:rPr>
                <w:rFonts w:hAnsi="宋体" w:eastAsia="宋体" w:ascii="宋体"/>
                <w:w w:val="105"/>
                <w:sz w:val="12"/>
              </w:rPr>
              <w:t>1.68</w:t>
            </w:r>
          </w:p>
        </w:tc>
        <w:tc>
          <w:tcPr>
            <w:tcW w:w="404" w:type="dxa"/>
            <w:tcBorders>
              <w:bottom w:val="double" w:sz="2" w:space="0" w:color="000000"/>
            </w:tcBorders>
          </w:tcPr>
          <w:p>
            <w:pPr>
              <w:pStyle w:val="TableParagraph"/>
              <w:spacing w:line="129" w:lineRule="exact"/>
              <w:ind w:left="49" w:right="45"/>
              <w:rPr>
                <w:rFonts w:hAnsi="宋体" w:eastAsia="宋体" w:ascii="宋体"/>
                <w:sz w:val="12"/>
              </w:rPr>
            </w:pPr>
            <w:r>
              <w:rPr>
                <w:rFonts w:hAnsi="宋体" w:eastAsia="宋体" w:ascii="宋体"/>
                <w:w w:val="105"/>
                <w:sz w:val="12"/>
              </w:rPr>
              <w:t>7.94</w:t>
            </w:r>
          </w:p>
        </w:tc>
        <w:tc>
          <w:tcPr>
            <w:tcW w:w="404" w:type="dxa"/>
            <w:tcBorders>
              <w:bottom w:val="double" w:sz="2" w:space="0" w:color="000000"/>
            </w:tcBorders>
          </w:tcPr>
          <w:p>
            <w:pPr>
              <w:pStyle w:val="TableParagraph"/>
              <w:spacing w:line="129" w:lineRule="exact"/>
              <w:ind w:left="49" w:right="45"/>
              <w:rPr>
                <w:rFonts w:hAnsi="宋体" w:eastAsia="宋体" w:ascii="宋体"/>
                <w:sz w:val="12"/>
              </w:rPr>
            </w:pPr>
            <w:r>
              <w:rPr>
                <w:rFonts w:hAnsi="宋体" w:eastAsia="宋体" w:ascii="宋体"/>
                <w:w w:val="105"/>
                <w:sz w:val="12"/>
              </w:rPr>
              <w:t>1.93</w:t>
            </w:r>
          </w:p>
        </w:tc>
        <w:tc>
          <w:tcPr>
            <w:tcW w:w="404" w:type="dxa"/>
            <w:tcBorders>
              <w:bottom w:val="double" w:sz="2" w:space="0" w:color="000000"/>
            </w:tcBorders>
          </w:tcPr>
          <w:p>
            <w:pPr>
              <w:pStyle w:val="TableParagraph"/>
              <w:spacing w:line="129" w:lineRule="exact"/>
              <w:ind w:left="49" w:right="45"/>
              <w:rPr>
                <w:rFonts w:hAnsi="宋体" w:eastAsia="宋体" w:ascii="宋体"/>
                <w:sz w:val="12"/>
              </w:rPr>
            </w:pPr>
            <w:r>
              <w:rPr>
                <w:rFonts w:hAnsi="宋体" w:eastAsia="宋体" w:ascii="宋体"/>
                <w:w w:val="105"/>
                <w:sz w:val="12"/>
              </w:rPr>
              <w:t>4.79</w:t>
            </w:r>
          </w:p>
        </w:tc>
        <w:tc>
          <w:tcPr>
            <w:tcW w:w="404" w:type="dxa"/>
            <w:tcBorders>
              <w:bottom w:val="double" w:sz="2" w:space="0" w:color="000000"/>
            </w:tcBorders>
          </w:tcPr>
          <w:p>
            <w:pPr>
              <w:pStyle w:val="TableParagraph"/>
              <w:spacing w:line="129" w:lineRule="exact"/>
              <w:ind w:left="49" w:right="46"/>
              <w:rPr>
                <w:rFonts w:hAnsi="宋体" w:eastAsia="宋体" w:ascii="宋体"/>
                <w:sz w:val="12"/>
              </w:rPr>
            </w:pPr>
            <w:r>
              <w:rPr>
                <w:rFonts w:hAnsi="宋体" w:eastAsia="宋体" w:ascii="宋体"/>
                <w:w w:val="105"/>
                <w:sz w:val="12"/>
              </w:rPr>
              <w:t>2.87</w:t>
            </w:r>
          </w:p>
        </w:tc>
        <w:tc>
          <w:tcPr>
            <w:tcW w:w="404" w:type="dxa"/>
            <w:tcBorders>
              <w:bottom w:val="double" w:sz="2" w:space="0" w:color="000000"/>
            </w:tcBorders>
          </w:tcPr>
          <w:p>
            <w:pPr>
              <w:pStyle w:val="TableParagraph"/>
              <w:spacing w:line="129" w:lineRule="exact"/>
              <w:ind w:left="49" w:right="46"/>
              <w:rPr>
                <w:rFonts w:hAnsi="宋体" w:eastAsia="宋体" w:ascii="宋体"/>
                <w:sz w:val="12"/>
              </w:rPr>
            </w:pPr>
            <w:r>
              <w:rPr>
                <w:rFonts w:hAnsi="宋体" w:eastAsia="宋体" w:ascii="宋体"/>
                <w:w w:val="105"/>
                <w:sz w:val="12"/>
              </w:rPr>
              <w:t>6.34</w:t>
            </w:r>
          </w:p>
        </w:tc>
        <w:tc>
          <w:tcPr>
            <w:tcW w:w="404" w:type="dxa"/>
            <w:tcBorders>
              <w:bottom w:val="double" w:sz="2" w:space="0" w:color="000000"/>
            </w:tcBorders>
          </w:tcPr>
          <w:p>
            <w:pPr>
              <w:pStyle w:val="TableParagraph"/>
              <w:spacing w:line="129" w:lineRule="exact"/>
              <w:ind w:left="49" w:right="46"/>
              <w:rPr>
                <w:rFonts w:hAnsi="宋体" w:eastAsia="宋体" w:ascii="宋体"/>
                <w:sz w:val="12"/>
              </w:rPr>
            </w:pPr>
            <w:r>
              <w:rPr>
                <w:rFonts w:hAnsi="宋体" w:eastAsia="宋体" w:ascii="宋体"/>
                <w:w w:val="105"/>
                <w:sz w:val="12"/>
              </w:rPr>
              <w:t>2.08</w:t>
            </w:r>
          </w:p>
        </w:tc>
        <w:tc>
          <w:tcPr>
            <w:tcW w:w="404" w:type="dxa"/>
            <w:tcBorders>
              <w:bottom w:val="double" w:sz="2" w:space="0" w:color="000000"/>
            </w:tcBorders>
          </w:tcPr>
          <w:p>
            <w:pPr>
              <w:pStyle w:val="TableParagraph"/>
              <w:spacing w:line="129" w:lineRule="exact"/>
              <w:ind w:left="0" w:right="88"/>
              <w:jc w:val="right"/>
              <w:rPr>
                <w:rFonts w:hAnsi="宋体" w:eastAsia="宋体" w:ascii="宋体"/>
                <w:sz w:val="12"/>
              </w:rPr>
            </w:pPr>
            <w:r>
              <w:rPr>
                <w:rFonts w:hAnsi="宋体" w:eastAsia="宋体" w:ascii="宋体"/>
                <w:w w:val="105"/>
                <w:sz w:val="12"/>
              </w:rPr>
              <w:t>3.54</w:t>
            </w:r>
          </w:p>
        </w:tc>
        <w:tc>
          <w:tcPr>
            <w:tcW w:w="404" w:type="dxa"/>
            <w:tcBorders>
              <w:bottom w:val="double" w:sz="2" w:space="0" w:color="000000"/>
            </w:tcBorders>
          </w:tcPr>
          <w:p>
            <w:pPr>
              <w:pStyle w:val="TableParagraph"/>
              <w:spacing w:line="129" w:lineRule="exact"/>
              <w:ind w:left="0" w:right="88"/>
              <w:jc w:val="right"/>
              <w:rPr>
                <w:rFonts w:hAnsi="宋体" w:eastAsia="宋体" w:ascii="宋体"/>
                <w:sz w:val="12"/>
              </w:rPr>
            </w:pPr>
            <w:r>
              <w:rPr>
                <w:rFonts w:hAnsi="宋体" w:eastAsia="宋体" w:ascii="宋体"/>
                <w:w w:val="105"/>
                <w:sz w:val="12"/>
              </w:rPr>
              <w:t>9.06</w:t>
            </w:r>
          </w:p>
        </w:tc>
        <w:tc>
          <w:tcPr>
            <w:tcW w:w="404" w:type="dxa"/>
            <w:tcBorders>
              <w:bottom w:val="double" w:sz="2" w:space="0" w:color="000000"/>
            </w:tcBorders>
          </w:tcPr>
          <w:p>
            <w:pPr>
              <w:pStyle w:val="TableParagraph"/>
              <w:spacing w:line="129" w:lineRule="exact"/>
              <w:ind w:left="93" w:right="0"/>
              <w:jc w:val="left"/>
              <w:rPr>
                <w:rFonts w:hAnsi="宋体" w:eastAsia="宋体" w:ascii="宋体"/>
                <w:sz w:val="12"/>
              </w:rPr>
            </w:pPr>
            <w:r>
              <w:rPr>
                <w:rFonts w:hAnsi="宋体" w:eastAsia="宋体" w:ascii="宋体"/>
                <w:w w:val="105"/>
                <w:sz w:val="12"/>
              </w:rPr>
              <w:t>8.37</w:t>
            </w:r>
          </w:p>
        </w:tc>
        <w:tc>
          <w:tcPr>
            <w:tcW w:w="404" w:type="dxa"/>
            <w:tcBorders>
              <w:bottom w:val="double" w:sz="2" w:space="0" w:color="000000"/>
            </w:tcBorders>
          </w:tcPr>
          <w:p>
            <w:pPr>
              <w:pStyle w:val="TableParagraph"/>
              <w:spacing w:line="129" w:lineRule="exact"/>
              <w:ind w:left="48" w:right="46"/>
              <w:rPr>
                <w:rFonts w:hAnsi="宋体" w:eastAsia="宋体" w:ascii="宋体"/>
                <w:sz w:val="12"/>
              </w:rPr>
            </w:pPr>
            <w:r>
              <w:rPr>
                <w:rFonts w:hAnsi="宋体" w:eastAsia="宋体" w:ascii="宋体"/>
                <w:w w:val="105"/>
                <w:sz w:val="12"/>
              </w:rPr>
              <w:t>5.93</w:t>
            </w:r>
          </w:p>
        </w:tc>
        <w:tc>
          <w:tcPr>
            <w:tcW w:w="425" w:type="dxa"/>
            <w:tcBorders>
              <w:bottom w:val="double" w:sz="2" w:space="0" w:color="000000"/>
            </w:tcBorders>
          </w:tcPr>
          <w:p>
            <w:pPr>
              <w:pStyle w:val="TableParagraph"/>
              <w:spacing w:line="129" w:lineRule="exact"/>
              <w:ind w:left="47" w:right="46"/>
              <w:rPr>
                <w:rFonts w:hAnsi="宋体" w:eastAsia="宋体" w:ascii="宋体"/>
                <w:sz w:val="12"/>
              </w:rPr>
            </w:pPr>
            <w:r>
              <w:rPr>
                <w:rFonts w:hAnsi="宋体" w:eastAsia="宋体" w:ascii="宋体"/>
                <w:w w:val="105"/>
                <w:sz w:val="12"/>
              </w:rPr>
              <w:t>12.51</w:t>
            </w:r>
          </w:p>
        </w:tc>
        <w:tc>
          <w:tcPr>
            <w:tcW w:w="466" w:type="dxa"/>
            <w:tcBorders>
              <w:bottom w:val="double" w:sz="2" w:space="0" w:color="000000"/>
            </w:tcBorders>
          </w:tcPr>
          <w:p>
            <w:pPr>
              <w:pStyle w:val="TableParagraph"/>
              <w:spacing w:line="129" w:lineRule="exact"/>
              <w:ind w:left="0" w:right="89"/>
              <w:jc w:val="right"/>
              <w:rPr>
                <w:rFonts w:hAnsi="宋体" w:eastAsia="宋体" w:ascii="宋体"/>
                <w:sz w:val="12"/>
              </w:rPr>
            </w:pPr>
            <w:r>
              <w:rPr>
                <w:rFonts w:hAnsi="宋体" w:eastAsia="宋体" w:ascii="宋体"/>
                <w:w w:val="105"/>
                <w:sz w:val="12"/>
              </w:rPr>
              <w:t>13.43</w:t>
            </w:r>
          </w:p>
        </w:tc>
        <w:tc>
          <w:tcPr>
            <w:tcW w:w="466" w:type="dxa"/>
            <w:tcBorders>
              <w:bottom w:val="double" w:sz="2" w:space="0" w:color="000000"/>
            </w:tcBorders>
          </w:tcPr>
          <w:p>
            <w:pPr>
              <w:pStyle w:val="TableParagraph"/>
              <w:spacing w:line="129" w:lineRule="exact"/>
              <w:ind w:left="91" w:right="0"/>
              <w:jc w:val="left"/>
              <w:rPr>
                <w:rFonts w:hAnsi="宋体" w:eastAsia="宋体" w:ascii="宋体"/>
                <w:sz w:val="12"/>
              </w:rPr>
            </w:pPr>
            <w:r>
              <w:rPr>
                <w:rFonts w:hAnsi="宋体" w:eastAsia="宋体" w:ascii="宋体"/>
                <w:w w:val="105"/>
                <w:sz w:val="12"/>
              </w:rPr>
              <w:t>11.37</w:t>
            </w:r>
          </w:p>
        </w:tc>
        <w:tc>
          <w:tcPr>
            <w:tcW w:w="425" w:type="dxa"/>
            <w:tcBorders>
              <w:bottom w:val="double" w:sz="2" w:space="0" w:color="000000"/>
            </w:tcBorders>
          </w:tcPr>
          <w:p>
            <w:pPr>
              <w:pStyle w:val="TableParagraph"/>
              <w:spacing w:line="129" w:lineRule="exact"/>
              <w:ind w:left="46" w:right="47"/>
              <w:rPr>
                <w:rFonts w:hAnsi="宋体" w:eastAsia="宋体" w:ascii="宋体"/>
                <w:sz w:val="12"/>
              </w:rPr>
            </w:pPr>
            <w:r>
              <w:rPr>
                <w:rFonts w:hAnsi="宋体" w:eastAsia="宋体" w:ascii="宋体"/>
                <w:w w:val="105"/>
                <w:sz w:val="12"/>
              </w:rPr>
              <w:t>12.75</w:t>
            </w:r>
          </w:p>
        </w:tc>
        <w:tc>
          <w:tcPr>
            <w:tcW w:w="425" w:type="dxa"/>
            <w:tcBorders>
              <w:bottom w:val="double" w:sz="2" w:space="0" w:color="000000"/>
            </w:tcBorders>
          </w:tcPr>
          <w:p>
            <w:pPr>
              <w:pStyle w:val="TableParagraph"/>
              <w:spacing w:line="129" w:lineRule="exact"/>
              <w:ind w:left="47" w:right="47"/>
              <w:rPr>
                <w:rFonts w:hAnsi="宋体" w:eastAsia="宋体" w:ascii="宋体"/>
                <w:sz w:val="12"/>
              </w:rPr>
            </w:pPr>
            <w:r>
              <w:rPr>
                <w:rFonts w:hAnsi="宋体" w:eastAsia="宋体" w:ascii="宋体"/>
                <w:w w:val="105"/>
                <w:sz w:val="12"/>
              </w:rPr>
              <w:t>11.74</w:t>
            </w:r>
          </w:p>
        </w:tc>
        <w:tc>
          <w:tcPr>
            <w:tcW w:w="466" w:type="dxa"/>
            <w:tcBorders>
              <w:bottom w:val="double" w:sz="2" w:space="0" w:color="000000"/>
            </w:tcBorders>
          </w:tcPr>
          <w:p>
            <w:pPr>
              <w:pStyle w:val="TableParagraph"/>
              <w:spacing w:line="129" w:lineRule="exact"/>
              <w:ind w:left="46" w:right="47"/>
              <w:rPr>
                <w:rFonts w:hAnsi="宋体" w:eastAsia="宋体" w:ascii="宋体"/>
                <w:sz w:val="12"/>
              </w:rPr>
            </w:pPr>
            <w:r>
              <w:rPr>
                <w:rFonts w:hAnsi="宋体" w:eastAsia="宋体" w:ascii="宋体"/>
                <w:w w:val="105"/>
                <w:sz w:val="12"/>
              </w:rPr>
              <w:t>13.63</w:t>
            </w:r>
          </w:p>
        </w:tc>
        <w:tc>
          <w:tcPr>
            <w:tcW w:w="466" w:type="dxa"/>
            <w:tcBorders>
              <w:bottom w:val="double" w:sz="2" w:space="0" w:color="000000"/>
            </w:tcBorders>
          </w:tcPr>
          <w:p>
            <w:pPr>
              <w:pStyle w:val="TableParagraph"/>
              <w:spacing w:line="129" w:lineRule="exact"/>
              <w:ind w:left="46" w:right="48"/>
              <w:rPr>
                <w:rFonts w:hAnsi="宋体" w:eastAsia="宋体" w:ascii="宋体"/>
                <w:sz w:val="12"/>
              </w:rPr>
            </w:pPr>
            <w:r>
              <w:rPr>
                <w:rFonts w:hAnsi="宋体" w:eastAsia="宋体" w:ascii="宋体"/>
                <w:w w:val="105"/>
                <w:sz w:val="12"/>
              </w:rPr>
              <w:t>13.44</w:t>
            </w:r>
          </w:p>
        </w:tc>
      </w:tr>
      <w:tr>
        <w:trPr>
          <w:trHeight w:val="154" w:hRule="atLeast"/>
        </w:trPr>
        <w:tc>
          <w:tcPr>
            <w:tcW w:w="1453" w:type="dxa"/>
            <w:tcBorders>
              <w:top w:val="double" w:sz="2" w:space="0" w:color="000000"/>
            </w:tcBorders>
          </w:tcPr>
          <w:p>
            <w:pPr>
              <w:pStyle w:val="TableParagraph"/>
              <w:spacing w:line="135" w:lineRule="exact"/>
              <w:ind w:left="73" w:right="0"/>
              <w:jc w:val="left"/>
              <w:rPr>
                <w:rFonts w:hAnsi="宋体" w:eastAsia="宋体" w:ascii="宋体"/>
                <w:sz w:val="12"/>
              </w:rPr>
            </w:pPr>
            <w:r>
              <w:rPr>
                <w:rFonts w:hAnsi="宋体" w:eastAsia="宋体" w:ascii="宋体"/>
                <w:sz w:val="12"/>
              </w:rPr>
              <w:t>最初的麦当劳标志</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-0.17</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-0.42</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-1.49</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-1.34</w:t>
            </w:r>
          </w:p>
        </w:tc>
        <w:tc>
          <w:tcPr>
            <w:tcW w:w="404" w:type="dxa"/>
            <w:tcBorders>
              <w:top w:val="double" w:sz="2" w:space="0" w:color="000000"/>
            </w:tcBorders>
          </w:tcPr>
          <w:p>
            <w:pPr>
              <w:pStyle w:val="TableParagraph"/>
              <w:spacing w:line="135" w:lineRule="exact"/>
              <w:ind w:left="49" w:right="45"/>
              <w:rPr>
                <w:rFonts w:hAnsi="宋体" w:eastAsia="宋体" w:ascii="宋体"/>
                <w:sz w:val="12"/>
              </w:rPr>
            </w:pPr>
            <w:r>
              <w:rPr>
                <w:rFonts w:hAnsi="宋体" w:eastAsia="宋体" w:ascii="宋体"/>
                <w:w w:val="105"/>
                <w:sz w:val="12"/>
              </w:rPr>
              <w:t>-0.51</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-0.08</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0.60</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-0.35</w:t>
            </w:r>
          </w:p>
        </w:tc>
        <w:tc>
          <w:tcPr>
            <w:tcW w:w="404" w:type="dxa"/>
            <w:tcBorders>
              <w:top w:val="double" w:sz="2" w:space="0" w:color="000000"/>
            </w:tcBorders>
          </w:tcPr>
          <w:p>
            <w:pPr>
              <w:pStyle w:val="TableParagraph"/>
              <w:spacing w:line="135" w:lineRule="exact"/>
              <w:ind w:left="49" w:right="46"/>
              <w:rPr>
                <w:rFonts w:hAnsi="宋体" w:eastAsia="宋体" w:ascii="宋体"/>
                <w:sz w:val="12"/>
              </w:rPr>
            </w:pPr>
            <w:r>
              <w:rPr>
                <w:rFonts w:hAnsi="宋体" w:eastAsia="宋体" w:ascii="宋体"/>
                <w:w w:val="105"/>
                <w:sz w:val="12"/>
              </w:rPr>
              <w:t>0.70</w:t>
            </w:r>
          </w:p>
        </w:tc>
        <w:tc>
          <w:tcPr>
            <w:tcW w:w="404" w:type="dxa"/>
            <w:tcBorders>
              <w:top w:val="double" w:sz="2" w:space="0" w:color="000000"/>
            </w:tcBorders>
          </w:tcPr>
          <w:p>
            <w:pPr>
              <w:pStyle w:val="TableParagraph"/>
              <w:spacing w:line="135" w:lineRule="exact"/>
              <w:ind w:left="0" w:right="67"/>
              <w:jc w:val="right"/>
              <w:rPr>
                <w:rFonts w:hAnsi="宋体" w:eastAsia="宋体" w:ascii="宋体"/>
                <w:sz w:val="12"/>
              </w:rPr>
            </w:pPr>
            <w:r>
              <w:rPr>
                <w:rFonts w:hAnsi="宋体" w:eastAsia="宋体" w:ascii="宋体"/>
                <w:w w:val="105"/>
                <w:sz w:val="12"/>
              </w:rPr>
              <w:t>-0.75</w:t>
            </w:r>
          </w:p>
        </w:tc>
        <w:tc>
          <w:tcPr>
            <w:tcW w:w="404" w:type="dxa"/>
            <w:tcBorders>
              <w:top w:val="double" w:sz="2" w:space="0" w:color="000000"/>
            </w:tcBorders>
          </w:tcPr>
          <w:p>
            <w:pPr>
              <w:pStyle w:val="TableParagraph"/>
              <w:spacing w:line="135" w:lineRule="exact"/>
              <w:ind w:left="0" w:right="67"/>
              <w:jc w:val="right"/>
              <w:rPr>
                <w:rFonts w:hAnsi="宋体" w:eastAsia="宋体" w:ascii="宋体"/>
                <w:sz w:val="12"/>
              </w:rPr>
            </w:pPr>
            <w:r>
              <w:rPr>
                <w:rFonts w:hAnsi="宋体" w:eastAsia="宋体" w:ascii="宋体"/>
                <w:w w:val="105"/>
                <w:sz w:val="12"/>
              </w:rPr>
              <w:t>-0.43</w:t>
            </w:r>
          </w:p>
        </w:tc>
        <w:tc>
          <w:tcPr>
            <w:tcW w:w="404" w:type="dxa"/>
            <w:tcBorders>
              <w:top w:val="double" w:sz="2" w:space="0" w:color="000000"/>
            </w:tcBorders>
          </w:tcPr>
          <w:p>
            <w:pPr>
              <w:pStyle w:val="TableParagraph"/>
              <w:spacing w:line="135" w:lineRule="exact"/>
              <w:ind w:left="72" w:right="0"/>
              <w:jc w:val="left"/>
              <w:rPr>
                <w:rFonts w:hAnsi="宋体" w:eastAsia="宋体" w:ascii="宋体"/>
                <w:sz w:val="12"/>
              </w:rPr>
            </w:pPr>
            <w:r>
              <w:rPr>
                <w:rFonts w:hAnsi="宋体" w:eastAsia="宋体" w:ascii="宋体"/>
                <w:w w:val="105"/>
                <w:sz w:val="12"/>
              </w:rPr>
              <w:t>-0.35</w:t>
            </w:r>
          </w:p>
        </w:tc>
        <w:tc>
          <w:tcPr>
            <w:tcW w:w="404" w:type="dxa"/>
            <w:tcBorders>
              <w:top w:val="double" w:sz="2" w:space="0" w:color="000000"/>
            </w:tcBorders>
          </w:tcPr>
          <w:p>
            <w:pPr>
              <w:pStyle w:val="TableParagraph"/>
              <w:spacing w:line="135" w:lineRule="exact"/>
              <w:ind w:left="48" w:right="46"/>
              <w:rPr>
                <w:rFonts w:hAnsi="宋体" w:eastAsia="宋体" w:ascii="宋体"/>
                <w:sz w:val="12"/>
              </w:rPr>
            </w:pPr>
            <w:r>
              <w:rPr>
                <w:rFonts w:hAnsi="宋体" w:eastAsia="宋体" w:ascii="宋体"/>
                <w:w w:val="105"/>
                <w:sz w:val="12"/>
              </w:rPr>
              <w:t>0.59</w:t>
            </w:r>
          </w:p>
        </w:tc>
        <w:tc>
          <w:tcPr>
            <w:tcW w:w="425" w:type="dxa"/>
            <w:tcBorders>
              <w:top w:val="double" w:sz="2" w:space="0" w:color="000000"/>
            </w:tcBorders>
          </w:tcPr>
          <w:p>
            <w:pPr>
              <w:pStyle w:val="TableParagraph"/>
              <w:spacing w:line="135" w:lineRule="exact"/>
              <w:ind w:left="47" w:right="46"/>
              <w:rPr>
                <w:rFonts w:hAnsi="宋体" w:eastAsia="宋体" w:ascii="宋体"/>
                <w:sz w:val="12"/>
              </w:rPr>
            </w:pPr>
            <w:r>
              <w:rPr>
                <w:rFonts w:hAnsi="宋体" w:eastAsia="宋体" w:ascii="宋体"/>
                <w:w w:val="105"/>
                <w:sz w:val="12"/>
              </w:rPr>
              <w:t>-0.89</w:t>
            </w:r>
          </w:p>
        </w:tc>
        <w:tc>
          <w:tcPr>
            <w:tcW w:w="466" w:type="dxa"/>
            <w:tcBorders>
              <w:top w:val="double" w:sz="2" w:space="0" w:color="000000"/>
            </w:tcBorders>
          </w:tcPr>
          <w:p>
            <w:pPr>
              <w:pStyle w:val="TableParagraph"/>
              <w:spacing w:line="135" w:lineRule="exact"/>
              <w:ind w:left="0" w:right="120"/>
              <w:jc w:val="right"/>
              <w:rPr>
                <w:rFonts w:hAnsi="宋体" w:eastAsia="宋体" w:ascii="宋体"/>
                <w:sz w:val="12"/>
              </w:rPr>
            </w:pPr>
            <w:r>
              <w:rPr>
                <w:rFonts w:hAnsi="宋体" w:eastAsia="宋体" w:ascii="宋体"/>
                <w:w w:val="105"/>
                <w:sz w:val="12"/>
              </w:rPr>
              <w:t>1.49</w:t>
            </w:r>
          </w:p>
        </w:tc>
        <w:tc>
          <w:tcPr>
            <w:tcW w:w="466" w:type="dxa"/>
            <w:tcBorders>
              <w:top w:val="double" w:sz="2" w:space="0" w:color="000000"/>
            </w:tcBorders>
          </w:tcPr>
          <w:p>
            <w:pPr>
              <w:pStyle w:val="TableParagraph"/>
              <w:spacing w:line="135" w:lineRule="exact"/>
              <w:ind w:left="122" w:right="0"/>
              <w:jc w:val="left"/>
              <w:rPr>
                <w:rFonts w:hAnsi="宋体" w:eastAsia="宋体" w:ascii="宋体"/>
                <w:sz w:val="12"/>
              </w:rPr>
            </w:pPr>
            <w:r>
              <w:rPr>
                <w:rFonts w:hAnsi="宋体" w:eastAsia="宋体" w:ascii="宋体"/>
                <w:w w:val="105"/>
                <w:sz w:val="12"/>
              </w:rPr>
              <w:t>0.61</w:t>
            </w:r>
          </w:p>
        </w:tc>
        <w:tc>
          <w:tcPr>
            <w:tcW w:w="425" w:type="dxa"/>
            <w:tcBorders>
              <w:top w:val="double" w:sz="2" w:space="0" w:color="000000"/>
            </w:tcBorders>
          </w:tcPr>
          <w:p>
            <w:pPr>
              <w:pStyle w:val="TableParagraph"/>
              <w:spacing w:line="135" w:lineRule="exact"/>
              <w:ind w:left="46" w:right="47"/>
              <w:rPr>
                <w:rFonts w:hAnsi="宋体" w:eastAsia="宋体" w:ascii="宋体"/>
                <w:sz w:val="12"/>
              </w:rPr>
            </w:pPr>
            <w:r>
              <w:rPr>
                <w:rFonts w:hAnsi="宋体" w:eastAsia="宋体" w:ascii="宋体"/>
                <w:w w:val="105"/>
                <w:sz w:val="12"/>
              </w:rPr>
              <w:t>0.94</w:t>
            </w:r>
          </w:p>
        </w:tc>
        <w:tc>
          <w:tcPr>
            <w:tcW w:w="425" w:type="dxa"/>
            <w:tcBorders>
              <w:top w:val="double" w:sz="2" w:space="0" w:color="000000"/>
            </w:tcBorders>
          </w:tcPr>
          <w:p>
            <w:pPr>
              <w:pStyle w:val="TableParagraph"/>
              <w:spacing w:line="135" w:lineRule="exact"/>
              <w:ind w:left="47" w:right="47"/>
              <w:rPr>
                <w:rFonts w:hAnsi="宋体" w:eastAsia="宋体" w:ascii="宋体"/>
                <w:sz w:val="12"/>
              </w:rPr>
            </w:pPr>
            <w:r>
              <w:rPr>
                <w:rFonts w:hAnsi="宋体" w:eastAsia="宋体" w:ascii="宋体"/>
                <w:w w:val="105"/>
                <w:sz w:val="12"/>
              </w:rPr>
              <w:t>-0.99</w:t>
            </w:r>
          </w:p>
        </w:tc>
        <w:tc>
          <w:tcPr>
            <w:tcW w:w="466" w:type="dxa"/>
            <w:tcBorders>
              <w:top w:val="double" w:sz="2" w:space="0" w:color="000000"/>
            </w:tcBorders>
          </w:tcPr>
          <w:p>
            <w:pPr>
              <w:pStyle w:val="TableParagraph"/>
              <w:spacing w:line="135" w:lineRule="exact"/>
              <w:ind w:left="46" w:right="47"/>
              <w:rPr>
                <w:rFonts w:hAnsi="宋体" w:eastAsia="宋体" w:ascii="宋体"/>
                <w:sz w:val="12"/>
              </w:rPr>
            </w:pPr>
            <w:r>
              <w:rPr>
                <w:rFonts w:hAnsi="宋体" w:eastAsia="宋体" w:ascii="宋体"/>
                <w:w w:val="105"/>
                <w:sz w:val="12"/>
              </w:rPr>
              <w:t>1.13</w:t>
            </w:r>
          </w:p>
        </w:tc>
        <w:tc>
          <w:tcPr>
            <w:tcW w:w="466" w:type="dxa"/>
            <w:tcBorders>
              <w:top w:val="double" w:sz="2" w:space="0" w:color="000000"/>
            </w:tcBorders>
          </w:tcPr>
          <w:p>
            <w:pPr>
              <w:pStyle w:val="TableParagraph"/>
              <w:spacing w:line="135" w:lineRule="exact"/>
              <w:ind w:left="46" w:right="48"/>
              <w:rPr>
                <w:rFonts w:hAnsi="宋体" w:eastAsia="宋体" w:ascii="宋体"/>
                <w:sz w:val="12"/>
              </w:rPr>
            </w:pPr>
            <w:r>
              <w:rPr>
                <w:rFonts w:hAnsi="宋体" w:eastAsia="宋体" w:ascii="宋体"/>
                <w:w w:val="105"/>
                <w:sz w:val="12"/>
              </w:rPr>
              <w:t>-0.00</w:t>
            </w:r>
          </w:p>
        </w:tc>
      </w:tr>
      <w:tr>
        <w:trPr>
          <w:trHeight w:val="147" w:hRule="atLeast"/>
        </w:trPr>
        <w:tc>
          <w:tcPr>
            <w:tcW w:w="1453" w:type="dxa"/>
          </w:tcPr>
          <w:p>
            <w:pPr>
              <w:pStyle w:val="TableParagraph"/>
              <w:spacing w:line="128" w:lineRule="exact"/>
              <w:ind w:left="73" w:right="0"/>
              <w:jc w:val="left"/>
              <w:rPr>
                <w:rFonts w:hAnsi="宋体" w:eastAsia="宋体" w:ascii="宋体"/>
                <w:sz w:val="12"/>
              </w:rPr>
            </w:pPr>
            <w:r>
              <w:rPr>
                <w:rFonts w:hAnsi="宋体" w:eastAsia="宋体" w:ascii="宋体"/>
                <w:sz w:val="12"/>
              </w:rPr>
              <w:t>PhysGAN(麦当劳)</w:t>
            </w:r>
          </w:p>
        </w:tc>
        <w:tc>
          <w:tcPr>
            <w:tcW w:w="404" w:type="dxa"/>
          </w:tcPr>
          <w:p>
            <w:pPr>
              <w:pStyle w:val="TableParagraph"/>
              <w:spacing w:line="128" w:lineRule="exact"/>
              <w:ind w:left="49" w:right="45"/>
              <w:rPr>
                <w:rFonts w:hAnsi="宋体" w:eastAsia="宋体" w:ascii="宋体"/>
                <w:sz w:val="12"/>
              </w:rPr>
            </w:pPr>
            <w:r>
              <w:rPr>
                <w:rFonts w:hAnsi="宋体" w:eastAsia="宋体" w:ascii="宋体"/>
                <w:w w:val="105"/>
                <w:sz w:val="12"/>
              </w:rPr>
              <w:t>-1.24</w:t>
            </w:r>
          </w:p>
        </w:tc>
        <w:tc>
          <w:tcPr>
            <w:tcW w:w="404" w:type="dxa"/>
          </w:tcPr>
          <w:p>
            <w:pPr>
              <w:pStyle w:val="TableParagraph"/>
              <w:spacing w:line="128" w:lineRule="exact"/>
              <w:ind w:left="49" w:right="45"/>
              <w:rPr>
                <w:rFonts w:hAnsi="宋体" w:eastAsia="宋体" w:ascii="宋体"/>
                <w:sz w:val="12"/>
              </w:rPr>
            </w:pPr>
            <w:r>
              <w:rPr>
                <w:rFonts w:hAnsi="宋体" w:eastAsia="宋体" w:ascii="宋体"/>
                <w:w w:val="105"/>
                <w:sz w:val="12"/>
              </w:rPr>
              <w:t>-1.37</w:t>
            </w:r>
          </w:p>
        </w:tc>
        <w:tc>
          <w:tcPr>
            <w:tcW w:w="404" w:type="dxa"/>
          </w:tcPr>
          <w:p>
            <w:pPr>
              <w:pStyle w:val="TableParagraph"/>
              <w:spacing w:line="128" w:lineRule="exact"/>
              <w:ind w:left="49" w:right="45"/>
              <w:rPr>
                <w:rFonts w:hAnsi="宋体" w:eastAsia="宋体" w:ascii="宋体"/>
                <w:sz w:val="12"/>
              </w:rPr>
            </w:pPr>
            <w:r>
              <w:rPr>
                <w:rFonts w:hAnsi="宋体" w:eastAsia="宋体" w:ascii="宋体"/>
                <w:w w:val="105"/>
                <w:sz w:val="12"/>
              </w:rPr>
              <w:t>-0.02</w:t>
            </w:r>
          </w:p>
        </w:tc>
        <w:tc>
          <w:tcPr>
            <w:tcW w:w="404" w:type="dxa"/>
          </w:tcPr>
          <w:p>
            <w:pPr>
              <w:pStyle w:val="TableParagraph"/>
              <w:spacing w:line="128" w:lineRule="exact"/>
              <w:ind w:left="49" w:right="45"/>
              <w:rPr>
                <w:rFonts w:hAnsi="宋体" w:eastAsia="宋体" w:ascii="宋体"/>
                <w:sz w:val="12"/>
              </w:rPr>
            </w:pPr>
            <w:r>
              <w:rPr>
                <w:rFonts w:hAnsi="宋体" w:eastAsia="宋体" w:ascii="宋体"/>
                <w:w w:val="105"/>
                <w:sz w:val="12"/>
              </w:rPr>
              <w:t>-0.30</w:t>
            </w:r>
          </w:p>
        </w:tc>
        <w:tc>
          <w:tcPr>
            <w:tcW w:w="404" w:type="dxa"/>
          </w:tcPr>
          <w:p>
            <w:pPr>
              <w:pStyle w:val="TableParagraph"/>
              <w:spacing w:line="128" w:lineRule="exact"/>
              <w:ind w:left="49" w:right="45"/>
              <w:rPr>
                <w:rFonts w:hAnsi="宋体" w:eastAsia="宋体" w:ascii="宋体"/>
                <w:sz w:val="12"/>
              </w:rPr>
            </w:pPr>
            <w:r>
              <w:rPr>
                <w:rFonts w:hAnsi="宋体" w:eastAsia="宋体" w:ascii="宋体"/>
                <w:w w:val="105"/>
                <w:sz w:val="12"/>
              </w:rPr>
              <w:t>-2.48</w:t>
            </w:r>
          </w:p>
        </w:tc>
        <w:tc>
          <w:tcPr>
            <w:tcW w:w="404" w:type="dxa"/>
          </w:tcPr>
          <w:p>
            <w:pPr>
              <w:pStyle w:val="TableParagraph"/>
              <w:spacing w:line="128" w:lineRule="exact"/>
              <w:ind w:left="49" w:right="46"/>
              <w:rPr>
                <w:rFonts w:hAnsi="宋体" w:eastAsia="宋体" w:ascii="宋体"/>
                <w:sz w:val="12"/>
              </w:rPr>
            </w:pPr>
            <w:r>
              <w:rPr>
                <w:rFonts w:hAnsi="宋体" w:eastAsia="宋体" w:ascii="宋体"/>
                <w:w w:val="105"/>
                <w:sz w:val="12"/>
              </w:rPr>
              <w:t>-0.17</w:t>
            </w:r>
          </w:p>
        </w:tc>
        <w:tc>
          <w:tcPr>
            <w:tcW w:w="404" w:type="dxa"/>
          </w:tcPr>
          <w:p>
            <w:pPr>
              <w:pStyle w:val="TableParagraph"/>
              <w:spacing w:line="128" w:lineRule="exact"/>
              <w:ind w:left="49" w:right="46"/>
              <w:rPr>
                <w:rFonts w:hAnsi="宋体" w:eastAsia="宋体" w:ascii="宋体"/>
                <w:sz w:val="12"/>
              </w:rPr>
            </w:pPr>
            <w:r>
              <w:rPr>
                <w:rFonts w:hAnsi="宋体" w:eastAsia="宋体" w:ascii="宋体"/>
                <w:w w:val="105"/>
                <w:sz w:val="12"/>
              </w:rPr>
              <w:t>-1.06</w:t>
            </w:r>
          </w:p>
        </w:tc>
        <w:tc>
          <w:tcPr>
            <w:tcW w:w="404" w:type="dxa"/>
          </w:tcPr>
          <w:p>
            <w:pPr>
              <w:pStyle w:val="TableParagraph"/>
              <w:spacing w:line="128" w:lineRule="exact"/>
              <w:ind w:left="49" w:right="46"/>
              <w:rPr>
                <w:rFonts w:hAnsi="宋体" w:eastAsia="宋体" w:ascii="宋体"/>
                <w:sz w:val="12"/>
              </w:rPr>
            </w:pPr>
            <w:r>
              <w:rPr>
                <w:rFonts w:hAnsi="宋体" w:eastAsia="宋体" w:ascii="宋体"/>
                <w:w w:val="105"/>
                <w:sz w:val="12"/>
              </w:rPr>
              <w:t>-0.80</w:t>
            </w:r>
          </w:p>
        </w:tc>
        <w:tc>
          <w:tcPr>
            <w:tcW w:w="404" w:type="dxa"/>
          </w:tcPr>
          <w:p>
            <w:pPr>
              <w:pStyle w:val="TableParagraph"/>
              <w:spacing w:line="128" w:lineRule="exact"/>
              <w:ind w:left="49" w:right="46"/>
              <w:rPr>
                <w:rFonts w:hAnsi="宋体" w:eastAsia="宋体" w:ascii="宋体"/>
                <w:sz w:val="12"/>
              </w:rPr>
            </w:pPr>
            <w:r>
              <w:rPr>
                <w:rFonts w:hAnsi="宋体" w:eastAsia="宋体" w:ascii="宋体"/>
                <w:w w:val="105"/>
                <w:sz w:val="12"/>
              </w:rPr>
              <w:t>-0.01</w:t>
            </w:r>
          </w:p>
        </w:tc>
        <w:tc>
          <w:tcPr>
            <w:tcW w:w="404" w:type="dxa"/>
          </w:tcPr>
          <w:p>
            <w:pPr>
              <w:pStyle w:val="TableParagraph"/>
              <w:spacing w:line="128" w:lineRule="exact"/>
              <w:ind w:left="0" w:right="67"/>
              <w:jc w:val="right"/>
              <w:rPr>
                <w:rFonts w:hAnsi="宋体" w:eastAsia="宋体" w:ascii="宋体"/>
                <w:sz w:val="12"/>
              </w:rPr>
            </w:pPr>
            <w:r>
              <w:rPr>
                <w:rFonts w:hAnsi="宋体" w:eastAsia="宋体" w:ascii="宋体"/>
                <w:w w:val="105"/>
                <w:sz w:val="12"/>
              </w:rPr>
              <w:t>-5.37</w:t>
            </w:r>
          </w:p>
        </w:tc>
        <w:tc>
          <w:tcPr>
            <w:tcW w:w="404" w:type="dxa"/>
          </w:tcPr>
          <w:p>
            <w:pPr>
              <w:pStyle w:val="TableParagraph"/>
              <w:spacing w:line="128" w:lineRule="exact"/>
              <w:ind w:left="0" w:right="67"/>
              <w:jc w:val="right"/>
              <w:rPr>
                <w:rFonts w:hAnsi="宋体" w:eastAsia="宋体" w:ascii="宋体"/>
                <w:sz w:val="12"/>
              </w:rPr>
            </w:pPr>
            <w:r>
              <w:rPr>
                <w:rFonts w:hAnsi="宋体" w:eastAsia="宋体" w:ascii="宋体"/>
                <w:w w:val="105"/>
                <w:sz w:val="12"/>
              </w:rPr>
              <w:t>-1.60</w:t>
            </w:r>
          </w:p>
        </w:tc>
        <w:tc>
          <w:tcPr>
            <w:tcW w:w="404" w:type="dxa"/>
          </w:tcPr>
          <w:p>
            <w:pPr>
              <w:pStyle w:val="TableParagraph"/>
              <w:spacing w:line="128" w:lineRule="exact"/>
              <w:ind w:left="72" w:right="0"/>
              <w:jc w:val="left"/>
              <w:rPr>
                <w:rFonts w:hAnsi="宋体" w:eastAsia="宋体" w:ascii="宋体"/>
                <w:sz w:val="12"/>
              </w:rPr>
            </w:pPr>
            <w:r>
              <w:rPr>
                <w:rFonts w:hAnsi="宋体" w:eastAsia="宋体" w:ascii="宋体"/>
                <w:w w:val="105"/>
                <w:sz w:val="12"/>
              </w:rPr>
              <w:t>-2.62</w:t>
            </w:r>
          </w:p>
        </w:tc>
        <w:tc>
          <w:tcPr>
            <w:tcW w:w="404" w:type="dxa"/>
          </w:tcPr>
          <w:p>
            <w:pPr>
              <w:pStyle w:val="TableParagraph"/>
              <w:spacing w:line="128" w:lineRule="exact"/>
              <w:ind w:left="48" w:right="46"/>
              <w:rPr>
                <w:rFonts w:hAnsi="宋体" w:eastAsia="宋体" w:ascii="宋体"/>
                <w:sz w:val="12"/>
              </w:rPr>
            </w:pPr>
            <w:r>
              <w:rPr>
                <w:rFonts w:hAnsi="宋体" w:eastAsia="宋体" w:ascii="宋体"/>
                <w:w w:val="105"/>
                <w:sz w:val="12"/>
              </w:rPr>
              <w:t>-2.45</w:t>
            </w:r>
          </w:p>
        </w:tc>
        <w:tc>
          <w:tcPr>
            <w:tcW w:w="425" w:type="dxa"/>
          </w:tcPr>
          <w:p>
            <w:pPr>
              <w:pStyle w:val="TableParagraph"/>
              <w:spacing w:line="128" w:lineRule="exact"/>
              <w:ind w:left="47" w:right="46"/>
              <w:rPr>
                <w:rFonts w:hAnsi="宋体" w:eastAsia="宋体" w:ascii="宋体"/>
                <w:sz w:val="12"/>
              </w:rPr>
            </w:pPr>
            <w:r>
              <w:rPr>
                <w:rFonts w:hAnsi="宋体" w:eastAsia="宋体" w:ascii="宋体"/>
                <w:w w:val="105"/>
                <w:sz w:val="12"/>
              </w:rPr>
              <w:t>-4.68</w:t>
            </w:r>
          </w:p>
        </w:tc>
        <w:tc>
          <w:tcPr>
            <w:tcW w:w="466" w:type="dxa"/>
          </w:tcPr>
          <w:p>
            <w:pPr>
              <w:pStyle w:val="TableParagraph"/>
              <w:spacing w:line="128" w:lineRule="exact"/>
              <w:ind w:left="0" w:right="69"/>
              <w:jc w:val="right"/>
              <w:rPr>
                <w:rFonts w:hAnsi="宋体" w:eastAsia="宋体" w:ascii="宋体"/>
                <w:sz w:val="12"/>
              </w:rPr>
            </w:pPr>
            <w:r>
              <w:rPr>
                <w:rFonts w:hAnsi="宋体" w:eastAsia="宋体" w:ascii="宋体"/>
                <w:w w:val="105"/>
                <w:sz w:val="12"/>
              </w:rPr>
              <w:t>-11.71</w:t>
            </w:r>
          </w:p>
        </w:tc>
        <w:tc>
          <w:tcPr>
            <w:tcW w:w="466" w:type="dxa"/>
          </w:tcPr>
          <w:p>
            <w:pPr>
              <w:pStyle w:val="TableParagraph"/>
              <w:spacing w:line="128" w:lineRule="exact"/>
              <w:ind w:left="71" w:right="0"/>
              <w:jc w:val="left"/>
              <w:rPr>
                <w:rFonts w:hAnsi="宋体" w:eastAsia="宋体" w:ascii="宋体"/>
                <w:sz w:val="12"/>
              </w:rPr>
            </w:pPr>
            <w:r>
              <w:rPr>
                <w:rFonts w:hAnsi="宋体" w:eastAsia="宋体" w:ascii="宋体"/>
                <w:w w:val="105"/>
                <w:sz w:val="12"/>
              </w:rPr>
              <w:t>-10.85</w:t>
            </w:r>
          </w:p>
        </w:tc>
        <w:tc>
          <w:tcPr>
            <w:tcW w:w="425" w:type="dxa"/>
          </w:tcPr>
          <w:p>
            <w:pPr>
              <w:pStyle w:val="TableParagraph"/>
              <w:spacing w:line="128" w:lineRule="exact"/>
              <w:ind w:left="46" w:right="47"/>
              <w:rPr>
                <w:rFonts w:hAnsi="宋体" w:eastAsia="宋体" w:ascii="宋体"/>
                <w:sz w:val="12"/>
              </w:rPr>
            </w:pPr>
            <w:r>
              <w:rPr>
                <w:rFonts w:hAnsi="宋体" w:eastAsia="宋体" w:ascii="宋体"/>
                <w:w w:val="105"/>
                <w:sz w:val="12"/>
              </w:rPr>
              <w:t>-9.83</w:t>
            </w:r>
          </w:p>
        </w:tc>
        <w:tc>
          <w:tcPr>
            <w:tcW w:w="425" w:type="dxa"/>
          </w:tcPr>
          <w:p>
            <w:pPr>
              <w:pStyle w:val="TableParagraph"/>
              <w:spacing w:line="128" w:lineRule="exact"/>
              <w:ind w:left="47" w:right="47"/>
              <w:rPr>
                <w:rFonts w:hAnsi="宋体" w:eastAsia="宋体" w:ascii="宋体"/>
                <w:sz w:val="12"/>
              </w:rPr>
            </w:pPr>
            <w:r>
              <w:rPr>
                <w:rFonts w:hAnsi="宋体" w:eastAsia="宋体" w:ascii="宋体"/>
                <w:w w:val="105"/>
                <w:sz w:val="12"/>
              </w:rPr>
              <w:t>-8.74</w:t>
            </w:r>
          </w:p>
        </w:tc>
        <w:tc>
          <w:tcPr>
            <w:tcW w:w="466" w:type="dxa"/>
          </w:tcPr>
          <w:p>
            <w:pPr>
              <w:pStyle w:val="TableParagraph"/>
              <w:spacing w:line="128" w:lineRule="exact"/>
              <w:ind w:left="46" w:right="47"/>
              <w:rPr>
                <w:rFonts w:hAnsi="宋体" w:eastAsia="宋体" w:ascii="宋体"/>
                <w:sz w:val="12"/>
              </w:rPr>
            </w:pPr>
            <w:r>
              <w:rPr>
                <w:rFonts w:hAnsi="宋体" w:eastAsia="宋体" w:ascii="宋体"/>
                <w:w w:val="105"/>
                <w:sz w:val="12"/>
              </w:rPr>
              <w:t>-11.35</w:t>
            </w:r>
          </w:p>
        </w:tc>
        <w:tc>
          <w:tcPr>
            <w:tcW w:w="466" w:type="dxa"/>
          </w:tcPr>
          <w:p>
            <w:pPr>
              <w:pStyle w:val="TableParagraph"/>
              <w:spacing w:line="128" w:lineRule="exact"/>
              <w:ind w:left="46" w:right="48"/>
              <w:rPr>
                <w:rFonts w:hAnsi="宋体" w:eastAsia="宋体" w:ascii="宋体"/>
                <w:sz w:val="12"/>
              </w:rPr>
            </w:pPr>
            <w:r>
              <w:rPr>
                <w:rFonts w:hAnsi="宋体" w:eastAsia="宋体" w:ascii="宋体"/>
                <w:w w:val="105"/>
                <w:sz w:val="12"/>
              </w:rPr>
              <w:t>-19.17</w:t>
            </w:r>
          </w:p>
        </w:tc>
      </w:tr>
    </w:tbl>
    <w:p>
      <w:pPr>
        <w:pStyle w:val="BodyText"/>
        <w:spacing w:before="11"/>
        <w:ind w:left="0"/>
        <w:rPr>
          <w:rFonts w:hAnsi="宋体" w:eastAsia="宋体" w:ascii="宋体"/>
          <w:sz w:val="15"/>
        </w:rPr>
      </w:pPr>
    </w:p>
    <w:p>
      <w:pPr>
        <w:pStyle w:val="BodyText"/>
        <w:spacing w:line="249" w:lineRule="auto"/>
        <w:ind w:right="194"/>
      </w:pPr>
      <w:r>
        <w:rPr>
          <w:rFonts w:hAnsi="宋体" w:eastAsia="宋体" w:ascii="宋体"/>
        </w:rPr>
        <w:t>表4:物理世界实验下的每帧转向角误差。第2行和第4行(第3行和第5行)示出了当原始标志(由PhysGAN生成的相应敌对标志)展开时的转向角误差。</w:t>
      </w:r>
    </w:p>
    <w:p>
      <w:pPr>
        <w:pStyle w:val="BodyText"/>
        <w:spacing w:before="11"/>
        <w:ind w:left="0"/>
        <w:rPr>
          <w:rFonts w:hAnsi="宋体" w:eastAsia="宋体" w:ascii="宋体"/>
          <w:sz w:val="17"/>
        </w:rPr>
      </w:pPr>
    </w:p>
    <w:p>
      <w:pPr>
        <w:spacing w:after="0"/>
        <w:rPr>
          <w:rFonts w:hAnsi="宋体" w:eastAsia="宋体" w:ascii="宋体"/>
          <w:sz w:val="17"/>
        </w:rPr>
        <w:sectPr>
          <w:pgSz w:w="12240" w:h="15840"/>
          <w:pgMar w:header="0" w:footer="960" w:top="1440" w:bottom="1160" w:left="880" w:right="1140"/>
        </w:sectPr>
      </w:pPr>
    </w:p>
    <w:p>
      <w:pPr>
        <w:pStyle w:val="BodyText"/>
        <w:spacing w:line="249" w:lineRule="auto" w:before="64"/>
        <w:ind w:right="38"/>
        <w:jc w:val="both"/>
      </w:pPr>
      <w:r>
        <w:rPr>
          <w:rFonts w:hAnsi="宋体" w:eastAsia="宋体" w:ascii="宋体"/>
        </w:rPr>
        <w:t>x轴表示沿时间轴的帧索引，y轴表示转向角误差。我们清楚地观察到，PhysGAN会导致几乎所有帧都出现明显的角度误差，甚至对于横向样本与背景相比相对较小的早期帧也是如此。</w:t>
      </w:r>
    </w:p>
    <w:p>
      <w:pPr>
        <w:pStyle w:val="BodyText"/>
        <w:spacing w:line="249" w:lineRule="auto" w:before="64"/>
        <w:ind w:right="38" w:firstLine="239"/>
        <w:jc w:val="both"/>
      </w:pPr>
      <w:r>
        <w:rPr>
          <w:rFonts w:hAnsi="宋体" w:eastAsia="宋体" w:ascii="宋体"/>
        </w:rPr>
        <w:t>现实世界场景的结果。我们如下执行物理世界实验。我们首先录制驾驶车辆驶向原始路边标志的训练视频，并使用这些视频来训练Dave-2模型。然后，我们按照与数字世界评估相同的配置来训练PhysGAN，以生成对抗样本。然后将生成的对立样本打印并粘贴在原始路边标志上。然后，我们记录了相同的驾车经过过程的测试视频，但使用的是对抗性样本。然后通过分析这些测试视频获得转向角误差。具体来说，对于训练和测试视频片段，我们从70英尺远开始记录，并在车辆实际经过广告标志时停止记录。用于培训</w:t>
      </w:r>
    </w:p>
    <w:p>
      <w:pPr>
        <w:pStyle w:val="BodyText"/>
        <w:spacing w:line="252" w:lineRule="exact"/>
        <w:jc w:val="both"/>
      </w:pPr>
      <w:r>
        <w:rPr>
          <w:rFonts w:hAnsi="宋体" w:eastAsia="宋体" w:ascii="宋体"/>
        </w:rPr>
        <w:t>视频，行车速度设为10mph捕捉suf-</w:t>
      </w:r>
    </w:p>
    <w:p>
      <w:pPr>
        <w:pStyle w:val="BodyText"/>
        <w:spacing w:lineRule="auto" w:before="3" w:line="240"/>
        <w:ind w:right="38"/>
        <w:jc w:val="both"/>
      </w:pPr>
      <w:r>
        <w:rPr>
          <w:rFonts w:hAnsi="宋体" w:eastAsia="宋体" w:ascii="宋体"/>
        </w:rPr>
        <w:t>虚构的图像。测试视频的速度设置为20英里每小时，以反映普通校园内的驾驶速度限制。物理案例研究在直道上进行</w:t>
      </w:r>
    </w:p>
    <w:p>
      <w:pPr>
        <w:pStyle w:val="BodyText"/>
        <w:spacing w:lineRule="auto" w:before="46" w:line="240"/>
        <w:ind w:right="38"/>
        <w:jc w:val="both"/>
      </w:pPr>
      <w:r>
        <w:rPr>
          <w:rFonts w:hAnsi="宋体" w:eastAsia="宋体" w:ascii="宋体"/>
        </w:rPr>
        <w:t>出于安全考虑。我们实验中使用的路边广告牌尺寸为48′×72′。</w:t>
      </w:r>
    </w:p>
    <w:p>
      <w:pPr>
        <w:pStyle w:val="BodyText"/>
        <w:spacing w:line="249" w:lineRule="auto" w:before="31"/>
        <w:ind w:right="38" w:firstLine="239"/>
        <w:jc w:val="both"/>
      </w:pPr>
      <w:r>
        <w:rPr>
          <w:rFonts w:hAnsi="宋体" w:eastAsia="宋体" w:ascii="宋体"/>
        </w:rPr>
        <w:t>表3显示了原始标志和在不同方法下生成的相应对抗示例，以及每个示例的摄像机捕捉的场景。为了清楚地解释结果，我们列出了由于PhysGAN和使用原始符号导致的每帧转向角误差</w:t>
      </w:r>
    </w:p>
    <w:p>
      <w:pPr>
        <w:pStyle w:val="BodyText"/>
        <w:spacing w:line="249" w:lineRule="auto" w:before="64"/>
        <w:ind w:right="195"/>
        <w:jc w:val="both"/>
      </w:pPr>
      <w:r>
        <w:rPr>
          <w:rFonts w:hAnsi="宋体" w:eastAsia="宋体" w:ascii="宋体"/>
        </w:rPr>
        <w:br w:type="column"/>
      </w:r>
      <w:r>
        <w:rPr>
          <w:rFonts w:hAnsi="宋体" w:eastAsia="宋体" w:ascii="宋体"/>
        </w:rPr>
        <w:t>在表4中(其他比较结果详见第二节。4.3).如表4所示，PhysGAN能够生成单个可打印的物理世界弹性对抗示例，该示例可能在整个驾驶过程中误导连续帧的驾驶模型。这里一个有趣的观察是转向角误差趋向于随着帧索引的增加而增加。这是因为，在帧索引较大的情况下，敌对样本的大小在整个帧中占据相对较大的空间，因此能够对操纵模型产生更负面的影响。此外，我们观察到，对于原始路边标志，在所有帧下转向角误差几乎可以忽略不计。</w:t>
      </w:r>
    </w:p>
    <w:p>
      <w:pPr>
        <w:pStyle w:val="BodyText"/>
        <w:spacing w:before="9"/>
        <w:ind w:left="0"/>
        <w:rPr>
          <w:rFonts w:hAnsi="宋体" w:eastAsia="宋体" w:ascii="宋体"/>
          <w:sz w:val="16"/>
        </w:rPr>
      </w:pPr>
    </w:p>
    <w:p>
      <w:pPr>
        <w:pStyle w:val="Heading2"/>
        <w:numPr>
          <w:ilvl w:val="1"/>
          <w:numId w:val="1"/>
        </w:numPr>
        <w:tabs>
          <w:tab w:pos="506" w:val="left" w:leader="none"/>
        </w:tabs>
        <w:spacing w:line="240" w:lineRule="auto" w:before="1" w:after="0"/>
        <w:ind w:left="505" w:right="0" w:hanging="384"/>
        <w:jc w:val="both"/>
      </w:pPr>
      <w:r>
        <w:rPr>
          <w:rFonts w:hAnsi="宋体" w:eastAsia="宋体" w:ascii="宋体"/>
          <w:w w:val="105"/>
        </w:rPr>
        <w:t>与基线方法的比较</w:t>
      </w:r>
    </w:p>
    <w:p>
      <w:pPr>
        <w:pStyle w:val="BodyText"/>
        <w:spacing w:line="249" w:lineRule="auto" w:before="128"/>
        <w:ind w:right="195" w:firstLine="239"/>
        <w:jc w:val="both"/>
      </w:pPr>
      <w:r>
        <w:rPr>
          <w:rFonts w:hAnsi="宋体" w:eastAsia="宋体" w:ascii="宋体"/>
        </w:rPr>
        <w:t>数字基线。对于每个转向模型，我们将我们的方法与其他四个基线进行比较，包括FGSM、PhysFGSM、随机噪声和原始符号。表5显示了七个不同场景的结果。这些结果表明:(1)虽然FGSM实现了最高的攻击效果，但它需要对整个场景应用扰动，这不适用于物理世界；(2)我们的方法的攻击效果比PhysFGSM好得多，这意味着一旦考虑物理世界的实现约束，PhysGAN将优于现有方法的直接扩展。</w:t>
      </w:r>
    </w:p>
    <w:p>
      <w:pPr>
        <w:pStyle w:val="BodyText"/>
        <w:spacing w:line="249" w:lineRule="auto"/>
        <w:ind w:right="195"/>
        <w:jc w:val="both"/>
      </w:pPr>
      <w:r>
        <w:rPr>
          <w:rFonts w:hAnsi="宋体" w:eastAsia="宋体" w:ascii="宋体"/>
        </w:rPr>
        <w:t>(3)由于在随机噪声和原始符号下的角度误差是微不足道的，所以每个转向模型是相当鲁棒的。</w:t>
      </w:r>
    </w:p>
    <w:p>
      <w:pPr>
        <w:pStyle w:val="BodyText"/>
        <w:spacing w:line="244" w:lineRule="auto" w:before="3"/>
        <w:ind w:right="195" w:firstLine="239"/>
        <w:jc w:val="both"/>
      </w:pPr>
      <w:r>
        <w:rPr>
          <w:rFonts w:hAnsi="宋体" w:eastAsia="宋体" w:ascii="宋体"/>
        </w:rPr>
        <w:t>物理基线。对于物理世界的场景，我们将PhysGAN与PhysFGSM、随机噪声和原始符号进行比较。结果如表6所示。我们观察到随机噪声和原始符号都具有可忽略的im-1</w:t>
      </w:r>
    </w:p>
    <w:p>
      <w:pPr>
        <w:spacing w:after="0" w:line="244" w:lineRule="auto"/>
        <w:jc w:val="both"/>
        <w:sectPr>
          <w:type w:val="continuous"/>
          <w:pgSz w:w="12240" w:h="15840"/>
          <w:pgMar w:header="0" w:footer="960" w:top="80" w:bottom="280" w:left="880" w:right="1140"/>
          <w:cols w:num="2" w:equalWidth="0">
            <w:col w:w="4888" w:space="287"/>
            <w:col w:w="5045"/>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0"/>
        <w:gridCol w:w="1109"/>
        <w:gridCol w:w="1079"/>
        <w:gridCol w:w="1079"/>
        <w:gridCol w:w="1079"/>
        <w:gridCol w:w="1079"/>
        <w:gridCol w:w="1079"/>
        <w:gridCol w:w="1079"/>
        <w:gridCol w:w="1079"/>
      </w:tblGrid>
      <w:tr>
        <w:trPr>
          <w:trHeight w:val="171" w:hRule="atLeast"/>
        </w:trPr>
        <w:tc>
          <w:tcPr>
            <w:tcW w:w="1160" w:type="dxa"/>
            <w:vMerge w:val="restart"/>
            <w:tcBorders>
              <w:bottom w:val="double" w:sz="4" w:space="0" w:color="000000"/>
            </w:tcBorders>
          </w:tcPr>
          <w:p>
            <w:pPr>
              <w:pStyle w:val="TableParagraph"/>
              <w:spacing w:line="240" w:lineRule="auto" w:before="80"/>
              <w:ind w:left="90" w:right="0"/>
              <w:jc w:val="left"/>
              <w:rPr>
                <w:rFonts w:hAnsi="宋体" w:eastAsia="宋体" w:ascii="宋体"/>
                <w:sz w:val="15"/>
              </w:rPr>
            </w:pPr>
            <w:r>
              <w:rPr>
                <w:rFonts w:hAnsi="宋体" w:eastAsia="宋体" w:ascii="宋体"/>
                <w:w w:val="105"/>
                <w:sz w:val="15"/>
              </w:rPr>
              <w:t>转向模型</w:t>
            </w:r>
          </w:p>
        </w:tc>
        <w:tc>
          <w:tcPr>
            <w:tcW w:w="1109" w:type="dxa"/>
            <w:vMerge w:val="restart"/>
            <w:tcBorders>
              <w:bottom w:val="double" w:sz="4" w:space="0" w:color="000000"/>
            </w:tcBorders>
          </w:tcPr>
          <w:p>
            <w:pPr>
              <w:pStyle w:val="TableParagraph"/>
              <w:spacing w:line="240" w:lineRule="auto" w:before="80"/>
              <w:ind w:left="91" w:right="0"/>
              <w:jc w:val="left"/>
              <w:rPr>
                <w:rFonts w:hAnsi="宋体" w:eastAsia="宋体" w:ascii="宋体"/>
                <w:sz w:val="15"/>
              </w:rPr>
            </w:pPr>
            <w:r>
              <w:rPr>
                <w:rFonts w:hAnsi="宋体" w:eastAsia="宋体" w:ascii="宋体"/>
                <w:w w:val="105"/>
                <w:sz w:val="15"/>
              </w:rPr>
              <w:t>方法</w:t>
            </w:r>
          </w:p>
        </w:tc>
        <w:tc>
          <w:tcPr>
            <w:tcW w:w="2158" w:type="dxa"/>
            <w:gridSpan w:val="2"/>
          </w:tcPr>
          <w:p>
            <w:pPr>
              <w:pStyle w:val="TableParagraph"/>
              <w:spacing w:line="152" w:lineRule="exact"/>
              <w:ind w:left="891" w:right="884"/>
              <w:rPr>
                <w:rFonts w:hAnsi="宋体" w:eastAsia="宋体" w:ascii="宋体"/>
                <w:sz w:val="15"/>
              </w:rPr>
            </w:pPr>
            <w:r>
              <w:rPr>
                <w:rFonts w:hAnsi="宋体" w:eastAsia="宋体" w:ascii="宋体"/>
                <w:w w:val="105"/>
                <w:sz w:val="15"/>
              </w:rPr>
              <w:t>戴夫</w:t>
            </w:r>
          </w:p>
        </w:tc>
        <w:tc>
          <w:tcPr>
            <w:tcW w:w="2158" w:type="dxa"/>
            <w:gridSpan w:val="2"/>
          </w:tcPr>
          <w:p>
            <w:pPr>
              <w:pStyle w:val="TableParagraph"/>
              <w:spacing w:line="152" w:lineRule="exact"/>
              <w:ind w:left="808" w:right="801"/>
              <w:rPr>
                <w:rFonts w:hAnsi="宋体" w:eastAsia="宋体" w:ascii="宋体"/>
                <w:sz w:val="15"/>
              </w:rPr>
            </w:pPr>
            <w:r>
              <w:rPr>
                <w:rFonts w:hAnsi="宋体" w:eastAsia="宋体" w:ascii="宋体"/>
                <w:w w:val="105"/>
                <w:sz w:val="15"/>
              </w:rPr>
              <w:t>乌达城</w:t>
            </w:r>
          </w:p>
        </w:tc>
        <w:tc>
          <w:tcPr>
            <w:tcW w:w="3237" w:type="dxa"/>
            <w:gridSpan w:val="3"/>
          </w:tcPr>
          <w:p>
            <w:pPr>
              <w:pStyle w:val="TableParagraph"/>
              <w:spacing w:line="152" w:lineRule="exact"/>
              <w:ind w:left="1452" w:right="1445"/>
              <w:rPr>
                <w:rFonts w:hAnsi="宋体" w:eastAsia="宋体" w:ascii="宋体"/>
                <w:sz w:val="15"/>
              </w:rPr>
            </w:pPr>
            <w:r>
              <w:rPr>
                <w:rFonts w:hAnsi="宋体" w:eastAsia="宋体" w:ascii="宋体"/>
                <w:w w:val="105"/>
                <w:sz w:val="15"/>
              </w:rPr>
              <w:t>凯蒂</w:t>
            </w:r>
          </w:p>
        </w:tc>
      </w:tr>
      <w:tr>
        <w:trPr>
          <w:trHeight w:val="171"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vMerge/>
            <w:tcBorders>
              <w:top w:val="nil"/>
              <w:bottom w:val="double" w:sz="4" w:space="0" w:color="000000"/>
            </w:tcBorders>
          </w:tcPr>
          <w:p>
            <w:pPr>
              <w:rPr>
                <w:rFonts w:hAnsi="宋体" w:eastAsia="宋体" w:ascii="宋体"/>
                <w:sz w:val="2"/>
                <w:szCs w:val="2"/>
              </w:rPr>
            </w:pP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直道1</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曲线1</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直道1</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曲线1</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直道1</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直道2</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曲线1</w:t>
            </w:r>
          </w:p>
        </w:tc>
      </w:tr>
      <w:tr>
        <w:trPr>
          <w:trHeight w:val="177" w:hRule="atLeast"/>
        </w:trPr>
        <w:tc>
          <w:tcPr>
            <w:tcW w:w="1160" w:type="dxa"/>
            <w:vMerge w:val="restart"/>
            <w:tcBorders>
              <w:top w:val="double" w:sz="4" w:space="0" w:color="000000"/>
              <w:bottom w:val="double" w:sz="4" w:space="0" w:color="000000"/>
            </w:tcBorders>
          </w:tcPr>
          <w:p>
            <w:pPr>
              <w:pStyle w:val="TableParagraph"/>
              <w:spacing w:line="240" w:lineRule="auto"/>
              <w:ind w:left="0" w:right="0"/>
              <w:jc w:val="left"/>
              <w:rPr>
                <w:rFonts w:hAnsi="宋体" w:eastAsia="宋体" w:ascii="宋体"/>
                <w:sz w:val="14"/>
              </w:rPr>
            </w:pPr>
          </w:p>
          <w:p>
            <w:pPr>
              <w:pStyle w:val="TableParagraph"/>
              <w:spacing w:line="240" w:lineRule="auto" w:before="8"/>
              <w:ind w:left="0" w:right="0"/>
              <w:jc w:val="left"/>
              <w:rPr>
                <w:rFonts w:hAnsi="宋体" w:eastAsia="宋体" w:ascii="宋体"/>
                <w:sz w:val="17"/>
              </w:rPr>
            </w:pPr>
          </w:p>
          <w:p>
            <w:pPr>
              <w:pStyle w:val="TableParagraph"/>
              <w:spacing w:line="240" w:lineRule="auto"/>
              <w:ind w:left="90" w:right="0"/>
              <w:jc w:val="left"/>
              <w:rPr>
                <w:rFonts w:hAnsi="宋体" w:eastAsia="宋体" w:ascii="宋体"/>
                <w:sz w:val="15"/>
              </w:rPr>
            </w:pPr>
            <w:r>
              <w:rPr>
                <w:rFonts w:hAnsi="宋体" w:eastAsia="宋体" w:ascii="宋体"/>
                <w:spacing w:val="-1"/>
                <w:w w:val="105"/>
                <w:sz w:val="15"/>
              </w:rPr>
              <w:t>Nvidia Dave-2</w:t>
            </w:r>
          </w:p>
        </w:tc>
        <w:tc>
          <w:tcPr>
            <w:tcW w:w="1109" w:type="dxa"/>
            <w:tcBorders>
              <w:top w:val="double" w:sz="4" w:space="0" w:color="000000"/>
            </w:tcBorders>
          </w:tcPr>
          <w:p>
            <w:pPr>
              <w:pStyle w:val="TableParagraph"/>
              <w:spacing w:line="157" w:lineRule="exact"/>
              <w:ind w:left="91" w:right="0"/>
              <w:jc w:val="left"/>
              <w:rPr>
                <w:rFonts w:hAnsi="宋体" w:eastAsia="宋体" w:ascii="宋体"/>
                <w:sz w:val="15"/>
              </w:rPr>
            </w:pPr>
            <w:r>
              <w:rPr>
                <w:rFonts w:hAnsi="宋体" w:eastAsia="宋体" w:ascii="宋体"/>
                <w:w w:val="105"/>
                <w:sz w:val="15"/>
              </w:rPr>
              <w:t>PhysGAN</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106.69 / 15.61</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66.79 / 11.63</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81.76 / 17.04</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114.13 / 14.64</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108.76 / 17.72</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150.00 / 17.34</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95.87 / 15.83</w:t>
            </w:r>
          </w:p>
        </w:tc>
      </w:tr>
      <w:tr>
        <w:trPr>
          <w:trHeight w:val="155"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Pr>
          <w:p>
            <w:pPr>
              <w:pStyle w:val="TableParagraph"/>
              <w:ind w:left="91" w:right="0"/>
              <w:jc w:val="left"/>
              <w:rPr>
                <w:rFonts w:hAnsi="宋体" w:eastAsia="宋体" w:ascii="宋体"/>
                <w:sz w:val="15"/>
              </w:rPr>
            </w:pPr>
            <w:r>
              <w:rPr>
                <w:rFonts w:hAnsi="宋体" w:eastAsia="宋体" w:ascii="宋体"/>
                <w:w w:val="105"/>
                <w:sz w:val="15"/>
              </w:rPr>
              <w:t>FGSM</w:t>
            </w:r>
          </w:p>
        </w:tc>
        <w:tc>
          <w:tcPr>
            <w:tcW w:w="1079" w:type="dxa"/>
          </w:tcPr>
          <w:p>
            <w:pPr>
              <w:pStyle w:val="TableParagraph"/>
              <w:rPr>
                <w:rFonts w:hAnsi="宋体" w:eastAsia="宋体" w:ascii="宋体"/>
                <w:sz w:val="15"/>
              </w:rPr>
            </w:pPr>
            <w:r>
              <w:rPr>
                <w:rFonts w:hAnsi="宋体" w:eastAsia="宋体" w:ascii="宋体"/>
                <w:w w:val="105"/>
                <w:sz w:val="15"/>
              </w:rPr>
              <w:t>115.91 / 17.41</w:t>
            </w:r>
          </w:p>
        </w:tc>
        <w:tc>
          <w:tcPr>
            <w:tcW w:w="1079" w:type="dxa"/>
          </w:tcPr>
          <w:p>
            <w:pPr>
              <w:pStyle w:val="TableParagraph"/>
              <w:rPr>
                <w:rFonts w:hAnsi="宋体" w:eastAsia="宋体" w:ascii="宋体"/>
                <w:sz w:val="15"/>
              </w:rPr>
            </w:pPr>
            <w:r>
              <w:rPr>
                <w:rFonts w:hAnsi="宋体" w:eastAsia="宋体" w:ascii="宋体"/>
                <w:w w:val="105"/>
                <w:sz w:val="15"/>
              </w:rPr>
              <w:t>199.27 / 19.47</w:t>
            </w:r>
          </w:p>
        </w:tc>
        <w:tc>
          <w:tcPr>
            <w:tcW w:w="1079" w:type="dxa"/>
          </w:tcPr>
          <w:p>
            <w:pPr>
              <w:pStyle w:val="TableParagraph"/>
              <w:rPr>
                <w:rFonts w:hAnsi="宋体" w:eastAsia="宋体" w:ascii="宋体"/>
                <w:sz w:val="15"/>
              </w:rPr>
            </w:pPr>
            <w:r>
              <w:rPr>
                <w:rFonts w:hAnsi="宋体" w:eastAsia="宋体" w:ascii="宋体"/>
                <w:w w:val="105"/>
                <w:sz w:val="15"/>
              </w:rPr>
              <w:t>141.23 / 16.17</w:t>
            </w:r>
          </w:p>
        </w:tc>
        <w:tc>
          <w:tcPr>
            <w:tcW w:w="1079" w:type="dxa"/>
          </w:tcPr>
          <w:p>
            <w:pPr>
              <w:pStyle w:val="TableParagraph"/>
              <w:rPr>
                <w:rFonts w:hAnsi="宋体" w:eastAsia="宋体" w:ascii="宋体"/>
                <w:sz w:val="15"/>
              </w:rPr>
            </w:pPr>
            <w:r>
              <w:rPr>
                <w:rFonts w:hAnsi="宋体" w:eastAsia="宋体" w:ascii="宋体"/>
                <w:w w:val="105"/>
                <w:sz w:val="15"/>
              </w:rPr>
              <w:t>192.19 / 21.23</w:t>
            </w:r>
          </w:p>
        </w:tc>
        <w:tc>
          <w:tcPr>
            <w:tcW w:w="1079" w:type="dxa"/>
          </w:tcPr>
          <w:p>
            <w:pPr>
              <w:pStyle w:val="TableParagraph"/>
              <w:rPr>
                <w:rFonts w:hAnsi="宋体" w:eastAsia="宋体" w:ascii="宋体"/>
                <w:sz w:val="15"/>
              </w:rPr>
            </w:pPr>
            <w:r>
              <w:rPr>
                <w:rFonts w:hAnsi="宋体" w:eastAsia="宋体" w:ascii="宋体"/>
                <w:w w:val="105"/>
                <w:sz w:val="15"/>
              </w:rPr>
              <w:t>156.16 / 17.84</w:t>
            </w:r>
          </w:p>
        </w:tc>
        <w:tc>
          <w:tcPr>
            <w:tcW w:w="1079" w:type="dxa"/>
          </w:tcPr>
          <w:p>
            <w:pPr>
              <w:pStyle w:val="TableParagraph"/>
              <w:rPr>
                <w:rFonts w:hAnsi="宋体" w:eastAsia="宋体" w:ascii="宋体"/>
                <w:sz w:val="15"/>
              </w:rPr>
            </w:pPr>
            <w:r>
              <w:rPr>
                <w:rFonts w:hAnsi="宋体" w:eastAsia="宋体" w:ascii="宋体"/>
                <w:w w:val="105"/>
                <w:sz w:val="15"/>
              </w:rPr>
              <w:t>217.52 / 19.50</w:t>
            </w:r>
          </w:p>
        </w:tc>
        <w:tc>
          <w:tcPr>
            <w:tcW w:w="1079" w:type="dxa"/>
          </w:tcPr>
          <w:p>
            <w:pPr>
              <w:pStyle w:val="TableParagraph"/>
              <w:rPr>
                <w:rFonts w:hAnsi="宋体" w:eastAsia="宋体" w:ascii="宋体"/>
                <w:sz w:val="15"/>
              </w:rPr>
            </w:pPr>
            <w:r>
              <w:rPr>
                <w:rFonts w:hAnsi="宋体" w:eastAsia="宋体" w:ascii="宋体"/>
                <w:w w:val="105"/>
                <w:sz w:val="15"/>
              </w:rPr>
              <w:t>103.38 / 14.54</w:t>
            </w:r>
          </w:p>
        </w:tc>
      </w:tr>
      <w:tr>
        <w:trPr>
          <w:trHeight w:val="155"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Pr>
          <w:p>
            <w:pPr>
              <w:pStyle w:val="TableParagraph"/>
              <w:ind w:left="91" w:right="0"/>
              <w:jc w:val="left"/>
              <w:rPr>
                <w:rFonts w:hAnsi="宋体" w:eastAsia="宋体" w:ascii="宋体"/>
                <w:sz w:val="15"/>
              </w:rPr>
            </w:pPr>
            <w:r>
              <w:rPr>
                <w:rFonts w:hAnsi="宋体" w:eastAsia="宋体" w:ascii="宋体"/>
                <w:w w:val="105"/>
                <w:sz w:val="15"/>
              </w:rPr>
              <w:t>物理科学</w:t>
            </w:r>
          </w:p>
        </w:tc>
        <w:tc>
          <w:tcPr>
            <w:tcW w:w="1079" w:type="dxa"/>
          </w:tcPr>
          <w:p>
            <w:pPr>
              <w:pStyle w:val="TableParagraph"/>
              <w:rPr>
                <w:rFonts w:hAnsi="宋体" w:eastAsia="宋体" w:ascii="宋体"/>
                <w:sz w:val="15"/>
              </w:rPr>
            </w:pPr>
            <w:r>
              <w:rPr>
                <w:rFonts w:hAnsi="宋体" w:eastAsia="宋体" w:ascii="宋体"/>
                <w:w w:val="105"/>
                <w:sz w:val="15"/>
              </w:rPr>
              <w:t>15.88 / 6.42</w:t>
            </w:r>
          </w:p>
        </w:tc>
        <w:tc>
          <w:tcPr>
            <w:tcW w:w="1079" w:type="dxa"/>
          </w:tcPr>
          <w:p>
            <w:pPr>
              <w:pStyle w:val="TableParagraph"/>
              <w:rPr>
                <w:rFonts w:hAnsi="宋体" w:eastAsia="宋体" w:ascii="宋体"/>
                <w:sz w:val="15"/>
              </w:rPr>
            </w:pPr>
            <w:r>
              <w:rPr>
                <w:rFonts w:hAnsi="宋体" w:eastAsia="宋体" w:ascii="宋体"/>
                <w:w w:val="105"/>
                <w:sz w:val="15"/>
              </w:rPr>
              <w:t>4.73 / 4.87</w:t>
            </w:r>
          </w:p>
        </w:tc>
        <w:tc>
          <w:tcPr>
            <w:tcW w:w="1079" w:type="dxa"/>
          </w:tcPr>
          <w:p>
            <w:pPr>
              <w:pStyle w:val="TableParagraph"/>
              <w:rPr>
                <w:rFonts w:hAnsi="宋体" w:eastAsia="宋体" w:ascii="宋体"/>
                <w:sz w:val="15"/>
              </w:rPr>
            </w:pPr>
            <w:r>
              <w:rPr>
                <w:rFonts w:hAnsi="宋体" w:eastAsia="宋体" w:ascii="宋体"/>
                <w:w w:val="105"/>
                <w:sz w:val="15"/>
              </w:rPr>
              <w:t>13.91 / 5.74</w:t>
            </w:r>
          </w:p>
        </w:tc>
        <w:tc>
          <w:tcPr>
            <w:tcW w:w="1079" w:type="dxa"/>
          </w:tcPr>
          <w:p>
            <w:pPr>
              <w:pStyle w:val="TableParagraph"/>
              <w:rPr>
                <w:rFonts w:hAnsi="宋体" w:eastAsia="宋体" w:ascii="宋体"/>
                <w:sz w:val="15"/>
              </w:rPr>
            </w:pPr>
            <w:r>
              <w:rPr>
                <w:rFonts w:hAnsi="宋体" w:eastAsia="宋体" w:ascii="宋体"/>
                <w:w w:val="105"/>
                <w:sz w:val="15"/>
              </w:rPr>
              <w:t>3.08 / 2.89</w:t>
            </w:r>
          </w:p>
        </w:tc>
        <w:tc>
          <w:tcPr>
            <w:tcW w:w="1079" w:type="dxa"/>
          </w:tcPr>
          <w:p>
            <w:pPr>
              <w:pStyle w:val="TableParagraph"/>
              <w:rPr>
                <w:rFonts w:hAnsi="宋体" w:eastAsia="宋体" w:ascii="宋体"/>
                <w:sz w:val="15"/>
              </w:rPr>
            </w:pPr>
            <w:r>
              <w:rPr>
                <w:rFonts w:hAnsi="宋体" w:eastAsia="宋体" w:ascii="宋体"/>
                <w:w w:val="105"/>
                <w:sz w:val="15"/>
              </w:rPr>
              <w:t>15.17 / 8.04</w:t>
            </w:r>
          </w:p>
        </w:tc>
        <w:tc>
          <w:tcPr>
            <w:tcW w:w="1079" w:type="dxa"/>
          </w:tcPr>
          <w:p>
            <w:pPr>
              <w:pStyle w:val="TableParagraph"/>
              <w:rPr>
                <w:rFonts w:hAnsi="宋体" w:eastAsia="宋体" w:ascii="宋体"/>
                <w:sz w:val="15"/>
              </w:rPr>
            </w:pPr>
            <w:r>
              <w:rPr>
                <w:rFonts w:hAnsi="宋体" w:eastAsia="宋体" w:ascii="宋体"/>
                <w:w w:val="105"/>
                <w:sz w:val="15"/>
              </w:rPr>
              <w:t>8.67 / 4.54</w:t>
            </w:r>
          </w:p>
        </w:tc>
        <w:tc>
          <w:tcPr>
            <w:tcW w:w="1079" w:type="dxa"/>
          </w:tcPr>
          <w:p>
            <w:pPr>
              <w:pStyle w:val="TableParagraph"/>
              <w:rPr>
                <w:rFonts w:hAnsi="宋体" w:eastAsia="宋体" w:ascii="宋体"/>
                <w:sz w:val="15"/>
              </w:rPr>
            </w:pPr>
            <w:r>
              <w:rPr>
                <w:rFonts w:hAnsi="宋体" w:eastAsia="宋体" w:ascii="宋体"/>
                <w:w w:val="105"/>
                <w:sz w:val="15"/>
              </w:rPr>
              <w:t>13.12 / 7.24</w:t>
            </w:r>
          </w:p>
        </w:tc>
      </w:tr>
      <w:tr>
        <w:trPr>
          <w:trHeight w:val="155"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Pr>
          <w:p>
            <w:pPr>
              <w:pStyle w:val="TableParagraph"/>
              <w:ind w:left="91" w:right="0"/>
              <w:jc w:val="left"/>
              <w:rPr>
                <w:rFonts w:hAnsi="宋体" w:eastAsia="宋体" w:ascii="宋体"/>
                <w:sz w:val="15"/>
              </w:rPr>
            </w:pPr>
            <w:r>
              <w:rPr>
                <w:rFonts w:hAnsi="宋体" w:eastAsia="宋体" w:ascii="宋体"/>
                <w:w w:val="105"/>
                <w:sz w:val="15"/>
              </w:rPr>
              <w:t>不规则噪声</w:t>
            </w:r>
          </w:p>
        </w:tc>
        <w:tc>
          <w:tcPr>
            <w:tcW w:w="1079" w:type="dxa"/>
          </w:tcPr>
          <w:p>
            <w:pPr>
              <w:pStyle w:val="TableParagraph"/>
              <w:rPr>
                <w:rFonts w:hAnsi="宋体" w:eastAsia="宋体" w:ascii="宋体"/>
                <w:sz w:val="15"/>
              </w:rPr>
            </w:pPr>
            <w:r>
              <w:rPr>
                <w:rFonts w:hAnsi="宋体" w:eastAsia="宋体" w:ascii="宋体"/>
                <w:w w:val="105"/>
                <w:sz w:val="15"/>
              </w:rPr>
              <w:t>3.00 / 2.01</w:t>
            </w:r>
          </w:p>
        </w:tc>
        <w:tc>
          <w:tcPr>
            <w:tcW w:w="1079" w:type="dxa"/>
          </w:tcPr>
          <w:p>
            <w:pPr>
              <w:pStyle w:val="TableParagraph"/>
              <w:rPr>
                <w:rFonts w:hAnsi="宋体" w:eastAsia="宋体" w:ascii="宋体"/>
                <w:sz w:val="15"/>
              </w:rPr>
            </w:pPr>
            <w:r>
              <w:rPr>
                <w:rFonts w:hAnsi="宋体" w:eastAsia="宋体" w:ascii="宋体"/>
                <w:w w:val="105"/>
                <w:sz w:val="15"/>
              </w:rPr>
              <w:t>2.25 / 2.37</w:t>
            </w:r>
          </w:p>
        </w:tc>
        <w:tc>
          <w:tcPr>
            <w:tcW w:w="1079" w:type="dxa"/>
          </w:tcPr>
          <w:p>
            <w:pPr>
              <w:pStyle w:val="TableParagraph"/>
              <w:rPr>
                <w:rFonts w:hAnsi="宋体" w:eastAsia="宋体" w:ascii="宋体"/>
                <w:sz w:val="15"/>
              </w:rPr>
            </w:pPr>
            <w:r>
              <w:rPr>
                <w:rFonts w:hAnsi="宋体" w:eastAsia="宋体" w:ascii="宋体"/>
                <w:w w:val="105"/>
                <w:sz w:val="15"/>
              </w:rPr>
              <w:t>2.36 / 2.60</w:t>
            </w:r>
          </w:p>
        </w:tc>
        <w:tc>
          <w:tcPr>
            <w:tcW w:w="1079" w:type="dxa"/>
          </w:tcPr>
          <w:p>
            <w:pPr>
              <w:pStyle w:val="TableParagraph"/>
              <w:rPr>
                <w:rFonts w:hAnsi="宋体" w:eastAsia="宋体" w:ascii="宋体"/>
                <w:sz w:val="15"/>
              </w:rPr>
            </w:pPr>
            <w:r>
              <w:rPr>
                <w:rFonts w:hAnsi="宋体" w:eastAsia="宋体" w:ascii="宋体"/>
                <w:w w:val="105"/>
                <w:sz w:val="15"/>
              </w:rPr>
              <w:t>1.77 / 3.10</w:t>
            </w:r>
          </w:p>
        </w:tc>
        <w:tc>
          <w:tcPr>
            <w:tcW w:w="1079" w:type="dxa"/>
          </w:tcPr>
          <w:p>
            <w:pPr>
              <w:pStyle w:val="TableParagraph"/>
              <w:rPr>
                <w:rFonts w:hAnsi="宋体" w:eastAsia="宋体" w:ascii="宋体"/>
                <w:sz w:val="15"/>
              </w:rPr>
            </w:pPr>
            <w:r>
              <w:rPr>
                <w:rFonts w:hAnsi="宋体" w:eastAsia="宋体" w:ascii="宋体"/>
                <w:w w:val="105"/>
                <w:sz w:val="15"/>
              </w:rPr>
              <w:t>3.15 / 3.16</w:t>
            </w:r>
          </w:p>
        </w:tc>
        <w:tc>
          <w:tcPr>
            <w:tcW w:w="1079" w:type="dxa"/>
          </w:tcPr>
          <w:p>
            <w:pPr>
              <w:pStyle w:val="TableParagraph"/>
              <w:rPr>
                <w:rFonts w:hAnsi="宋体" w:eastAsia="宋体" w:ascii="宋体"/>
                <w:sz w:val="15"/>
              </w:rPr>
            </w:pPr>
            <w:r>
              <w:rPr>
                <w:rFonts w:hAnsi="宋体" w:eastAsia="宋体" w:ascii="宋体"/>
                <w:w w:val="105"/>
                <w:sz w:val="15"/>
              </w:rPr>
              <w:t>1.60 / 0.96</w:t>
            </w:r>
          </w:p>
        </w:tc>
        <w:tc>
          <w:tcPr>
            <w:tcW w:w="1079" w:type="dxa"/>
          </w:tcPr>
          <w:p>
            <w:pPr>
              <w:pStyle w:val="TableParagraph"/>
              <w:rPr>
                <w:rFonts w:hAnsi="宋体" w:eastAsia="宋体" w:ascii="宋体"/>
                <w:sz w:val="15"/>
              </w:rPr>
            </w:pPr>
            <w:r>
              <w:rPr>
                <w:rFonts w:hAnsi="宋体" w:eastAsia="宋体" w:ascii="宋体"/>
                <w:w w:val="105"/>
                <w:sz w:val="15"/>
              </w:rPr>
              <w:t>5.92 / 4.41</w:t>
            </w:r>
          </w:p>
        </w:tc>
      </w:tr>
      <w:tr>
        <w:trPr>
          <w:trHeight w:val="171"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Borders>
              <w:bottom w:val="double" w:sz="4" w:space="0" w:color="000000"/>
            </w:tcBorders>
          </w:tcPr>
          <w:p>
            <w:pPr>
              <w:pStyle w:val="TableParagraph"/>
              <w:spacing w:line="144" w:lineRule="exact"/>
              <w:ind w:left="91" w:right="0"/>
              <w:jc w:val="left"/>
              <w:rPr>
                <w:rFonts w:hAnsi="宋体" w:eastAsia="宋体" w:ascii="宋体"/>
                <w:sz w:val="15"/>
              </w:rPr>
            </w:pPr>
            <w:r>
              <w:rPr>
                <w:rFonts w:hAnsi="宋体" w:eastAsia="宋体" w:ascii="宋体"/>
                <w:w w:val="105"/>
                <w:sz w:val="15"/>
              </w:rPr>
              <w:t>原始标志</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4.17 / 3.15</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4.35 / 2.40</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3.84 / 1.79</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1.09 / 0.72</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4.20 / 2.98</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3.06 / 1.23</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2.86 / 1.30</w:t>
            </w:r>
          </w:p>
        </w:tc>
      </w:tr>
      <w:tr>
        <w:trPr>
          <w:trHeight w:val="177" w:hRule="atLeast"/>
        </w:trPr>
        <w:tc>
          <w:tcPr>
            <w:tcW w:w="1160" w:type="dxa"/>
            <w:vMerge w:val="restart"/>
            <w:tcBorders>
              <w:top w:val="double" w:sz="4" w:space="0" w:color="000000"/>
              <w:bottom w:val="double" w:sz="4" w:space="0" w:color="000000"/>
            </w:tcBorders>
          </w:tcPr>
          <w:p>
            <w:pPr>
              <w:pStyle w:val="TableParagraph"/>
              <w:spacing w:line="240" w:lineRule="auto"/>
              <w:ind w:left="0" w:right="0"/>
              <w:jc w:val="left"/>
              <w:rPr>
                <w:rFonts w:hAnsi="宋体" w:eastAsia="宋体" w:ascii="宋体"/>
                <w:sz w:val="14"/>
              </w:rPr>
            </w:pPr>
          </w:p>
          <w:p>
            <w:pPr>
              <w:pStyle w:val="TableParagraph"/>
              <w:spacing w:line="240" w:lineRule="auto" w:before="8"/>
              <w:ind w:left="0" w:right="0"/>
              <w:jc w:val="left"/>
              <w:rPr>
                <w:rFonts w:hAnsi="宋体" w:eastAsia="宋体" w:ascii="宋体"/>
                <w:sz w:val="17"/>
              </w:rPr>
            </w:pPr>
          </w:p>
          <w:p>
            <w:pPr>
              <w:pStyle w:val="TableParagraph"/>
              <w:spacing w:line="240" w:lineRule="auto"/>
              <w:ind w:left="90" w:right="0"/>
              <w:jc w:val="left"/>
              <w:rPr>
                <w:rFonts w:hAnsi="宋体" w:eastAsia="宋体" w:ascii="宋体"/>
                <w:sz w:val="15"/>
              </w:rPr>
            </w:pPr>
            <w:r>
              <w:rPr>
                <w:rFonts w:hAnsi="宋体" w:eastAsia="宋体" w:ascii="宋体"/>
                <w:w w:val="105"/>
                <w:sz w:val="15"/>
              </w:rPr>
              <w:t>Udacity Cg23</w:t>
            </w:r>
          </w:p>
        </w:tc>
        <w:tc>
          <w:tcPr>
            <w:tcW w:w="1109" w:type="dxa"/>
            <w:tcBorders>
              <w:top w:val="double" w:sz="4" w:space="0" w:color="000000"/>
            </w:tcBorders>
          </w:tcPr>
          <w:p>
            <w:pPr>
              <w:pStyle w:val="TableParagraph"/>
              <w:spacing w:line="157" w:lineRule="exact"/>
              <w:ind w:left="91" w:right="0"/>
              <w:jc w:val="left"/>
              <w:rPr>
                <w:rFonts w:hAnsi="宋体" w:eastAsia="宋体" w:ascii="宋体"/>
                <w:sz w:val="15"/>
              </w:rPr>
            </w:pPr>
            <w:r>
              <w:rPr>
                <w:rFonts w:hAnsi="宋体" w:eastAsia="宋体" w:ascii="宋体"/>
                <w:w w:val="105"/>
                <w:sz w:val="15"/>
              </w:rPr>
              <w:t>PhysGAN</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91.85 / 13.80</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113.41 / 14.78</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50.61 / 10.43</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78.56 / 15.46</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46.53 / 11.72</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62.64 / 11.64</w:t>
            </w:r>
          </w:p>
        </w:tc>
        <w:tc>
          <w:tcPr>
            <w:tcW w:w="1079" w:type="dxa"/>
            <w:tcBorders>
              <w:top w:val="double" w:sz="4" w:space="0" w:color="000000"/>
            </w:tcBorders>
          </w:tcPr>
          <w:p>
            <w:pPr>
              <w:pStyle w:val="TableParagraph"/>
              <w:spacing w:line="157" w:lineRule="exact"/>
              <w:rPr>
                <w:rFonts w:hAnsi="宋体" w:eastAsia="宋体" w:ascii="宋体"/>
                <w:sz w:val="15"/>
              </w:rPr>
            </w:pPr>
            <w:r>
              <w:rPr>
                <w:rFonts w:hAnsi="宋体" w:eastAsia="宋体" w:ascii="宋体"/>
                <w:w w:val="105"/>
                <w:sz w:val="15"/>
              </w:rPr>
              <w:t>71.09 / 18.14</w:t>
            </w:r>
          </w:p>
        </w:tc>
      </w:tr>
      <w:tr>
        <w:trPr>
          <w:trHeight w:val="155"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Pr>
          <w:p>
            <w:pPr>
              <w:pStyle w:val="TableParagraph"/>
              <w:ind w:left="91" w:right="0"/>
              <w:jc w:val="left"/>
              <w:rPr>
                <w:rFonts w:hAnsi="宋体" w:eastAsia="宋体" w:ascii="宋体"/>
                <w:sz w:val="15"/>
              </w:rPr>
            </w:pPr>
            <w:r>
              <w:rPr>
                <w:rFonts w:hAnsi="宋体" w:eastAsia="宋体" w:ascii="宋体"/>
                <w:w w:val="105"/>
                <w:sz w:val="15"/>
              </w:rPr>
              <w:t>FGSM</w:t>
            </w:r>
          </w:p>
        </w:tc>
        <w:tc>
          <w:tcPr>
            <w:tcW w:w="1079" w:type="dxa"/>
          </w:tcPr>
          <w:p>
            <w:pPr>
              <w:pStyle w:val="TableParagraph"/>
              <w:rPr>
                <w:rFonts w:hAnsi="宋体" w:eastAsia="宋体" w:ascii="宋体"/>
                <w:sz w:val="15"/>
              </w:rPr>
            </w:pPr>
            <w:r>
              <w:rPr>
                <w:rFonts w:hAnsi="宋体" w:eastAsia="宋体" w:ascii="宋体"/>
                <w:w w:val="105"/>
                <w:sz w:val="15"/>
              </w:rPr>
              <w:t>203.34 / 19.70</w:t>
            </w:r>
          </w:p>
        </w:tc>
        <w:tc>
          <w:tcPr>
            <w:tcW w:w="1079" w:type="dxa"/>
          </w:tcPr>
          <w:p>
            <w:pPr>
              <w:pStyle w:val="TableParagraph"/>
              <w:rPr>
                <w:rFonts w:hAnsi="宋体" w:eastAsia="宋体" w:ascii="宋体"/>
                <w:sz w:val="15"/>
              </w:rPr>
            </w:pPr>
            <w:r>
              <w:rPr>
                <w:rFonts w:hAnsi="宋体" w:eastAsia="宋体" w:ascii="宋体"/>
                <w:w w:val="105"/>
                <w:sz w:val="15"/>
              </w:rPr>
              <w:t>157.98 / 14.67</w:t>
            </w:r>
          </w:p>
        </w:tc>
        <w:tc>
          <w:tcPr>
            <w:tcW w:w="1079" w:type="dxa"/>
          </w:tcPr>
          <w:p>
            <w:pPr>
              <w:pStyle w:val="TableParagraph"/>
              <w:rPr>
                <w:rFonts w:hAnsi="宋体" w:eastAsia="宋体" w:ascii="宋体"/>
                <w:sz w:val="15"/>
              </w:rPr>
            </w:pPr>
            <w:r>
              <w:rPr>
                <w:rFonts w:hAnsi="宋体" w:eastAsia="宋体" w:ascii="宋体"/>
                <w:w w:val="105"/>
                <w:sz w:val="15"/>
              </w:rPr>
              <w:t>171.92 / 19.89</w:t>
            </w:r>
          </w:p>
        </w:tc>
        <w:tc>
          <w:tcPr>
            <w:tcW w:w="1079" w:type="dxa"/>
          </w:tcPr>
          <w:p>
            <w:pPr>
              <w:pStyle w:val="TableParagraph"/>
              <w:rPr>
                <w:rFonts w:hAnsi="宋体" w:eastAsia="宋体" w:ascii="宋体"/>
                <w:sz w:val="15"/>
              </w:rPr>
            </w:pPr>
            <w:r>
              <w:rPr>
                <w:rFonts w:hAnsi="宋体" w:eastAsia="宋体" w:ascii="宋体"/>
                <w:w w:val="105"/>
                <w:sz w:val="15"/>
              </w:rPr>
              <w:t>96.74 / 17.75</w:t>
            </w:r>
          </w:p>
        </w:tc>
        <w:tc>
          <w:tcPr>
            <w:tcW w:w="1079" w:type="dxa"/>
          </w:tcPr>
          <w:p>
            <w:pPr>
              <w:pStyle w:val="TableParagraph"/>
              <w:rPr>
                <w:rFonts w:hAnsi="宋体" w:eastAsia="宋体" w:ascii="宋体"/>
                <w:sz w:val="15"/>
              </w:rPr>
            </w:pPr>
            <w:r>
              <w:rPr>
                <w:rFonts w:hAnsi="宋体" w:eastAsia="宋体" w:ascii="宋体"/>
                <w:w w:val="105"/>
                <w:sz w:val="15"/>
              </w:rPr>
              <w:t>136.08 / 14.00</w:t>
            </w:r>
          </w:p>
        </w:tc>
        <w:tc>
          <w:tcPr>
            <w:tcW w:w="1079" w:type="dxa"/>
          </w:tcPr>
          <w:p>
            <w:pPr>
              <w:pStyle w:val="TableParagraph"/>
              <w:rPr>
                <w:rFonts w:hAnsi="宋体" w:eastAsia="宋体" w:ascii="宋体"/>
                <w:sz w:val="15"/>
              </w:rPr>
            </w:pPr>
            <w:r>
              <w:rPr>
                <w:rFonts w:hAnsi="宋体" w:eastAsia="宋体" w:ascii="宋体"/>
                <w:w w:val="105"/>
                <w:sz w:val="15"/>
              </w:rPr>
              <w:t>162.35 / 18.53</w:t>
            </w:r>
          </w:p>
        </w:tc>
        <w:tc>
          <w:tcPr>
            <w:tcW w:w="1079" w:type="dxa"/>
          </w:tcPr>
          <w:p>
            <w:pPr>
              <w:pStyle w:val="TableParagraph"/>
              <w:rPr>
                <w:rFonts w:hAnsi="宋体" w:eastAsia="宋体" w:ascii="宋体"/>
                <w:sz w:val="15"/>
              </w:rPr>
            </w:pPr>
            <w:r>
              <w:rPr>
                <w:rFonts w:hAnsi="宋体" w:eastAsia="宋体" w:ascii="宋体"/>
                <w:w w:val="105"/>
                <w:sz w:val="15"/>
              </w:rPr>
              <w:t>89.75 / 16.71</w:t>
            </w:r>
          </w:p>
        </w:tc>
      </w:tr>
      <w:tr>
        <w:trPr>
          <w:trHeight w:val="155"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Pr>
          <w:p>
            <w:pPr>
              <w:pStyle w:val="TableParagraph"/>
              <w:ind w:left="91" w:right="0"/>
              <w:jc w:val="left"/>
              <w:rPr>
                <w:rFonts w:hAnsi="宋体" w:eastAsia="宋体" w:ascii="宋体"/>
                <w:sz w:val="15"/>
              </w:rPr>
            </w:pPr>
            <w:r>
              <w:rPr>
                <w:rFonts w:hAnsi="宋体" w:eastAsia="宋体" w:ascii="宋体"/>
                <w:w w:val="105"/>
                <w:sz w:val="15"/>
              </w:rPr>
              <w:t>物理科学</w:t>
            </w:r>
          </w:p>
        </w:tc>
        <w:tc>
          <w:tcPr>
            <w:tcW w:w="1079" w:type="dxa"/>
          </w:tcPr>
          <w:p>
            <w:pPr>
              <w:pStyle w:val="TableParagraph"/>
              <w:rPr>
                <w:rFonts w:hAnsi="宋体" w:eastAsia="宋体" w:ascii="宋体"/>
                <w:sz w:val="15"/>
              </w:rPr>
            </w:pPr>
            <w:r>
              <w:rPr>
                <w:rFonts w:hAnsi="宋体" w:eastAsia="宋体" w:ascii="宋体"/>
                <w:w w:val="105"/>
                <w:sz w:val="15"/>
              </w:rPr>
              <w:t>58.53 / 11.86</w:t>
            </w:r>
          </w:p>
        </w:tc>
        <w:tc>
          <w:tcPr>
            <w:tcW w:w="1079" w:type="dxa"/>
          </w:tcPr>
          <w:p>
            <w:pPr>
              <w:pStyle w:val="TableParagraph"/>
              <w:rPr>
                <w:rFonts w:hAnsi="宋体" w:eastAsia="宋体" w:ascii="宋体"/>
                <w:sz w:val="15"/>
              </w:rPr>
            </w:pPr>
            <w:r>
              <w:rPr>
                <w:rFonts w:hAnsi="宋体" w:eastAsia="宋体" w:ascii="宋体"/>
                <w:w w:val="105"/>
                <w:sz w:val="15"/>
              </w:rPr>
              <w:t>36.44 / 10.68</w:t>
            </w:r>
          </w:p>
        </w:tc>
        <w:tc>
          <w:tcPr>
            <w:tcW w:w="1079" w:type="dxa"/>
          </w:tcPr>
          <w:p>
            <w:pPr>
              <w:pStyle w:val="TableParagraph"/>
              <w:rPr>
                <w:rFonts w:hAnsi="宋体" w:eastAsia="宋体" w:ascii="宋体"/>
                <w:sz w:val="15"/>
              </w:rPr>
            </w:pPr>
            <w:r>
              <w:rPr>
                <w:rFonts w:hAnsi="宋体" w:eastAsia="宋体" w:ascii="宋体"/>
                <w:w w:val="105"/>
                <w:sz w:val="15"/>
              </w:rPr>
              <w:t>30.72 / 9.41</w:t>
            </w:r>
          </w:p>
        </w:tc>
        <w:tc>
          <w:tcPr>
            <w:tcW w:w="1079" w:type="dxa"/>
          </w:tcPr>
          <w:p>
            <w:pPr>
              <w:pStyle w:val="TableParagraph"/>
              <w:rPr>
                <w:rFonts w:hAnsi="宋体" w:eastAsia="宋体" w:ascii="宋体"/>
                <w:sz w:val="15"/>
              </w:rPr>
            </w:pPr>
            <w:r>
              <w:rPr>
                <w:rFonts w:hAnsi="宋体" w:eastAsia="宋体" w:ascii="宋体"/>
                <w:w w:val="105"/>
                <w:sz w:val="15"/>
              </w:rPr>
              <w:t>46.74 / 8.88</w:t>
            </w:r>
          </w:p>
        </w:tc>
        <w:tc>
          <w:tcPr>
            <w:tcW w:w="1079" w:type="dxa"/>
          </w:tcPr>
          <w:p>
            <w:pPr>
              <w:pStyle w:val="TableParagraph"/>
              <w:rPr>
                <w:rFonts w:hAnsi="宋体" w:eastAsia="宋体" w:ascii="宋体"/>
                <w:sz w:val="15"/>
              </w:rPr>
            </w:pPr>
            <w:r>
              <w:rPr>
                <w:rFonts w:hAnsi="宋体" w:eastAsia="宋体" w:ascii="宋体"/>
                <w:w w:val="105"/>
                <w:sz w:val="15"/>
              </w:rPr>
              <w:t>28.89 / 11.37</w:t>
            </w:r>
          </w:p>
        </w:tc>
        <w:tc>
          <w:tcPr>
            <w:tcW w:w="1079" w:type="dxa"/>
          </w:tcPr>
          <w:p>
            <w:pPr>
              <w:pStyle w:val="TableParagraph"/>
              <w:rPr>
                <w:rFonts w:hAnsi="宋体" w:eastAsia="宋体" w:ascii="宋体"/>
                <w:sz w:val="15"/>
              </w:rPr>
            </w:pPr>
            <w:r>
              <w:rPr>
                <w:rFonts w:hAnsi="宋体" w:eastAsia="宋体" w:ascii="宋体"/>
                <w:w w:val="105"/>
                <w:sz w:val="15"/>
              </w:rPr>
              <w:t>22.63 / 7.61</w:t>
            </w:r>
          </w:p>
        </w:tc>
        <w:tc>
          <w:tcPr>
            <w:tcW w:w="1079" w:type="dxa"/>
          </w:tcPr>
          <w:p>
            <w:pPr>
              <w:pStyle w:val="TableParagraph"/>
              <w:rPr>
                <w:rFonts w:hAnsi="宋体" w:eastAsia="宋体" w:ascii="宋体"/>
                <w:sz w:val="15"/>
              </w:rPr>
            </w:pPr>
            <w:r>
              <w:rPr>
                <w:rFonts w:hAnsi="宋体" w:eastAsia="宋体" w:ascii="宋体"/>
                <w:w w:val="105"/>
                <w:sz w:val="15"/>
              </w:rPr>
              <w:t>61.23 / 10.95</w:t>
            </w:r>
          </w:p>
        </w:tc>
      </w:tr>
      <w:tr>
        <w:trPr>
          <w:trHeight w:val="155"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Pr>
          <w:p>
            <w:pPr>
              <w:pStyle w:val="TableParagraph"/>
              <w:ind w:left="91" w:right="0"/>
              <w:jc w:val="left"/>
              <w:rPr>
                <w:rFonts w:hAnsi="宋体" w:eastAsia="宋体" w:ascii="宋体"/>
                <w:sz w:val="15"/>
              </w:rPr>
            </w:pPr>
            <w:r>
              <w:rPr>
                <w:rFonts w:hAnsi="宋体" w:eastAsia="宋体" w:ascii="宋体"/>
                <w:w w:val="105"/>
                <w:sz w:val="15"/>
              </w:rPr>
              <w:t>不规则噪声</w:t>
            </w:r>
          </w:p>
        </w:tc>
        <w:tc>
          <w:tcPr>
            <w:tcW w:w="1079" w:type="dxa"/>
          </w:tcPr>
          <w:p>
            <w:pPr>
              <w:pStyle w:val="TableParagraph"/>
              <w:rPr>
                <w:rFonts w:hAnsi="宋体" w:eastAsia="宋体" w:ascii="宋体"/>
                <w:sz w:val="15"/>
              </w:rPr>
            </w:pPr>
            <w:r>
              <w:rPr>
                <w:rFonts w:hAnsi="宋体" w:eastAsia="宋体" w:ascii="宋体"/>
                <w:w w:val="105"/>
                <w:sz w:val="15"/>
              </w:rPr>
              <w:t>5.32 / 3.67</w:t>
            </w:r>
          </w:p>
        </w:tc>
        <w:tc>
          <w:tcPr>
            <w:tcW w:w="1079" w:type="dxa"/>
          </w:tcPr>
          <w:p>
            <w:pPr>
              <w:pStyle w:val="TableParagraph"/>
              <w:rPr>
                <w:rFonts w:hAnsi="宋体" w:eastAsia="宋体" w:ascii="宋体"/>
                <w:sz w:val="15"/>
              </w:rPr>
            </w:pPr>
            <w:r>
              <w:rPr>
                <w:rFonts w:hAnsi="宋体" w:eastAsia="宋体" w:ascii="宋体"/>
                <w:w w:val="105"/>
                <w:sz w:val="15"/>
              </w:rPr>
              <w:t>3.75 / 2.72</w:t>
            </w:r>
          </w:p>
        </w:tc>
        <w:tc>
          <w:tcPr>
            <w:tcW w:w="1079" w:type="dxa"/>
          </w:tcPr>
          <w:p>
            <w:pPr>
              <w:pStyle w:val="TableParagraph"/>
              <w:rPr>
                <w:rFonts w:hAnsi="宋体" w:eastAsia="宋体" w:ascii="宋体"/>
                <w:sz w:val="15"/>
              </w:rPr>
            </w:pPr>
            <w:r>
              <w:rPr>
                <w:rFonts w:hAnsi="宋体" w:eastAsia="宋体" w:ascii="宋体"/>
                <w:w w:val="105"/>
                <w:sz w:val="15"/>
              </w:rPr>
              <w:t>4.05 / 2.52</w:t>
            </w:r>
          </w:p>
        </w:tc>
        <w:tc>
          <w:tcPr>
            <w:tcW w:w="1079" w:type="dxa"/>
          </w:tcPr>
          <w:p>
            <w:pPr>
              <w:pStyle w:val="TableParagraph"/>
              <w:rPr>
                <w:rFonts w:hAnsi="宋体" w:eastAsia="宋体" w:ascii="宋体"/>
                <w:sz w:val="15"/>
              </w:rPr>
            </w:pPr>
            <w:r>
              <w:rPr>
                <w:rFonts w:hAnsi="宋体" w:eastAsia="宋体" w:ascii="宋体"/>
                <w:w w:val="105"/>
                <w:sz w:val="15"/>
              </w:rPr>
              <w:t>4.20 / 2.26</w:t>
            </w:r>
          </w:p>
        </w:tc>
        <w:tc>
          <w:tcPr>
            <w:tcW w:w="1079" w:type="dxa"/>
          </w:tcPr>
          <w:p>
            <w:pPr>
              <w:pStyle w:val="TableParagraph"/>
              <w:rPr>
                <w:rFonts w:hAnsi="宋体" w:eastAsia="宋体" w:ascii="宋体"/>
                <w:sz w:val="15"/>
              </w:rPr>
            </w:pPr>
            <w:r>
              <w:rPr>
                <w:rFonts w:hAnsi="宋体" w:eastAsia="宋体" w:ascii="宋体"/>
                <w:w w:val="105"/>
                <w:sz w:val="15"/>
              </w:rPr>
              <w:t>5.31 / 4.49</w:t>
            </w:r>
          </w:p>
        </w:tc>
        <w:tc>
          <w:tcPr>
            <w:tcW w:w="1079" w:type="dxa"/>
          </w:tcPr>
          <w:p>
            <w:pPr>
              <w:pStyle w:val="TableParagraph"/>
              <w:rPr>
                <w:rFonts w:hAnsi="宋体" w:eastAsia="宋体" w:ascii="宋体"/>
                <w:sz w:val="15"/>
              </w:rPr>
            </w:pPr>
            <w:r>
              <w:rPr>
                <w:rFonts w:hAnsi="宋体" w:eastAsia="宋体" w:ascii="宋体"/>
                <w:w w:val="105"/>
                <w:sz w:val="15"/>
              </w:rPr>
              <w:t>6.54 / 1.98</w:t>
            </w:r>
          </w:p>
        </w:tc>
        <w:tc>
          <w:tcPr>
            <w:tcW w:w="1079" w:type="dxa"/>
          </w:tcPr>
          <w:p>
            <w:pPr>
              <w:pStyle w:val="TableParagraph"/>
              <w:rPr>
                <w:rFonts w:hAnsi="宋体" w:eastAsia="宋体" w:ascii="宋体"/>
                <w:sz w:val="15"/>
              </w:rPr>
            </w:pPr>
            <w:r>
              <w:rPr>
                <w:rFonts w:hAnsi="宋体" w:eastAsia="宋体" w:ascii="宋体"/>
                <w:w w:val="105"/>
                <w:sz w:val="15"/>
              </w:rPr>
              <w:t>6.10 / 3.68</w:t>
            </w:r>
          </w:p>
        </w:tc>
      </w:tr>
      <w:tr>
        <w:trPr>
          <w:trHeight w:val="171" w:hRule="atLeast"/>
        </w:trPr>
        <w:tc>
          <w:tcPr>
            <w:tcW w:w="1160" w:type="dxa"/>
            <w:vMerge/>
            <w:tcBorders>
              <w:top w:val="nil"/>
              <w:bottom w:val="double" w:sz="4" w:space="0" w:color="000000"/>
            </w:tcBorders>
          </w:tcPr>
          <w:p>
            <w:pPr>
              <w:rPr>
                <w:rFonts w:hAnsi="宋体" w:eastAsia="宋体" w:ascii="宋体"/>
                <w:sz w:val="2"/>
                <w:szCs w:val="2"/>
              </w:rPr>
            </w:pPr>
          </w:p>
        </w:tc>
        <w:tc>
          <w:tcPr>
            <w:tcW w:w="1109" w:type="dxa"/>
            <w:tcBorders>
              <w:bottom w:val="double" w:sz="4" w:space="0" w:color="000000"/>
            </w:tcBorders>
          </w:tcPr>
          <w:p>
            <w:pPr>
              <w:pStyle w:val="TableParagraph"/>
              <w:spacing w:line="144" w:lineRule="exact"/>
              <w:ind w:left="91" w:right="0"/>
              <w:jc w:val="left"/>
              <w:rPr>
                <w:rFonts w:hAnsi="宋体" w:eastAsia="宋体" w:ascii="宋体"/>
                <w:sz w:val="15"/>
              </w:rPr>
            </w:pPr>
            <w:r>
              <w:rPr>
                <w:rFonts w:hAnsi="宋体" w:eastAsia="宋体" w:ascii="宋体"/>
                <w:w w:val="105"/>
                <w:sz w:val="15"/>
              </w:rPr>
              <w:t>原始标志</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4.17 / 3.15</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4.35 / 2.40</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3.84 / 1.79</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4.09 / 2.72</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4.20 / 2.98</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3.06 / 1.23</w:t>
            </w:r>
          </w:p>
        </w:tc>
        <w:tc>
          <w:tcPr>
            <w:tcW w:w="1079" w:type="dxa"/>
            <w:tcBorders>
              <w:bottom w:val="double" w:sz="4" w:space="0" w:color="000000"/>
            </w:tcBorders>
          </w:tcPr>
          <w:p>
            <w:pPr>
              <w:pStyle w:val="TableParagraph"/>
              <w:spacing w:line="144" w:lineRule="exact"/>
              <w:rPr>
                <w:rFonts w:hAnsi="宋体" w:eastAsia="宋体" w:ascii="宋体"/>
                <w:sz w:val="15"/>
              </w:rPr>
            </w:pPr>
            <w:r>
              <w:rPr>
                <w:rFonts w:hAnsi="宋体" w:eastAsia="宋体" w:ascii="宋体"/>
                <w:w w:val="105"/>
                <w:sz w:val="15"/>
              </w:rPr>
              <w:t>2.30 / 1.86</w:t>
            </w:r>
          </w:p>
        </w:tc>
      </w:tr>
      <w:tr>
        <w:trPr>
          <w:trHeight w:val="187" w:hRule="atLeast"/>
        </w:trPr>
        <w:tc>
          <w:tcPr>
            <w:tcW w:w="1160" w:type="dxa"/>
            <w:vMerge w:val="restart"/>
            <w:tcBorders>
              <w:top w:val="double" w:sz="4" w:space="0" w:color="000000"/>
            </w:tcBorders>
          </w:tcPr>
          <w:p>
            <w:pPr>
              <w:pStyle w:val="TableParagraph"/>
              <w:spacing w:line="240" w:lineRule="auto"/>
              <w:ind w:left="0" w:right="0"/>
              <w:jc w:val="left"/>
              <w:rPr>
                <w:rFonts w:hAnsi="宋体" w:eastAsia="宋体" w:ascii="宋体"/>
                <w:sz w:val="14"/>
              </w:rPr>
            </w:pPr>
          </w:p>
          <w:p>
            <w:pPr>
              <w:pStyle w:val="TableParagraph"/>
              <w:spacing w:line="240" w:lineRule="auto" w:before="8"/>
              <w:ind w:left="0" w:right="0"/>
              <w:jc w:val="left"/>
              <w:rPr>
                <w:rFonts w:hAnsi="宋体" w:eastAsia="宋体" w:ascii="宋体"/>
                <w:sz w:val="17"/>
              </w:rPr>
            </w:pPr>
          </w:p>
          <w:p>
            <w:pPr>
              <w:pStyle w:val="TableParagraph"/>
              <w:spacing w:line="240" w:lineRule="auto"/>
              <w:ind w:left="90" w:right="0"/>
              <w:jc w:val="left"/>
              <w:rPr>
                <w:rFonts w:hAnsi="宋体" w:eastAsia="宋体" w:ascii="宋体"/>
                <w:sz w:val="15"/>
              </w:rPr>
            </w:pPr>
            <w:r>
              <w:rPr>
                <w:rFonts w:hAnsi="宋体" w:eastAsia="宋体" w:ascii="宋体"/>
                <w:w w:val="105"/>
                <w:sz w:val="15"/>
              </w:rPr>
              <w:t>兰博乌达城</w:t>
            </w:r>
          </w:p>
        </w:tc>
        <w:tc>
          <w:tcPr>
            <w:tcW w:w="1109" w:type="dxa"/>
            <w:tcBorders>
              <w:top w:val="double" w:sz="4" w:space="0" w:color="000000"/>
            </w:tcBorders>
          </w:tcPr>
          <w:p>
            <w:pPr>
              <w:pStyle w:val="TableParagraph"/>
              <w:spacing w:line="166" w:lineRule="exact"/>
              <w:ind w:left="91" w:right="0"/>
              <w:jc w:val="left"/>
              <w:rPr>
                <w:rFonts w:hAnsi="宋体" w:eastAsia="宋体" w:ascii="宋体"/>
                <w:sz w:val="15"/>
              </w:rPr>
            </w:pPr>
            <w:r>
              <w:rPr>
                <w:rFonts w:hAnsi="宋体" w:eastAsia="宋体" w:ascii="宋体"/>
                <w:w w:val="105"/>
                <w:sz w:val="15"/>
              </w:rPr>
              <w:t>PhysGAN</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61.87 / 11.28</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113.78 / 15.29</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87.68 / 13.90</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42.71 / 12.55</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56.41 / 12.42</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58.67 / 10.42</w:t>
            </w:r>
          </w:p>
        </w:tc>
        <w:tc>
          <w:tcPr>
            <w:tcW w:w="1079" w:type="dxa"/>
            <w:tcBorders>
              <w:top w:val="double" w:sz="4" w:space="0" w:color="000000"/>
            </w:tcBorders>
          </w:tcPr>
          <w:p>
            <w:pPr>
              <w:pStyle w:val="TableParagraph"/>
              <w:spacing w:line="166" w:lineRule="exact"/>
              <w:rPr>
                <w:rFonts w:hAnsi="宋体" w:eastAsia="宋体" w:ascii="宋体"/>
                <w:sz w:val="15"/>
              </w:rPr>
            </w:pPr>
            <w:r>
              <w:rPr>
                <w:rFonts w:hAnsi="宋体" w:eastAsia="宋体" w:ascii="宋体"/>
                <w:w w:val="105"/>
                <w:sz w:val="15"/>
              </w:rPr>
              <w:t>145.66 / 21.85</w:t>
            </w:r>
          </w:p>
        </w:tc>
      </w:tr>
      <w:tr>
        <w:trPr>
          <w:trHeight w:val="175" w:hRule="atLeast"/>
        </w:trPr>
        <w:tc>
          <w:tcPr>
            <w:tcW w:w="1160" w:type="dxa"/>
            <w:vMerge/>
            <w:tcBorders>
              <w:top w:val="nil"/>
            </w:tcBorders>
          </w:tcPr>
          <w:p>
            <w:pPr>
              <w:rPr>
                <w:rFonts w:hAnsi="宋体" w:eastAsia="宋体" w:ascii="宋体"/>
                <w:sz w:val="2"/>
                <w:szCs w:val="2"/>
              </w:rPr>
            </w:pPr>
          </w:p>
        </w:tc>
        <w:tc>
          <w:tcPr>
            <w:tcW w:w="1109" w:type="dxa"/>
          </w:tcPr>
          <w:p>
            <w:pPr>
              <w:pStyle w:val="TableParagraph"/>
              <w:spacing w:line="154" w:lineRule="exact"/>
              <w:ind w:left="91" w:right="0"/>
              <w:jc w:val="left"/>
              <w:rPr>
                <w:rFonts w:hAnsi="宋体" w:eastAsia="宋体" w:ascii="宋体"/>
                <w:sz w:val="15"/>
              </w:rPr>
            </w:pPr>
            <w:r>
              <w:rPr>
                <w:rFonts w:hAnsi="宋体" w:eastAsia="宋体" w:ascii="宋体"/>
                <w:w w:val="105"/>
                <w:sz w:val="15"/>
              </w:rPr>
              <w:t>FGSM</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209.81 / 21.78</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147.28 / 16.43</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151.14 / 15.28</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166.50 / 16.27</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169.17 / 18.57</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126.14 / 14.19</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175.28 / 19.36</w:t>
            </w:r>
          </w:p>
        </w:tc>
      </w:tr>
      <w:tr>
        <w:trPr>
          <w:trHeight w:val="175" w:hRule="atLeast"/>
        </w:trPr>
        <w:tc>
          <w:tcPr>
            <w:tcW w:w="1160" w:type="dxa"/>
            <w:vMerge/>
            <w:tcBorders>
              <w:top w:val="nil"/>
            </w:tcBorders>
          </w:tcPr>
          <w:p>
            <w:pPr>
              <w:rPr>
                <w:rFonts w:hAnsi="宋体" w:eastAsia="宋体" w:ascii="宋体"/>
                <w:sz w:val="2"/>
                <w:szCs w:val="2"/>
              </w:rPr>
            </w:pPr>
          </w:p>
        </w:tc>
        <w:tc>
          <w:tcPr>
            <w:tcW w:w="1109" w:type="dxa"/>
          </w:tcPr>
          <w:p>
            <w:pPr>
              <w:pStyle w:val="TableParagraph"/>
              <w:spacing w:line="154" w:lineRule="exact"/>
              <w:ind w:left="91" w:right="0"/>
              <w:jc w:val="left"/>
              <w:rPr>
                <w:rFonts w:hAnsi="宋体" w:eastAsia="宋体" w:ascii="宋体"/>
                <w:sz w:val="15"/>
              </w:rPr>
            </w:pPr>
            <w:r>
              <w:rPr>
                <w:rFonts w:hAnsi="宋体" w:eastAsia="宋体" w:ascii="宋体"/>
                <w:w w:val="105"/>
                <w:sz w:val="15"/>
              </w:rPr>
              <w:t>物理科学</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16.43 / 8.95</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14.24 / 8.34</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5.32 / 3.73</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14.82 / 6.11</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16.58 / 7.78</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13.89 / 7.93</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29.58 / 19.18</w:t>
            </w:r>
          </w:p>
        </w:tc>
      </w:tr>
      <w:tr>
        <w:trPr>
          <w:trHeight w:val="175" w:hRule="atLeast"/>
        </w:trPr>
        <w:tc>
          <w:tcPr>
            <w:tcW w:w="1160" w:type="dxa"/>
            <w:vMerge/>
            <w:tcBorders>
              <w:top w:val="nil"/>
            </w:tcBorders>
          </w:tcPr>
          <w:p>
            <w:pPr>
              <w:rPr>
                <w:rFonts w:hAnsi="宋体" w:eastAsia="宋体" w:ascii="宋体"/>
                <w:sz w:val="2"/>
                <w:szCs w:val="2"/>
              </w:rPr>
            </w:pPr>
          </w:p>
        </w:tc>
        <w:tc>
          <w:tcPr>
            <w:tcW w:w="1109" w:type="dxa"/>
          </w:tcPr>
          <w:p>
            <w:pPr>
              <w:pStyle w:val="TableParagraph"/>
              <w:spacing w:line="154" w:lineRule="exact"/>
              <w:ind w:left="91" w:right="0"/>
              <w:jc w:val="left"/>
              <w:rPr>
                <w:rFonts w:hAnsi="宋体" w:eastAsia="宋体" w:ascii="宋体"/>
                <w:sz w:val="15"/>
              </w:rPr>
            </w:pPr>
            <w:r>
              <w:rPr>
                <w:rFonts w:hAnsi="宋体" w:eastAsia="宋体" w:ascii="宋体"/>
                <w:w w:val="105"/>
                <w:sz w:val="15"/>
              </w:rPr>
              <w:t>不规则噪声</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1.90 / 2.55</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3.49 / 5.79</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6.06 / 5.00</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1.92 / 3.98</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3.82 / 5.42</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2.09 / 3.05</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1.52 / 1.91</w:t>
            </w:r>
          </w:p>
        </w:tc>
      </w:tr>
      <w:tr>
        <w:trPr>
          <w:trHeight w:val="175" w:hRule="atLeast"/>
        </w:trPr>
        <w:tc>
          <w:tcPr>
            <w:tcW w:w="1160" w:type="dxa"/>
            <w:vMerge/>
            <w:tcBorders>
              <w:top w:val="nil"/>
            </w:tcBorders>
          </w:tcPr>
          <w:p>
            <w:pPr>
              <w:rPr>
                <w:rFonts w:hAnsi="宋体" w:eastAsia="宋体" w:ascii="宋体"/>
                <w:sz w:val="2"/>
                <w:szCs w:val="2"/>
              </w:rPr>
            </w:pPr>
          </w:p>
        </w:tc>
        <w:tc>
          <w:tcPr>
            <w:tcW w:w="1109" w:type="dxa"/>
          </w:tcPr>
          <w:p>
            <w:pPr>
              <w:pStyle w:val="TableParagraph"/>
              <w:spacing w:line="154" w:lineRule="exact"/>
              <w:ind w:left="91" w:right="0"/>
              <w:jc w:val="left"/>
              <w:rPr>
                <w:rFonts w:hAnsi="宋体" w:eastAsia="宋体" w:ascii="宋体"/>
                <w:sz w:val="15"/>
              </w:rPr>
            </w:pPr>
            <w:r>
              <w:rPr>
                <w:rFonts w:hAnsi="宋体" w:eastAsia="宋体" w:ascii="宋体"/>
                <w:w w:val="105"/>
                <w:sz w:val="15"/>
              </w:rPr>
              <w:t>原始标志</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3.93 / 2.01</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6.30 / 4.46</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1.80 / 1.28</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6.54 / 2.52</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5.06 / 3.52</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5.75 / 4.03</w:t>
            </w:r>
          </w:p>
        </w:tc>
        <w:tc>
          <w:tcPr>
            <w:tcW w:w="1079" w:type="dxa"/>
          </w:tcPr>
          <w:p>
            <w:pPr>
              <w:pStyle w:val="TableParagraph"/>
              <w:spacing w:line="154" w:lineRule="exact"/>
              <w:rPr>
                <w:rFonts w:hAnsi="宋体" w:eastAsia="宋体" w:ascii="宋体"/>
                <w:sz w:val="15"/>
              </w:rPr>
            </w:pPr>
            <w:r>
              <w:rPr>
                <w:rFonts w:hAnsi="宋体" w:eastAsia="宋体" w:ascii="宋体"/>
                <w:w w:val="105"/>
                <w:sz w:val="15"/>
              </w:rPr>
              <w:t>4.95 / 2.07</w:t>
            </w:r>
          </w:p>
        </w:tc>
      </w:tr>
    </w:tbl>
    <w:p>
      <w:pPr>
        <w:pStyle w:val="BodyText"/>
        <w:spacing w:before="2"/>
        <w:ind w:left="0"/>
        <w:rPr>
          <w:rFonts w:hAnsi="宋体" w:eastAsia="宋体" w:ascii="宋体"/>
          <w:sz w:val="10"/>
        </w:rPr>
      </w:pPr>
    </w:p>
    <w:p>
      <w:pPr>
        <w:pStyle w:val="BodyText"/>
        <w:spacing w:line="249" w:lineRule="auto" w:before="66"/>
        <w:ind w:right="195"/>
        <w:jc w:val="both"/>
      </w:pPr>
      <w:r>
        <w:rPr>
          <w:rFonts w:hAnsi="宋体" w:eastAsia="宋体" w:ascii="宋体"/>
        </w:rPr>
        <w:t>表5:所有评估方法下的转向角MSE(左)和MSAE(右)。虽然FGSM产生最大的攻击，但是它修改了整个图像观察，并且不适用于真实世界。在所有物理世界的攻击方法中，我们的方法PhysGAN产生了最好的性能。</w:t>
      </w:r>
    </w:p>
    <w:p>
      <w:pPr>
        <w:pStyle w:val="BodyText"/>
        <w:spacing w:before="6"/>
        <w:ind w:left="0"/>
        <w:rPr>
          <w:rFonts w:hAnsi="宋体" w:eastAsia="宋体" w:ascii="宋体"/>
          <w:sz w:val="8"/>
        </w:rPr>
      </w:pPr>
    </w:p>
    <w:tbl>
      <w:tblPr>
        <w:tblW w:w="0" w:type="auto"/>
        <w:jc w:val="left"/>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5"/>
        <w:gridCol w:w="1290"/>
        <w:gridCol w:w="1190"/>
        <w:gridCol w:w="1428"/>
        <w:gridCol w:w="1317"/>
      </w:tblGrid>
      <w:tr>
        <w:trPr>
          <w:trHeight w:val="237" w:hRule="atLeast"/>
        </w:trPr>
        <w:tc>
          <w:tcPr>
            <w:tcW w:w="1495" w:type="dxa"/>
          </w:tcPr>
          <w:p>
            <w:pPr>
              <w:pStyle w:val="TableParagraph"/>
              <w:spacing w:line="240" w:lineRule="auto"/>
              <w:ind w:left="0" w:right="0"/>
              <w:jc w:val="left"/>
              <w:rPr>
                <w:rFonts w:hAnsi="宋体" w:eastAsia="宋体" w:ascii="宋体"/>
                <w:sz w:val="16"/>
              </w:rPr>
            </w:pPr>
          </w:p>
        </w:tc>
        <w:tc>
          <w:tcPr>
            <w:tcW w:w="1290" w:type="dxa"/>
          </w:tcPr>
          <w:p>
            <w:pPr>
              <w:pStyle w:val="TableParagraph"/>
              <w:spacing w:line="210" w:lineRule="exact"/>
              <w:ind w:left="99" w:right="90"/>
              <w:rPr>
                <w:rFonts w:hAnsi="宋体" w:eastAsia="宋体" w:ascii="宋体"/>
                <w:sz w:val="20"/>
              </w:rPr>
            </w:pPr>
            <w:r>
              <w:rPr>
                <w:rFonts w:hAnsi="宋体" w:eastAsia="宋体" w:ascii="宋体"/>
                <w:sz w:val="20"/>
              </w:rPr>
              <w:t>PhysGAN</w:t>
            </w:r>
          </w:p>
        </w:tc>
        <w:tc>
          <w:tcPr>
            <w:tcW w:w="1190" w:type="dxa"/>
          </w:tcPr>
          <w:p>
            <w:pPr>
              <w:pStyle w:val="TableParagraph"/>
              <w:spacing w:line="210" w:lineRule="exact"/>
              <w:ind w:left="99" w:right="88"/>
              <w:rPr>
                <w:rFonts w:hAnsi="宋体" w:eastAsia="宋体" w:ascii="宋体"/>
                <w:sz w:val="20"/>
              </w:rPr>
            </w:pPr>
            <w:r>
              <w:rPr>
                <w:rFonts w:hAnsi="宋体" w:eastAsia="宋体" w:ascii="宋体"/>
                <w:sz w:val="20"/>
              </w:rPr>
              <w:t>RP2</w:t>
            </w:r>
          </w:p>
        </w:tc>
        <w:tc>
          <w:tcPr>
            <w:tcW w:w="1428" w:type="dxa"/>
          </w:tcPr>
          <w:p>
            <w:pPr>
              <w:pStyle w:val="TableParagraph"/>
              <w:spacing w:line="210" w:lineRule="exact"/>
              <w:ind w:left="99" w:right="86"/>
              <w:rPr>
                <w:rFonts w:hAnsi="宋体" w:eastAsia="宋体" w:ascii="宋体"/>
                <w:sz w:val="20"/>
              </w:rPr>
            </w:pPr>
            <w:r>
              <w:rPr>
                <w:rFonts w:hAnsi="宋体" w:eastAsia="宋体" w:ascii="宋体"/>
                <w:sz w:val="20"/>
              </w:rPr>
              <w:t>不规则噪声</w:t>
            </w:r>
          </w:p>
        </w:tc>
        <w:tc>
          <w:tcPr>
            <w:tcW w:w="1317" w:type="dxa"/>
          </w:tcPr>
          <w:p>
            <w:pPr>
              <w:pStyle w:val="TableParagraph"/>
              <w:spacing w:line="210" w:lineRule="exact"/>
              <w:ind w:left="101" w:right="85"/>
              <w:rPr>
                <w:rFonts w:hAnsi="宋体" w:eastAsia="宋体" w:ascii="宋体"/>
                <w:sz w:val="20"/>
              </w:rPr>
            </w:pPr>
            <w:r>
              <w:rPr>
                <w:rFonts w:hAnsi="宋体" w:eastAsia="宋体" w:ascii="宋体"/>
                <w:sz w:val="20"/>
              </w:rPr>
              <w:t>原始标志</w:t>
            </w:r>
          </w:p>
        </w:tc>
      </w:tr>
      <w:tr>
        <w:trPr>
          <w:trHeight w:val="237" w:hRule="atLeast"/>
        </w:trPr>
        <w:tc>
          <w:tcPr>
            <w:tcW w:w="1495" w:type="dxa"/>
          </w:tcPr>
          <w:p>
            <w:pPr>
              <w:pStyle w:val="TableParagraph"/>
              <w:spacing w:line="210" w:lineRule="exact"/>
              <w:ind w:left="118" w:right="0"/>
              <w:jc w:val="left"/>
              <w:rPr>
                <w:rFonts w:hAnsi="宋体" w:eastAsia="宋体" w:ascii="宋体"/>
                <w:sz w:val="20"/>
              </w:rPr>
            </w:pPr>
            <w:r>
              <w:rPr>
                <w:rFonts w:hAnsi="宋体" w:eastAsia="宋体" w:ascii="宋体"/>
                <w:sz w:val="20"/>
              </w:rPr>
              <w:t>Nvidia Dave-2</w:t>
            </w:r>
          </w:p>
        </w:tc>
        <w:tc>
          <w:tcPr>
            <w:tcW w:w="1290" w:type="dxa"/>
          </w:tcPr>
          <w:p>
            <w:pPr>
              <w:pStyle w:val="TableParagraph"/>
              <w:spacing w:line="210" w:lineRule="exact"/>
              <w:ind w:left="99" w:right="90"/>
              <w:rPr>
                <w:rFonts w:hAnsi="宋体" w:eastAsia="宋体" w:ascii="宋体"/>
                <w:sz w:val="20"/>
              </w:rPr>
            </w:pPr>
            <w:r>
              <w:rPr>
                <w:rFonts w:hAnsi="宋体" w:eastAsia="宋体" w:ascii="宋体"/>
                <w:sz w:val="20"/>
              </w:rPr>
              <w:t>73.94 / 13.63</w:t>
            </w:r>
          </w:p>
        </w:tc>
        <w:tc>
          <w:tcPr>
            <w:tcW w:w="1190" w:type="dxa"/>
          </w:tcPr>
          <w:p>
            <w:pPr>
              <w:pStyle w:val="TableParagraph"/>
              <w:spacing w:line="210" w:lineRule="exact"/>
              <w:ind w:left="99" w:right="88"/>
              <w:rPr>
                <w:rFonts w:hAnsi="宋体" w:eastAsia="宋体" w:ascii="宋体"/>
                <w:sz w:val="20"/>
              </w:rPr>
            </w:pPr>
            <w:r>
              <w:rPr>
                <w:rFonts w:hAnsi="宋体" w:eastAsia="宋体" w:ascii="宋体"/>
                <w:sz w:val="20"/>
              </w:rPr>
              <w:t>23.48 / 6.52</w:t>
            </w:r>
          </w:p>
        </w:tc>
        <w:tc>
          <w:tcPr>
            <w:tcW w:w="1428" w:type="dxa"/>
          </w:tcPr>
          <w:p>
            <w:pPr>
              <w:pStyle w:val="TableParagraph"/>
              <w:spacing w:line="210" w:lineRule="exact"/>
              <w:ind w:left="99" w:right="86"/>
              <w:rPr>
                <w:rFonts w:hAnsi="宋体" w:eastAsia="宋体" w:ascii="宋体"/>
                <w:sz w:val="20"/>
              </w:rPr>
            </w:pPr>
            <w:r>
              <w:rPr>
                <w:rFonts w:hAnsi="宋体" w:eastAsia="宋体" w:ascii="宋体"/>
                <w:sz w:val="20"/>
              </w:rPr>
              <w:t>2.48 / 1.02</w:t>
            </w:r>
          </w:p>
        </w:tc>
        <w:tc>
          <w:tcPr>
            <w:tcW w:w="1317" w:type="dxa"/>
          </w:tcPr>
          <w:p>
            <w:pPr>
              <w:pStyle w:val="TableParagraph"/>
              <w:spacing w:line="210" w:lineRule="exact"/>
              <w:ind w:left="101" w:right="85"/>
              <w:rPr>
                <w:rFonts w:hAnsi="宋体" w:eastAsia="宋体" w:ascii="宋体"/>
                <w:sz w:val="20"/>
              </w:rPr>
            </w:pPr>
            <w:r>
              <w:rPr>
                <w:rFonts w:hAnsi="宋体" w:eastAsia="宋体" w:ascii="宋体"/>
                <w:sz w:val="20"/>
              </w:rPr>
              <w:t>2.12 / 1.56</w:t>
            </w:r>
          </w:p>
        </w:tc>
      </w:tr>
      <w:tr>
        <w:trPr>
          <w:trHeight w:val="237" w:hRule="atLeast"/>
        </w:trPr>
        <w:tc>
          <w:tcPr>
            <w:tcW w:w="1495" w:type="dxa"/>
          </w:tcPr>
          <w:p>
            <w:pPr>
              <w:pStyle w:val="TableParagraph"/>
              <w:spacing w:line="210" w:lineRule="exact"/>
              <w:ind w:left="118" w:right="0"/>
              <w:jc w:val="left"/>
              <w:rPr>
                <w:rFonts w:hAnsi="宋体" w:eastAsia="宋体" w:ascii="宋体"/>
                <w:sz w:val="20"/>
              </w:rPr>
            </w:pPr>
            <w:r>
              <w:rPr>
                <w:rFonts w:hAnsi="宋体" w:eastAsia="宋体" w:ascii="宋体"/>
                <w:sz w:val="20"/>
              </w:rPr>
              <w:t>Udacity Cg23</w:t>
            </w:r>
          </w:p>
        </w:tc>
        <w:tc>
          <w:tcPr>
            <w:tcW w:w="1290" w:type="dxa"/>
          </w:tcPr>
          <w:p>
            <w:pPr>
              <w:pStyle w:val="TableParagraph"/>
              <w:spacing w:line="210" w:lineRule="exact"/>
              <w:ind w:left="99" w:right="90"/>
              <w:rPr>
                <w:rFonts w:hAnsi="宋体" w:eastAsia="宋体" w:ascii="宋体"/>
                <w:sz w:val="20"/>
              </w:rPr>
            </w:pPr>
            <w:r>
              <w:rPr>
                <w:rFonts w:hAnsi="宋体" w:eastAsia="宋体" w:ascii="宋体"/>
                <w:sz w:val="20"/>
              </w:rPr>
              <w:t>99.23 / 14.56</w:t>
            </w:r>
          </w:p>
        </w:tc>
        <w:tc>
          <w:tcPr>
            <w:tcW w:w="1190" w:type="dxa"/>
          </w:tcPr>
          <w:p>
            <w:pPr>
              <w:pStyle w:val="TableParagraph"/>
              <w:spacing w:line="210" w:lineRule="exact"/>
              <w:ind w:left="99" w:right="88"/>
              <w:rPr>
                <w:rFonts w:hAnsi="宋体" w:eastAsia="宋体" w:ascii="宋体"/>
                <w:sz w:val="20"/>
              </w:rPr>
            </w:pPr>
            <w:r>
              <w:rPr>
                <w:rFonts w:hAnsi="宋体" w:eastAsia="宋体" w:ascii="宋体"/>
                <w:sz w:val="20"/>
              </w:rPr>
              <w:t>25.15 / 7.86</w:t>
            </w:r>
          </w:p>
        </w:tc>
        <w:tc>
          <w:tcPr>
            <w:tcW w:w="1428" w:type="dxa"/>
          </w:tcPr>
          <w:p>
            <w:pPr>
              <w:pStyle w:val="TableParagraph"/>
              <w:spacing w:line="210" w:lineRule="exact"/>
              <w:ind w:left="99" w:right="86"/>
              <w:rPr>
                <w:rFonts w:hAnsi="宋体" w:eastAsia="宋体" w:ascii="宋体"/>
                <w:sz w:val="20"/>
              </w:rPr>
            </w:pPr>
            <w:r>
              <w:rPr>
                <w:rFonts w:hAnsi="宋体" w:eastAsia="宋体" w:ascii="宋体"/>
                <w:sz w:val="20"/>
              </w:rPr>
              <w:t>2.56 / 2.11</w:t>
            </w:r>
          </w:p>
        </w:tc>
        <w:tc>
          <w:tcPr>
            <w:tcW w:w="1317" w:type="dxa"/>
          </w:tcPr>
          <w:p>
            <w:pPr>
              <w:pStyle w:val="TableParagraph"/>
              <w:spacing w:line="210" w:lineRule="exact"/>
              <w:ind w:left="101" w:right="85"/>
              <w:rPr>
                <w:rFonts w:hAnsi="宋体" w:eastAsia="宋体" w:ascii="宋体"/>
                <w:sz w:val="20"/>
              </w:rPr>
            </w:pPr>
            <w:r>
              <w:rPr>
                <w:rFonts w:hAnsi="宋体" w:eastAsia="宋体" w:ascii="宋体"/>
                <w:sz w:val="20"/>
              </w:rPr>
              <w:t>2.15 / 1.73</w:t>
            </w:r>
          </w:p>
        </w:tc>
      </w:tr>
      <w:tr>
        <w:trPr>
          <w:trHeight w:val="237" w:hRule="atLeast"/>
        </w:trPr>
        <w:tc>
          <w:tcPr>
            <w:tcW w:w="1495" w:type="dxa"/>
          </w:tcPr>
          <w:p>
            <w:pPr>
              <w:pStyle w:val="TableParagraph"/>
              <w:spacing w:line="210" w:lineRule="exact"/>
              <w:ind w:left="118" w:right="0"/>
              <w:jc w:val="left"/>
              <w:rPr>
                <w:rFonts w:hAnsi="宋体" w:eastAsia="宋体" w:ascii="宋体"/>
                <w:sz w:val="20"/>
              </w:rPr>
            </w:pPr>
            <w:r>
              <w:rPr>
                <w:rFonts w:hAnsi="宋体" w:eastAsia="宋体" w:ascii="宋体"/>
                <w:sz w:val="20"/>
              </w:rPr>
              <w:t>兰博乌达城</w:t>
            </w:r>
          </w:p>
        </w:tc>
        <w:tc>
          <w:tcPr>
            <w:tcW w:w="1290" w:type="dxa"/>
          </w:tcPr>
          <w:p>
            <w:pPr>
              <w:pStyle w:val="TableParagraph"/>
              <w:spacing w:line="210" w:lineRule="exact"/>
              <w:ind w:left="99" w:right="90"/>
              <w:rPr>
                <w:rFonts w:hAnsi="宋体" w:eastAsia="宋体" w:ascii="宋体"/>
                <w:sz w:val="20"/>
              </w:rPr>
            </w:pPr>
            <w:r>
              <w:rPr>
                <w:rFonts w:hAnsi="宋体" w:eastAsia="宋体" w:ascii="宋体"/>
                <w:sz w:val="20"/>
              </w:rPr>
              <w:t>87.56 / 17.60</w:t>
            </w:r>
          </w:p>
        </w:tc>
        <w:tc>
          <w:tcPr>
            <w:tcW w:w="1190" w:type="dxa"/>
          </w:tcPr>
          <w:p>
            <w:pPr>
              <w:pStyle w:val="TableParagraph"/>
              <w:spacing w:line="210" w:lineRule="exact"/>
              <w:ind w:left="99" w:right="88"/>
              <w:rPr>
                <w:rFonts w:hAnsi="宋体" w:eastAsia="宋体" w:ascii="宋体"/>
                <w:sz w:val="20"/>
              </w:rPr>
            </w:pPr>
            <w:r>
              <w:rPr>
                <w:rFonts w:hAnsi="宋体" w:eastAsia="宋体" w:ascii="宋体"/>
                <w:sz w:val="20"/>
              </w:rPr>
              <w:t>32.54 / 7.51</w:t>
            </w:r>
          </w:p>
        </w:tc>
        <w:tc>
          <w:tcPr>
            <w:tcW w:w="1428" w:type="dxa"/>
          </w:tcPr>
          <w:p>
            <w:pPr>
              <w:pStyle w:val="TableParagraph"/>
              <w:spacing w:line="210" w:lineRule="exact"/>
              <w:ind w:left="99" w:right="86"/>
              <w:rPr>
                <w:rFonts w:hAnsi="宋体" w:eastAsia="宋体" w:ascii="宋体"/>
                <w:sz w:val="20"/>
              </w:rPr>
            </w:pPr>
            <w:r>
              <w:rPr>
                <w:rFonts w:hAnsi="宋体" w:eastAsia="宋体" w:ascii="宋体"/>
                <w:sz w:val="20"/>
              </w:rPr>
              <w:t>1.51 / 1.15</w:t>
            </w:r>
          </w:p>
        </w:tc>
        <w:tc>
          <w:tcPr>
            <w:tcW w:w="1317" w:type="dxa"/>
          </w:tcPr>
          <w:p>
            <w:pPr>
              <w:pStyle w:val="TableParagraph"/>
              <w:spacing w:line="210" w:lineRule="exact"/>
              <w:ind w:left="101" w:right="85"/>
              <w:rPr>
                <w:rFonts w:hAnsi="宋体" w:eastAsia="宋体" w:ascii="宋体"/>
                <w:sz w:val="20"/>
              </w:rPr>
            </w:pPr>
            <w:r>
              <w:rPr>
                <w:rFonts w:hAnsi="宋体" w:eastAsia="宋体" w:ascii="宋体"/>
                <w:sz w:val="20"/>
              </w:rPr>
              <w:t>3.12 / 2.48</w:t>
            </w:r>
          </w:p>
        </w:tc>
      </w:tr>
    </w:tbl>
    <w:p>
      <w:pPr>
        <w:spacing w:before="179"/>
        <w:ind w:left="725" w:right="0" w:firstLine="0"/>
        <w:jc w:val="left"/>
        <w:rPr>
          <w:rFonts w:hAnsi="宋体" w:eastAsia="宋体" w:ascii="宋体"/>
          <w:sz w:val="20"/>
        </w:rPr>
      </w:pPr>
      <w:r>
        <w:rPr>
          <w:rFonts w:hAnsi="宋体" w:eastAsia="宋体" w:ascii="宋体"/>
          <w:sz w:val="20"/>
        </w:rPr>
        <w:t>表PhysGAN、RP2、随机噪声和原始符号下的转向角MSE(左)和MSAE(右)。</w:t>
      </w:r>
    </w:p>
    <w:p>
      <w:pPr>
        <w:pStyle w:val="BodyText"/>
        <w:spacing w:before="8"/>
        <w:ind w:left="0"/>
        <w:rPr>
          <w:rFonts w:hAnsi="宋体" w:eastAsia="宋体" w:ascii="宋体"/>
          <w:sz w:val="18"/>
        </w:rPr>
      </w:pPr>
    </w:p>
    <w:p>
      <w:pPr>
        <w:spacing w:after="0"/>
        <w:rPr>
          <w:rFonts w:hAnsi="宋体" w:eastAsia="宋体" w:ascii="宋体"/>
          <w:sz w:val="18"/>
        </w:rPr>
        <w:sectPr>
          <w:pgSz w:w="12240" w:h="15840"/>
          <w:pgMar w:header="0" w:footer="960" w:top="1440" w:bottom="1160" w:left="880" w:right="1140"/>
        </w:sectPr>
      </w:pPr>
    </w:p>
    <w:p>
      <w:pPr>
        <w:pStyle w:val="BodyText"/>
        <w:spacing w:line="249" w:lineRule="auto" w:before="65"/>
        <w:ind w:right="38"/>
        <w:jc w:val="both"/>
      </w:pPr>
      <w:r>
        <w:rPr>
          <w:rFonts w:hAnsi="宋体" w:eastAsia="宋体" w:ascii="宋体"/>
        </w:rPr>
        <w:t>转向模型协定，表明预先训练的转向模型(没有被攻击)在现实世界环境中足够强大。如表6所示，Phys- GAN的性能明显优于RP2，在所有转向模式下都可以实现非常高的攻击效率，这可能会导致现实世界中的危险驾驶行为。</w:t>
      </w:r>
    </w:p>
    <w:p>
      <w:pPr>
        <w:pStyle w:val="BodyText"/>
        <w:spacing w:before="4"/>
        <w:ind w:left="0"/>
        <w:rPr>
          <w:rFonts w:hAnsi="宋体" w:eastAsia="宋体" w:ascii="宋体"/>
          <w:sz w:val="19"/>
        </w:rPr>
      </w:pPr>
    </w:p>
    <w:tbl>
      <w:tblPr>
        <w:tblW w:w="0" w:type="auto"/>
        <w:jc w:val="left"/>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0"/>
        <w:gridCol w:w="840"/>
        <w:gridCol w:w="590"/>
        <w:gridCol w:w="1136"/>
        <w:gridCol w:w="718"/>
      </w:tblGrid>
      <w:tr>
        <w:trPr>
          <w:trHeight w:val="186" w:hRule="atLeast"/>
        </w:trPr>
        <w:tc>
          <w:tcPr>
            <w:tcW w:w="1360" w:type="dxa"/>
          </w:tcPr>
          <w:p>
            <w:pPr>
              <w:pStyle w:val="TableParagraph"/>
              <w:spacing w:line="240" w:lineRule="auto"/>
              <w:ind w:left="0" w:right="0"/>
              <w:jc w:val="left"/>
              <w:rPr>
                <w:rFonts w:hAnsi="宋体" w:eastAsia="宋体" w:ascii="宋体"/>
                <w:sz w:val="12"/>
              </w:rPr>
            </w:pPr>
          </w:p>
        </w:tc>
        <w:tc>
          <w:tcPr>
            <w:tcW w:w="840" w:type="dxa"/>
          </w:tcPr>
          <w:p>
            <w:pPr>
              <w:pStyle w:val="TableParagraph"/>
              <w:spacing w:line="166" w:lineRule="exact"/>
              <w:ind w:left="69" w:right="62"/>
              <w:rPr>
                <w:rFonts w:hAnsi="宋体" w:eastAsia="宋体" w:ascii="宋体"/>
                <w:sz w:val="16"/>
              </w:rPr>
            </w:pPr>
            <w:r>
              <w:rPr>
                <w:rFonts w:hAnsi="宋体" w:eastAsia="宋体" w:ascii="宋体"/>
                <w:sz w:val="16"/>
              </w:rPr>
              <w:t>PhysGAN</w:t>
            </w:r>
          </w:p>
        </w:tc>
        <w:tc>
          <w:tcPr>
            <w:tcW w:w="590" w:type="dxa"/>
          </w:tcPr>
          <w:p>
            <w:pPr>
              <w:pStyle w:val="TableParagraph"/>
              <w:spacing w:line="166" w:lineRule="exact"/>
              <w:ind w:left="71" w:right="63"/>
              <w:rPr>
                <w:rFonts w:hAnsi="宋体" w:eastAsia="宋体" w:ascii="宋体"/>
                <w:sz w:val="16"/>
              </w:rPr>
            </w:pPr>
            <w:r>
              <w:rPr>
                <w:rFonts w:hAnsi="宋体" w:eastAsia="宋体" w:ascii="宋体"/>
                <w:sz w:val="16"/>
              </w:rPr>
              <w:t>RP2</w:t>
            </w:r>
          </w:p>
        </w:tc>
        <w:tc>
          <w:tcPr>
            <w:tcW w:w="1136" w:type="dxa"/>
          </w:tcPr>
          <w:p>
            <w:pPr>
              <w:pStyle w:val="TableParagraph"/>
              <w:spacing w:line="166" w:lineRule="exact"/>
              <w:ind w:left="72" w:right="63"/>
              <w:rPr>
                <w:rFonts w:hAnsi="宋体" w:eastAsia="宋体" w:ascii="宋体"/>
                <w:sz w:val="16"/>
              </w:rPr>
            </w:pPr>
            <w:r>
              <w:rPr>
                <w:rFonts w:hAnsi="宋体" w:eastAsia="宋体" w:ascii="宋体"/>
                <w:sz w:val="16"/>
              </w:rPr>
              <w:t>不规则噪声</w:t>
            </w:r>
          </w:p>
        </w:tc>
        <w:tc>
          <w:tcPr>
            <w:tcW w:w="718" w:type="dxa"/>
          </w:tcPr>
          <w:p>
            <w:pPr>
              <w:pStyle w:val="TableParagraph"/>
              <w:spacing w:line="166" w:lineRule="exact"/>
              <w:ind w:left="0" w:right="82"/>
              <w:jc w:val="right"/>
              <w:rPr>
                <w:rFonts w:hAnsi="宋体" w:eastAsia="宋体" w:ascii="宋体"/>
                <w:sz w:val="16"/>
              </w:rPr>
            </w:pPr>
            <w:r>
              <w:rPr>
                <w:rFonts w:hAnsi="宋体" w:eastAsia="宋体" w:ascii="宋体"/>
                <w:sz w:val="16"/>
              </w:rPr>
              <w:t>原创</w:t>
            </w:r>
          </w:p>
        </w:tc>
      </w:tr>
      <w:tr>
        <w:trPr>
          <w:trHeight w:val="186" w:hRule="atLeast"/>
        </w:trPr>
        <w:tc>
          <w:tcPr>
            <w:tcW w:w="1360" w:type="dxa"/>
          </w:tcPr>
          <w:p>
            <w:pPr>
              <w:pStyle w:val="TableParagraph"/>
              <w:spacing w:line="166" w:lineRule="exact"/>
              <w:ind w:left="93" w:right="0"/>
              <w:jc w:val="left"/>
              <w:rPr>
                <w:rFonts w:hAnsi="宋体" w:eastAsia="宋体" w:ascii="宋体"/>
                <w:sz w:val="16"/>
              </w:rPr>
            </w:pPr>
            <w:r>
              <w:rPr>
                <w:rFonts w:hAnsi="宋体" w:eastAsia="宋体" w:ascii="宋体"/>
                <w:sz w:val="16"/>
              </w:rPr>
              <w:t>停车时间</w:t>
            </w:r>
          </w:p>
        </w:tc>
        <w:tc>
          <w:tcPr>
            <w:tcW w:w="840" w:type="dxa"/>
          </w:tcPr>
          <w:p>
            <w:pPr>
              <w:pStyle w:val="TableParagraph"/>
              <w:spacing w:line="166" w:lineRule="exact"/>
              <w:ind w:left="69" w:right="62"/>
              <w:rPr>
                <w:rFonts w:hAnsi="宋体" w:eastAsia="宋体" w:ascii="宋体"/>
                <w:i/>
                <w:sz w:val="16"/>
              </w:rPr>
            </w:pPr>
            <w:r>
              <w:rPr>
                <w:rFonts w:hAnsi="宋体" w:eastAsia="宋体" w:ascii="宋体"/>
                <w:w w:val="105"/>
                <w:sz w:val="16"/>
              </w:rPr>
              <w:t>10s</w:t>
            </w:r>
          </w:p>
        </w:tc>
        <w:tc>
          <w:tcPr>
            <w:tcW w:w="590" w:type="dxa"/>
          </w:tcPr>
          <w:p>
            <w:pPr>
              <w:pStyle w:val="TableParagraph"/>
              <w:spacing w:line="166" w:lineRule="exact"/>
              <w:ind w:left="8" w:right="0"/>
              <w:rPr>
                <w:rFonts w:hAnsi="宋体" w:eastAsia="宋体" w:ascii="宋体"/>
                <w:sz w:val="16"/>
              </w:rPr>
            </w:pPr>
            <w:r>
              <w:rPr>
                <w:rFonts w:hAnsi="宋体" w:eastAsia="宋体" w:ascii="宋体"/>
                <w:w w:val="99"/>
                <w:sz w:val="16"/>
              </w:rPr>
              <w:t>-</w:t>
            </w:r>
          </w:p>
        </w:tc>
        <w:tc>
          <w:tcPr>
            <w:tcW w:w="1136" w:type="dxa"/>
          </w:tcPr>
          <w:p>
            <w:pPr>
              <w:pStyle w:val="TableParagraph"/>
              <w:spacing w:line="166" w:lineRule="exact"/>
              <w:ind w:left="9" w:right="0"/>
              <w:rPr>
                <w:rFonts w:hAnsi="宋体" w:eastAsia="宋体" w:ascii="宋体"/>
                <w:sz w:val="16"/>
              </w:rPr>
            </w:pPr>
            <w:r>
              <w:rPr>
                <w:rFonts w:hAnsi="宋体" w:eastAsia="宋体" w:ascii="宋体"/>
                <w:w w:val="99"/>
                <w:sz w:val="16"/>
              </w:rPr>
              <w:t>-</w:t>
            </w:r>
          </w:p>
        </w:tc>
        <w:tc>
          <w:tcPr>
            <w:tcW w:w="718" w:type="dxa"/>
          </w:tcPr>
          <w:p>
            <w:pPr>
              <w:pStyle w:val="TableParagraph"/>
              <w:spacing w:line="166" w:lineRule="exact"/>
              <w:ind w:left="10" w:right="0"/>
              <w:rPr>
                <w:rFonts w:hAnsi="宋体" w:eastAsia="宋体" w:ascii="宋体"/>
                <w:sz w:val="16"/>
              </w:rPr>
            </w:pPr>
            <w:r>
              <w:rPr>
                <w:rFonts w:hAnsi="宋体" w:eastAsia="宋体" w:ascii="宋体"/>
                <w:w w:val="99"/>
                <w:sz w:val="16"/>
              </w:rPr>
              <w:t>-</w:t>
            </w:r>
          </w:p>
        </w:tc>
      </w:tr>
      <w:tr>
        <w:trPr>
          <w:trHeight w:val="186" w:hRule="atLeast"/>
        </w:trPr>
        <w:tc>
          <w:tcPr>
            <w:tcW w:w="1360" w:type="dxa"/>
          </w:tcPr>
          <w:p>
            <w:pPr>
              <w:pStyle w:val="TableParagraph"/>
              <w:spacing w:line="166" w:lineRule="exact"/>
              <w:ind w:left="93" w:right="0"/>
              <w:jc w:val="left"/>
              <w:rPr>
                <w:rFonts w:hAnsi="宋体" w:eastAsia="宋体" w:ascii="宋体"/>
                <w:sz w:val="16"/>
              </w:rPr>
            </w:pPr>
            <w:r>
              <w:rPr>
                <w:rFonts w:hAnsi="宋体" w:eastAsia="宋体" w:ascii="宋体"/>
                <w:sz w:val="16"/>
              </w:rPr>
              <w:t>中心距离</w:t>
            </w:r>
          </w:p>
        </w:tc>
        <w:tc>
          <w:tcPr>
            <w:tcW w:w="840" w:type="dxa"/>
          </w:tcPr>
          <w:p>
            <w:pPr>
              <w:pStyle w:val="TableParagraph"/>
              <w:spacing w:line="166" w:lineRule="exact"/>
              <w:ind w:left="69" w:right="62"/>
              <w:rPr>
                <w:rFonts w:hAnsi="宋体" w:eastAsia="宋体" w:ascii="宋体"/>
                <w:sz w:val="16"/>
              </w:rPr>
            </w:pPr>
            <w:r>
              <w:rPr>
                <w:rFonts w:hAnsi="宋体" w:eastAsia="宋体" w:ascii="宋体"/>
                <w:sz w:val="16"/>
              </w:rPr>
              <w:t>1.5米</w:t>
            </w:r>
          </w:p>
        </w:tc>
        <w:tc>
          <w:tcPr>
            <w:tcW w:w="590" w:type="dxa"/>
          </w:tcPr>
          <w:p>
            <w:pPr>
              <w:pStyle w:val="TableParagraph"/>
              <w:spacing w:line="166" w:lineRule="exact"/>
              <w:ind w:left="71" w:right="63"/>
              <w:rPr>
                <w:rFonts w:hAnsi="宋体" w:eastAsia="宋体" w:ascii="宋体"/>
                <w:sz w:val="16"/>
              </w:rPr>
            </w:pPr>
            <w:r>
              <w:rPr>
                <w:rFonts w:hAnsi="宋体" w:eastAsia="宋体" w:ascii="宋体"/>
                <w:sz w:val="16"/>
              </w:rPr>
              <w:t>1.09米</w:t>
            </w:r>
          </w:p>
        </w:tc>
        <w:tc>
          <w:tcPr>
            <w:tcW w:w="1136" w:type="dxa"/>
          </w:tcPr>
          <w:p>
            <w:pPr>
              <w:pStyle w:val="TableParagraph"/>
              <w:spacing w:line="166" w:lineRule="exact"/>
              <w:ind w:left="72" w:right="63"/>
              <w:rPr>
                <w:rFonts w:hAnsi="宋体" w:eastAsia="宋体" w:ascii="宋体"/>
                <w:sz w:val="16"/>
              </w:rPr>
            </w:pPr>
            <w:r>
              <w:rPr>
                <w:rFonts w:hAnsi="宋体" w:eastAsia="宋体" w:ascii="宋体"/>
                <w:sz w:val="16"/>
              </w:rPr>
              <w:t>0.29米</w:t>
            </w:r>
          </w:p>
        </w:tc>
        <w:tc>
          <w:tcPr>
            <w:tcW w:w="718" w:type="dxa"/>
          </w:tcPr>
          <w:p>
            <w:pPr>
              <w:pStyle w:val="TableParagraph"/>
              <w:spacing w:line="166" w:lineRule="exact"/>
              <w:ind w:left="0" w:right="146"/>
              <w:jc w:val="right"/>
              <w:rPr>
                <w:rFonts w:hAnsi="宋体" w:eastAsia="宋体" w:ascii="宋体"/>
                <w:sz w:val="16"/>
              </w:rPr>
            </w:pPr>
            <w:r>
              <w:rPr>
                <w:rFonts w:hAnsi="宋体" w:eastAsia="宋体" w:ascii="宋体"/>
                <w:sz w:val="16"/>
              </w:rPr>
              <w:t>0.47米</w:t>
            </w:r>
          </w:p>
        </w:tc>
      </w:tr>
    </w:tbl>
    <w:p>
      <w:pPr>
        <w:pStyle w:val="BodyText"/>
        <w:spacing w:line="249" w:lineRule="auto" w:before="177"/>
        <w:ind w:right="38"/>
        <w:jc w:val="both"/>
      </w:pPr>
      <w:r>
        <w:rPr>
          <w:rFonts w:hAnsi="宋体" w:eastAsia="宋体" w:ascii="宋体"/>
        </w:rPr>
        <w:t>表7:在线驾驶测试结果。第二行显示到达路缘的时间结果，第三行显示车辆偏离正确路径(即直线行驶)的最大距离。</w:t>
      </w:r>
    </w:p>
    <w:p>
      <w:pPr>
        <w:pStyle w:val="BodyText"/>
        <w:spacing w:before="1"/>
        <w:ind w:left="0"/>
      </w:pPr>
    </w:p>
    <w:p>
      <w:pPr>
        <w:pStyle w:val="Heading2"/>
        <w:numPr>
          <w:ilvl w:val="1"/>
          <w:numId w:val="1"/>
        </w:numPr>
        <w:tabs>
          <w:tab w:pos="506" w:val="left" w:leader="none"/>
        </w:tabs>
        <w:spacing w:line="240" w:lineRule="auto" w:before="0" w:after="0"/>
        <w:ind w:left="505" w:right="0" w:hanging="384"/>
        <w:jc w:val="left"/>
      </w:pPr>
      <w:r>
        <w:rPr>
          <w:rFonts w:hAnsi="宋体" w:eastAsia="宋体" w:ascii="宋体"/>
          <w:w w:val="105"/>
        </w:rPr>
        <w:t>在线驾驶案例研究</w:t>
      </w:r>
    </w:p>
    <w:p>
      <w:pPr>
        <w:pStyle w:val="BodyText"/>
        <w:spacing w:line="249" w:lineRule="auto" w:before="113"/>
        <w:ind w:right="38" w:firstLine="239"/>
        <w:jc w:val="both"/>
      </w:pPr>
      <w:r>
        <w:rPr>
          <w:rFonts w:hAnsi="宋体" w:eastAsia="宋体" w:ascii="宋体"/>
        </w:rPr>
        <w:t>上述评估不符合政策，驾驶轨迹不受敌对标志的影响。在本节中，我们进一步进行政策评估，即模拟实际驾驶场景的在线驾驶案例研究，以了解PhysGAN如何影响实际自动驾驶汽车的转向决策。在这些案例研究中，我们在每一帧中根据下计算的转向角误差实时手动控制转向</w:t>
      </w:r>
    </w:p>
    <w:p>
      <w:pPr>
        <w:pStyle w:val="BodyText"/>
        <w:spacing w:lineRule="auto" w:before="28" w:line="240"/>
        <w:ind w:right="38"/>
        <w:jc w:val="both"/>
      </w:pPr>
      <w:r>
        <w:rPr>
          <w:rFonts w:hAnsi="宋体" w:eastAsia="宋体" w:ascii="宋体"/>
        </w:rPr>
        <w:t>每种方法都采用Nvidia Dave-2的转向模式。我们要求人类驾驶员以5英里/小时的速度驾驶车辆1秒钟，以反映一个帧和相应的手动转向ac-</w:t>
      </w:r>
    </w:p>
    <w:p>
      <w:pPr>
        <w:pStyle w:val="BodyText"/>
        <w:spacing w:before="15"/>
        <w:jc w:val="both"/>
      </w:pPr>
      <w:r>
        <w:rPr>
          <w:rFonts w:hAnsi="宋体" w:eastAsia="宋体" w:ascii="宋体"/>
        </w:rPr>
        <w:t>tion。我们注意到这个在线评估设置是</w:t>
      </w:r>
    </w:p>
    <w:p>
      <w:pPr>
        <w:pStyle w:val="BodyText"/>
        <w:spacing w:line="249" w:lineRule="auto" w:before="65"/>
        <w:ind w:right="195"/>
        <w:jc w:val="both"/>
      </w:pPr>
      <w:r>
        <w:rPr>
          <w:rFonts w:hAnsi="宋体" w:eastAsia="宋体" w:ascii="宋体"/>
        </w:rPr>
        <w:br w:type="column"/>
      </w:r>
      <w:r>
        <w:rPr>
          <w:rFonts w:hAnsi="宋体" w:eastAsia="宋体" w:ascii="宋体"/>
        </w:rPr>
        <w:t>真正的自主车辆，并提供攻击系统的适当评估。我们不使用虚拟模拟器进行评估，因为它们通常会导致模拟到真实的转换问题。因此，模拟器上的评估结果不会反映模型在现实世界中的能力。如表7所示，在这两个指标下，PhysGAN优于其他基线。此外，只有PhysGAN下生成的敌对标志会引导车辆驶上路边石，这需要10秒钟(考虑到安全问题，驾驶速度非常低)。这一在线驾驶案例研究进一步证明了自动驾驶汽车由于PhysGAN而可能采取的危险转向动作，表明了它在应用于实际自动驾驶汽车时的有效性。</w:t>
      </w:r>
    </w:p>
    <w:p>
      <w:pPr>
        <w:pStyle w:val="BodyText"/>
        <w:ind w:left="0"/>
      </w:pPr>
    </w:p>
    <w:p>
      <w:pPr>
        <w:pStyle w:val="BodyText"/>
        <w:ind w:left="0"/>
      </w:pPr>
    </w:p>
    <w:p>
      <w:pPr>
        <w:pStyle w:val="Heading1"/>
        <w:numPr>
          <w:ilvl w:val="0"/>
          <w:numId w:val="1"/>
        </w:numPr>
        <w:tabs>
          <w:tab w:pos="362" w:val="left" w:leader="none"/>
        </w:tabs>
        <w:spacing w:line="240" w:lineRule="auto" w:before="123" w:after="0"/>
        <w:ind w:left="361" w:right="0" w:hanging="240"/>
        <w:jc w:val="left"/>
        <w:rPr>
          <w:rFonts w:hAnsi="宋体" w:eastAsia="宋体" w:ascii="宋体"/>
        </w:rPr>
      </w:pPr>
      <w:r>
        <w:rPr>
          <w:rFonts w:hAnsi="宋体" w:eastAsia="宋体" w:ascii="宋体"/>
          <w:w w:val="105"/>
        </w:rPr>
        <w:t>结论</w:t>
      </w:r>
    </w:p>
    <w:p>
      <w:pPr>
        <w:pStyle w:val="BodyText"/>
        <w:ind w:left="0"/>
        <w:rPr>
          <w:rFonts w:hAnsi="宋体" w:eastAsia="宋体" w:ascii="宋体"/>
          <w:sz w:val="21"/>
        </w:rPr>
      </w:pPr>
    </w:p>
    <w:p>
      <w:pPr>
        <w:pStyle w:val="BodyText"/>
        <w:spacing w:line="249" w:lineRule="auto"/>
        <w:ind w:right="195" w:firstLine="239"/>
        <w:jc w:val="both"/>
      </w:pPr>
      <w:r>
        <w:rPr>
          <w:rFonts w:hAnsi="宋体" w:eastAsia="宋体" w:ascii="宋体"/>
        </w:rPr>
        <w:t>我们提出了PhysGAN，它为误导自主转向系统产生了物理世界弹性对抗的例子。我们提出了一种新的基于GAN的框架，用于生成在整个过程中不断误导驾驶模型的单个对立示例。所生成的对立范例在视觉上与原始路边物体不可区分。大量的数字和物理实验表明了PhysGAN的有效性和鲁棒性。我们希望我们的工作可以激励未来对自动驾驶的安全和鲁棒的机器学习的研究。</w:t>
      </w:r>
    </w:p>
    <w:p>
      <w:pPr>
        <w:spacing w:after="0" w:line="249" w:lineRule="auto"/>
        <w:jc w:val="both"/>
        <w:sectPr>
          <w:type w:val="continuous"/>
          <w:pgSz w:w="12240" w:h="15840"/>
          <w:pgMar w:header="0" w:footer="960" w:top="80" w:bottom="280" w:left="880" w:right="1140"/>
          <w:cols w:num="2" w:equalWidth="0">
            <w:col w:w="4888" w:space="287"/>
            <w:col w:w="5045"/>
          </w:cols>
        </w:sectPr>
      </w:pPr>
    </w:p>
    <w:p>
      <w:pPr>
        <w:pStyle w:val="Heading1"/>
        <w:spacing w:before="30"/>
        <w:ind w:left="122" w:firstLine="0"/>
        <w:rPr>
          <w:rFonts w:hAnsi="宋体" w:eastAsia="宋体" w:ascii="宋体"/>
        </w:rPr>
      </w:pPr>
      <w:r>
        <w:rPr>
          <w:rFonts w:hAnsi="宋体" w:eastAsia="宋体" w:ascii="宋体"/>
          <w:w w:val="105"/>
        </w:rPr>
        <w:t>参考</w:t>
      </w:r>
    </w:p>
    <w:p>
      <w:pPr>
        <w:pStyle w:val="ListParagraph"/>
        <w:numPr>
          <w:ilvl w:val="0"/>
          <w:numId w:val="5"/>
        </w:numPr>
        <w:tabs>
          <w:tab w:pos="521" w:val="left" w:leader="none"/>
          <w:tab w:pos="2069" w:val="left" w:leader="none"/>
          <w:tab w:pos="3555" w:val="left" w:leader="none"/>
        </w:tabs>
        <w:spacing w:line="247" w:lineRule="auto" w:before="134" w:after="0"/>
        <w:ind w:left="520" w:right="38" w:hanging="309"/>
        <w:jc w:val="left"/>
        <w:rPr>
          <w:rFonts w:hAnsi="宋体" w:eastAsia="宋体" w:ascii="宋体"/>
          <w:sz w:val="18"/>
        </w:rPr>
      </w:pPr>
      <w:r>
        <w:rPr>
          <w:rFonts w:hAnsi="宋体" w:eastAsia="宋体" w:ascii="宋体"/>
          <w:color w:val="EC008C"/>
          <w:sz w:val="18"/>
        </w:rPr>
        <w:t>透视映射，</w:t>
      </w:r>
      <w:hyperlink r:id="rId36">
        <w:r>
          <w:rPr>
            <w:rFonts w:hAnsi="宋体" w:eastAsia="宋体" w:ascii="宋体"/>
            <w:color w:val="EC008C"/>
            <w:spacing w:val="-1"/>
            <w:sz w:val="18"/>
          </w:rPr>
          <w:t>https://www。</w:t>
        </w:r>
      </w:hyperlink>
      <w:r>
        <w:rPr>
          <w:rFonts w:hAnsi="宋体" w:eastAsia="宋体" w:ascii="宋体"/>
          <w:color w:val="EC008C"/>
          <w:spacing w:val="-106"/>
          <w:sz w:val="18"/>
        </w:rPr>
        <w:t>geometrictools.com/Documentation/·PerspectiveMappings.pdf。四</w:t>
      </w:r>
    </w:p>
    <w:p>
      <w:pPr>
        <w:pStyle w:val="ListParagraph"/>
        <w:numPr>
          <w:ilvl w:val="0"/>
          <w:numId w:val="5"/>
        </w:numPr>
        <w:tabs>
          <w:tab w:pos="521" w:val="left" w:leader="none"/>
        </w:tabs>
        <w:spacing w:line="254" w:lineRule="auto" w:before="18" w:after="0"/>
        <w:ind w:left="520" w:right="38" w:hanging="309"/>
        <w:jc w:val="both"/>
        <w:rPr>
          <w:rFonts w:hAnsi="宋体" w:eastAsia="宋体" w:ascii="宋体"/>
          <w:sz w:val="18"/>
        </w:rPr>
      </w:pPr>
      <w:r>
        <w:rPr>
          <w:rFonts w:hAnsi="宋体" w:eastAsia="宋体" w:ascii="宋体"/>
          <w:sz w:val="18"/>
        </w:rPr>
        <w:t>安尼施·阿萨莱，洛根·恩斯特罗姆，安德鲁·易勒雅斯和郭凯文。综合强有力的对抗性例子。arXiv预印本arXiv:1707.07397，2017。一</w:t>
      </w:r>
    </w:p>
    <w:p>
      <w:pPr>
        <w:pStyle w:val="ListParagraph"/>
        <w:numPr>
          <w:ilvl w:val="0"/>
          <w:numId w:val="5"/>
        </w:numPr>
        <w:tabs>
          <w:tab w:pos="521" w:val="left" w:leader="none"/>
        </w:tabs>
        <w:spacing w:line="254" w:lineRule="auto" w:before="26" w:after="0"/>
        <w:ind w:left="520" w:right="38" w:hanging="309"/>
        <w:jc w:val="both"/>
        <w:rPr>
          <w:rFonts w:hAnsi="宋体" w:eastAsia="宋体" w:ascii="宋体"/>
          <w:sz w:val="18"/>
        </w:rPr>
      </w:pPr>
      <w:r>
        <w:rPr>
          <w:rFonts w:hAnsi="宋体" w:eastAsia="宋体" w:ascii="宋体"/>
          <w:sz w:val="18"/>
        </w:rPr>
        <w:t>阿尔贝托·布罗吉、米歇尔·布佐尼、斯特凡诺·德伯蒂斯蒂、保罗·格里斯勒里、玛丽亚·基娅拉·拉吉、保罗·美第奇和彼得罗·弗萨里。自动驾驶技术的广泛测试。IEEE智能交通系统汇刊，14(3):1403–1415，2013。5</w:t>
      </w:r>
    </w:p>
    <w:p>
      <w:pPr>
        <w:pStyle w:val="ListParagraph"/>
        <w:numPr>
          <w:ilvl w:val="0"/>
          <w:numId w:val="5"/>
        </w:numPr>
        <w:tabs>
          <w:tab w:pos="521" w:val="left" w:leader="none"/>
        </w:tabs>
        <w:spacing w:line="254" w:lineRule="auto" w:before="26" w:after="0"/>
        <w:ind w:left="520" w:right="38" w:hanging="309"/>
        <w:jc w:val="both"/>
        <w:rPr>
          <w:rFonts w:hAnsi="宋体" w:eastAsia="宋体" w:ascii="宋体"/>
          <w:sz w:val="18"/>
        </w:rPr>
      </w:pPr>
      <w:r>
        <w:rPr>
          <w:rFonts w:hAnsi="宋体" w:eastAsia="宋体" w:ascii="宋体"/>
          <w:sz w:val="18"/>
        </w:rPr>
        <w:t>尼古拉斯·卡里尼和戴维·瓦格纳。评估神经网络的鲁棒性。2017年IEEE安全与隐私研讨会(SP)，第39–57页。IEEE，2017。1, 2</w:t>
      </w:r>
    </w:p>
    <w:p>
      <w:pPr>
        <w:pStyle w:val="ListParagraph"/>
        <w:numPr>
          <w:ilvl w:val="0"/>
          <w:numId w:val="5"/>
        </w:numPr>
        <w:tabs>
          <w:tab w:pos="521" w:val="left" w:leader="none"/>
        </w:tabs>
        <w:spacing w:line="254" w:lineRule="auto" w:before="27" w:after="0"/>
        <w:ind w:left="520" w:right="38" w:hanging="309"/>
        <w:jc w:val="both"/>
        <w:rPr>
          <w:rFonts w:hAnsi="宋体" w:eastAsia="宋体" w:ascii="宋体"/>
          <w:sz w:val="18"/>
        </w:rPr>
      </w:pPr>
      <w:r>
        <w:rPr>
          <w:rFonts w:hAnsi="宋体" w:eastAsia="宋体" w:ascii="宋体"/>
          <w:sz w:val="18"/>
        </w:rPr>
        <w:t>尼古拉斯·卡里尼和戴维·瓦格纳。评估神经网络的鲁棒性。2017年IEEE安全与隐私研讨会(SP)，第39–57页。IEEE，2017。2</w:t>
      </w:r>
    </w:p>
    <w:p>
      <w:pPr>
        <w:pStyle w:val="ListParagraph"/>
        <w:numPr>
          <w:ilvl w:val="0"/>
          <w:numId w:val="5"/>
        </w:numPr>
        <w:tabs>
          <w:tab w:pos="521" w:val="left" w:leader="none"/>
        </w:tabs>
        <w:spacing w:line="254" w:lineRule="auto" w:before="26" w:after="0"/>
        <w:ind w:left="520" w:right="38" w:hanging="309"/>
        <w:jc w:val="both"/>
        <w:rPr>
          <w:rFonts w:hAnsi="宋体" w:eastAsia="宋体" w:ascii="宋体"/>
          <w:sz w:val="18"/>
        </w:rPr>
      </w:pPr>
      <w:r>
        <w:rPr>
          <w:rFonts w:hAnsi="宋体" w:eastAsia="宋体" w:ascii="宋体"/>
          <w:sz w:val="18"/>
        </w:rPr>
        <w:t>陈，阿里塞夫，阿兰科恩豪斯和肖。深度驾驶:学习自动驾驶中直接感知的启示。IEEE计算机视觉国际会议论文集，第2722–2730页，2015年。5</w:t>
      </w:r>
    </w:p>
    <w:p>
      <w:pPr>
        <w:pStyle w:val="ListParagraph"/>
        <w:numPr>
          <w:ilvl w:val="0"/>
          <w:numId w:val="5"/>
        </w:numPr>
        <w:tabs>
          <w:tab w:pos="521" w:val="left" w:leader="none"/>
        </w:tabs>
        <w:spacing w:line="254" w:lineRule="auto" w:before="26" w:after="0"/>
        <w:ind w:left="520" w:right="38" w:hanging="309"/>
        <w:jc w:val="both"/>
        <w:rPr>
          <w:rFonts w:hAnsi="宋体" w:eastAsia="宋体" w:ascii="宋体"/>
          <w:sz w:val="18"/>
        </w:rPr>
      </w:pPr>
      <w:r>
        <w:rPr>
          <w:rFonts w:hAnsi="宋体" w:eastAsia="宋体" w:ascii="宋体"/>
          <w:sz w:val="18"/>
        </w:rPr>
        <w:t>Gamaleldin Elsayed、Shreya Shankar、Brian Cheung、Nico- las Papernot、Alexey Kurakin、Ian Goodfellow和Jascha Sohl-Dickstein。欺骗计算机视觉和受时间限制的人类的对立例子。《神经信息处理系统进展》，3914–3924页，2018年。一</w:t>
      </w:r>
    </w:p>
    <w:p>
      <w:pPr>
        <w:pStyle w:val="ListParagraph"/>
        <w:numPr>
          <w:ilvl w:val="0"/>
          <w:numId w:val="5"/>
        </w:numPr>
        <w:tabs>
          <w:tab w:pos="521" w:val="left" w:leader="none"/>
        </w:tabs>
        <w:spacing w:line="254" w:lineRule="auto" w:before="26" w:after="0"/>
        <w:ind w:left="520" w:right="38" w:hanging="309"/>
        <w:jc w:val="both"/>
        <w:rPr>
          <w:rFonts w:hAnsi="宋体" w:eastAsia="宋体" w:ascii="宋体"/>
          <w:sz w:val="18"/>
        </w:rPr>
      </w:pPr>
      <w:r>
        <w:rPr>
          <w:rFonts w:hAnsi="宋体" w:eastAsia="宋体" w:ascii="宋体"/>
          <w:sz w:val="18"/>
        </w:rPr>
        <w:t>Kevin Eykholt、Ivan Evtimov、Earlence Fernandes、、Amir、Xiao、Atul Prakash、Tadayoshi Kohno和Dawn Song。对深度学习视觉分类的鲁棒物理世界攻击。在CVPR，第1625-1634页，2018。1, 2, 5</w:t>
      </w:r>
    </w:p>
    <w:p>
      <w:pPr>
        <w:pStyle w:val="ListParagraph"/>
        <w:numPr>
          <w:ilvl w:val="0"/>
          <w:numId w:val="5"/>
        </w:numPr>
        <w:tabs>
          <w:tab w:pos="521" w:val="left" w:leader="none"/>
        </w:tabs>
        <w:spacing w:line="254" w:lineRule="auto" w:before="26" w:after="0"/>
        <w:ind w:left="520" w:right="38" w:hanging="309"/>
        <w:jc w:val="both"/>
        <w:rPr>
          <w:rFonts w:hAnsi="宋体" w:eastAsia="宋体" w:ascii="宋体"/>
          <w:sz w:val="18"/>
        </w:rPr>
      </w:pPr>
      <w:r>
        <w:rPr>
          <w:rFonts w:hAnsi="宋体" w:eastAsia="宋体" w:ascii="宋体"/>
          <w:sz w:val="18"/>
        </w:rPr>
        <w:t>安德烈亚斯·盖革、菲利普·伦茨、克里斯托弗·斯蒂勒和拉克尔·乌尔塔森。视觉遇上机器人:kitti数据集。国际机器人研究杂志，32(11):1231–1237，2013。5</w:t>
      </w:r>
    </w:p>
    <w:p>
      <w:pPr>
        <w:pStyle w:val="ListParagraph"/>
        <w:numPr>
          <w:ilvl w:val="0"/>
          <w:numId w:val="5"/>
        </w:numPr>
        <w:tabs>
          <w:tab w:pos="521" w:val="left" w:leader="none"/>
        </w:tabs>
        <w:spacing w:line="254" w:lineRule="auto" w:before="26" w:after="0"/>
        <w:ind w:left="520" w:right="38" w:hanging="399"/>
        <w:jc w:val="both"/>
        <w:rPr>
          <w:rFonts w:hAnsi="宋体" w:eastAsia="宋体" w:ascii="宋体"/>
          <w:sz w:val="18"/>
        </w:rPr>
      </w:pPr>
      <w:r>
        <w:rPr>
          <w:rFonts w:hAnsi="宋体" w:eastAsia="宋体" w:ascii="宋体"/>
          <w:sz w:val="18"/>
        </w:rPr>
        <w:t>伊恩·古德菲勒、让·普吉-阿巴迪、迈赫迪·米尔扎、徐炳、戴维·沃德-法利、谢尔吉尔·奥泽尔、亚伦·库维尔和约舒阿·本吉奥。生成对抗网络。在NIPS中，第2672-2680页。2014.2</w:t>
      </w:r>
    </w:p>
    <w:p>
      <w:pPr>
        <w:pStyle w:val="ListParagraph"/>
        <w:numPr>
          <w:ilvl w:val="0"/>
          <w:numId w:val="5"/>
        </w:numPr>
        <w:tabs>
          <w:tab w:pos="521" w:val="left" w:leader="none"/>
        </w:tabs>
        <w:spacing w:line="254" w:lineRule="auto" w:before="26" w:after="0"/>
        <w:ind w:left="520" w:right="38" w:hanging="399"/>
        <w:jc w:val="both"/>
        <w:rPr>
          <w:rFonts w:hAnsi="宋体" w:eastAsia="宋体" w:ascii="宋体"/>
          <w:sz w:val="18"/>
        </w:rPr>
      </w:pPr>
      <w:r>
        <w:rPr>
          <w:rFonts w:hAnsi="宋体" w:eastAsia="宋体" w:ascii="宋体"/>
          <w:sz w:val="18"/>
        </w:rPr>
        <w:t>伊恩·古德菲勒，黄邦贤·史伦斯和克里斯蒂安·塞格迪。解释和利用对立的例子。2015年在ICLR。2, 5</w:t>
      </w:r>
    </w:p>
    <w:p>
      <w:pPr>
        <w:pStyle w:val="ListParagraph"/>
        <w:numPr>
          <w:ilvl w:val="0"/>
          <w:numId w:val="5"/>
        </w:numPr>
        <w:tabs>
          <w:tab w:pos="521" w:val="left" w:leader="none"/>
        </w:tabs>
        <w:spacing w:line="254" w:lineRule="auto" w:before="27" w:after="0"/>
        <w:ind w:left="520" w:right="38" w:hanging="399"/>
        <w:jc w:val="both"/>
        <w:rPr>
          <w:rFonts w:hAnsi="宋体" w:eastAsia="宋体" w:ascii="宋体"/>
          <w:sz w:val="18"/>
        </w:rPr>
      </w:pPr>
      <w:r>
        <w:rPr>
          <w:rFonts w:hAnsi="宋体" w:eastAsia="宋体" w:ascii="宋体"/>
          <w:sz w:val="18"/>
        </w:rPr>
        <w:t>阿列克谢·库拉金、伊恩·古德菲勒和萨米·本吉奥。物理世界中的普遍例子。arXiv预印本arXiv:1607.02533，2016。一</w:t>
      </w:r>
    </w:p>
    <w:p>
      <w:pPr>
        <w:pStyle w:val="ListParagraph"/>
        <w:numPr>
          <w:ilvl w:val="0"/>
          <w:numId w:val="5"/>
        </w:numPr>
        <w:tabs>
          <w:tab w:pos="521" w:val="left" w:leader="none"/>
        </w:tabs>
        <w:spacing w:line="254" w:lineRule="auto" w:before="26" w:after="0"/>
        <w:ind w:left="520" w:right="38" w:hanging="399"/>
        <w:jc w:val="both"/>
        <w:rPr>
          <w:rFonts w:hAnsi="宋体" w:eastAsia="宋体" w:ascii="宋体"/>
          <w:sz w:val="18"/>
        </w:rPr>
      </w:pPr>
      <w:r>
        <w:rPr>
          <w:rFonts w:hAnsi="宋体" w:eastAsia="宋体" w:ascii="宋体"/>
          <w:sz w:val="18"/>
        </w:rPr>
        <w:t>阿列克谢·库拉金、伊恩·古德菲勒和萨米·本吉奥。大规模的对抗性机器学习。ICLR，2017。2</w:t>
      </w:r>
    </w:p>
    <w:p>
      <w:pPr>
        <w:pStyle w:val="ListParagraph"/>
        <w:numPr>
          <w:ilvl w:val="0"/>
          <w:numId w:val="5"/>
        </w:numPr>
        <w:tabs>
          <w:tab w:pos="521" w:val="left" w:leader="none"/>
        </w:tabs>
        <w:spacing w:line="254" w:lineRule="auto" w:before="27" w:after="0"/>
        <w:ind w:left="520" w:right="38" w:hanging="399"/>
        <w:jc w:val="both"/>
        <w:rPr>
          <w:rFonts w:hAnsi="宋体" w:eastAsia="宋体" w:ascii="宋体"/>
          <w:sz w:val="18"/>
        </w:rPr>
      </w:pPr>
      <w:r>
        <w:rPr>
          <w:rFonts w:hAnsi="宋体" w:eastAsia="宋体" w:ascii="宋体"/>
          <w:sz w:val="18"/>
        </w:rPr>
        <w:t>刘燕佩，，陈，，宋晓明。探究可转移的对立例子和黑盒攻击。ICLR，2017。2</w:t>
      </w:r>
    </w:p>
    <w:p>
      <w:pPr>
        <w:pStyle w:val="ListParagraph"/>
        <w:numPr>
          <w:ilvl w:val="0"/>
          <w:numId w:val="5"/>
        </w:numPr>
        <w:tabs>
          <w:tab w:pos="521" w:val="left" w:leader="none"/>
        </w:tabs>
        <w:spacing w:line="254" w:lineRule="auto" w:before="26" w:after="0"/>
        <w:ind w:left="520" w:right="38" w:hanging="399"/>
        <w:jc w:val="both"/>
        <w:rPr>
          <w:rFonts w:hAnsi="宋体" w:eastAsia="宋体" w:ascii="宋体"/>
          <w:sz w:val="18"/>
        </w:rPr>
      </w:pPr>
      <w:r>
        <w:rPr>
          <w:rFonts w:hAnsi="宋体" w:eastAsia="宋体" w:ascii="宋体"/>
          <w:spacing w:val="-1"/>
          <w:sz w:val="18"/>
        </w:rPr>
        <w:t>陆家骏、侯赛因·西拜、埃文·法布里和大卫·福赛思。无需担心自主车辆中物体检测的对立例子。arXiv预印本arXiv:1707.03501，2017。2</w:t>
      </w:r>
    </w:p>
    <w:p>
      <w:pPr>
        <w:pStyle w:val="ListParagraph"/>
        <w:numPr>
          <w:ilvl w:val="0"/>
          <w:numId w:val="5"/>
        </w:numPr>
        <w:tabs>
          <w:tab w:pos="521" w:val="left" w:leader="none"/>
        </w:tabs>
        <w:spacing w:line="254" w:lineRule="auto" w:before="91" w:after="0"/>
        <w:ind w:left="520" w:right="195" w:hanging="399"/>
        <w:jc w:val="both"/>
        <w:rPr>
          <w:rFonts w:hAnsi="宋体" w:eastAsia="宋体" w:ascii="宋体"/>
          <w:sz w:val="18"/>
        </w:rPr>
      </w:pPr>
      <w:r>
        <w:rPr>
          <w:rFonts w:hAnsi="宋体" w:eastAsia="宋体" w:ascii="宋体"/>
          <w:spacing w:val="-20"/>
          <w:w w:val="99"/>
          <w:sz w:val="18"/>
        </w:rPr>
        <w:br w:type="column"/>
      </w:r>
      <w:r>
        <w:rPr>
          <w:rFonts w:hAnsi="宋体" w:eastAsia="宋体" w:ascii="宋体"/>
          <w:spacing w:val="-1"/>
          <w:sz w:val="18"/>
        </w:rPr>
        <w:t>陆咏仪，戴玉荣和邓志强。属性引导的人脸图像生成的条件循环方法。arXiv预印本arXiv:1705.09966，2017。2</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扬·亨德里克·梅岑、穆马迪·柴塔尼亚·库马尔、托马斯·布罗克斯和福尔克·菲舍尔。针对语义图像分割的普适对抗性扰动。2017年IEEE计算机视觉国际会议(ICCV)，第2774–2783页。IEEE，2017。一</w:t>
      </w:r>
    </w:p>
    <w:p>
      <w:pPr>
        <w:pStyle w:val="ListParagraph"/>
        <w:numPr>
          <w:ilvl w:val="0"/>
          <w:numId w:val="5"/>
        </w:numPr>
        <w:tabs>
          <w:tab w:pos="521" w:val="left" w:leader="none"/>
        </w:tabs>
        <w:spacing w:line="254" w:lineRule="auto" w:before="39" w:after="0"/>
        <w:ind w:left="520" w:right="195" w:hanging="399"/>
        <w:jc w:val="both"/>
        <w:rPr>
          <w:rFonts w:hAnsi="宋体" w:eastAsia="宋体" w:ascii="宋体"/>
          <w:sz w:val="18"/>
        </w:rPr>
      </w:pPr>
      <w:r>
        <w:rPr>
          <w:rFonts w:hAnsi="宋体" w:eastAsia="宋体" w:ascii="宋体"/>
          <w:sz w:val="18"/>
        </w:rPr>
        <w:t>Andreas Mogelmose、Mohan Manubhai Trivedi和Thomas B Moeslund。用于智能驾驶员辅助系统的基于视觉的交通标志检测和分析:观点和调查。IEEE智能交通系统汇刊，13(4):1484–1497，2012。一</w:t>
      </w:r>
    </w:p>
    <w:p>
      <w:pPr>
        <w:pStyle w:val="ListParagraph"/>
        <w:numPr>
          <w:ilvl w:val="0"/>
          <w:numId w:val="5"/>
        </w:numPr>
        <w:tabs>
          <w:tab w:pos="521" w:val="left" w:leader="none"/>
        </w:tabs>
        <w:spacing w:line="254" w:lineRule="auto" w:before="39" w:after="0"/>
        <w:ind w:left="520" w:right="195" w:hanging="399"/>
        <w:jc w:val="both"/>
        <w:rPr>
          <w:rFonts w:hAnsi="宋体" w:eastAsia="宋体" w:ascii="宋体"/>
          <w:sz w:val="18"/>
        </w:rPr>
      </w:pPr>
      <w:r>
        <w:rPr>
          <w:rFonts w:hAnsi="宋体" w:eastAsia="宋体" w:ascii="宋体"/>
          <w:sz w:val="18"/>
        </w:rPr>
        <w:t>Seyed-Mohsen Moosavi-Dezfooli、Alhussein Fawzi和Pascal Frossard。Deepfool:一种简单而准确的欺骗深度神经网络的方法。在CVPR，第2574–2582页，2016。一</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潘，尤玉荣，，陆。自动驾驶的虚拟到真实强化学习。arXiv预印本arXiv:1704.03952，2017。5</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尼古拉斯·帕伯诺特、帕特里克·麦克丹尼尔、伊恩·古德菲勒、萨默什·贾、Z·伯凯·切利克和阿南瑟拉姆·斯瓦米。针对机器学习的实用黑盒攻击。2017年ACM亚洲计算机与通信安全会议论文集，第506-519页。ACM，2017。2</w:t>
      </w:r>
    </w:p>
    <w:p>
      <w:pPr>
        <w:pStyle w:val="ListParagraph"/>
        <w:numPr>
          <w:ilvl w:val="0"/>
          <w:numId w:val="5"/>
        </w:numPr>
        <w:tabs>
          <w:tab w:pos="521" w:val="left" w:leader="none"/>
        </w:tabs>
        <w:spacing w:line="254" w:lineRule="auto" w:before="39" w:after="0"/>
        <w:ind w:left="520" w:right="195" w:hanging="399"/>
        <w:jc w:val="both"/>
        <w:rPr>
          <w:rFonts w:hAnsi="宋体" w:eastAsia="宋体" w:ascii="宋体"/>
          <w:sz w:val="18"/>
        </w:rPr>
      </w:pPr>
      <w:r>
        <w:rPr>
          <w:rFonts w:hAnsi="宋体" w:eastAsia="宋体" w:ascii="宋体"/>
          <w:sz w:val="18"/>
        </w:rPr>
        <w:t>尼古拉斯·帕伯诺特、帕特里克·麦克丹尼尔、萨默什·贾、马特·弗雷德里克松、Z·伯凯·切利克和阿南瑟拉姆·斯瓦米。对抗环境下深度学习的局限性。2016年IEEE欧洲安全与隐私研讨会(Eu- roS&amp;P)，第372–387页。IEEE，2016。一</w:t>
      </w:r>
    </w:p>
    <w:p>
      <w:pPr>
        <w:pStyle w:val="ListParagraph"/>
        <w:numPr>
          <w:ilvl w:val="0"/>
          <w:numId w:val="5"/>
        </w:numPr>
        <w:tabs>
          <w:tab w:pos="521" w:val="left" w:leader="none"/>
        </w:tabs>
        <w:spacing w:line="254" w:lineRule="auto" w:before="39" w:after="0"/>
        <w:ind w:left="520" w:right="195" w:hanging="399"/>
        <w:jc w:val="both"/>
        <w:rPr>
          <w:rFonts w:hAnsi="宋体" w:eastAsia="宋体" w:ascii="宋体"/>
          <w:sz w:val="18"/>
        </w:rPr>
      </w:pPr>
      <w:r>
        <w:rPr>
          <w:rFonts w:hAnsi="宋体" w:eastAsia="宋体" w:ascii="宋体"/>
          <w:sz w:val="18"/>
        </w:rPr>
        <w:t>皮埃尔·塞尔马内和扬·勒昆。基于多尺度卷积网络的交通标志识别。在IJCNN，第2809-2813页，2011年。一</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Mahmood Sharif、Sruti Bhagavatula、Lujo Bauer和Michael K Reiter。犯罪的附属品:对最先进的人脸识别技术的真实而隐秘的攻击。2016年ACM SIGSAC计算机和通信安全会议论文集，第1528-1540页。ACM，2016。一</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克里斯蒂安·塞格迪、沃伊切赫·扎伦巴、伊利亚·苏茨基弗、琼·布鲁纳、杜米特鲁·埃汉、伊恩·古德菲勒和罗布·弗格斯。神经网络的有趣特性。arXiv预印本arXiv:1312.6199，2013。一</w:t>
      </w:r>
    </w:p>
    <w:p>
      <w:pPr>
        <w:pStyle w:val="ListParagraph"/>
        <w:numPr>
          <w:ilvl w:val="0"/>
          <w:numId w:val="5"/>
        </w:numPr>
        <w:tabs>
          <w:tab w:pos="521" w:val="left" w:leader="none"/>
        </w:tabs>
        <w:spacing w:line="254" w:lineRule="auto" w:before="39" w:after="0"/>
        <w:ind w:left="520" w:right="195" w:hanging="399"/>
        <w:jc w:val="both"/>
        <w:rPr>
          <w:rFonts w:hAnsi="宋体" w:eastAsia="宋体" w:ascii="宋体"/>
          <w:sz w:val="18"/>
        </w:rPr>
      </w:pPr>
      <w:r>
        <w:rPr>
          <w:rFonts w:hAnsi="宋体" w:eastAsia="宋体" w:ascii="宋体"/>
          <w:sz w:val="18"/>
        </w:rPr>
        <w:t>托马斯·塔尼和刘易斯·格里芬。对立范例现象的边界倾斜透视。arXiv预印本arXiv:1608.07690，2016。2</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田宇池、裴可欣、贾纳和白沙奇雷。Deeptest:深度神经网络驱动的自动驾驶汽车的自动化测试。在ICSE，第303-314页。ACM，2018。一</w:t>
      </w:r>
    </w:p>
    <w:p>
      <w:pPr>
        <w:pStyle w:val="ListParagraph"/>
        <w:numPr>
          <w:ilvl w:val="0"/>
          <w:numId w:val="5"/>
        </w:numPr>
        <w:tabs>
          <w:tab w:pos="521" w:val="left" w:leader="none"/>
        </w:tabs>
        <w:spacing w:line="254" w:lineRule="auto" w:before="40" w:after="0"/>
        <w:ind w:left="520" w:right="195" w:hanging="399"/>
        <w:jc w:val="both"/>
        <w:rPr>
          <w:rFonts w:hAnsi="宋体" w:eastAsia="宋体" w:ascii="宋体"/>
          <w:sz w:val="18"/>
        </w:rPr>
      </w:pPr>
      <w:r>
        <w:rPr>
          <w:rFonts w:hAnsi="宋体" w:eastAsia="宋体" w:ascii="宋体"/>
          <w:sz w:val="18"/>
        </w:rPr>
        <w:t>田宇池、裴可欣、贾纳和白沙奇雷。Deeptest:深度神经网络驱动的自动驾驶汽车的自动化测试。《第40届国际软件工程会议论文集》, 303-314页。ACM，2018。5</w:t>
      </w:r>
    </w:p>
    <w:p>
      <w:pPr>
        <w:pStyle w:val="ListParagraph"/>
        <w:numPr>
          <w:ilvl w:val="0"/>
          <w:numId w:val="5"/>
        </w:numPr>
        <w:tabs>
          <w:tab w:pos="521" w:val="left" w:leader="none"/>
        </w:tabs>
        <w:spacing w:line="254" w:lineRule="auto" w:before="39" w:after="0"/>
        <w:ind w:left="520" w:right="195" w:hanging="399"/>
        <w:jc w:val="both"/>
        <w:rPr>
          <w:rFonts w:hAnsi="宋体" w:eastAsia="宋体" w:ascii="宋体"/>
          <w:sz w:val="18"/>
        </w:rPr>
      </w:pPr>
      <w:r>
        <w:rPr>
          <w:rFonts w:hAnsi="宋体" w:eastAsia="宋体" w:ascii="宋体"/>
          <w:sz w:val="18"/>
        </w:rPr>
        <w:t>肖、、、何华伦、刘、宋晓。用对抗网络生成对抗实例。IJCAI，2018。2</w:t>
      </w:r>
    </w:p>
    <w:p>
      <w:pPr>
        <w:spacing w:after="0" w:line="254" w:lineRule="auto"/>
        <w:jc w:val="both"/>
        <w:rPr>
          <w:rFonts w:hAnsi="宋体" w:eastAsia="宋体" w:ascii="宋体"/>
          <w:sz w:val="18"/>
        </w:rPr>
        <w:sectPr>
          <w:pgSz w:w="12240" w:h="15840"/>
          <w:pgMar w:header="0" w:footer="960" w:top="1380" w:bottom="1160" w:left="880" w:right="1140"/>
          <w:cols w:num="2" w:equalWidth="0">
            <w:col w:w="4888" w:space="287"/>
            <w:col w:w="5045"/>
          </w:cols>
        </w:sectPr>
      </w:pPr>
    </w:p>
    <w:p>
      <w:pPr>
        <w:pStyle w:val="ListParagraph"/>
        <w:numPr>
          <w:ilvl w:val="0"/>
          <w:numId w:val="5"/>
        </w:numPr>
        <w:tabs>
          <w:tab w:pos="521" w:val="left" w:leader="none"/>
        </w:tabs>
        <w:spacing w:line="254" w:lineRule="auto" w:before="51" w:after="0"/>
        <w:ind w:left="520" w:right="5370" w:hanging="399"/>
        <w:jc w:val="both"/>
        <w:rPr>
          <w:rFonts w:hAnsi="宋体" w:eastAsia="宋体" w:ascii="宋体"/>
          <w:sz w:val="18"/>
        </w:rPr>
      </w:pPr>
      <w:r>
        <w:rPr>
          <w:rFonts w:hAnsi="宋体" w:eastAsia="宋体" w:ascii="宋体"/>
          <w:w w:val="99"/>
          <w:sz w:val="18"/>
        </w:rPr>
        <w:t>朱俊彦，菲利普克拉亨布hl，埃利谢赫特曼，和阿列克谢埃夫罗斯。自然图像流形上的生成视觉操作。在ECCV，第597-613页。斯普林格，2016。2</w:t>
      </w:r>
    </w:p>
    <w:sectPr>
      <w:pgSz w:w="12240" w:h="15840"/>
      <w:pgMar w:header="0" w:footer="960" w:top="1420" w:bottom="1160" w:left="88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STSong">
    <w:altName w:val="STSong"/>
    <w:charset w:val="1"/>
    <w:family w:val="roman"/>
    <w:pitch w:val="variable"/>
  </w:font>
  <w:font w:name="Calibri">
    <w:altName w:val="Calibri"/>
    <w:charset w:val="1"/>
    <w:family w:val="roman"/>
    <w:pitch w:val="variable"/>
  </w:font>
  <w:font w:name="Cambria">
    <w:altName w:val="Cambria"/>
    <w:charset w:val="1"/>
    <w:family w:val="roman"/>
    <w:pitch w:val="variable"/>
  </w:font>
  <w:font w:name="Arial Unicode MS">
    <w:altName w:val="Arial Unicode MS"/>
    <w:charset w:val="1"/>
    <w:family w:val="swiss"/>
    <w:pitch w:val="variable"/>
  </w:font>
  <w:font w:name="Lucida Sans Unicode">
    <w:altName w:val="Lucida Sans Unicode"/>
    <w:charset w:val="1"/>
    <w:family w:val="swiss"/>
    <w:pitch w:val="variable"/>
  </w:font>
  <w:font w:name="Georgia">
    <w:altName w:val="Georgia"/>
    <w:charset w:val="1"/>
    <w:family w:val="roman"/>
    <w:pitch w:val="variable"/>
  </w:font>
  <w:font w:name="Euclid">
    <w:altName w:val="Euclid"/>
    <w:charset w:val="1"/>
    <w:family w:val="roman"/>
    <w:pitch w:val="variable"/>
  </w:font>
  <w:font w:name="Euclid Symbol">
    <w:altName w:val="Euclid Symbol"/>
    <w:charset w:val="2"/>
    <w:family w:val="decorative"/>
    <w:pitch w:val="variable"/>
  </w:font>
  <w:font w:name="STCaiyun">
    <w:altName w:val="STCaiyun"/>
    <w:charset w:val="1"/>
    <w:family w:val="roman"/>
    <w:pitch w:val="variable"/>
  </w:font>
  <w:font w:name="Bookman Old Style">
    <w:altName w:val="Bookman Old Style"/>
    <w:charset w:val="1"/>
    <w:family w:val="roman"/>
    <w:pitch w:val="variable"/>
  </w:font>
  <w:font w:name="Courier New">
    <w:altName w:val="Courier New"/>
    <w:charset w:val="1"/>
    <w:family w:val="modern"/>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 style="position:absolute;margin-left:291.75pt;margin-top:732.97998pt;width:29.5pt;height:12pt;mso-position-horizontal-relative:page;mso-position-vertical-relative:page;z-index:-16710656" type="#_x0000_t202" id="docshape18" filled="false" stroked="false">
          <v:textbox inset="0,0,0,0">
            <w:txbxContent>
              <w:p>
                <w:pPr>
                  <w:spacing w:before="12"/>
                  <w:ind w:left="60" w:right="0" w:firstLine="0"/>
                  <w:jc w:val="left"/>
                  <w:rPr>
                    <w:sz w:val="18"/>
                  </w:rPr>
                </w:pPr>
                <w:r>
                  <w:rPr/>
                  <w:fldChar w:fldCharType="begin"/>
                </w:r>
                <w:r>
                  <w:rPr>
                    <w:color w:val="7F7F7F"/>
                    <w:sz w:val="18"/>
                  </w:rPr>
                  <w:instrText> PAGE </w:instrText>
                </w:r>
                <w:r>
                  <w:rPr/>
                  <w:fldChar w:fldCharType="separate"/>
                </w:r>
                <w:r>
                  <w:rPr/>
                  <w:t>14255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20" w:hanging="309"/>
        <w:jc w:val="right"/>
      </w:pPr>
      <w:rPr>
        <w:rFonts w:hint="default" w:ascii="Times New Roman" w:hAnsi="Times New Roman" w:eastAsia="Times New Roman" w:cs="Times New Roman"/>
        <w:b w:val="0"/>
        <w:bCs w:val="0"/>
        <w:i w:val="0"/>
        <w:iCs w:val="0"/>
        <w:w w:val="99"/>
        <w:sz w:val="18"/>
        <w:szCs w:val="18"/>
        <w:lang w:val="en-US" w:eastAsia="en-US" w:bidi="ar-SA"/>
      </w:rPr>
    </w:lvl>
    <w:lvl w:ilvl="1">
      <w:start w:val="0"/>
      <w:numFmt w:val="bullet"/>
      <w:lvlText w:val="•"/>
      <w:lvlJc w:val="left"/>
      <w:pPr>
        <w:ind w:left="956" w:hanging="309"/>
      </w:pPr>
      <w:rPr>
        <w:rFonts w:hint="default"/>
        <w:lang w:val="en-US" w:eastAsia="en-US" w:bidi="ar-SA"/>
      </w:rPr>
    </w:lvl>
    <w:lvl w:ilvl="2">
      <w:start w:val="0"/>
      <w:numFmt w:val="bullet"/>
      <w:lvlText w:val="•"/>
      <w:lvlJc w:val="left"/>
      <w:pPr>
        <w:ind w:left="1393" w:hanging="309"/>
      </w:pPr>
      <w:rPr>
        <w:rFonts w:hint="default"/>
        <w:lang w:val="en-US" w:eastAsia="en-US" w:bidi="ar-SA"/>
      </w:rPr>
    </w:lvl>
    <w:lvl w:ilvl="3">
      <w:start w:val="0"/>
      <w:numFmt w:val="bullet"/>
      <w:lvlText w:val="•"/>
      <w:lvlJc w:val="left"/>
      <w:pPr>
        <w:ind w:left="1830" w:hanging="309"/>
      </w:pPr>
      <w:rPr>
        <w:rFonts w:hint="default"/>
        <w:lang w:val="en-US" w:eastAsia="en-US" w:bidi="ar-SA"/>
      </w:rPr>
    </w:lvl>
    <w:lvl w:ilvl="4">
      <w:start w:val="0"/>
      <w:numFmt w:val="bullet"/>
      <w:lvlText w:val="•"/>
      <w:lvlJc w:val="left"/>
      <w:pPr>
        <w:ind w:left="2266" w:hanging="309"/>
      </w:pPr>
      <w:rPr>
        <w:rFonts w:hint="default"/>
        <w:lang w:val="en-US" w:eastAsia="en-US" w:bidi="ar-SA"/>
      </w:rPr>
    </w:lvl>
    <w:lvl w:ilvl="5">
      <w:start w:val="0"/>
      <w:numFmt w:val="bullet"/>
      <w:lvlText w:val="•"/>
      <w:lvlJc w:val="left"/>
      <w:pPr>
        <w:ind w:left="2703" w:hanging="309"/>
      </w:pPr>
      <w:rPr>
        <w:rFonts w:hint="default"/>
        <w:lang w:val="en-US" w:eastAsia="en-US" w:bidi="ar-SA"/>
      </w:rPr>
    </w:lvl>
    <w:lvl w:ilvl="6">
      <w:start w:val="0"/>
      <w:numFmt w:val="bullet"/>
      <w:lvlText w:val="•"/>
      <w:lvlJc w:val="left"/>
      <w:pPr>
        <w:ind w:left="3140" w:hanging="309"/>
      </w:pPr>
      <w:rPr>
        <w:rFonts w:hint="default"/>
        <w:lang w:val="en-US" w:eastAsia="en-US" w:bidi="ar-SA"/>
      </w:rPr>
    </w:lvl>
    <w:lvl w:ilvl="7">
      <w:start w:val="0"/>
      <w:numFmt w:val="bullet"/>
      <w:lvlText w:val="•"/>
      <w:lvlJc w:val="left"/>
      <w:pPr>
        <w:ind w:left="3577" w:hanging="309"/>
      </w:pPr>
      <w:rPr>
        <w:rFonts w:hint="default"/>
        <w:lang w:val="en-US" w:eastAsia="en-US" w:bidi="ar-SA"/>
      </w:rPr>
    </w:lvl>
    <w:lvl w:ilvl="8">
      <w:start w:val="0"/>
      <w:numFmt w:val="bullet"/>
      <w:lvlText w:val="•"/>
      <w:lvlJc w:val="left"/>
      <w:pPr>
        <w:ind w:left="4013" w:hanging="309"/>
      </w:pPr>
      <w:rPr>
        <w:rFonts w:hint="default"/>
        <w:lang w:val="en-US" w:eastAsia="en-US" w:bidi="ar-SA"/>
      </w:rPr>
    </w:lvl>
  </w:abstractNum>
  <w:abstractNum w:abstractNumId="3">
    <w:multiLevelType w:val="hybridMultilevel"/>
    <w:lvl w:ilvl="0">
      <w:start w:val="0"/>
      <w:numFmt w:val="bullet"/>
      <w:lvlText w:val="•"/>
      <w:lvlJc w:val="left"/>
      <w:pPr>
        <w:ind w:left="520" w:hanging="200"/>
      </w:pPr>
      <w:rPr>
        <w:rFonts w:hint="default" w:ascii="Lucida Sans Unicode" w:hAnsi="Lucida Sans Unicode" w:eastAsia="Lucida Sans Unicode" w:cs="Lucida Sans Unicode"/>
        <w:b w:val="0"/>
        <w:bCs w:val="0"/>
        <w:i w:val="0"/>
        <w:iCs w:val="0"/>
        <w:w w:val="78"/>
        <w:sz w:val="20"/>
        <w:szCs w:val="20"/>
        <w:lang w:val="en-US" w:eastAsia="en-US" w:bidi="ar-SA"/>
      </w:rPr>
    </w:lvl>
    <w:lvl w:ilvl="1">
      <w:start w:val="0"/>
      <w:numFmt w:val="bullet"/>
      <w:lvlText w:val="•"/>
      <w:lvlJc w:val="left"/>
      <w:pPr>
        <w:ind w:left="972" w:hanging="200"/>
      </w:pPr>
      <w:rPr>
        <w:rFonts w:hint="default"/>
        <w:lang w:val="en-US" w:eastAsia="en-US" w:bidi="ar-SA"/>
      </w:rPr>
    </w:lvl>
    <w:lvl w:ilvl="2">
      <w:start w:val="0"/>
      <w:numFmt w:val="bullet"/>
      <w:lvlText w:val="•"/>
      <w:lvlJc w:val="left"/>
      <w:pPr>
        <w:ind w:left="1425" w:hanging="200"/>
      </w:pPr>
      <w:rPr>
        <w:rFonts w:hint="default"/>
        <w:lang w:val="en-US" w:eastAsia="en-US" w:bidi="ar-SA"/>
      </w:rPr>
    </w:lvl>
    <w:lvl w:ilvl="3">
      <w:start w:val="0"/>
      <w:numFmt w:val="bullet"/>
      <w:lvlText w:val="•"/>
      <w:lvlJc w:val="left"/>
      <w:pPr>
        <w:ind w:left="1877" w:hanging="200"/>
      </w:pPr>
      <w:rPr>
        <w:rFonts w:hint="default"/>
        <w:lang w:val="en-US" w:eastAsia="en-US" w:bidi="ar-SA"/>
      </w:rPr>
    </w:lvl>
    <w:lvl w:ilvl="4">
      <w:start w:val="0"/>
      <w:numFmt w:val="bullet"/>
      <w:lvlText w:val="•"/>
      <w:lvlJc w:val="left"/>
      <w:pPr>
        <w:ind w:left="2330" w:hanging="200"/>
      </w:pPr>
      <w:rPr>
        <w:rFonts w:hint="default"/>
        <w:lang w:val="en-US" w:eastAsia="en-US" w:bidi="ar-SA"/>
      </w:rPr>
    </w:lvl>
    <w:lvl w:ilvl="5">
      <w:start w:val="0"/>
      <w:numFmt w:val="bullet"/>
      <w:lvlText w:val="•"/>
      <w:lvlJc w:val="left"/>
      <w:pPr>
        <w:ind w:left="2782" w:hanging="200"/>
      </w:pPr>
      <w:rPr>
        <w:rFonts w:hint="default"/>
        <w:lang w:val="en-US" w:eastAsia="en-US" w:bidi="ar-SA"/>
      </w:rPr>
    </w:lvl>
    <w:lvl w:ilvl="6">
      <w:start w:val="0"/>
      <w:numFmt w:val="bullet"/>
      <w:lvlText w:val="•"/>
      <w:lvlJc w:val="left"/>
      <w:pPr>
        <w:ind w:left="3235" w:hanging="200"/>
      </w:pPr>
      <w:rPr>
        <w:rFonts w:hint="default"/>
        <w:lang w:val="en-US" w:eastAsia="en-US" w:bidi="ar-SA"/>
      </w:rPr>
    </w:lvl>
    <w:lvl w:ilvl="7">
      <w:start w:val="0"/>
      <w:numFmt w:val="bullet"/>
      <w:lvlText w:val="•"/>
      <w:lvlJc w:val="left"/>
      <w:pPr>
        <w:ind w:left="3687" w:hanging="200"/>
      </w:pPr>
      <w:rPr>
        <w:rFonts w:hint="default"/>
        <w:lang w:val="en-US" w:eastAsia="en-US" w:bidi="ar-SA"/>
      </w:rPr>
    </w:lvl>
    <w:lvl w:ilvl="8">
      <w:start w:val="0"/>
      <w:numFmt w:val="bullet"/>
      <w:lvlText w:val="•"/>
      <w:lvlJc w:val="left"/>
      <w:pPr>
        <w:ind w:left="4140" w:hanging="200"/>
      </w:pPr>
      <w:rPr>
        <w:rFonts w:hint="default"/>
        <w:lang w:val="en-US" w:eastAsia="en-US" w:bidi="ar-SA"/>
      </w:rPr>
    </w:lvl>
  </w:abstractNum>
  <w:abstractNum w:abstractNumId="2">
    <w:multiLevelType w:val="hybridMultilevel"/>
    <w:lvl w:ilvl="0">
      <w:start w:val="3"/>
      <w:numFmt w:val="decimal"/>
      <w:lvlText w:val="(%1)"/>
      <w:lvlJc w:val="left"/>
      <w:pPr>
        <w:ind w:left="122" w:hanging="284"/>
        <w:jc w:val="left"/>
      </w:pPr>
      <w:rPr>
        <w:rFonts w:hint="default" w:ascii="Times New Roman" w:hAnsi="Times New Roman" w:eastAsia="Times New Roman" w:cs="Times New Roman"/>
        <w:b w:val="0"/>
        <w:bCs w:val="0"/>
        <w:i w:val="0"/>
        <w:iCs w:val="0"/>
        <w:w w:val="99"/>
        <w:sz w:val="20"/>
        <w:szCs w:val="20"/>
        <w:lang w:val="en-US" w:eastAsia="en-US" w:bidi="ar-SA"/>
      </w:rPr>
    </w:lvl>
    <w:lvl w:ilvl="1">
      <w:start w:val="1"/>
      <w:numFmt w:val="lowerLetter"/>
      <w:lvlText w:val="(%2)"/>
      <w:lvlJc w:val="left"/>
      <w:pPr>
        <w:ind w:left="2277" w:hanging="217"/>
        <w:jc w:val="right"/>
      </w:pPr>
      <w:rPr>
        <w:rFonts w:hint="default" w:ascii="Times New Roman" w:hAnsi="Times New Roman" w:eastAsia="Times New Roman" w:cs="Times New Roman"/>
        <w:b w:val="0"/>
        <w:bCs w:val="0"/>
        <w:i w:val="0"/>
        <w:iCs w:val="0"/>
        <w:w w:val="99"/>
        <w:sz w:val="16"/>
        <w:szCs w:val="16"/>
        <w:lang w:val="en-US" w:eastAsia="en-US" w:bidi="ar-SA"/>
      </w:rPr>
    </w:lvl>
    <w:lvl w:ilvl="2">
      <w:start w:val="0"/>
      <w:numFmt w:val="bullet"/>
      <w:lvlText w:val="•"/>
      <w:lvlJc w:val="left"/>
      <w:pPr>
        <w:ind w:left="2385" w:hanging="217"/>
      </w:pPr>
      <w:rPr>
        <w:rFonts w:hint="default"/>
        <w:lang w:val="en-US" w:eastAsia="en-US" w:bidi="ar-SA"/>
      </w:rPr>
    </w:lvl>
    <w:lvl w:ilvl="3">
      <w:start w:val="0"/>
      <w:numFmt w:val="bullet"/>
      <w:lvlText w:val="•"/>
      <w:lvlJc w:val="left"/>
      <w:pPr>
        <w:ind w:left="2491" w:hanging="217"/>
      </w:pPr>
      <w:rPr>
        <w:rFonts w:hint="default"/>
        <w:lang w:val="en-US" w:eastAsia="en-US" w:bidi="ar-SA"/>
      </w:rPr>
    </w:lvl>
    <w:lvl w:ilvl="4">
      <w:start w:val="0"/>
      <w:numFmt w:val="bullet"/>
      <w:lvlText w:val="•"/>
      <w:lvlJc w:val="left"/>
      <w:pPr>
        <w:ind w:left="2597" w:hanging="217"/>
      </w:pPr>
      <w:rPr>
        <w:rFonts w:hint="default"/>
        <w:lang w:val="en-US" w:eastAsia="en-US" w:bidi="ar-SA"/>
      </w:rPr>
    </w:lvl>
    <w:lvl w:ilvl="5">
      <w:start w:val="0"/>
      <w:numFmt w:val="bullet"/>
      <w:lvlText w:val="•"/>
      <w:lvlJc w:val="left"/>
      <w:pPr>
        <w:ind w:left="2703" w:hanging="217"/>
      </w:pPr>
      <w:rPr>
        <w:rFonts w:hint="default"/>
        <w:lang w:val="en-US" w:eastAsia="en-US" w:bidi="ar-SA"/>
      </w:rPr>
    </w:lvl>
    <w:lvl w:ilvl="6">
      <w:start w:val="0"/>
      <w:numFmt w:val="bullet"/>
      <w:lvlText w:val="•"/>
      <w:lvlJc w:val="left"/>
      <w:pPr>
        <w:ind w:left="2809" w:hanging="217"/>
      </w:pPr>
      <w:rPr>
        <w:rFonts w:hint="default"/>
        <w:lang w:val="en-US" w:eastAsia="en-US" w:bidi="ar-SA"/>
      </w:rPr>
    </w:lvl>
    <w:lvl w:ilvl="7">
      <w:start w:val="0"/>
      <w:numFmt w:val="bullet"/>
      <w:lvlText w:val="•"/>
      <w:lvlJc w:val="left"/>
      <w:pPr>
        <w:ind w:left="2915" w:hanging="217"/>
      </w:pPr>
      <w:rPr>
        <w:rFonts w:hint="default"/>
        <w:lang w:val="en-US" w:eastAsia="en-US" w:bidi="ar-SA"/>
      </w:rPr>
    </w:lvl>
    <w:lvl w:ilvl="8">
      <w:start w:val="0"/>
      <w:numFmt w:val="bullet"/>
      <w:lvlText w:val="•"/>
      <w:lvlJc w:val="left"/>
      <w:pPr>
        <w:ind w:left="3021" w:hanging="217"/>
      </w:pPr>
      <w:rPr>
        <w:rFonts w:hint="default"/>
        <w:lang w:val="en-US" w:eastAsia="en-US" w:bidi="ar-SA"/>
      </w:rPr>
    </w:lvl>
  </w:abstractNum>
  <w:abstractNum w:abstractNumId="1">
    <w:multiLevelType w:val="hybridMultilevel"/>
    <w:lvl w:ilvl="0">
      <w:start w:val="0"/>
      <w:numFmt w:val="bullet"/>
      <w:lvlText w:val="•"/>
      <w:lvlJc w:val="left"/>
      <w:pPr>
        <w:ind w:left="520" w:hanging="200"/>
      </w:pPr>
      <w:rPr>
        <w:rFonts w:hint="default" w:ascii="Lucida Sans Unicode" w:hAnsi="Lucida Sans Unicode" w:eastAsia="Lucida Sans Unicode" w:cs="Lucida Sans Unicode"/>
        <w:b w:val="0"/>
        <w:bCs w:val="0"/>
        <w:i w:val="0"/>
        <w:iCs w:val="0"/>
        <w:w w:val="78"/>
        <w:sz w:val="20"/>
        <w:szCs w:val="20"/>
        <w:lang w:val="en-US" w:eastAsia="en-US" w:bidi="ar-SA"/>
      </w:rPr>
    </w:lvl>
    <w:lvl w:ilvl="1">
      <w:start w:val="0"/>
      <w:numFmt w:val="bullet"/>
      <w:lvlText w:val="•"/>
      <w:lvlJc w:val="left"/>
      <w:pPr>
        <w:ind w:left="972" w:hanging="200"/>
      </w:pPr>
      <w:rPr>
        <w:rFonts w:hint="default"/>
        <w:lang w:val="en-US" w:eastAsia="en-US" w:bidi="ar-SA"/>
      </w:rPr>
    </w:lvl>
    <w:lvl w:ilvl="2">
      <w:start w:val="0"/>
      <w:numFmt w:val="bullet"/>
      <w:lvlText w:val="•"/>
      <w:lvlJc w:val="left"/>
      <w:pPr>
        <w:ind w:left="1425" w:hanging="200"/>
      </w:pPr>
      <w:rPr>
        <w:rFonts w:hint="default"/>
        <w:lang w:val="en-US" w:eastAsia="en-US" w:bidi="ar-SA"/>
      </w:rPr>
    </w:lvl>
    <w:lvl w:ilvl="3">
      <w:start w:val="0"/>
      <w:numFmt w:val="bullet"/>
      <w:lvlText w:val="•"/>
      <w:lvlJc w:val="left"/>
      <w:pPr>
        <w:ind w:left="1877" w:hanging="200"/>
      </w:pPr>
      <w:rPr>
        <w:rFonts w:hint="default"/>
        <w:lang w:val="en-US" w:eastAsia="en-US" w:bidi="ar-SA"/>
      </w:rPr>
    </w:lvl>
    <w:lvl w:ilvl="4">
      <w:start w:val="0"/>
      <w:numFmt w:val="bullet"/>
      <w:lvlText w:val="•"/>
      <w:lvlJc w:val="left"/>
      <w:pPr>
        <w:ind w:left="2330" w:hanging="200"/>
      </w:pPr>
      <w:rPr>
        <w:rFonts w:hint="default"/>
        <w:lang w:val="en-US" w:eastAsia="en-US" w:bidi="ar-SA"/>
      </w:rPr>
    </w:lvl>
    <w:lvl w:ilvl="5">
      <w:start w:val="0"/>
      <w:numFmt w:val="bullet"/>
      <w:lvlText w:val="•"/>
      <w:lvlJc w:val="left"/>
      <w:pPr>
        <w:ind w:left="2782" w:hanging="200"/>
      </w:pPr>
      <w:rPr>
        <w:rFonts w:hint="default"/>
        <w:lang w:val="en-US" w:eastAsia="en-US" w:bidi="ar-SA"/>
      </w:rPr>
    </w:lvl>
    <w:lvl w:ilvl="6">
      <w:start w:val="0"/>
      <w:numFmt w:val="bullet"/>
      <w:lvlText w:val="•"/>
      <w:lvlJc w:val="left"/>
      <w:pPr>
        <w:ind w:left="3235" w:hanging="200"/>
      </w:pPr>
      <w:rPr>
        <w:rFonts w:hint="default"/>
        <w:lang w:val="en-US" w:eastAsia="en-US" w:bidi="ar-SA"/>
      </w:rPr>
    </w:lvl>
    <w:lvl w:ilvl="7">
      <w:start w:val="0"/>
      <w:numFmt w:val="bullet"/>
      <w:lvlText w:val="•"/>
      <w:lvlJc w:val="left"/>
      <w:pPr>
        <w:ind w:left="3687" w:hanging="200"/>
      </w:pPr>
      <w:rPr>
        <w:rFonts w:hint="default"/>
        <w:lang w:val="en-US" w:eastAsia="en-US" w:bidi="ar-SA"/>
      </w:rPr>
    </w:lvl>
    <w:lvl w:ilvl="8">
      <w:start w:val="0"/>
      <w:numFmt w:val="bullet"/>
      <w:lvlText w:val="•"/>
      <w:lvlJc w:val="left"/>
      <w:pPr>
        <w:ind w:left="4140" w:hanging="200"/>
      </w:pPr>
      <w:rPr>
        <w:rFonts w:hint="default"/>
        <w:lang w:val="en-US" w:eastAsia="en-US" w:bidi="ar-SA"/>
      </w:rPr>
    </w:lvl>
  </w:abstractNum>
  <w:abstractNum w:abstractNumId="0">
    <w:multiLevelType w:val="hybridMultilevel"/>
    <w:lvl w:ilvl="0">
      <w:start w:val="1"/>
      <w:numFmt w:val="decimal"/>
      <w:lvlText w:val="%1."/>
      <w:lvlJc w:val="left"/>
      <w:pPr>
        <w:ind w:left="361" w:hanging="240"/>
        <w:jc w:val="left"/>
      </w:pPr>
      <w:rPr>
        <w:rFonts w:hint="default" w:ascii="Calibri" w:hAnsi="Calibri" w:eastAsia="Calibri" w:cs="Calibri"/>
        <w:b w:val="0"/>
        <w:bCs w:val="0"/>
        <w:i w:val="0"/>
        <w:iCs w:val="0"/>
        <w:w w:val="98"/>
        <w:sz w:val="24"/>
        <w:szCs w:val="24"/>
        <w:lang w:val="en-US" w:eastAsia="en-US" w:bidi="ar-SA"/>
      </w:rPr>
    </w:lvl>
    <w:lvl w:ilvl="1">
      <w:start w:val="1"/>
      <w:numFmt w:val="decimal"/>
      <w:lvlText w:val="%1.%2."/>
      <w:lvlJc w:val="left"/>
      <w:pPr>
        <w:ind w:left="505" w:hanging="384"/>
        <w:jc w:val="left"/>
      </w:pPr>
      <w:rPr>
        <w:rFonts w:hint="default" w:ascii="Calibri" w:hAnsi="Calibri" w:eastAsia="Calibri" w:cs="Calibri"/>
        <w:b w:val="0"/>
        <w:bCs w:val="0"/>
        <w:i w:val="0"/>
        <w:iCs w:val="0"/>
        <w:w w:val="98"/>
        <w:sz w:val="22"/>
        <w:szCs w:val="22"/>
        <w:lang w:val="en-US" w:eastAsia="en-US" w:bidi="ar-SA"/>
      </w:rPr>
    </w:lvl>
    <w:lvl w:ilvl="2">
      <w:start w:val="0"/>
      <w:numFmt w:val="bullet"/>
      <w:lvlText w:val="•"/>
      <w:lvlJc w:val="left"/>
      <w:pPr>
        <w:ind w:left="987" w:hanging="384"/>
      </w:pPr>
      <w:rPr>
        <w:rFonts w:hint="default"/>
        <w:lang w:val="en-US" w:eastAsia="en-US" w:bidi="ar-SA"/>
      </w:rPr>
    </w:lvl>
    <w:lvl w:ilvl="3">
      <w:start w:val="0"/>
      <w:numFmt w:val="bullet"/>
      <w:lvlText w:val="•"/>
      <w:lvlJc w:val="left"/>
      <w:pPr>
        <w:ind w:left="1474" w:hanging="384"/>
      </w:pPr>
      <w:rPr>
        <w:rFonts w:hint="default"/>
        <w:lang w:val="en-US" w:eastAsia="en-US" w:bidi="ar-SA"/>
      </w:rPr>
    </w:lvl>
    <w:lvl w:ilvl="4">
      <w:start w:val="0"/>
      <w:numFmt w:val="bullet"/>
      <w:lvlText w:val="•"/>
      <w:lvlJc w:val="left"/>
      <w:pPr>
        <w:ind w:left="1962" w:hanging="384"/>
      </w:pPr>
      <w:rPr>
        <w:rFonts w:hint="default"/>
        <w:lang w:val="en-US" w:eastAsia="en-US" w:bidi="ar-SA"/>
      </w:rPr>
    </w:lvl>
    <w:lvl w:ilvl="5">
      <w:start w:val="0"/>
      <w:numFmt w:val="bullet"/>
      <w:lvlText w:val="•"/>
      <w:lvlJc w:val="left"/>
      <w:pPr>
        <w:ind w:left="2449" w:hanging="384"/>
      </w:pPr>
      <w:rPr>
        <w:rFonts w:hint="default"/>
        <w:lang w:val="en-US" w:eastAsia="en-US" w:bidi="ar-SA"/>
      </w:rPr>
    </w:lvl>
    <w:lvl w:ilvl="6">
      <w:start w:val="0"/>
      <w:numFmt w:val="bullet"/>
      <w:lvlText w:val="•"/>
      <w:lvlJc w:val="left"/>
      <w:pPr>
        <w:ind w:left="2937" w:hanging="384"/>
      </w:pPr>
      <w:rPr>
        <w:rFonts w:hint="default"/>
        <w:lang w:val="en-US" w:eastAsia="en-US" w:bidi="ar-SA"/>
      </w:rPr>
    </w:lvl>
    <w:lvl w:ilvl="7">
      <w:start w:val="0"/>
      <w:numFmt w:val="bullet"/>
      <w:lvlText w:val="•"/>
      <w:lvlJc w:val="left"/>
      <w:pPr>
        <w:ind w:left="3424" w:hanging="384"/>
      </w:pPr>
      <w:rPr>
        <w:rFonts w:hint="default"/>
        <w:lang w:val="en-US" w:eastAsia="en-US" w:bidi="ar-SA"/>
      </w:rPr>
    </w:lvl>
    <w:lvl w:ilvl="8">
      <w:start w:val="0"/>
      <w:numFmt w:val="bullet"/>
      <w:lvlText w:val="•"/>
      <w:lvlJc w:val="left"/>
      <w:pPr>
        <w:ind w:left="3912" w:hanging="384"/>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2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361" w:hanging="240"/>
      <w:outlineLvl w:val="1"/>
    </w:pPr>
    <w:rPr>
      <w:rFonts w:ascii="Times New Roman" w:hAnsi="Times New Roman" w:eastAsia="Times New Roman" w:cs="Times New Roman"/>
      <w:sz w:val="24"/>
      <w:szCs w:val="24"/>
      <w:lang w:val="en-US" w:eastAsia="en-US" w:bidi="ar-SA"/>
    </w:rPr>
  </w:style>
  <w:style w:styleId="Heading2" w:type="paragraph">
    <w:name w:val="Heading 2"/>
    <w:basedOn w:val="Normal"/>
    <w:uiPriority w:val="1"/>
    <w:qFormat/>
    <w:pPr>
      <w:ind w:left="505" w:hanging="384"/>
      <w:outlineLvl w:val="2"/>
    </w:pPr>
    <w:rPr>
      <w:rFonts w:ascii="Calibri" w:hAnsi="Calibri" w:eastAsia="Calibri" w:cs="Calibri"/>
      <w:sz w:val="22"/>
      <w:szCs w:val="22"/>
      <w:lang w:val="en-US" w:eastAsia="en-US" w:bidi="ar-SA"/>
    </w:rPr>
  </w:style>
  <w:style w:styleId="Title" w:type="paragraph">
    <w:name w:val="Title"/>
    <w:basedOn w:val="Normal"/>
    <w:uiPriority w:val="1"/>
    <w:qFormat/>
    <w:pPr>
      <w:spacing w:before="171"/>
      <w:ind w:left="729" w:right="802"/>
      <w:jc w:val="center"/>
    </w:pPr>
    <w:rPr>
      <w:rFonts w:ascii="Calibri" w:hAnsi="Calibri" w:eastAsia="Calibri" w:cs="Calibri"/>
      <w:sz w:val="28"/>
      <w:szCs w:val="28"/>
      <w:lang w:val="en-US" w:eastAsia="en-US" w:bidi="ar-SA"/>
    </w:rPr>
  </w:style>
  <w:style w:styleId="ListParagraph" w:type="paragraph">
    <w:name w:val="List Paragraph"/>
    <w:basedOn w:val="Normal"/>
    <w:uiPriority w:val="1"/>
    <w:qFormat/>
    <w:pPr>
      <w:spacing w:before="26"/>
      <w:ind w:left="520" w:hanging="399"/>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36" w:lineRule="exact"/>
      <w:ind w:left="68" w:right="61"/>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footer" Target="footer1.xm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www.adobe.com/products/aftereffects.html" TargetMode="External"/><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hyperlink" Target="http://www/" TargetMode="External"/><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Zelun Kong,  Junfeng Guo,  Ang Li,  Cong Liu</dc:creator>
  <dc:subject>IEEE Conference on Computer Vision and Pattern Recognition</dc:subject>
  <dc:title>PhysGAN: Generating Physical-World-Resilient Adversarial Examples for Autonomous Driving</dc:title>
  <dcterms:created xsi:type="dcterms:W3CDTF">2022-11-09T06:07:10Z</dcterms:created>
  <dcterms:modified xsi:type="dcterms:W3CDTF">2022-11-09T06:07:10Z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2022-11-09T00:00:00Z</vt:filetime>
  </property>
</Properties>
</file>