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41" w:rsidRPr="008B5CF4" w:rsidRDefault="00A06641" w:rsidP="00A06641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Науково-практичний звіт на тему</w:t>
      </w:r>
    </w:p>
    <w:p w:rsidR="00A06641" w:rsidRPr="008B5CF4" w:rsidRDefault="008B5CF4" w:rsidP="00A0664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>
        <w:rPr>
          <w:rStyle w:val="a8"/>
          <w:color w:val="000000" w:themeColor="text1"/>
          <w:sz w:val="28"/>
          <w:szCs w:val="28"/>
        </w:rPr>
        <w:t>ЗАДАЧА ОРТОГОНАЛЬНОГО ТЮРЕМНОГО ДВОРУ</w:t>
      </w:r>
    </w:p>
    <w:p w:rsidR="00A06641" w:rsidRPr="008B5CF4" w:rsidRDefault="00A06641" w:rsidP="00A06641">
      <w:pPr>
        <w:spacing w:before="100" w:beforeAutospacing="1" w:after="100" w:afterAutospacing="1"/>
        <w:rPr>
          <w:color w:val="000000" w:themeColor="text1"/>
          <w:sz w:val="28"/>
          <w:szCs w:val="28"/>
          <w:lang w:val="ru-RU"/>
        </w:rPr>
      </w:pPr>
      <w:r w:rsidRPr="008B5CF4">
        <w:rPr>
          <w:rStyle w:val="a8"/>
          <w:color w:val="000000" w:themeColor="text1"/>
          <w:sz w:val="28"/>
          <w:szCs w:val="28"/>
        </w:rPr>
        <w:t xml:space="preserve">Володимир Кушнір, студент </w:t>
      </w:r>
      <w:r w:rsidR="0038051D" w:rsidRPr="008B5CF4">
        <w:rPr>
          <w:rStyle w:val="a8"/>
          <w:color w:val="000000" w:themeColor="text1"/>
          <w:sz w:val="28"/>
          <w:szCs w:val="28"/>
          <w:lang w:val="ru-RU"/>
        </w:rPr>
        <w:t>3</w:t>
      </w:r>
      <w:r w:rsidRPr="008B5CF4">
        <w:rPr>
          <w:rStyle w:val="a8"/>
          <w:color w:val="000000" w:themeColor="text1"/>
          <w:sz w:val="28"/>
          <w:szCs w:val="28"/>
        </w:rPr>
        <w:t xml:space="preserve"> курсу, група </w:t>
      </w:r>
      <w:r w:rsidR="0038051D" w:rsidRPr="008B5CF4">
        <w:rPr>
          <w:rStyle w:val="a8"/>
          <w:color w:val="000000" w:themeColor="text1"/>
          <w:sz w:val="28"/>
          <w:szCs w:val="28"/>
          <w:lang w:val="ru-RU"/>
        </w:rPr>
        <w:t>ТК-31</w:t>
      </w:r>
    </w:p>
    <w:p w:rsidR="00A06641" w:rsidRPr="008B5CF4" w:rsidRDefault="00B67560" w:rsidP="00A06641">
      <w:pPr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A06641" w:rsidRPr="008B5CF4" w:rsidRDefault="00A06641" w:rsidP="00A0664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Анотація</w:t>
      </w:r>
    </w:p>
    <w:p w:rsidR="00A06641" w:rsidRPr="008B5CF4" w:rsidRDefault="00A06641" w:rsidP="00A0664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У роботі розглянуто задачу оптимального розміщення камер спостереження у внутрішньому дворі, що моделюється ортогональним (прямокутним) багатокутником. Запропоновано програмну реалізацію трьох підходів до покриття багатокутника камерами — жадібного, геометричного евристичного та на основі тріангуляції </w:t>
      </w:r>
      <w:proofErr w:type="spellStart"/>
      <w:r w:rsidRPr="008B5CF4">
        <w:rPr>
          <w:color w:val="000000" w:themeColor="text1"/>
          <w:sz w:val="28"/>
          <w:szCs w:val="28"/>
        </w:rPr>
        <w:t>Делоне</w:t>
      </w:r>
      <w:proofErr w:type="spellEnd"/>
      <w:r w:rsidRPr="008B5CF4">
        <w:rPr>
          <w:color w:val="000000" w:themeColor="text1"/>
          <w:sz w:val="28"/>
          <w:szCs w:val="28"/>
        </w:rPr>
        <w:t>. Здійснено візуалізацію результатів та порівняння ефективності методів. Програма має графічний інтерфейс, який дозволяє завантажувати власні багатокутники або генерувати випадкові.</w:t>
      </w:r>
    </w:p>
    <w:p w:rsidR="00A06641" w:rsidRPr="008B5CF4" w:rsidRDefault="00A06641" w:rsidP="00A0664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Abstract</w:t>
      </w:r>
      <w:proofErr w:type="spellEnd"/>
    </w:p>
    <w:p w:rsidR="00A06641" w:rsidRPr="008B5CF4" w:rsidRDefault="00A06641" w:rsidP="00A0664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8B5CF4">
        <w:rPr>
          <w:color w:val="000000" w:themeColor="text1"/>
          <w:sz w:val="28"/>
          <w:szCs w:val="28"/>
        </w:rPr>
        <w:t>The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paper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addresses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the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problem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of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optimal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placement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of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surveillance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cameras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inside</w:t>
      </w:r>
      <w:proofErr w:type="spellEnd"/>
      <w:r w:rsidRPr="008B5CF4">
        <w:rPr>
          <w:color w:val="000000" w:themeColor="text1"/>
          <w:sz w:val="28"/>
          <w:szCs w:val="28"/>
        </w:rPr>
        <w:t xml:space="preserve"> a </w:t>
      </w:r>
      <w:proofErr w:type="spellStart"/>
      <w:r w:rsidRPr="008B5CF4">
        <w:rPr>
          <w:color w:val="000000" w:themeColor="text1"/>
          <w:sz w:val="28"/>
          <w:szCs w:val="28"/>
        </w:rPr>
        <w:t>courtyard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modeled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as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an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orthogonal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polygon</w:t>
      </w:r>
      <w:proofErr w:type="spellEnd"/>
      <w:r w:rsidRPr="008B5CF4">
        <w:rPr>
          <w:color w:val="000000" w:themeColor="text1"/>
          <w:sz w:val="28"/>
          <w:szCs w:val="28"/>
        </w:rPr>
        <w:t xml:space="preserve">. </w:t>
      </w:r>
      <w:proofErr w:type="spellStart"/>
      <w:r w:rsidRPr="008B5CF4">
        <w:rPr>
          <w:color w:val="000000" w:themeColor="text1"/>
          <w:sz w:val="28"/>
          <w:szCs w:val="28"/>
        </w:rPr>
        <w:t>We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propose</w:t>
      </w:r>
      <w:proofErr w:type="spellEnd"/>
      <w:r w:rsidRPr="008B5CF4">
        <w:rPr>
          <w:color w:val="000000" w:themeColor="text1"/>
          <w:sz w:val="28"/>
          <w:szCs w:val="28"/>
        </w:rPr>
        <w:t xml:space="preserve"> a </w:t>
      </w:r>
      <w:proofErr w:type="spellStart"/>
      <w:r w:rsidRPr="008B5CF4">
        <w:rPr>
          <w:color w:val="000000" w:themeColor="text1"/>
          <w:sz w:val="28"/>
          <w:szCs w:val="28"/>
        </w:rPr>
        <w:t>software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implementation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of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three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camera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placement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strategies</w:t>
      </w:r>
      <w:proofErr w:type="spellEnd"/>
      <w:r w:rsidRPr="008B5CF4">
        <w:rPr>
          <w:color w:val="000000" w:themeColor="text1"/>
          <w:sz w:val="28"/>
          <w:szCs w:val="28"/>
        </w:rPr>
        <w:t xml:space="preserve"> — </w:t>
      </w:r>
      <w:proofErr w:type="spellStart"/>
      <w:r w:rsidRPr="008B5CF4">
        <w:rPr>
          <w:color w:val="000000" w:themeColor="text1"/>
          <w:sz w:val="28"/>
          <w:szCs w:val="28"/>
        </w:rPr>
        <w:t>greedy</w:t>
      </w:r>
      <w:proofErr w:type="spellEnd"/>
      <w:r w:rsidRPr="008B5CF4">
        <w:rPr>
          <w:color w:val="000000" w:themeColor="text1"/>
          <w:sz w:val="28"/>
          <w:szCs w:val="28"/>
        </w:rPr>
        <w:t xml:space="preserve">, </w:t>
      </w:r>
      <w:proofErr w:type="spellStart"/>
      <w:r w:rsidRPr="008B5CF4">
        <w:rPr>
          <w:color w:val="000000" w:themeColor="text1"/>
          <w:sz w:val="28"/>
          <w:szCs w:val="28"/>
        </w:rPr>
        <w:t>geometric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heuristic</w:t>
      </w:r>
      <w:proofErr w:type="spellEnd"/>
      <w:r w:rsidRPr="008B5CF4">
        <w:rPr>
          <w:color w:val="000000" w:themeColor="text1"/>
          <w:sz w:val="28"/>
          <w:szCs w:val="28"/>
        </w:rPr>
        <w:t xml:space="preserve">, </w:t>
      </w:r>
      <w:proofErr w:type="spellStart"/>
      <w:r w:rsidRPr="008B5CF4">
        <w:rPr>
          <w:color w:val="000000" w:themeColor="text1"/>
          <w:sz w:val="28"/>
          <w:szCs w:val="28"/>
        </w:rPr>
        <w:t>and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Delaunay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triangulation</w:t>
      </w:r>
      <w:proofErr w:type="spellEnd"/>
      <w:r w:rsidRPr="008B5CF4">
        <w:rPr>
          <w:color w:val="000000" w:themeColor="text1"/>
          <w:sz w:val="28"/>
          <w:szCs w:val="28"/>
        </w:rPr>
        <w:t xml:space="preserve">. </w:t>
      </w:r>
      <w:proofErr w:type="spellStart"/>
      <w:r w:rsidRPr="008B5CF4">
        <w:rPr>
          <w:color w:val="000000" w:themeColor="text1"/>
          <w:sz w:val="28"/>
          <w:szCs w:val="28"/>
        </w:rPr>
        <w:t>The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system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visualizes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and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compares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the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effectiveness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of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each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algorithm</w:t>
      </w:r>
      <w:proofErr w:type="spellEnd"/>
      <w:r w:rsidRPr="008B5CF4">
        <w:rPr>
          <w:color w:val="000000" w:themeColor="text1"/>
          <w:sz w:val="28"/>
          <w:szCs w:val="28"/>
        </w:rPr>
        <w:t xml:space="preserve">. A </w:t>
      </w:r>
      <w:proofErr w:type="spellStart"/>
      <w:r w:rsidRPr="008B5CF4">
        <w:rPr>
          <w:color w:val="000000" w:themeColor="text1"/>
          <w:sz w:val="28"/>
          <w:szCs w:val="28"/>
        </w:rPr>
        <w:t>graphical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user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interface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allows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users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to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either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upload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polygon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vertex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data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or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generate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random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polygons</w:t>
      </w:r>
      <w:proofErr w:type="spellEnd"/>
      <w:r w:rsidRPr="008B5CF4">
        <w:rPr>
          <w:color w:val="000000" w:themeColor="text1"/>
          <w:sz w:val="28"/>
          <w:szCs w:val="28"/>
        </w:rPr>
        <w:t>.</w:t>
      </w:r>
    </w:p>
    <w:p w:rsidR="00A06641" w:rsidRPr="008B5CF4" w:rsidRDefault="00B67560" w:rsidP="00A06641">
      <w:pPr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A06641" w:rsidRPr="008B5CF4" w:rsidRDefault="00A06641" w:rsidP="00A06641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1 Вступ</w:t>
      </w:r>
    </w:p>
    <w:p w:rsidR="00A06641" w:rsidRPr="008B5CF4" w:rsidRDefault="00A06641" w:rsidP="008B5CF4">
      <w:pPr>
        <w:pStyle w:val="3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Постановка проблеми</w:t>
      </w:r>
      <w:r w:rsidR="008B5CF4" w:rsidRPr="008B5CF4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.</w:t>
      </w:r>
      <w:r w:rsidR="008B5C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5CF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 роботі досліджується задача ефективного розміщення камер спостереження в середині внутрішнього двору, який моделюється ортогональним багатокутником. Завдання полягає в мінімальному покритті всієї області полігону шляхом розташування обмеженої кількості камер таким чином, щоб кожна точка периметра була видимою принаймні з однієї камери.</w:t>
      </w:r>
    </w:p>
    <w:p w:rsidR="00A06641" w:rsidRPr="008B5CF4" w:rsidRDefault="00A06641" w:rsidP="00A0664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Ця задача має практичне застосування в охоронних системах, </w:t>
      </w:r>
      <w:proofErr w:type="spellStart"/>
      <w:r w:rsidRPr="008B5CF4">
        <w:rPr>
          <w:color w:val="000000" w:themeColor="text1"/>
          <w:sz w:val="28"/>
          <w:szCs w:val="28"/>
        </w:rPr>
        <w:t>проєктуванні</w:t>
      </w:r>
      <w:proofErr w:type="spellEnd"/>
      <w:r w:rsidRPr="008B5CF4">
        <w:rPr>
          <w:color w:val="000000" w:themeColor="text1"/>
          <w:sz w:val="28"/>
          <w:szCs w:val="28"/>
        </w:rPr>
        <w:t xml:space="preserve"> приміщень, а також у теоретичній інформатиці як одна з форм задачі охоплення множини з геометричними обмеженнями.</w:t>
      </w:r>
    </w:p>
    <w:p w:rsidR="00A06641" w:rsidRPr="008B5CF4" w:rsidRDefault="00A06641" w:rsidP="00124F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4F48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lastRenderedPageBreak/>
        <w:t>Актуальність</w:t>
      </w:r>
      <w:r w:rsidR="00124F48" w:rsidRPr="00124F48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.</w:t>
      </w:r>
      <w:r w:rsidR="00124F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Оскільки оптимальне розміщення камер у двовимірному просторі з перешкодами належить до класу NP-складних задач, особливу увагу приділено евристичним методам. У даній роботі реалізовано та проаналізовано три таких підходи. Враховуючи зростаючі вимоги до автоматизованого проектування систем </w:t>
      </w:r>
      <w:proofErr w:type="spellStart"/>
      <w:r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відеоспостереження</w:t>
      </w:r>
      <w:proofErr w:type="spellEnd"/>
      <w:r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 публічних і приватних просторах, дослідження даної задачі є важливим як з практичної, так і з теоретичної точки зору.</w:t>
      </w:r>
    </w:p>
    <w:p w:rsidR="00A06641" w:rsidRPr="008B5CF4" w:rsidRDefault="00A06641" w:rsidP="00124F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4F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Аналіз попередніх досліджень</w:t>
      </w:r>
      <w:r w:rsidR="00124F48" w:rsidRPr="00124F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124F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Задача охоплення полігону відома в обчислювальній геометрії як "</w:t>
      </w:r>
      <w:proofErr w:type="spellStart"/>
      <w:r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Art</w:t>
      </w:r>
      <w:proofErr w:type="spellEnd"/>
      <w:r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Gallery</w:t>
      </w:r>
      <w:proofErr w:type="spellEnd"/>
      <w:r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Problem</w:t>
      </w:r>
      <w:proofErr w:type="spellEnd"/>
      <w:r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", і у випадку ортогонального полігону вона допускає ефективні апроксимації. Існують алгоритми, що гарантують розв'язок у межах </w:t>
      </w:r>
      <w:r w:rsidRPr="00124F48">
        <w:rPr>
          <w:rFonts w:ascii="Times New Roman" w:hAnsi="Cambria Math" w:cs="Times New Roman"/>
          <w:b w:val="0"/>
          <w:color w:val="000000" w:themeColor="text1"/>
          <w:sz w:val="28"/>
          <w:szCs w:val="28"/>
        </w:rPr>
        <w:t>⌊</w:t>
      </w:r>
      <w:r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n/4</w:t>
      </w:r>
      <w:r w:rsidRPr="00124F48">
        <w:rPr>
          <w:rFonts w:ascii="Times New Roman" w:hAnsi="Cambria Math" w:cs="Times New Roman"/>
          <w:b w:val="0"/>
          <w:color w:val="000000" w:themeColor="text1"/>
          <w:sz w:val="28"/>
          <w:szCs w:val="28"/>
        </w:rPr>
        <w:t>⌋</w:t>
      </w:r>
      <w:r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камер для простого ортогонального багатокутника з n вершинами. Проте, побудова таких алгоритмів не тривіальна, і часто вдаються до жадібних чи евристичних стратегій, які забезпечують прийнятну якість результату.</w:t>
      </w:r>
    </w:p>
    <w:p w:rsidR="00A06641" w:rsidRPr="008B5CF4" w:rsidRDefault="00A06641" w:rsidP="00124F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4F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Мета роботи</w:t>
      </w:r>
      <w:r w:rsidR="00124F48" w:rsidRPr="00124F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124F48"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124F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Метою роботи є розробка програмного забезпечення, яке реалізує і порівнює кілька алгоритмів розміщення камер у внутрішньому ортогональному полігоні, а також оцінка їх продуктивності та ефективності з точки зору кількості необхідних камер.</w:t>
      </w:r>
    </w:p>
    <w:p w:rsidR="00A06641" w:rsidRPr="008B5CF4" w:rsidRDefault="00A06641" w:rsidP="00A06641">
      <w:pPr>
        <w:pStyle w:val="21"/>
        <w:ind w:firstLine="709"/>
        <w:rPr>
          <w:b/>
          <w:color w:val="000000" w:themeColor="text1"/>
        </w:rPr>
      </w:pPr>
    </w:p>
    <w:p w:rsidR="008428F1" w:rsidRPr="008B5CF4" w:rsidRDefault="008428F1" w:rsidP="008428F1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2. Основна частина</w:t>
      </w:r>
    </w:p>
    <w:p w:rsidR="008428F1" w:rsidRPr="008B5CF4" w:rsidRDefault="008428F1" w:rsidP="008428F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Геометрична постановка задачі</w:t>
      </w:r>
    </w:p>
    <w:p w:rsidR="008428F1" w:rsidRPr="00124F48" w:rsidRDefault="008428F1" w:rsidP="00124F48">
      <w:pPr>
        <w:pStyle w:val="4"/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задачі покриття полігона камерами</w:t>
      </w:r>
      <w:r w:rsidR="00124F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24F48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Нехай задано ортогональний багатокутник </w:t>
      </w:r>
      <w:r w:rsidRPr="00124F48">
        <w:rPr>
          <w:rStyle w:val="katex-mathml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PP</w:t>
      </w:r>
      <w:r w:rsidRPr="00124F48">
        <w:rPr>
          <w:rStyle w:val="mord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P</w:t>
      </w:r>
      <w:r w:rsidRPr="00124F48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, який моделює умовний "тюремний двір". Його вершини задані як множина точок </w:t>
      </w:r>
      <w:r w:rsidR="00124F48">
        <w:rPr>
          <w:bCs w:val="0"/>
          <w:iCs w:val="0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1318429" cy="225188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429" cy="22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4F48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, з'єднаних у замкнений полігон. Необхідно знайти найменшу множину точок </w:t>
      </w:r>
      <w:r w:rsidRPr="00124F48">
        <w:rPr>
          <w:rStyle w:val="mord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C</w:t>
      </w:r>
      <w:r w:rsidRPr="00124F48">
        <w:rPr>
          <w:rStyle w:val="mrel"/>
          <w:rFonts w:ascii="Cambria Math" w:hAnsi="Cambria Math" w:cs="Times New Roman"/>
          <w:b w:val="0"/>
          <w:i w:val="0"/>
          <w:color w:val="000000" w:themeColor="text1"/>
          <w:sz w:val="28"/>
          <w:szCs w:val="28"/>
        </w:rPr>
        <w:t>⊆</w:t>
      </w:r>
      <w:r w:rsidRPr="00124F48">
        <w:rPr>
          <w:rStyle w:val="mord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S</w:t>
      </w:r>
      <w:r w:rsidRPr="00124F48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, у які треба розмістити камери спостереження так, щоб кожна точка </w:t>
      </w:r>
      <w:r w:rsidRPr="00124F48">
        <w:rPr>
          <w:rStyle w:val="katex-mathml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S</w:t>
      </w:r>
      <w:r w:rsidRPr="00124F48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 була видимою з хоча б однієї камери.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DF5506">
        <w:rPr>
          <w:rStyle w:val="a8"/>
          <w:color w:val="000000" w:themeColor="text1"/>
          <w:sz w:val="28"/>
          <w:szCs w:val="28"/>
        </w:rPr>
        <w:t>Означення 1.</w:t>
      </w:r>
      <w:r w:rsidRPr="00DF5506">
        <w:rPr>
          <w:color w:val="000000" w:themeColor="text1"/>
          <w:sz w:val="28"/>
          <w:szCs w:val="28"/>
        </w:rPr>
        <w:t xml:space="preserve"> Кажуть, що точка </w:t>
      </w:r>
      <w:r w:rsidRPr="00DF5506">
        <w:rPr>
          <w:rStyle w:val="katex-mathml"/>
          <w:color w:val="000000" w:themeColor="text1"/>
          <w:sz w:val="28"/>
          <w:szCs w:val="28"/>
        </w:rPr>
        <w:t>q</w:t>
      </w:r>
      <w:r w:rsidRPr="00DF5506">
        <w:rPr>
          <w:color w:val="000000" w:themeColor="text1"/>
          <w:sz w:val="28"/>
          <w:szCs w:val="28"/>
        </w:rPr>
        <w:t xml:space="preserve"> є видимою з точки </w:t>
      </w:r>
      <w:r w:rsidRPr="00DF5506">
        <w:rPr>
          <w:rStyle w:val="mord"/>
          <w:color w:val="000000" w:themeColor="text1"/>
          <w:sz w:val="28"/>
          <w:szCs w:val="28"/>
        </w:rPr>
        <w:t>p</w:t>
      </w:r>
      <w:r w:rsidRPr="00DF5506">
        <w:rPr>
          <w:color w:val="000000" w:themeColor="text1"/>
          <w:sz w:val="28"/>
          <w:szCs w:val="28"/>
        </w:rPr>
        <w:t xml:space="preserve">, якщо </w:t>
      </w:r>
      <w:r w:rsidRPr="008B5CF4">
        <w:rPr>
          <w:color w:val="000000" w:themeColor="text1"/>
          <w:sz w:val="28"/>
          <w:szCs w:val="28"/>
        </w:rPr>
        <w:t xml:space="preserve">відрізок </w:t>
      </w:r>
      <w:r w:rsidR="00DF5506">
        <w:rPr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247082" cy="195498"/>
            <wp:effectExtent l="19050" t="0" r="568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4" cy="19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506" w:rsidRPr="008B5CF4">
        <w:rPr>
          <w:rStyle w:val="vlist-s"/>
          <w:color w:val="000000" w:themeColor="text1"/>
          <w:sz w:val="28"/>
          <w:szCs w:val="28"/>
        </w:rPr>
        <w:t xml:space="preserve"> </w:t>
      </w:r>
      <w:r w:rsidRPr="008B5CF4">
        <w:rPr>
          <w:rStyle w:val="vlist-s"/>
          <w:color w:val="000000" w:themeColor="text1"/>
          <w:sz w:val="28"/>
          <w:szCs w:val="28"/>
        </w:rPr>
        <w:t>​</w:t>
      </w:r>
      <w:r w:rsidRPr="008B5CF4">
        <w:rPr>
          <w:color w:val="000000" w:themeColor="text1"/>
          <w:sz w:val="28"/>
          <w:szCs w:val="28"/>
        </w:rPr>
        <w:t xml:space="preserve"> повністю лежить всередині або на межі полігона </w:t>
      </w:r>
      <w:r w:rsidRPr="008B5CF4">
        <w:rPr>
          <w:rStyle w:val="katex-mathml"/>
          <w:color w:val="000000" w:themeColor="text1"/>
          <w:sz w:val="28"/>
          <w:szCs w:val="28"/>
        </w:rPr>
        <w:t>P</w:t>
      </w:r>
      <w:r w:rsidRPr="008B5CF4">
        <w:rPr>
          <w:color w:val="000000" w:themeColor="text1"/>
          <w:sz w:val="28"/>
          <w:szCs w:val="28"/>
        </w:rPr>
        <w:t xml:space="preserve"> і </w:t>
      </w:r>
      <w:r w:rsidRPr="008B5CF4">
        <w:rPr>
          <w:rStyle w:val="mord"/>
          <w:color w:val="000000" w:themeColor="text1"/>
          <w:sz w:val="28"/>
          <w:szCs w:val="28"/>
        </w:rPr>
        <w:t>p</w:t>
      </w:r>
      <w:r w:rsidRPr="008B5CF4">
        <w:rPr>
          <w:color w:val="000000" w:themeColor="text1"/>
          <w:sz w:val="28"/>
          <w:szCs w:val="28"/>
        </w:rPr>
        <w:t xml:space="preserve"> та </w:t>
      </w:r>
      <w:r w:rsidRPr="008B5CF4">
        <w:rPr>
          <w:rStyle w:val="katex-mathml"/>
          <w:color w:val="000000" w:themeColor="text1"/>
          <w:sz w:val="28"/>
          <w:szCs w:val="28"/>
        </w:rPr>
        <w:t>q</w:t>
      </w:r>
      <w:r w:rsidRPr="008B5CF4">
        <w:rPr>
          <w:color w:val="000000" w:themeColor="text1"/>
          <w:sz w:val="28"/>
          <w:szCs w:val="28"/>
        </w:rPr>
        <w:t xml:space="preserve"> лежать або на одній горизонталі, або на одній вертикалі (горизонтальна або вертикальна видимість без перетину зі стінками полігона).</w:t>
      </w:r>
    </w:p>
    <w:p w:rsidR="008428F1" w:rsidRPr="008B5CF4" w:rsidRDefault="008428F1" w:rsidP="008428F1">
      <w:pPr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8428F1" w:rsidRPr="008B5CF4" w:rsidRDefault="008428F1" w:rsidP="008428F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2.1 Алгоритмічна побудова розв’язків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У рамках роботи реалізовано три методи вирішення задачі:</w:t>
      </w:r>
    </w:p>
    <w:p w:rsidR="008428F1" w:rsidRPr="008B5CF4" w:rsidRDefault="008428F1" w:rsidP="008428F1">
      <w:pPr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8428F1" w:rsidRPr="008B5CF4" w:rsidRDefault="008428F1" w:rsidP="008428F1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 1: Жадібний алгоритм (</w:t>
      </w:r>
      <w:proofErr w:type="spellStart"/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Greedy</w:t>
      </w:r>
      <w:proofErr w:type="spellEnd"/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Жадібний підхід обирає вершину, з якої видно найбільше непокритих точок. На кожному кроці алгоритм оновлює множину ще не покритих точок і повторює процес.</w:t>
      </w:r>
    </w:p>
    <w:p w:rsidR="008428F1" w:rsidRPr="00DF5506" w:rsidRDefault="00DF5506" w:rsidP="008428F1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F550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def</w:t>
      </w:r>
      <w:proofErr w:type="gramEnd"/>
      <w:r w:rsidRPr="00DF550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 </w:t>
      </w:r>
      <w:proofErr w:type="spellStart"/>
      <w:r w:rsidRPr="00DF550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place_cameras_greedy</w:t>
      </w:r>
      <w:proofErr w:type="spellEnd"/>
      <w:r w:rsidRPr="00DF550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(points):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rStyle w:val="a8"/>
          <w:color w:val="000000" w:themeColor="text1"/>
          <w:sz w:val="28"/>
          <w:szCs w:val="28"/>
        </w:rPr>
        <w:t>Переваги:</w:t>
      </w:r>
      <w:r w:rsidRPr="008B5CF4">
        <w:rPr>
          <w:color w:val="000000" w:themeColor="text1"/>
          <w:sz w:val="28"/>
          <w:szCs w:val="28"/>
        </w:rPr>
        <w:t xml:space="preserve"> швидкий, простий у реалізації, добре працює на практиці.</w:t>
      </w:r>
      <w:r w:rsidRPr="008B5CF4">
        <w:rPr>
          <w:color w:val="000000" w:themeColor="text1"/>
          <w:sz w:val="28"/>
          <w:szCs w:val="28"/>
        </w:rPr>
        <w:br/>
      </w:r>
      <w:r w:rsidRPr="008B5CF4">
        <w:rPr>
          <w:rStyle w:val="a8"/>
          <w:color w:val="000000" w:themeColor="text1"/>
          <w:sz w:val="28"/>
          <w:szCs w:val="28"/>
        </w:rPr>
        <w:t>Недоліки:</w:t>
      </w:r>
      <w:r w:rsidRPr="008B5CF4">
        <w:rPr>
          <w:color w:val="000000" w:themeColor="text1"/>
          <w:sz w:val="28"/>
          <w:szCs w:val="28"/>
        </w:rPr>
        <w:t xml:space="preserve"> не гарантує мінімальної кількості камер.</w:t>
      </w:r>
    </w:p>
    <w:p w:rsidR="008428F1" w:rsidRPr="008B5CF4" w:rsidRDefault="008428F1" w:rsidP="008428F1">
      <w:pPr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8428F1" w:rsidRPr="008B5CF4" w:rsidRDefault="008428F1" w:rsidP="008428F1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2: Тріангуляція </w:t>
      </w:r>
      <w:proofErr w:type="spellStart"/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Делоне</w:t>
      </w:r>
      <w:proofErr w:type="spellEnd"/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Алгоритм будує тріангуляцію </w:t>
      </w:r>
      <w:proofErr w:type="spellStart"/>
      <w:r w:rsidRPr="008B5CF4">
        <w:rPr>
          <w:color w:val="000000" w:themeColor="text1"/>
          <w:sz w:val="28"/>
          <w:szCs w:val="28"/>
        </w:rPr>
        <w:t>Делоне</w:t>
      </w:r>
      <w:proofErr w:type="spellEnd"/>
      <w:r w:rsidRPr="008B5CF4">
        <w:rPr>
          <w:color w:val="000000" w:themeColor="text1"/>
          <w:sz w:val="28"/>
          <w:szCs w:val="28"/>
        </w:rPr>
        <w:t xml:space="preserve"> для множини вершин, після чого вибирає точки, які покривають найбільше трикутників. Трикутники, що вже покриті, виключаються з подальшого розгляду.</w:t>
      </w:r>
    </w:p>
    <w:p w:rsidR="008428F1" w:rsidRPr="00DF5506" w:rsidRDefault="00DF5506" w:rsidP="008428F1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F550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def</w:t>
      </w:r>
      <w:proofErr w:type="gramEnd"/>
      <w:r w:rsidRPr="00DF550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 </w:t>
      </w:r>
      <w:proofErr w:type="spellStart"/>
      <w:r w:rsidRPr="00DF550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place_cameras_delaunay</w:t>
      </w:r>
      <w:proofErr w:type="spellEnd"/>
      <w:r w:rsidRPr="00DF550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(points):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rStyle w:val="a8"/>
          <w:color w:val="000000" w:themeColor="text1"/>
          <w:sz w:val="28"/>
          <w:szCs w:val="28"/>
        </w:rPr>
        <w:t>Переваги:</w:t>
      </w:r>
      <w:r w:rsidRPr="008B5CF4">
        <w:rPr>
          <w:color w:val="000000" w:themeColor="text1"/>
          <w:sz w:val="28"/>
          <w:szCs w:val="28"/>
        </w:rPr>
        <w:t xml:space="preserve"> базується на відомій геометричній структурі, що добре працює для довільних полігонів.</w:t>
      </w:r>
      <w:r w:rsidRPr="008B5CF4">
        <w:rPr>
          <w:color w:val="000000" w:themeColor="text1"/>
          <w:sz w:val="28"/>
          <w:szCs w:val="28"/>
        </w:rPr>
        <w:br/>
      </w:r>
      <w:r w:rsidRPr="008B5CF4">
        <w:rPr>
          <w:rStyle w:val="a8"/>
          <w:color w:val="000000" w:themeColor="text1"/>
          <w:sz w:val="28"/>
          <w:szCs w:val="28"/>
        </w:rPr>
        <w:t>Недоліки:</w:t>
      </w:r>
      <w:r w:rsidRPr="008B5CF4">
        <w:rPr>
          <w:color w:val="000000" w:themeColor="text1"/>
          <w:sz w:val="28"/>
          <w:szCs w:val="28"/>
        </w:rPr>
        <w:t xml:space="preserve"> іноді розміщує надлишкові камери через надмірне покриття.</w:t>
      </w:r>
    </w:p>
    <w:p w:rsidR="008428F1" w:rsidRPr="008B5CF4" w:rsidRDefault="008428F1" w:rsidP="008428F1">
      <w:pPr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8428F1" w:rsidRPr="008B5CF4" w:rsidRDefault="008428F1" w:rsidP="008428F1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Метод 3: Геометрична евристика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Кожній вершині полігона призначається рейтинг — кількість вершин, видимих з неї. Алгоритм обирає вершину з найвищим рейтингом, додає її до списку камер і виключає всі покриті точки. Повторюється доти, поки всі точки не покрито.</w:t>
      </w:r>
    </w:p>
    <w:p w:rsidR="008428F1" w:rsidRPr="00DF5506" w:rsidRDefault="008428F1" w:rsidP="008428F1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DF550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def</w:t>
      </w:r>
      <w:proofErr w:type="gramEnd"/>
      <w:r w:rsidRPr="00DF5506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 xml:space="preserve"> </w:t>
      </w:r>
      <w:r w:rsidRPr="00DF5506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place</w:t>
      </w:r>
      <w:r w:rsidRPr="00DF5506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_</w:t>
      </w:r>
      <w:r w:rsidRPr="00DF5506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cameras</w:t>
      </w:r>
      <w:r w:rsidRPr="00DF5506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_</w:t>
      </w:r>
      <w:r w:rsidRPr="00DF5506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geometry</w:t>
      </w:r>
      <w:r w:rsidRPr="00DF5506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(</w:t>
      </w:r>
      <w:r w:rsidRPr="00DF5506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points</w:t>
      </w:r>
      <w:r w:rsidRPr="00DF5506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):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rStyle w:val="a8"/>
          <w:color w:val="000000" w:themeColor="text1"/>
          <w:sz w:val="28"/>
          <w:szCs w:val="28"/>
        </w:rPr>
        <w:t>Переваги:</w:t>
      </w:r>
      <w:r w:rsidRPr="008B5CF4">
        <w:rPr>
          <w:color w:val="000000" w:themeColor="text1"/>
          <w:sz w:val="28"/>
          <w:szCs w:val="28"/>
        </w:rPr>
        <w:t xml:space="preserve"> ефективний у спеціалізованих (наприклад, ортогональних) полігонах.</w:t>
      </w:r>
      <w:r w:rsidRPr="008B5CF4">
        <w:rPr>
          <w:color w:val="000000" w:themeColor="text1"/>
          <w:sz w:val="28"/>
          <w:szCs w:val="28"/>
        </w:rPr>
        <w:br/>
      </w:r>
      <w:r w:rsidRPr="008B5CF4">
        <w:rPr>
          <w:rStyle w:val="a8"/>
          <w:color w:val="000000" w:themeColor="text1"/>
          <w:sz w:val="28"/>
          <w:szCs w:val="28"/>
        </w:rPr>
        <w:t>Недоліки:</w:t>
      </w:r>
      <w:r w:rsidRPr="008B5CF4">
        <w:rPr>
          <w:color w:val="000000" w:themeColor="text1"/>
          <w:sz w:val="28"/>
          <w:szCs w:val="28"/>
        </w:rPr>
        <w:t xml:space="preserve"> може потребувати додаткових перевірок для складних форм.</w:t>
      </w:r>
    </w:p>
    <w:p w:rsidR="008428F1" w:rsidRPr="008B5CF4" w:rsidRDefault="008428F1" w:rsidP="008428F1">
      <w:pPr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8428F1" w:rsidRPr="008B5CF4" w:rsidRDefault="008428F1" w:rsidP="008428F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2.2 Формальна постановка задачі покриття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Нехай:</w:t>
      </w:r>
    </w:p>
    <w:p w:rsidR="008428F1" w:rsidRPr="008B5CF4" w:rsidRDefault="008428F1" w:rsidP="008428F1">
      <w:pPr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rStyle w:val="katex-mathml"/>
          <w:color w:val="000000" w:themeColor="text1"/>
          <w:sz w:val="28"/>
          <w:szCs w:val="28"/>
        </w:rPr>
        <w:t>V</w:t>
      </w:r>
      <w:r w:rsidRPr="008B5CF4">
        <w:rPr>
          <w:color w:val="000000" w:themeColor="text1"/>
          <w:sz w:val="28"/>
          <w:szCs w:val="28"/>
        </w:rPr>
        <w:t xml:space="preserve"> — множина всіх вершин полігона;</w:t>
      </w:r>
    </w:p>
    <w:p w:rsidR="008428F1" w:rsidRPr="008B5CF4" w:rsidRDefault="008428F1" w:rsidP="008428F1">
      <w:pPr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8B5CF4">
        <w:rPr>
          <w:rStyle w:val="mord"/>
          <w:color w:val="000000" w:themeColor="text1"/>
          <w:sz w:val="28"/>
          <w:szCs w:val="28"/>
        </w:rPr>
        <w:t>Vis</w:t>
      </w:r>
      <w:proofErr w:type="spellEnd"/>
      <w:r w:rsidRPr="008B5CF4">
        <w:rPr>
          <w:rStyle w:val="mopen"/>
          <w:color w:val="000000" w:themeColor="text1"/>
          <w:sz w:val="28"/>
          <w:szCs w:val="28"/>
        </w:rPr>
        <w:t>(</w:t>
      </w:r>
      <w:proofErr w:type="spellStart"/>
      <w:r w:rsidRPr="008B5CF4">
        <w:rPr>
          <w:rStyle w:val="mord"/>
          <w:color w:val="000000" w:themeColor="text1"/>
          <w:sz w:val="28"/>
          <w:szCs w:val="28"/>
        </w:rPr>
        <w:t>pi</w:t>
      </w:r>
      <w:r w:rsidRPr="008B5CF4">
        <w:rPr>
          <w:rStyle w:val="vlist-s"/>
          <w:color w:val="000000" w:themeColor="text1"/>
          <w:sz w:val="28"/>
          <w:szCs w:val="28"/>
        </w:rPr>
        <w:t>​</w:t>
      </w:r>
      <w:proofErr w:type="spellEnd"/>
      <w:r w:rsidRPr="008B5CF4">
        <w:rPr>
          <w:rStyle w:val="mclose"/>
          <w:color w:val="000000" w:themeColor="text1"/>
          <w:sz w:val="28"/>
          <w:szCs w:val="28"/>
        </w:rPr>
        <w:t>)</w:t>
      </w:r>
      <w:r w:rsidRPr="008B5CF4">
        <w:rPr>
          <w:rStyle w:val="mrel"/>
          <w:rFonts w:ascii="Cambria Math" w:hAnsi="Cambria Math"/>
          <w:color w:val="000000" w:themeColor="text1"/>
          <w:sz w:val="28"/>
          <w:szCs w:val="28"/>
        </w:rPr>
        <w:t>⊆</w:t>
      </w:r>
      <w:r w:rsidRPr="008B5CF4">
        <w:rPr>
          <w:rStyle w:val="mord"/>
          <w:color w:val="000000" w:themeColor="text1"/>
          <w:sz w:val="28"/>
          <w:szCs w:val="28"/>
        </w:rPr>
        <w:t>V</w:t>
      </w:r>
      <w:r w:rsidRPr="008B5CF4">
        <w:rPr>
          <w:color w:val="000000" w:themeColor="text1"/>
          <w:sz w:val="28"/>
          <w:szCs w:val="28"/>
        </w:rPr>
        <w:t xml:space="preserve"> — підмножина вершин, видимих з вершини </w:t>
      </w:r>
      <w:proofErr w:type="spellStart"/>
      <w:r w:rsidRPr="008B5CF4">
        <w:rPr>
          <w:rStyle w:val="mord"/>
          <w:color w:val="000000" w:themeColor="text1"/>
          <w:sz w:val="28"/>
          <w:szCs w:val="28"/>
        </w:rPr>
        <w:t>pi</w:t>
      </w:r>
      <w:r w:rsidRPr="008B5CF4">
        <w:rPr>
          <w:rStyle w:val="vlist-s"/>
          <w:color w:val="000000" w:themeColor="text1"/>
          <w:sz w:val="28"/>
          <w:szCs w:val="28"/>
        </w:rPr>
        <w:t>​</w:t>
      </w:r>
      <w:proofErr w:type="spellEnd"/>
      <w:r w:rsidRPr="008B5CF4">
        <w:rPr>
          <w:color w:val="000000" w:themeColor="text1"/>
          <w:sz w:val="28"/>
          <w:szCs w:val="28"/>
        </w:rPr>
        <w:t>;</w:t>
      </w:r>
    </w:p>
    <w:p w:rsidR="008428F1" w:rsidRPr="008B5CF4" w:rsidRDefault="008428F1" w:rsidP="008428F1">
      <w:pPr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rStyle w:val="katex-mathml"/>
          <w:color w:val="000000" w:themeColor="text1"/>
          <w:sz w:val="28"/>
          <w:szCs w:val="28"/>
        </w:rPr>
        <w:lastRenderedPageBreak/>
        <w:t>U</w:t>
      </w:r>
      <w:r w:rsidRPr="008B5CF4">
        <w:rPr>
          <w:rStyle w:val="katex-mathml"/>
          <w:rFonts w:ascii="Cambria Math" w:hAnsi="Cambria Math"/>
          <w:color w:val="000000" w:themeColor="text1"/>
          <w:sz w:val="28"/>
          <w:szCs w:val="28"/>
        </w:rPr>
        <w:t>⊆</w:t>
      </w:r>
      <w:r w:rsidRPr="008B5CF4">
        <w:rPr>
          <w:rStyle w:val="katex-mathml"/>
          <w:color w:val="000000" w:themeColor="text1"/>
          <w:sz w:val="28"/>
          <w:szCs w:val="28"/>
        </w:rPr>
        <w:t>V</w:t>
      </w:r>
      <w:r w:rsidRPr="008B5CF4">
        <w:rPr>
          <w:color w:val="000000" w:themeColor="text1"/>
          <w:sz w:val="28"/>
          <w:szCs w:val="28"/>
        </w:rPr>
        <w:t xml:space="preserve"> — непокриті вершини;</w:t>
      </w:r>
    </w:p>
    <w:p w:rsidR="008428F1" w:rsidRPr="008B5CF4" w:rsidRDefault="008428F1" w:rsidP="008428F1">
      <w:pPr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rStyle w:val="katex-mathml"/>
          <w:color w:val="000000" w:themeColor="text1"/>
          <w:sz w:val="28"/>
          <w:szCs w:val="28"/>
        </w:rPr>
        <w:t>C</w:t>
      </w:r>
      <w:r w:rsidRPr="008B5CF4">
        <w:rPr>
          <w:rStyle w:val="katex-mathml"/>
          <w:rFonts w:ascii="Cambria Math" w:hAnsi="Cambria Math"/>
          <w:color w:val="000000" w:themeColor="text1"/>
          <w:sz w:val="28"/>
          <w:szCs w:val="28"/>
        </w:rPr>
        <w:t>⊆</w:t>
      </w:r>
      <w:r w:rsidRPr="008B5CF4">
        <w:rPr>
          <w:rStyle w:val="katex-mathml"/>
          <w:color w:val="000000" w:themeColor="text1"/>
          <w:sz w:val="28"/>
          <w:szCs w:val="28"/>
        </w:rPr>
        <w:t>V</w:t>
      </w:r>
      <w:r w:rsidRPr="008B5CF4">
        <w:rPr>
          <w:color w:val="000000" w:themeColor="text1"/>
          <w:sz w:val="28"/>
          <w:szCs w:val="28"/>
        </w:rPr>
        <w:t xml:space="preserve"> — розташування камер.</w:t>
      </w:r>
    </w:p>
    <w:p w:rsidR="008428F1" w:rsidRPr="00DF5506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Задача полягає у побудові </w:t>
      </w:r>
      <w:r w:rsidRPr="008B5CF4">
        <w:rPr>
          <w:rStyle w:val="katex-mathml"/>
          <w:color w:val="000000" w:themeColor="text1"/>
          <w:sz w:val="28"/>
          <w:szCs w:val="28"/>
        </w:rPr>
        <w:t>C</w:t>
      </w:r>
      <w:r w:rsidRPr="008B5CF4">
        <w:rPr>
          <w:color w:val="000000" w:themeColor="text1"/>
          <w:sz w:val="28"/>
          <w:szCs w:val="28"/>
        </w:rPr>
        <w:t xml:space="preserve">, де </w:t>
      </w:r>
      <w:proofErr w:type="spellStart"/>
      <w:r w:rsidRPr="008B5CF4">
        <w:rPr>
          <w:rStyle w:val="katex-mathml"/>
          <w:rFonts w:hAnsi="Cambria Math"/>
          <w:color w:val="000000" w:themeColor="text1"/>
          <w:sz w:val="28"/>
          <w:szCs w:val="28"/>
        </w:rPr>
        <w:t>⋃</w:t>
      </w:r>
      <w:r w:rsidRPr="008B5CF4">
        <w:rPr>
          <w:rStyle w:val="katex-mathml"/>
          <w:color w:val="000000" w:themeColor="text1"/>
          <w:sz w:val="28"/>
          <w:szCs w:val="28"/>
        </w:rPr>
        <w:t>c</w:t>
      </w:r>
      <w:r w:rsidRPr="008B5CF4">
        <w:rPr>
          <w:rStyle w:val="katex-mathml"/>
          <w:rFonts w:ascii="Cambria Math" w:hAnsi="Cambria Math"/>
          <w:color w:val="000000" w:themeColor="text1"/>
          <w:sz w:val="28"/>
          <w:szCs w:val="28"/>
        </w:rPr>
        <w:t>∈</w:t>
      </w:r>
      <w:r w:rsidRPr="008B5CF4">
        <w:rPr>
          <w:rStyle w:val="katex-mathml"/>
          <w:color w:val="000000" w:themeColor="text1"/>
          <w:sz w:val="28"/>
          <w:szCs w:val="28"/>
        </w:rPr>
        <w:t>CVis</w:t>
      </w:r>
      <w:proofErr w:type="spellEnd"/>
      <w:r w:rsidRPr="008B5CF4">
        <w:rPr>
          <w:rStyle w:val="katex-mathml"/>
          <w:color w:val="000000" w:themeColor="text1"/>
          <w:sz w:val="28"/>
          <w:szCs w:val="28"/>
        </w:rPr>
        <w:t>(c)=V</w:t>
      </w:r>
      <w:r w:rsidRPr="008B5CF4">
        <w:rPr>
          <w:color w:val="000000" w:themeColor="text1"/>
          <w:sz w:val="28"/>
          <w:szCs w:val="28"/>
        </w:rPr>
        <w:t xml:space="preserve">, і </w:t>
      </w:r>
      <w:proofErr w:type="spellStart"/>
      <w:r w:rsidRPr="008B5CF4">
        <w:rPr>
          <w:rStyle w:val="katex-mathml"/>
          <w:rFonts w:ascii="Cambria Math" w:hAnsi="Cambria Math"/>
          <w:color w:val="000000" w:themeColor="text1"/>
          <w:sz w:val="28"/>
          <w:szCs w:val="28"/>
        </w:rPr>
        <w:t>∣</w:t>
      </w:r>
      <w:r w:rsidRPr="008B5CF4">
        <w:rPr>
          <w:rStyle w:val="katex-mathml"/>
          <w:color w:val="000000" w:themeColor="text1"/>
          <w:sz w:val="28"/>
          <w:szCs w:val="28"/>
        </w:rPr>
        <w:t>C</w:t>
      </w:r>
      <w:r w:rsidRPr="008B5CF4">
        <w:rPr>
          <w:rStyle w:val="katex-mathml"/>
          <w:rFonts w:ascii="Cambria Math" w:hAnsi="Cambria Math"/>
          <w:color w:val="000000" w:themeColor="text1"/>
          <w:sz w:val="28"/>
          <w:szCs w:val="28"/>
        </w:rPr>
        <w:t>∣</w:t>
      </w:r>
      <w:r w:rsidRPr="008B5CF4">
        <w:rPr>
          <w:rStyle w:val="katex-mathml"/>
          <w:color w:val="000000" w:themeColor="text1"/>
          <w:sz w:val="28"/>
          <w:szCs w:val="28"/>
        </w:rPr>
        <w:t>→min</w:t>
      </w:r>
      <w:proofErr w:type="spellEnd"/>
      <w:r w:rsidR="00DF5506" w:rsidRPr="00DF5506">
        <w:rPr>
          <w:rStyle w:val="katex-mathml"/>
          <w:color w:val="000000" w:themeColor="text1"/>
          <w:sz w:val="28"/>
          <w:szCs w:val="28"/>
        </w:rPr>
        <w:t>.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Це — узагальнена задача покриття множини, яка є NP-повною, тому застосовуються евристики (жадібний вибір, геометричний аналіз, тріангуляція).</w:t>
      </w:r>
    </w:p>
    <w:p w:rsidR="008428F1" w:rsidRPr="008B5CF4" w:rsidRDefault="008428F1" w:rsidP="008428F1">
      <w:pPr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8428F1" w:rsidRPr="008B5CF4" w:rsidRDefault="008428F1" w:rsidP="008428F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2.3 Реалізація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У програмі реалізовано:</w:t>
      </w:r>
    </w:p>
    <w:p w:rsidR="008428F1" w:rsidRPr="008B5CF4" w:rsidRDefault="008428F1" w:rsidP="008428F1">
      <w:pPr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графічний інтерфейс на </w:t>
      </w:r>
      <w:proofErr w:type="spellStart"/>
      <w:r w:rsidRPr="008B5CF4">
        <w:rPr>
          <w:rStyle w:val="a8"/>
          <w:color w:val="000000" w:themeColor="text1"/>
          <w:sz w:val="28"/>
          <w:szCs w:val="28"/>
        </w:rPr>
        <w:t>Tkinter</w:t>
      </w:r>
      <w:proofErr w:type="spellEnd"/>
      <w:r w:rsidRPr="008B5CF4">
        <w:rPr>
          <w:color w:val="000000" w:themeColor="text1"/>
          <w:sz w:val="28"/>
          <w:szCs w:val="28"/>
        </w:rPr>
        <w:t>;</w:t>
      </w:r>
    </w:p>
    <w:p w:rsidR="008428F1" w:rsidRPr="008B5CF4" w:rsidRDefault="008428F1" w:rsidP="008428F1">
      <w:pPr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побудову випадкових ортогональних полігонів;</w:t>
      </w:r>
    </w:p>
    <w:p w:rsidR="008428F1" w:rsidRPr="008B5CF4" w:rsidRDefault="008428F1" w:rsidP="008428F1">
      <w:pPr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завантаження власних точок із </w:t>
      </w:r>
      <w:r w:rsidRPr="008B5CF4">
        <w:rPr>
          <w:rStyle w:val="HTML1"/>
          <w:rFonts w:ascii="Times New Roman" w:eastAsia="SimSun" w:hAnsi="Times New Roman" w:cs="Times New Roman"/>
          <w:color w:val="000000" w:themeColor="text1"/>
          <w:sz w:val="28"/>
          <w:szCs w:val="28"/>
        </w:rPr>
        <w:t>.txt</w:t>
      </w:r>
      <w:r w:rsidRPr="008B5CF4">
        <w:rPr>
          <w:color w:val="000000" w:themeColor="text1"/>
          <w:sz w:val="28"/>
          <w:szCs w:val="28"/>
        </w:rPr>
        <w:t xml:space="preserve"> файлу;</w:t>
      </w:r>
    </w:p>
    <w:p w:rsidR="008428F1" w:rsidRPr="008B5CF4" w:rsidRDefault="008428F1" w:rsidP="008428F1">
      <w:pPr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інтерактивне порівняння трьох методів на одному полігоні.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Головні етапи роботи програми:</w:t>
      </w:r>
    </w:p>
    <w:p w:rsidR="008428F1" w:rsidRPr="008B5CF4" w:rsidRDefault="008428F1" w:rsidP="008428F1">
      <w:pPr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Зчитування точок із файлу або генерація.</w:t>
      </w:r>
    </w:p>
    <w:p w:rsidR="008428F1" w:rsidRPr="008B5CF4" w:rsidRDefault="008428F1" w:rsidP="008428F1">
      <w:pPr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Побудова полігона.</w:t>
      </w:r>
    </w:p>
    <w:p w:rsidR="008428F1" w:rsidRPr="008B5CF4" w:rsidRDefault="008428F1" w:rsidP="008428F1">
      <w:pPr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Застосування трьох методів.</w:t>
      </w:r>
    </w:p>
    <w:p w:rsidR="008428F1" w:rsidRPr="008B5CF4" w:rsidRDefault="008428F1" w:rsidP="008428F1">
      <w:pPr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Візуалізація результатів — окремо для кожного методу.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Графік будується з допомогою </w:t>
      </w:r>
      <w:proofErr w:type="spellStart"/>
      <w:r w:rsidRPr="008B5CF4">
        <w:rPr>
          <w:rStyle w:val="a8"/>
          <w:color w:val="000000" w:themeColor="text1"/>
          <w:sz w:val="28"/>
          <w:szCs w:val="28"/>
        </w:rPr>
        <w:t>matplotlib</w:t>
      </w:r>
      <w:proofErr w:type="spellEnd"/>
      <w:r w:rsidRPr="008B5CF4">
        <w:rPr>
          <w:color w:val="000000" w:themeColor="text1"/>
          <w:sz w:val="28"/>
          <w:szCs w:val="28"/>
        </w:rPr>
        <w:t xml:space="preserve">, для геометричних операцій використано </w:t>
      </w:r>
      <w:proofErr w:type="spellStart"/>
      <w:r w:rsidRPr="008B5CF4">
        <w:rPr>
          <w:rStyle w:val="a8"/>
          <w:color w:val="000000" w:themeColor="text1"/>
          <w:sz w:val="28"/>
          <w:szCs w:val="28"/>
        </w:rPr>
        <w:t>scipy.spatial.Delaunay</w:t>
      </w:r>
      <w:proofErr w:type="spellEnd"/>
      <w:r w:rsidRPr="008B5CF4">
        <w:rPr>
          <w:color w:val="000000" w:themeColor="text1"/>
          <w:sz w:val="28"/>
          <w:szCs w:val="28"/>
        </w:rPr>
        <w:t xml:space="preserve">, для підрахунків — </w:t>
      </w:r>
      <w:proofErr w:type="spellStart"/>
      <w:r w:rsidRPr="008B5CF4">
        <w:rPr>
          <w:rStyle w:val="a8"/>
          <w:color w:val="000000" w:themeColor="text1"/>
          <w:sz w:val="28"/>
          <w:szCs w:val="28"/>
        </w:rPr>
        <w:t>collections.Counter</w:t>
      </w:r>
      <w:proofErr w:type="spellEnd"/>
      <w:r w:rsidRPr="008B5CF4">
        <w:rPr>
          <w:color w:val="000000" w:themeColor="text1"/>
          <w:sz w:val="28"/>
          <w:szCs w:val="28"/>
        </w:rPr>
        <w:t>.</w:t>
      </w:r>
    </w:p>
    <w:p w:rsidR="008428F1" w:rsidRPr="008B5CF4" w:rsidRDefault="008428F1" w:rsidP="008428F1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3. Аналіз складності алгоритмів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У даному розділі розглянемо часову складність трьох реалізованих алгоритмів.</w:t>
      </w:r>
    </w:p>
    <w:p w:rsidR="008428F1" w:rsidRPr="008B5CF4" w:rsidRDefault="008428F1" w:rsidP="008428F1">
      <w:pPr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8428F1" w:rsidRPr="008B5CF4" w:rsidRDefault="008428F1" w:rsidP="008428F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3.1 Жадібний алгоритм (</w:t>
      </w:r>
      <w:proofErr w:type="spellStart"/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Greedy</w:t>
      </w:r>
      <w:proofErr w:type="spellEnd"/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На кожній ітерації обирається вершина з найбільшою кількістю ще непокритих видимих точок.</w:t>
      </w:r>
    </w:p>
    <w:p w:rsidR="008428F1" w:rsidRPr="008B5CF4" w:rsidRDefault="008428F1" w:rsidP="008428F1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Побудова карти видимості: </w:t>
      </w:r>
      <w:r w:rsidRPr="008B5CF4">
        <w:rPr>
          <w:rStyle w:val="katex-mathml"/>
          <w:color w:val="000000" w:themeColor="text1"/>
          <w:sz w:val="28"/>
          <w:szCs w:val="28"/>
        </w:rPr>
        <w:t>O(n^2)</w:t>
      </w:r>
    </w:p>
    <w:p w:rsidR="008428F1" w:rsidRPr="008B5CF4" w:rsidRDefault="008428F1" w:rsidP="008428F1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Кожна ітерація: </w:t>
      </w:r>
      <w:r w:rsidRPr="008B5CF4">
        <w:rPr>
          <w:rStyle w:val="katex-mathml"/>
          <w:color w:val="000000" w:themeColor="text1"/>
          <w:sz w:val="28"/>
          <w:szCs w:val="28"/>
        </w:rPr>
        <w:t>O(n</w:t>
      </w:r>
      <w:r w:rsidR="00DF5506">
        <w:rPr>
          <w:rStyle w:val="katex-mathml"/>
          <w:color w:val="000000" w:themeColor="text1"/>
          <w:sz w:val="28"/>
          <w:szCs w:val="28"/>
          <w:lang w:val="ru-RU"/>
        </w:rPr>
        <w:t>)</w:t>
      </w:r>
    </w:p>
    <w:p w:rsidR="008428F1" w:rsidRPr="008B5CF4" w:rsidRDefault="008428F1" w:rsidP="008428F1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Загальна складність: </w:t>
      </w:r>
      <w:r w:rsidRPr="008B5CF4">
        <w:rPr>
          <w:rStyle w:val="katex-mathml"/>
          <w:b/>
          <w:bCs/>
          <w:color w:val="000000" w:themeColor="text1"/>
          <w:sz w:val="28"/>
          <w:szCs w:val="28"/>
        </w:rPr>
        <w:t>O(n^2)</w:t>
      </w:r>
      <w:r w:rsidRPr="008B5CF4">
        <w:rPr>
          <w:color w:val="000000" w:themeColor="text1"/>
          <w:sz w:val="28"/>
          <w:szCs w:val="28"/>
        </w:rPr>
        <w:t xml:space="preserve"> у найгіршому випадку.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rStyle w:val="a8"/>
          <w:color w:val="000000" w:themeColor="text1"/>
          <w:sz w:val="28"/>
          <w:szCs w:val="28"/>
        </w:rPr>
        <w:lastRenderedPageBreak/>
        <w:t>Переваги:</w:t>
      </w:r>
      <w:r w:rsidRPr="008B5CF4">
        <w:rPr>
          <w:color w:val="000000" w:themeColor="text1"/>
          <w:sz w:val="28"/>
          <w:szCs w:val="28"/>
        </w:rPr>
        <w:t xml:space="preserve"> просто реалізується, швидко працює на малих полігонах.</w:t>
      </w:r>
      <w:r w:rsidRPr="008B5CF4">
        <w:rPr>
          <w:color w:val="000000" w:themeColor="text1"/>
          <w:sz w:val="28"/>
          <w:szCs w:val="28"/>
        </w:rPr>
        <w:br/>
      </w:r>
      <w:r w:rsidRPr="008B5CF4">
        <w:rPr>
          <w:rStyle w:val="a8"/>
          <w:color w:val="000000" w:themeColor="text1"/>
          <w:sz w:val="28"/>
          <w:szCs w:val="28"/>
        </w:rPr>
        <w:t>Недоліки:</w:t>
      </w:r>
      <w:r w:rsidRPr="008B5CF4">
        <w:rPr>
          <w:color w:val="000000" w:themeColor="text1"/>
          <w:sz w:val="28"/>
          <w:szCs w:val="28"/>
        </w:rPr>
        <w:t xml:space="preserve"> не завжди знаходить оптимальну кількість камер.</w:t>
      </w:r>
    </w:p>
    <w:p w:rsidR="008428F1" w:rsidRPr="008B5CF4" w:rsidRDefault="008428F1" w:rsidP="008428F1">
      <w:pPr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8428F1" w:rsidRPr="008B5CF4" w:rsidRDefault="008428F1" w:rsidP="008428F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 Тріангуляція </w:t>
      </w:r>
      <w:proofErr w:type="spellStart"/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Делоне</w:t>
      </w:r>
      <w:proofErr w:type="spellEnd"/>
    </w:p>
    <w:p w:rsidR="008428F1" w:rsidRPr="008B5CF4" w:rsidRDefault="008428F1" w:rsidP="008428F1">
      <w:pPr>
        <w:numPr>
          <w:ilvl w:val="0"/>
          <w:numId w:val="8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Побудова тріангуляції: </w:t>
      </w:r>
      <w:r w:rsidRPr="008B5CF4">
        <w:rPr>
          <w:rStyle w:val="katex-mathml"/>
          <w:color w:val="000000" w:themeColor="text1"/>
          <w:sz w:val="28"/>
          <w:szCs w:val="28"/>
        </w:rPr>
        <w:t>O(</w:t>
      </w:r>
      <w:proofErr w:type="spellStart"/>
      <w:r w:rsidRPr="008B5CF4">
        <w:rPr>
          <w:rStyle w:val="katex-mathml"/>
          <w:color w:val="000000" w:themeColor="text1"/>
          <w:sz w:val="28"/>
          <w:szCs w:val="28"/>
        </w:rPr>
        <w:t>nlogn</w:t>
      </w:r>
      <w:proofErr w:type="spellEnd"/>
      <w:r w:rsidRPr="008B5CF4">
        <w:rPr>
          <w:rStyle w:val="katex-mathml"/>
          <w:color w:val="000000" w:themeColor="text1"/>
          <w:sz w:val="28"/>
          <w:szCs w:val="28"/>
        </w:rPr>
        <w:t>)</w:t>
      </w:r>
    </w:p>
    <w:p w:rsidR="008428F1" w:rsidRPr="008B5CF4" w:rsidRDefault="008428F1" w:rsidP="008428F1">
      <w:pPr>
        <w:numPr>
          <w:ilvl w:val="0"/>
          <w:numId w:val="8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Прохід по трикутниках для вибору точок: </w:t>
      </w:r>
      <w:r w:rsidRPr="008B5CF4">
        <w:rPr>
          <w:rStyle w:val="katex-mathml"/>
          <w:color w:val="000000" w:themeColor="text1"/>
          <w:sz w:val="28"/>
          <w:szCs w:val="28"/>
        </w:rPr>
        <w:t>O(n)</w:t>
      </w:r>
    </w:p>
    <w:p w:rsidR="008428F1" w:rsidRPr="008B5CF4" w:rsidRDefault="008428F1" w:rsidP="008428F1">
      <w:pPr>
        <w:numPr>
          <w:ilvl w:val="0"/>
          <w:numId w:val="8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Загальна складність: </w:t>
      </w:r>
      <w:r w:rsidRPr="008B5CF4">
        <w:rPr>
          <w:rStyle w:val="katex-mathml"/>
          <w:b/>
          <w:bCs/>
          <w:color w:val="000000" w:themeColor="text1"/>
          <w:sz w:val="28"/>
          <w:szCs w:val="28"/>
        </w:rPr>
        <w:t>O(</w:t>
      </w:r>
      <w:proofErr w:type="spellStart"/>
      <w:r w:rsidRPr="008B5CF4">
        <w:rPr>
          <w:rStyle w:val="katex-mathml"/>
          <w:b/>
          <w:bCs/>
          <w:color w:val="000000" w:themeColor="text1"/>
          <w:sz w:val="28"/>
          <w:szCs w:val="28"/>
        </w:rPr>
        <w:t>nlogn</w:t>
      </w:r>
      <w:proofErr w:type="spellEnd"/>
      <w:r w:rsidRPr="008B5CF4">
        <w:rPr>
          <w:rStyle w:val="katex-mathml"/>
          <w:b/>
          <w:bCs/>
          <w:color w:val="000000" w:themeColor="text1"/>
          <w:sz w:val="28"/>
          <w:szCs w:val="28"/>
        </w:rPr>
        <w:t>)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rStyle w:val="a8"/>
          <w:color w:val="000000" w:themeColor="text1"/>
          <w:sz w:val="28"/>
          <w:szCs w:val="28"/>
        </w:rPr>
        <w:t>Переваги:</w:t>
      </w:r>
      <w:r w:rsidRPr="008B5CF4">
        <w:rPr>
          <w:color w:val="000000" w:themeColor="text1"/>
          <w:sz w:val="28"/>
          <w:szCs w:val="28"/>
        </w:rPr>
        <w:t xml:space="preserve"> добре масштабується на більших вхідних даних.</w:t>
      </w:r>
      <w:r w:rsidRPr="008B5CF4">
        <w:rPr>
          <w:color w:val="000000" w:themeColor="text1"/>
          <w:sz w:val="28"/>
          <w:szCs w:val="28"/>
        </w:rPr>
        <w:br/>
      </w:r>
      <w:r w:rsidRPr="008B5CF4">
        <w:rPr>
          <w:rStyle w:val="a8"/>
          <w:color w:val="000000" w:themeColor="text1"/>
          <w:sz w:val="28"/>
          <w:szCs w:val="28"/>
        </w:rPr>
        <w:t>Недоліки:</w:t>
      </w:r>
      <w:r w:rsidRPr="008B5CF4">
        <w:rPr>
          <w:color w:val="000000" w:themeColor="text1"/>
          <w:sz w:val="28"/>
          <w:szCs w:val="28"/>
        </w:rPr>
        <w:t xml:space="preserve"> не враховує геометричну структуру полігона, покриття точок не завжди оптимальне.</w:t>
      </w:r>
    </w:p>
    <w:p w:rsidR="008428F1" w:rsidRPr="008B5CF4" w:rsidRDefault="008428F1" w:rsidP="008428F1">
      <w:pPr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8428F1" w:rsidRPr="008B5CF4" w:rsidRDefault="008428F1" w:rsidP="008428F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3.3 Геометрична евристика</w:t>
      </w:r>
    </w:p>
    <w:p w:rsidR="008428F1" w:rsidRPr="008B5CF4" w:rsidRDefault="008428F1" w:rsidP="008428F1">
      <w:pPr>
        <w:numPr>
          <w:ilvl w:val="0"/>
          <w:numId w:val="9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Перевірка видимості кожної пари: </w:t>
      </w:r>
      <w:r w:rsidRPr="008B5CF4">
        <w:rPr>
          <w:rStyle w:val="katex-mathml"/>
          <w:color w:val="000000" w:themeColor="text1"/>
          <w:sz w:val="28"/>
          <w:szCs w:val="28"/>
        </w:rPr>
        <w:t>O(n^2)</w:t>
      </w:r>
    </w:p>
    <w:p w:rsidR="008428F1" w:rsidRPr="008B5CF4" w:rsidRDefault="008428F1" w:rsidP="008428F1">
      <w:pPr>
        <w:numPr>
          <w:ilvl w:val="0"/>
          <w:numId w:val="9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Оцінка найкращої точки для розміщення: </w:t>
      </w:r>
      <w:r w:rsidRPr="008B5CF4">
        <w:rPr>
          <w:rStyle w:val="mord"/>
          <w:color w:val="000000" w:themeColor="text1"/>
          <w:sz w:val="28"/>
          <w:szCs w:val="28"/>
        </w:rPr>
        <w:t>O</w:t>
      </w:r>
      <w:r w:rsidRPr="008B5CF4">
        <w:rPr>
          <w:rStyle w:val="mopen"/>
          <w:color w:val="000000" w:themeColor="text1"/>
          <w:sz w:val="28"/>
          <w:szCs w:val="28"/>
        </w:rPr>
        <w:t>(</w:t>
      </w:r>
      <w:r w:rsidRPr="008B5CF4">
        <w:rPr>
          <w:rStyle w:val="mord"/>
          <w:color w:val="000000" w:themeColor="text1"/>
          <w:sz w:val="28"/>
          <w:szCs w:val="28"/>
        </w:rPr>
        <w:t>n</w:t>
      </w:r>
      <w:r w:rsidRPr="008B5CF4">
        <w:rPr>
          <w:rStyle w:val="mclose"/>
          <w:color w:val="000000" w:themeColor="text1"/>
          <w:sz w:val="28"/>
          <w:szCs w:val="28"/>
        </w:rPr>
        <w:t>)</w:t>
      </w:r>
    </w:p>
    <w:p w:rsidR="008428F1" w:rsidRPr="008B5CF4" w:rsidRDefault="008428F1" w:rsidP="008428F1">
      <w:pPr>
        <w:numPr>
          <w:ilvl w:val="0"/>
          <w:numId w:val="9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Загальна складність: </w:t>
      </w:r>
      <w:r w:rsidRPr="008B5CF4">
        <w:rPr>
          <w:rStyle w:val="katex-mathml"/>
          <w:b/>
          <w:bCs/>
          <w:color w:val="000000" w:themeColor="text1"/>
          <w:sz w:val="28"/>
          <w:szCs w:val="28"/>
        </w:rPr>
        <w:t>O(n^2)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rStyle w:val="a8"/>
          <w:color w:val="000000" w:themeColor="text1"/>
          <w:sz w:val="28"/>
          <w:szCs w:val="28"/>
        </w:rPr>
        <w:t>Переваги:</w:t>
      </w:r>
      <w:r w:rsidRPr="008B5CF4">
        <w:rPr>
          <w:color w:val="000000" w:themeColor="text1"/>
          <w:sz w:val="28"/>
          <w:szCs w:val="28"/>
        </w:rPr>
        <w:t xml:space="preserve"> враховує тільки дозволену видимість (по вертикалі та горизонталі), підходить до специфіки ортогональних полігонів.</w:t>
      </w:r>
      <w:r w:rsidRPr="008B5CF4">
        <w:rPr>
          <w:color w:val="000000" w:themeColor="text1"/>
          <w:sz w:val="28"/>
          <w:szCs w:val="28"/>
        </w:rPr>
        <w:br/>
      </w:r>
      <w:r w:rsidRPr="008B5CF4">
        <w:rPr>
          <w:rStyle w:val="a8"/>
          <w:color w:val="000000" w:themeColor="text1"/>
          <w:sz w:val="28"/>
          <w:szCs w:val="28"/>
        </w:rPr>
        <w:t>Недоліки:</w:t>
      </w:r>
      <w:r w:rsidRPr="008B5CF4">
        <w:rPr>
          <w:color w:val="000000" w:themeColor="text1"/>
          <w:sz w:val="28"/>
          <w:szCs w:val="28"/>
        </w:rPr>
        <w:t xml:space="preserve"> складніша в реалізації логіка порівняно з </w:t>
      </w:r>
      <w:proofErr w:type="spellStart"/>
      <w:r w:rsidRPr="008B5CF4">
        <w:rPr>
          <w:color w:val="000000" w:themeColor="text1"/>
          <w:sz w:val="28"/>
          <w:szCs w:val="28"/>
        </w:rPr>
        <w:t>greedy</w:t>
      </w:r>
      <w:proofErr w:type="spellEnd"/>
      <w:r w:rsidRPr="008B5CF4">
        <w:rPr>
          <w:color w:val="000000" w:themeColor="text1"/>
          <w:sz w:val="28"/>
          <w:szCs w:val="28"/>
        </w:rPr>
        <w:t>.</w:t>
      </w:r>
    </w:p>
    <w:p w:rsidR="008428F1" w:rsidRPr="008B5CF4" w:rsidRDefault="008428F1" w:rsidP="008428F1">
      <w:pPr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8428F1" w:rsidRPr="008B5CF4" w:rsidRDefault="008428F1" w:rsidP="008428F1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t>4. Експериментальні результати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Для демонстрації роботи було проведено серію тестів на полігонах з 10, 20, 30, 40 і 50 вершинами. В результаті порівняння кількості камер</w:t>
      </w:r>
      <w:r w:rsidR="00DF5506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DF5506">
        <w:rPr>
          <w:color w:val="000000" w:themeColor="text1"/>
          <w:sz w:val="28"/>
          <w:szCs w:val="28"/>
          <w:lang w:val="ru-RU"/>
        </w:rPr>
        <w:t>середньому</w:t>
      </w:r>
      <w:proofErr w:type="spellEnd"/>
      <w:r w:rsidRPr="008B5CF4">
        <w:rPr>
          <w:color w:val="000000" w:themeColor="text1"/>
          <w:sz w:val="28"/>
          <w:szCs w:val="28"/>
        </w:rPr>
        <w:t>:</w:t>
      </w:r>
    </w:p>
    <w:tbl>
      <w:tblPr>
        <w:tblStyle w:val="ab"/>
        <w:tblW w:w="0" w:type="auto"/>
        <w:tblLook w:val="04A0"/>
      </w:tblPr>
      <w:tblGrid>
        <w:gridCol w:w="2512"/>
        <w:gridCol w:w="1103"/>
        <w:gridCol w:w="1352"/>
        <w:gridCol w:w="1414"/>
      </w:tblGrid>
      <w:tr w:rsidR="008428F1" w:rsidRPr="008B5CF4" w:rsidTr="00DF5506">
        <w:tc>
          <w:tcPr>
            <w:tcW w:w="0" w:type="auto"/>
            <w:hideMark/>
          </w:tcPr>
          <w:p w:rsidR="008428F1" w:rsidRPr="008B5CF4" w:rsidRDefault="008428F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B5CF4">
              <w:rPr>
                <w:b/>
                <w:bCs/>
                <w:color w:val="000000" w:themeColor="text1"/>
                <w:sz w:val="28"/>
                <w:szCs w:val="28"/>
              </w:rPr>
              <w:t>Кількість вершин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B5CF4">
              <w:rPr>
                <w:b/>
                <w:bCs/>
                <w:color w:val="000000" w:themeColor="text1"/>
                <w:sz w:val="28"/>
                <w:szCs w:val="28"/>
              </w:rPr>
              <w:t>Greedy</w:t>
            </w:r>
            <w:proofErr w:type="spellEnd"/>
          </w:p>
        </w:tc>
        <w:tc>
          <w:tcPr>
            <w:tcW w:w="0" w:type="auto"/>
            <w:hideMark/>
          </w:tcPr>
          <w:p w:rsidR="008428F1" w:rsidRPr="008B5CF4" w:rsidRDefault="008428F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B5CF4">
              <w:rPr>
                <w:b/>
                <w:bCs/>
                <w:color w:val="000000" w:themeColor="text1"/>
                <w:sz w:val="28"/>
                <w:szCs w:val="28"/>
              </w:rPr>
              <w:t>Delaunay</w:t>
            </w:r>
            <w:proofErr w:type="spellEnd"/>
          </w:p>
        </w:tc>
        <w:tc>
          <w:tcPr>
            <w:tcW w:w="0" w:type="auto"/>
            <w:hideMark/>
          </w:tcPr>
          <w:p w:rsidR="008428F1" w:rsidRPr="008B5CF4" w:rsidRDefault="008428F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B5CF4">
              <w:rPr>
                <w:b/>
                <w:bCs/>
                <w:color w:val="000000" w:themeColor="text1"/>
                <w:sz w:val="28"/>
                <w:szCs w:val="28"/>
              </w:rPr>
              <w:t>Geometry</w:t>
            </w:r>
            <w:proofErr w:type="spellEnd"/>
          </w:p>
        </w:tc>
      </w:tr>
      <w:tr w:rsidR="008428F1" w:rsidRPr="008B5CF4" w:rsidTr="00DF5506"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428F1" w:rsidRPr="008B5CF4" w:rsidTr="00DF5506"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428F1" w:rsidRPr="008B5CF4" w:rsidTr="00DF5506"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8428F1" w:rsidRPr="008B5CF4" w:rsidTr="00DF5506"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8428F1" w:rsidRPr="008B5CF4" w:rsidTr="00DF5506"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:rsidR="008428F1" w:rsidRPr="008B5CF4" w:rsidRDefault="008428F1">
            <w:pPr>
              <w:rPr>
                <w:color w:val="000000" w:themeColor="text1"/>
                <w:sz w:val="28"/>
                <w:szCs w:val="28"/>
              </w:rPr>
            </w:pPr>
            <w:r w:rsidRPr="008B5CF4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</w:tbl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rStyle w:val="a8"/>
          <w:color w:val="000000" w:themeColor="text1"/>
          <w:sz w:val="28"/>
          <w:szCs w:val="28"/>
        </w:rPr>
        <w:t>Висновок</w:t>
      </w:r>
      <w:r w:rsidRPr="008B5CF4">
        <w:rPr>
          <w:color w:val="000000" w:themeColor="text1"/>
          <w:sz w:val="28"/>
          <w:szCs w:val="28"/>
        </w:rPr>
        <w:t>: геометрична евристика демонструє найкращі результати щодо кількості необхідних камер, але потребує більше часу на розрахунок видимості. Жадібний підхід і тріангуляція працюють швидше, але менш точно.</w:t>
      </w:r>
    </w:p>
    <w:p w:rsidR="008428F1" w:rsidRPr="008B5CF4" w:rsidRDefault="008428F1" w:rsidP="008428F1">
      <w:pPr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8428F1" w:rsidRPr="008B5CF4" w:rsidRDefault="008428F1" w:rsidP="008428F1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C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Висновки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У роботі було реалізовано та порівняно три евристичних методи розв’язання задачі мінімального розміщення камер у замкнутому ортогональному багатокутнику:</w:t>
      </w:r>
    </w:p>
    <w:p w:rsidR="008428F1" w:rsidRPr="008B5CF4" w:rsidRDefault="008428F1" w:rsidP="008428F1">
      <w:pPr>
        <w:numPr>
          <w:ilvl w:val="0"/>
          <w:numId w:val="10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8B5CF4">
        <w:rPr>
          <w:rStyle w:val="a8"/>
          <w:color w:val="000000" w:themeColor="text1"/>
          <w:sz w:val="28"/>
          <w:szCs w:val="28"/>
        </w:rPr>
        <w:t>Greedy</w:t>
      </w:r>
      <w:proofErr w:type="spellEnd"/>
      <w:r w:rsidRPr="008B5CF4">
        <w:rPr>
          <w:color w:val="000000" w:themeColor="text1"/>
          <w:sz w:val="28"/>
          <w:szCs w:val="28"/>
        </w:rPr>
        <w:t>: швидкий, але менш точний;</w:t>
      </w:r>
    </w:p>
    <w:p w:rsidR="008428F1" w:rsidRPr="008B5CF4" w:rsidRDefault="008428F1" w:rsidP="008428F1">
      <w:pPr>
        <w:numPr>
          <w:ilvl w:val="0"/>
          <w:numId w:val="10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8B5CF4">
        <w:rPr>
          <w:rStyle w:val="a8"/>
          <w:color w:val="000000" w:themeColor="text1"/>
          <w:sz w:val="28"/>
          <w:szCs w:val="28"/>
        </w:rPr>
        <w:t>Delaunay</w:t>
      </w:r>
      <w:proofErr w:type="spellEnd"/>
      <w:r w:rsidRPr="008B5CF4">
        <w:rPr>
          <w:color w:val="000000" w:themeColor="text1"/>
          <w:sz w:val="28"/>
          <w:szCs w:val="28"/>
        </w:rPr>
        <w:t>: геометрично зручний, але дає зайві точки;</w:t>
      </w:r>
    </w:p>
    <w:p w:rsidR="008428F1" w:rsidRPr="008B5CF4" w:rsidRDefault="008428F1" w:rsidP="008428F1">
      <w:pPr>
        <w:numPr>
          <w:ilvl w:val="0"/>
          <w:numId w:val="10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8B5CF4">
        <w:rPr>
          <w:rStyle w:val="a8"/>
          <w:color w:val="000000" w:themeColor="text1"/>
          <w:sz w:val="28"/>
          <w:szCs w:val="28"/>
        </w:rPr>
        <w:t>Geometry</w:t>
      </w:r>
      <w:proofErr w:type="spellEnd"/>
      <w:r w:rsidRPr="008B5CF4">
        <w:rPr>
          <w:rStyle w:val="a8"/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rStyle w:val="a8"/>
          <w:color w:val="000000" w:themeColor="text1"/>
          <w:sz w:val="28"/>
          <w:szCs w:val="28"/>
        </w:rPr>
        <w:t>heuristic</w:t>
      </w:r>
      <w:proofErr w:type="spellEnd"/>
      <w:r w:rsidRPr="008B5CF4">
        <w:rPr>
          <w:color w:val="000000" w:themeColor="text1"/>
          <w:sz w:val="28"/>
          <w:szCs w:val="28"/>
        </w:rPr>
        <w:t>: найточніший у специфічних випадках (прямолінійна видимість).</w:t>
      </w:r>
    </w:p>
    <w:p w:rsidR="008428F1" w:rsidRPr="008B5CF4" w:rsidRDefault="008428F1" w:rsidP="008428F1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Програма дозволяє зчитувати вхідні дані з файлу, генерувати нові полігони та порівнювати методи на практиці. Отримані результати демонструють важливість геометричної евристики для точних і оптимізованих рішень задач візуального контролю територій.</w:t>
      </w:r>
    </w:p>
    <w:p w:rsidR="00A06641" w:rsidRPr="008B5CF4" w:rsidRDefault="00A06641" w:rsidP="00A06641">
      <w:pPr>
        <w:pStyle w:val="21"/>
        <w:jc w:val="center"/>
        <w:rPr>
          <w:b/>
          <w:color w:val="000000" w:themeColor="text1"/>
        </w:rPr>
      </w:pPr>
    </w:p>
    <w:p w:rsidR="00A06641" w:rsidRPr="008B5CF4" w:rsidRDefault="00A06641" w:rsidP="00A06641">
      <w:pPr>
        <w:pStyle w:val="21"/>
        <w:jc w:val="center"/>
        <w:rPr>
          <w:b/>
          <w:color w:val="000000" w:themeColor="text1"/>
          <w:lang w:val="ru-RU"/>
        </w:rPr>
      </w:pPr>
    </w:p>
    <w:p w:rsidR="00A06641" w:rsidRPr="008B5CF4" w:rsidRDefault="00A06641" w:rsidP="00A06641">
      <w:pPr>
        <w:pStyle w:val="21"/>
        <w:jc w:val="center"/>
        <w:rPr>
          <w:b/>
          <w:color w:val="000000" w:themeColor="text1"/>
          <w:lang w:val="ru-RU"/>
        </w:rPr>
      </w:pPr>
    </w:p>
    <w:p w:rsidR="00A06641" w:rsidRPr="008B5CF4" w:rsidRDefault="00A06641" w:rsidP="00A06641">
      <w:pPr>
        <w:pStyle w:val="21"/>
        <w:jc w:val="center"/>
        <w:rPr>
          <w:b/>
          <w:color w:val="000000" w:themeColor="text1"/>
          <w:lang w:val="ru-RU"/>
        </w:rPr>
      </w:pPr>
    </w:p>
    <w:p w:rsidR="00A06641" w:rsidRPr="008B5CF4" w:rsidRDefault="00A06641" w:rsidP="00A06641">
      <w:pPr>
        <w:pStyle w:val="21"/>
        <w:jc w:val="center"/>
        <w:rPr>
          <w:b/>
          <w:color w:val="000000" w:themeColor="text1"/>
          <w:lang w:val="ru-RU"/>
        </w:rPr>
      </w:pPr>
    </w:p>
    <w:p w:rsidR="008428F1" w:rsidRPr="008B5CF4" w:rsidRDefault="008428F1" w:rsidP="00A06641">
      <w:pPr>
        <w:pStyle w:val="21"/>
        <w:jc w:val="center"/>
        <w:rPr>
          <w:b/>
          <w:color w:val="000000" w:themeColor="text1"/>
          <w:lang w:val="ru-RU"/>
        </w:rPr>
      </w:pPr>
    </w:p>
    <w:p w:rsidR="008428F1" w:rsidRPr="008B5CF4" w:rsidRDefault="008428F1" w:rsidP="00A06641">
      <w:pPr>
        <w:pStyle w:val="21"/>
        <w:jc w:val="center"/>
        <w:rPr>
          <w:b/>
          <w:color w:val="000000" w:themeColor="text1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DF5506" w:rsidRDefault="00DF5506" w:rsidP="00A06641">
      <w:pPr>
        <w:autoSpaceDE/>
        <w:rPr>
          <w:color w:val="000000" w:themeColor="text1"/>
          <w:sz w:val="28"/>
          <w:szCs w:val="28"/>
          <w:lang w:val="ru-RU"/>
        </w:rPr>
      </w:pPr>
    </w:p>
    <w:p w:rsidR="0038051D" w:rsidRPr="008B5CF4" w:rsidRDefault="0038051D" w:rsidP="00A06641">
      <w:pPr>
        <w:autoSpaceDE/>
        <w:rPr>
          <w:color w:val="000000" w:themeColor="text1"/>
          <w:sz w:val="28"/>
          <w:szCs w:val="28"/>
          <w:lang w:val="ru-RU"/>
        </w:rPr>
      </w:pPr>
      <w:r w:rsidRPr="008B5CF4">
        <w:rPr>
          <w:color w:val="000000" w:themeColor="text1"/>
          <w:sz w:val="28"/>
          <w:szCs w:val="28"/>
        </w:rPr>
        <w:lastRenderedPageBreak/>
        <w:t xml:space="preserve">Список літератури: </w:t>
      </w:r>
    </w:p>
    <w:p w:rsidR="0038051D" w:rsidRPr="008B5CF4" w:rsidRDefault="0038051D" w:rsidP="00A06641">
      <w:pPr>
        <w:autoSpaceDE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 xml:space="preserve">[1] </w:t>
      </w:r>
      <w:proofErr w:type="spellStart"/>
      <w:r w:rsidRPr="008B5CF4">
        <w:rPr>
          <w:color w:val="000000" w:themeColor="text1"/>
          <w:sz w:val="28"/>
          <w:szCs w:val="28"/>
          <w:lang w:val="ru-RU"/>
        </w:rPr>
        <w:t>Шевченк</w:t>
      </w:r>
      <w:r w:rsidRPr="008B5CF4">
        <w:rPr>
          <w:color w:val="000000" w:themeColor="text1"/>
          <w:sz w:val="28"/>
          <w:szCs w:val="28"/>
        </w:rPr>
        <w:t>івська</w:t>
      </w:r>
      <w:proofErr w:type="spellEnd"/>
      <w:r w:rsidRPr="008B5CF4">
        <w:rPr>
          <w:color w:val="000000" w:themeColor="text1"/>
          <w:sz w:val="28"/>
          <w:szCs w:val="28"/>
        </w:rPr>
        <w:t xml:space="preserve"> весна – 2017, ст. 143.-146.</w:t>
      </w:r>
    </w:p>
    <w:p w:rsidR="0038051D" w:rsidRPr="008B5CF4" w:rsidRDefault="0038051D" w:rsidP="00A06641">
      <w:pPr>
        <w:autoSpaceDE/>
        <w:rPr>
          <w:color w:val="000000" w:themeColor="text1"/>
          <w:sz w:val="28"/>
          <w:szCs w:val="28"/>
        </w:rPr>
      </w:pPr>
      <w:r w:rsidRPr="008B5CF4">
        <w:rPr>
          <w:color w:val="000000" w:themeColor="text1"/>
          <w:sz w:val="28"/>
          <w:szCs w:val="28"/>
        </w:rPr>
        <w:t>[2]</w:t>
      </w:r>
      <w:hyperlink r:id="rId7" w:history="1">
        <w:r w:rsidRPr="008B5CF4">
          <w:rPr>
            <w:rStyle w:val="a3"/>
            <w:color w:val="000000" w:themeColor="text1"/>
            <w:sz w:val="28"/>
            <w:szCs w:val="28"/>
          </w:rPr>
          <w:t>https://www.sciencedirect.com/science/article/pii/0095895675900611</w:t>
        </w:r>
      </w:hyperlink>
      <w:r w:rsidRPr="008B5CF4">
        <w:rPr>
          <w:color w:val="000000" w:themeColor="text1"/>
          <w:sz w:val="28"/>
          <w:szCs w:val="28"/>
        </w:rPr>
        <w:t xml:space="preserve"> </w:t>
      </w:r>
    </w:p>
    <w:p w:rsidR="0038051D" w:rsidRPr="008B5CF4" w:rsidRDefault="0038051D" w:rsidP="00A06641">
      <w:pPr>
        <w:autoSpaceDE/>
        <w:rPr>
          <w:color w:val="000000" w:themeColor="text1"/>
          <w:sz w:val="28"/>
          <w:szCs w:val="28"/>
          <w:lang w:val="ru-RU"/>
        </w:rPr>
      </w:pPr>
      <w:r w:rsidRPr="008B5CF4">
        <w:rPr>
          <w:color w:val="000000" w:themeColor="text1"/>
          <w:sz w:val="28"/>
          <w:szCs w:val="28"/>
        </w:rPr>
        <w:t xml:space="preserve">[3] </w:t>
      </w:r>
      <w:proofErr w:type="spellStart"/>
      <w:r w:rsidRPr="008B5CF4">
        <w:rPr>
          <w:color w:val="000000" w:themeColor="text1"/>
          <w:sz w:val="28"/>
          <w:szCs w:val="28"/>
        </w:rPr>
        <w:t>Zoltán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Füredi</w:t>
      </w:r>
      <w:proofErr w:type="spellEnd"/>
      <w:r w:rsidRPr="008B5CF4">
        <w:rPr>
          <w:color w:val="000000" w:themeColor="text1"/>
          <w:sz w:val="28"/>
          <w:szCs w:val="28"/>
        </w:rPr>
        <w:t xml:space="preserve">, D. J. </w:t>
      </w:r>
      <w:proofErr w:type="spellStart"/>
      <w:r w:rsidRPr="008B5CF4">
        <w:rPr>
          <w:color w:val="000000" w:themeColor="text1"/>
          <w:sz w:val="28"/>
          <w:szCs w:val="28"/>
        </w:rPr>
        <w:t>Kleitman</w:t>
      </w:r>
      <w:proofErr w:type="spellEnd"/>
      <w:r w:rsidRPr="008B5CF4">
        <w:rPr>
          <w:color w:val="000000" w:themeColor="text1"/>
          <w:sz w:val="28"/>
          <w:szCs w:val="28"/>
        </w:rPr>
        <w:t xml:space="preserve">, </w:t>
      </w:r>
      <w:proofErr w:type="spellStart"/>
      <w:r w:rsidRPr="008B5CF4">
        <w:rPr>
          <w:color w:val="000000" w:themeColor="text1"/>
          <w:sz w:val="28"/>
          <w:szCs w:val="28"/>
        </w:rPr>
        <w:t>“The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prison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yard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problem”</w:t>
      </w:r>
      <w:proofErr w:type="spellEnd"/>
      <w:r w:rsidRPr="008B5CF4">
        <w:rPr>
          <w:color w:val="000000" w:themeColor="text1"/>
          <w:sz w:val="28"/>
          <w:szCs w:val="28"/>
        </w:rPr>
        <w:t xml:space="preserve">, 1994 </w:t>
      </w:r>
    </w:p>
    <w:p w:rsidR="0038051D" w:rsidRPr="008B5CF4" w:rsidRDefault="0038051D" w:rsidP="00A06641">
      <w:pPr>
        <w:autoSpaceDE/>
        <w:rPr>
          <w:color w:val="000000" w:themeColor="text1"/>
          <w:sz w:val="28"/>
          <w:szCs w:val="28"/>
          <w:lang w:val="en-US"/>
        </w:rPr>
      </w:pPr>
      <w:r w:rsidRPr="008B5CF4">
        <w:rPr>
          <w:color w:val="000000" w:themeColor="text1"/>
          <w:sz w:val="28"/>
          <w:szCs w:val="28"/>
        </w:rPr>
        <w:t xml:space="preserve">[4] T.S. </w:t>
      </w:r>
      <w:proofErr w:type="spellStart"/>
      <w:r w:rsidRPr="008B5CF4">
        <w:rPr>
          <w:color w:val="000000" w:themeColor="text1"/>
          <w:sz w:val="28"/>
          <w:szCs w:val="28"/>
        </w:rPr>
        <w:t>Michael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and</w:t>
      </w:r>
      <w:proofErr w:type="spellEnd"/>
      <w:r w:rsidRPr="008B5CF4">
        <w:rPr>
          <w:color w:val="000000" w:themeColor="text1"/>
          <w:sz w:val="28"/>
          <w:szCs w:val="28"/>
        </w:rPr>
        <w:t xml:space="preserve"> V. </w:t>
      </w:r>
      <w:proofErr w:type="spellStart"/>
      <w:r w:rsidRPr="008B5CF4">
        <w:rPr>
          <w:color w:val="000000" w:themeColor="text1"/>
          <w:sz w:val="28"/>
          <w:szCs w:val="28"/>
        </w:rPr>
        <w:t>Pinciu</w:t>
      </w:r>
      <w:proofErr w:type="spellEnd"/>
      <w:r w:rsidRPr="008B5CF4">
        <w:rPr>
          <w:color w:val="000000" w:themeColor="text1"/>
          <w:sz w:val="28"/>
          <w:szCs w:val="28"/>
        </w:rPr>
        <w:t xml:space="preserve">. </w:t>
      </w:r>
      <w:proofErr w:type="spellStart"/>
      <w:r w:rsidRPr="008B5CF4">
        <w:rPr>
          <w:color w:val="000000" w:themeColor="text1"/>
          <w:sz w:val="28"/>
          <w:szCs w:val="28"/>
        </w:rPr>
        <w:t>Guarding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orthogonal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prison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yards</w:t>
      </w:r>
      <w:proofErr w:type="spellEnd"/>
      <w:r w:rsidRPr="008B5CF4">
        <w:rPr>
          <w:color w:val="000000" w:themeColor="text1"/>
          <w:sz w:val="28"/>
          <w:szCs w:val="28"/>
        </w:rPr>
        <w:t xml:space="preserve">: </w:t>
      </w:r>
      <w:proofErr w:type="spellStart"/>
      <w:r w:rsidRPr="008B5CF4">
        <w:rPr>
          <w:color w:val="000000" w:themeColor="text1"/>
          <w:sz w:val="28"/>
          <w:szCs w:val="28"/>
        </w:rPr>
        <w:t>An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upper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bound</w:t>
      </w:r>
      <w:proofErr w:type="spellEnd"/>
      <w:r w:rsidRPr="008B5CF4">
        <w:rPr>
          <w:color w:val="000000" w:themeColor="text1"/>
          <w:sz w:val="28"/>
          <w:szCs w:val="28"/>
        </w:rPr>
        <w:t xml:space="preserve">. </w:t>
      </w:r>
      <w:proofErr w:type="spellStart"/>
      <w:r w:rsidRPr="008B5CF4">
        <w:rPr>
          <w:color w:val="000000" w:themeColor="text1"/>
          <w:sz w:val="28"/>
          <w:szCs w:val="28"/>
        </w:rPr>
        <w:t>Congr</w:t>
      </w:r>
      <w:proofErr w:type="spellEnd"/>
      <w:r w:rsidRPr="008B5CF4">
        <w:rPr>
          <w:color w:val="000000" w:themeColor="text1"/>
          <w:sz w:val="28"/>
          <w:szCs w:val="28"/>
        </w:rPr>
        <w:t xml:space="preserve">. </w:t>
      </w:r>
      <w:proofErr w:type="spellStart"/>
      <w:r w:rsidRPr="008B5CF4">
        <w:rPr>
          <w:color w:val="000000" w:themeColor="text1"/>
          <w:sz w:val="28"/>
          <w:szCs w:val="28"/>
        </w:rPr>
        <w:t>Numerantium</w:t>
      </w:r>
      <w:proofErr w:type="spellEnd"/>
      <w:r w:rsidRPr="008B5CF4">
        <w:rPr>
          <w:color w:val="000000" w:themeColor="text1"/>
          <w:sz w:val="28"/>
          <w:szCs w:val="28"/>
        </w:rPr>
        <w:t xml:space="preserve">, 211:ст. 57–64, 2012. </w:t>
      </w:r>
    </w:p>
    <w:p w:rsidR="0038051D" w:rsidRPr="008B5CF4" w:rsidRDefault="0038051D" w:rsidP="00A06641">
      <w:pPr>
        <w:autoSpaceDE/>
        <w:rPr>
          <w:color w:val="000000" w:themeColor="text1"/>
          <w:sz w:val="28"/>
          <w:szCs w:val="28"/>
          <w:lang w:val="en-US"/>
        </w:rPr>
      </w:pPr>
      <w:r w:rsidRPr="008B5CF4">
        <w:rPr>
          <w:color w:val="000000" w:themeColor="text1"/>
          <w:sz w:val="28"/>
          <w:szCs w:val="28"/>
        </w:rPr>
        <w:t xml:space="preserve">[5] J. </w:t>
      </w:r>
      <w:proofErr w:type="spellStart"/>
      <w:r w:rsidRPr="008B5CF4">
        <w:rPr>
          <w:color w:val="000000" w:themeColor="text1"/>
          <w:sz w:val="28"/>
          <w:szCs w:val="28"/>
        </w:rPr>
        <w:t>O’Rourke</w:t>
      </w:r>
      <w:proofErr w:type="spellEnd"/>
      <w:r w:rsidRPr="008B5CF4">
        <w:rPr>
          <w:color w:val="000000" w:themeColor="text1"/>
          <w:sz w:val="28"/>
          <w:szCs w:val="28"/>
        </w:rPr>
        <w:t xml:space="preserve">. </w:t>
      </w:r>
      <w:proofErr w:type="spellStart"/>
      <w:r w:rsidRPr="008B5CF4">
        <w:rPr>
          <w:color w:val="000000" w:themeColor="text1"/>
          <w:sz w:val="28"/>
          <w:szCs w:val="28"/>
        </w:rPr>
        <w:t>“Computational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Geometry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in</w:t>
      </w:r>
      <w:proofErr w:type="spellEnd"/>
      <w:r w:rsidRPr="008B5CF4">
        <w:rPr>
          <w:color w:val="000000" w:themeColor="text1"/>
          <w:sz w:val="28"/>
          <w:szCs w:val="28"/>
        </w:rPr>
        <w:t xml:space="preserve"> C”. </w:t>
      </w:r>
      <w:proofErr w:type="spellStart"/>
      <w:r w:rsidRPr="008B5CF4">
        <w:rPr>
          <w:color w:val="000000" w:themeColor="text1"/>
          <w:sz w:val="28"/>
          <w:szCs w:val="28"/>
        </w:rPr>
        <w:t>Cambridge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University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Press</w:t>
      </w:r>
      <w:proofErr w:type="spellEnd"/>
      <w:r w:rsidRPr="008B5CF4">
        <w:rPr>
          <w:color w:val="000000" w:themeColor="text1"/>
          <w:sz w:val="28"/>
          <w:szCs w:val="28"/>
        </w:rPr>
        <w:t xml:space="preserve">, </w:t>
      </w:r>
      <w:proofErr w:type="spellStart"/>
      <w:r w:rsidRPr="008B5CF4">
        <w:rPr>
          <w:color w:val="000000" w:themeColor="text1"/>
          <w:sz w:val="28"/>
          <w:szCs w:val="28"/>
        </w:rPr>
        <w:t>Second</w:t>
      </w:r>
      <w:proofErr w:type="spellEnd"/>
      <w:r w:rsidRPr="008B5CF4">
        <w:rPr>
          <w:color w:val="000000" w:themeColor="text1"/>
          <w:sz w:val="28"/>
          <w:szCs w:val="28"/>
        </w:rPr>
        <w:t xml:space="preserve"> </w:t>
      </w:r>
      <w:proofErr w:type="spellStart"/>
      <w:r w:rsidRPr="008B5CF4">
        <w:rPr>
          <w:color w:val="000000" w:themeColor="text1"/>
          <w:sz w:val="28"/>
          <w:szCs w:val="28"/>
        </w:rPr>
        <w:t>Edition</w:t>
      </w:r>
      <w:proofErr w:type="spellEnd"/>
      <w:r w:rsidRPr="008B5CF4">
        <w:rPr>
          <w:color w:val="000000" w:themeColor="text1"/>
          <w:sz w:val="28"/>
          <w:szCs w:val="28"/>
        </w:rPr>
        <w:t xml:space="preserve">, </w:t>
      </w:r>
      <w:proofErr w:type="spellStart"/>
      <w:r w:rsidRPr="008B5CF4">
        <w:rPr>
          <w:color w:val="000000" w:themeColor="text1"/>
          <w:sz w:val="28"/>
          <w:szCs w:val="28"/>
        </w:rPr>
        <w:t>September</w:t>
      </w:r>
      <w:proofErr w:type="spellEnd"/>
      <w:r w:rsidRPr="008B5CF4">
        <w:rPr>
          <w:color w:val="000000" w:themeColor="text1"/>
          <w:sz w:val="28"/>
          <w:szCs w:val="28"/>
        </w:rPr>
        <w:t xml:space="preserve"> 1998. </w:t>
      </w:r>
    </w:p>
    <w:p w:rsidR="0038051D" w:rsidRPr="008B5CF4" w:rsidRDefault="0038051D" w:rsidP="00A06641">
      <w:pPr>
        <w:autoSpaceDE/>
        <w:rPr>
          <w:color w:val="000000" w:themeColor="text1"/>
          <w:sz w:val="28"/>
          <w:szCs w:val="28"/>
          <w:lang w:val="en-US"/>
        </w:rPr>
      </w:pPr>
      <w:r w:rsidRPr="008B5CF4">
        <w:rPr>
          <w:color w:val="000000" w:themeColor="text1"/>
          <w:sz w:val="28"/>
          <w:szCs w:val="28"/>
        </w:rPr>
        <w:t xml:space="preserve">[6]https://www.cs.cmu.edu/~quake/triangle.defs.html [7]https://dpd.cs.princeton.edu/Papers/BarberDobkinHuhdanpaa.pdf [8]https://docs.scipy.org/doc/scipy/reference/generated/scipy.spatial.Delaunay.html [9]https://stackoverflow.com/questions/37363755/python-mouse-click-coordinates-as-simpl y-as-possible </w:t>
      </w:r>
    </w:p>
    <w:p w:rsidR="0038051D" w:rsidRPr="008B5CF4" w:rsidRDefault="0038051D" w:rsidP="00A06641">
      <w:pPr>
        <w:autoSpaceDE/>
        <w:rPr>
          <w:color w:val="000000" w:themeColor="text1"/>
          <w:sz w:val="28"/>
          <w:szCs w:val="28"/>
          <w:lang w:val="en-US"/>
        </w:rPr>
      </w:pPr>
      <w:r w:rsidRPr="008B5CF4">
        <w:rPr>
          <w:color w:val="000000" w:themeColor="text1"/>
          <w:sz w:val="28"/>
          <w:szCs w:val="28"/>
        </w:rPr>
        <w:t>[10]</w:t>
      </w:r>
      <w:hyperlink r:id="rId8" w:history="1">
        <w:r w:rsidRPr="008B5CF4">
          <w:rPr>
            <w:rStyle w:val="a3"/>
            <w:color w:val="000000" w:themeColor="text1"/>
            <w:sz w:val="28"/>
            <w:szCs w:val="28"/>
          </w:rPr>
          <w:t>https://medium.com/@srosamazaid/the-greedy-algorithm-pattern-an-in-depth-analysis-7b b28d5dbfa7</w:t>
        </w:r>
      </w:hyperlink>
      <w:r w:rsidRPr="008B5CF4">
        <w:rPr>
          <w:color w:val="000000" w:themeColor="text1"/>
          <w:sz w:val="28"/>
          <w:szCs w:val="28"/>
        </w:rPr>
        <w:t xml:space="preserve"> </w:t>
      </w:r>
    </w:p>
    <w:p w:rsidR="0038051D" w:rsidRPr="008B5CF4" w:rsidRDefault="0038051D" w:rsidP="00A06641">
      <w:pPr>
        <w:autoSpaceDE/>
        <w:rPr>
          <w:color w:val="000000" w:themeColor="text1"/>
          <w:sz w:val="28"/>
          <w:szCs w:val="28"/>
          <w:lang w:val="en-US"/>
        </w:rPr>
      </w:pPr>
    </w:p>
    <w:p w:rsidR="0038051D" w:rsidRPr="008B5CF4" w:rsidRDefault="0038051D" w:rsidP="00A06641">
      <w:pPr>
        <w:autoSpaceDE/>
        <w:rPr>
          <w:b/>
          <w:color w:val="000000" w:themeColor="text1"/>
          <w:sz w:val="28"/>
          <w:szCs w:val="28"/>
          <w:lang w:val="ru-RU"/>
        </w:rPr>
      </w:pPr>
      <w:r w:rsidRPr="008B5CF4">
        <w:rPr>
          <w:b/>
          <w:color w:val="000000" w:themeColor="text1"/>
          <w:sz w:val="28"/>
          <w:szCs w:val="28"/>
        </w:rPr>
        <w:t xml:space="preserve">Додатки </w:t>
      </w:r>
    </w:p>
    <w:p w:rsidR="00A06641" w:rsidRPr="008B5CF4" w:rsidRDefault="0038051D" w:rsidP="00A06641">
      <w:pPr>
        <w:autoSpaceDE/>
        <w:rPr>
          <w:color w:val="000000" w:themeColor="text1"/>
          <w:sz w:val="28"/>
          <w:szCs w:val="28"/>
          <w:lang w:val="en-US"/>
        </w:rPr>
      </w:pPr>
      <w:proofErr w:type="spellStart"/>
      <w:r w:rsidRPr="008B5CF4">
        <w:rPr>
          <w:color w:val="000000" w:themeColor="text1"/>
          <w:sz w:val="28"/>
          <w:szCs w:val="28"/>
        </w:rPr>
        <w:t>github</w:t>
      </w:r>
      <w:proofErr w:type="spellEnd"/>
      <w:r w:rsidRPr="008B5CF4">
        <w:rPr>
          <w:color w:val="000000" w:themeColor="text1"/>
          <w:sz w:val="28"/>
          <w:szCs w:val="28"/>
        </w:rPr>
        <w:t xml:space="preserve">: </w:t>
      </w:r>
      <w:r w:rsidR="003321E2" w:rsidRPr="003321E2">
        <w:rPr>
          <w:color w:val="000000" w:themeColor="text1"/>
          <w:sz w:val="28"/>
          <w:szCs w:val="28"/>
        </w:rPr>
        <w:t>https://github.com/NeonKushnir/PrisonYardProblem</w:t>
      </w:r>
    </w:p>
    <w:p w:rsidR="00A06641" w:rsidRPr="008B5CF4" w:rsidRDefault="00A06641" w:rsidP="00A06641">
      <w:pPr>
        <w:autoSpaceDE/>
        <w:rPr>
          <w:b/>
          <w:color w:val="000000" w:themeColor="text1"/>
          <w:sz w:val="28"/>
          <w:szCs w:val="28"/>
        </w:rPr>
      </w:pPr>
    </w:p>
    <w:p w:rsidR="005A0252" w:rsidRPr="008B5CF4" w:rsidRDefault="005A0252">
      <w:pPr>
        <w:rPr>
          <w:color w:val="000000" w:themeColor="text1"/>
          <w:sz w:val="28"/>
          <w:szCs w:val="28"/>
        </w:rPr>
      </w:pPr>
    </w:p>
    <w:sectPr w:rsidR="005A0252" w:rsidRPr="008B5CF4" w:rsidSect="005A0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E3401"/>
    <w:multiLevelType w:val="multilevel"/>
    <w:tmpl w:val="7BAE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12F50"/>
    <w:multiLevelType w:val="multilevel"/>
    <w:tmpl w:val="AD3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736B71"/>
    <w:multiLevelType w:val="multilevel"/>
    <w:tmpl w:val="290C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6D3D56"/>
    <w:multiLevelType w:val="hybridMultilevel"/>
    <w:tmpl w:val="86F26BE4"/>
    <w:lvl w:ilvl="0" w:tplc="C096CBAE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C1E1E"/>
    <w:multiLevelType w:val="hybridMultilevel"/>
    <w:tmpl w:val="8182FB06"/>
    <w:lvl w:ilvl="0" w:tplc="42AA0552">
      <w:start w:val="1"/>
      <w:numFmt w:val="decimal"/>
      <w:lvlText w:val="%1)"/>
      <w:lvlJc w:val="left"/>
      <w:pPr>
        <w:tabs>
          <w:tab w:val="num" w:pos="764"/>
        </w:tabs>
        <w:ind w:left="764" w:hanging="48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BC1965"/>
    <w:multiLevelType w:val="multilevel"/>
    <w:tmpl w:val="CE6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2874BB"/>
    <w:multiLevelType w:val="hybridMultilevel"/>
    <w:tmpl w:val="61789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775C38"/>
    <w:multiLevelType w:val="multilevel"/>
    <w:tmpl w:val="40FE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345E94"/>
    <w:multiLevelType w:val="multilevel"/>
    <w:tmpl w:val="5C18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F12CB4"/>
    <w:multiLevelType w:val="multilevel"/>
    <w:tmpl w:val="7A72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06641"/>
    <w:rsid w:val="00124F48"/>
    <w:rsid w:val="003321E2"/>
    <w:rsid w:val="0038051D"/>
    <w:rsid w:val="005A0252"/>
    <w:rsid w:val="008428F1"/>
    <w:rsid w:val="008B5CF4"/>
    <w:rsid w:val="00A06641"/>
    <w:rsid w:val="00B67560"/>
    <w:rsid w:val="00DF5506"/>
    <w:rsid w:val="00E7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641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val="uk-UA" w:eastAsia="zh-CN"/>
    </w:rPr>
  </w:style>
  <w:style w:type="paragraph" w:styleId="1">
    <w:name w:val="heading 1"/>
    <w:basedOn w:val="a"/>
    <w:next w:val="a"/>
    <w:link w:val="10"/>
    <w:qFormat/>
    <w:rsid w:val="00A06641"/>
    <w:pPr>
      <w:keepNext/>
      <w:ind w:firstLine="540"/>
      <w:jc w:val="center"/>
      <w:outlineLvl w:val="0"/>
    </w:pPr>
    <w:rPr>
      <w:rFonts w:eastAsia="Times New Roman"/>
      <w:b/>
      <w:bC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66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66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28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6641"/>
    <w:rPr>
      <w:rFonts w:ascii="Times New Roman" w:eastAsia="Times New Roman" w:hAnsi="Times New Roman" w:cs="Times New Roman"/>
      <w:b/>
      <w:bCs/>
      <w:sz w:val="28"/>
      <w:szCs w:val="32"/>
      <w:lang w:val="uk-UA" w:eastAsia="zh-CN"/>
    </w:rPr>
  </w:style>
  <w:style w:type="character" w:styleId="a3">
    <w:name w:val="Hyperlink"/>
    <w:uiPriority w:val="99"/>
    <w:unhideWhenUsed/>
    <w:rsid w:val="00A06641"/>
    <w:rPr>
      <w:color w:val="0000FF"/>
      <w:u w:val="single"/>
    </w:rPr>
  </w:style>
  <w:style w:type="paragraph" w:styleId="a4">
    <w:name w:val="Body Text"/>
    <w:basedOn w:val="a"/>
    <w:link w:val="11"/>
    <w:semiHidden/>
    <w:unhideWhenUsed/>
    <w:rsid w:val="00A06641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99"/>
    <w:semiHidden/>
    <w:rsid w:val="00A06641"/>
    <w:rPr>
      <w:rFonts w:ascii="Times New Roman" w:eastAsia="SimSun" w:hAnsi="Times New Roman" w:cs="Times New Roman"/>
      <w:sz w:val="24"/>
      <w:szCs w:val="24"/>
      <w:lang w:val="uk-UA" w:eastAsia="zh-CN"/>
    </w:rPr>
  </w:style>
  <w:style w:type="paragraph" w:styleId="21">
    <w:name w:val="Body Text 2"/>
    <w:basedOn w:val="a"/>
    <w:link w:val="22"/>
    <w:semiHidden/>
    <w:unhideWhenUsed/>
    <w:rsid w:val="00A06641"/>
    <w:pPr>
      <w:jc w:val="both"/>
    </w:pPr>
    <w:rPr>
      <w:sz w:val="28"/>
      <w:szCs w:val="28"/>
    </w:rPr>
  </w:style>
  <w:style w:type="character" w:customStyle="1" w:styleId="22">
    <w:name w:val="Основной текст 2 Знак"/>
    <w:basedOn w:val="a0"/>
    <w:link w:val="21"/>
    <w:semiHidden/>
    <w:rsid w:val="00A06641"/>
    <w:rPr>
      <w:rFonts w:ascii="Times New Roman" w:eastAsia="SimSun" w:hAnsi="Times New Roman" w:cs="Times New Roman"/>
      <w:sz w:val="28"/>
      <w:szCs w:val="28"/>
      <w:lang w:val="uk-UA" w:eastAsia="zh-CN"/>
    </w:rPr>
  </w:style>
  <w:style w:type="paragraph" w:styleId="a6">
    <w:name w:val="List Paragraph"/>
    <w:basedOn w:val="a"/>
    <w:uiPriority w:val="34"/>
    <w:qFormat/>
    <w:rsid w:val="00A06641"/>
    <w:pPr>
      <w:autoSpaceDE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ru-RU"/>
    </w:rPr>
  </w:style>
  <w:style w:type="paragraph" w:customStyle="1" w:styleId="101">
    <w:name w:val="Основной текст (10)1"/>
    <w:basedOn w:val="a"/>
    <w:rsid w:val="00A06641"/>
    <w:pPr>
      <w:widowControl w:val="0"/>
      <w:shd w:val="clear" w:color="auto" w:fill="FFFFFF"/>
      <w:suppressAutoHyphens/>
      <w:autoSpaceDE/>
      <w:spacing w:before="180" w:line="235" w:lineRule="exact"/>
      <w:ind w:hanging="340"/>
      <w:jc w:val="both"/>
    </w:pPr>
    <w:rPr>
      <w:rFonts w:eastAsia="Calibri"/>
      <w:sz w:val="19"/>
      <w:szCs w:val="19"/>
      <w:lang w:val="en-US"/>
    </w:rPr>
  </w:style>
  <w:style w:type="character" w:customStyle="1" w:styleId="apple-converted-space">
    <w:name w:val="apple-converted-space"/>
    <w:rsid w:val="00A06641"/>
  </w:style>
  <w:style w:type="character" w:customStyle="1" w:styleId="11">
    <w:name w:val="Основной текст Знак1"/>
    <w:link w:val="a4"/>
    <w:semiHidden/>
    <w:locked/>
    <w:rsid w:val="00A06641"/>
    <w:rPr>
      <w:rFonts w:ascii="Times New Roman" w:eastAsia="SimSun" w:hAnsi="Times New Roman" w:cs="Times New Roman"/>
      <w:sz w:val="28"/>
      <w:szCs w:val="28"/>
      <w:lang w:val="uk-UA" w:eastAsia="zh-CN"/>
    </w:rPr>
  </w:style>
  <w:style w:type="character" w:customStyle="1" w:styleId="a7">
    <w:name w:val="Основной текст + Полужирный"/>
    <w:rsid w:val="00A06641"/>
    <w:rPr>
      <w:rFonts w:ascii="Century Schoolbook" w:hAnsi="Century Schoolbook" w:cs="Century Schoolbook" w:hint="default"/>
      <w:b/>
      <w:bCs/>
      <w:strike w:val="0"/>
      <w:dstrike w:val="0"/>
      <w:sz w:val="19"/>
      <w:szCs w:val="19"/>
      <w:u w:val="none"/>
      <w:effect w:val="none"/>
      <w:shd w:val="clear" w:color="auto" w:fill="FFFFFF"/>
    </w:rPr>
  </w:style>
  <w:style w:type="character" w:customStyle="1" w:styleId="100">
    <w:name w:val="Основной текст (10)_"/>
    <w:rsid w:val="00A06641"/>
    <w:rPr>
      <w:rFonts w:ascii="Times New Roman" w:hAnsi="Times New Roman" w:cs="Times New Roman" w:hint="default"/>
      <w:sz w:val="19"/>
      <w:szCs w:val="19"/>
      <w:shd w:val="clear" w:color="auto" w:fill="FFFFFF"/>
      <w:lang w:val="en-US"/>
    </w:rPr>
  </w:style>
  <w:style w:type="character" w:customStyle="1" w:styleId="102">
    <w:name w:val="Основной текст (10)"/>
    <w:rsid w:val="00A06641"/>
  </w:style>
  <w:style w:type="character" w:customStyle="1" w:styleId="1010">
    <w:name w:val="Основной текст (10) + 10"/>
    <w:rsid w:val="00A06641"/>
    <w:rPr>
      <w:rFonts w:ascii="Times New Roman" w:hAnsi="Times New Roman" w:cs="Times New Roman" w:hint="default"/>
      <w:sz w:val="21"/>
      <w:szCs w:val="21"/>
      <w:shd w:val="clear" w:color="auto" w:fill="FFFFFF"/>
      <w:lang w:val="en-US"/>
    </w:rPr>
  </w:style>
  <w:style w:type="character" w:customStyle="1" w:styleId="102pt">
    <w:name w:val="Основной текст (10) + Интервал 2 pt"/>
    <w:rsid w:val="00A06641"/>
    <w:rPr>
      <w:rFonts w:ascii="Times New Roman" w:hAnsi="Times New Roman" w:cs="Times New Roman" w:hint="default"/>
      <w:spacing w:val="40"/>
      <w:sz w:val="19"/>
      <w:szCs w:val="19"/>
      <w:shd w:val="clear" w:color="auto" w:fill="FFFFFF"/>
      <w:lang w:val="en-US"/>
    </w:rPr>
  </w:style>
  <w:style w:type="character" w:customStyle="1" w:styleId="6pt1">
    <w:name w:val="Основной текст + 6 pt1"/>
    <w:rsid w:val="00A06641"/>
    <w:rPr>
      <w:rFonts w:ascii="Times New Roman" w:hAnsi="Times New Roman" w:cs="Times New Roman" w:hint="default"/>
      <w:strike/>
      <w:sz w:val="12"/>
      <w:szCs w:val="12"/>
      <w:lang w:val="ru-RU"/>
    </w:rPr>
  </w:style>
  <w:style w:type="character" w:customStyle="1" w:styleId="41">
    <w:name w:val="Основной текст + Курсив4"/>
    <w:rsid w:val="00A06641"/>
    <w:rPr>
      <w:rFonts w:ascii="Times New Roman" w:hAnsi="Times New Roman" w:cs="Times New Roman" w:hint="default"/>
      <w:i/>
      <w:iCs/>
      <w:strike/>
      <w:spacing w:val="20"/>
      <w:sz w:val="21"/>
      <w:szCs w:val="21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A06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zh-CN"/>
    </w:rPr>
  </w:style>
  <w:style w:type="character" w:customStyle="1" w:styleId="30">
    <w:name w:val="Заголовок 3 Знак"/>
    <w:basedOn w:val="a0"/>
    <w:link w:val="3"/>
    <w:uiPriority w:val="9"/>
    <w:rsid w:val="00A0664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zh-CN"/>
    </w:rPr>
  </w:style>
  <w:style w:type="character" w:styleId="a8">
    <w:name w:val="Strong"/>
    <w:basedOn w:val="a0"/>
    <w:uiPriority w:val="22"/>
    <w:qFormat/>
    <w:rsid w:val="00A06641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8428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 w:eastAsia="zh-CN"/>
    </w:rPr>
  </w:style>
  <w:style w:type="character" w:customStyle="1" w:styleId="katex-mathml">
    <w:name w:val="katex-mathml"/>
    <w:basedOn w:val="a0"/>
    <w:rsid w:val="008428F1"/>
  </w:style>
  <w:style w:type="character" w:customStyle="1" w:styleId="mord">
    <w:name w:val="mord"/>
    <w:basedOn w:val="a0"/>
    <w:rsid w:val="008428F1"/>
  </w:style>
  <w:style w:type="character" w:customStyle="1" w:styleId="mrel">
    <w:name w:val="mrel"/>
    <w:basedOn w:val="a0"/>
    <w:rsid w:val="008428F1"/>
  </w:style>
  <w:style w:type="character" w:customStyle="1" w:styleId="mopen">
    <w:name w:val="mopen"/>
    <w:basedOn w:val="a0"/>
    <w:rsid w:val="008428F1"/>
  </w:style>
  <w:style w:type="character" w:customStyle="1" w:styleId="vlist-s">
    <w:name w:val="vlist-s"/>
    <w:basedOn w:val="a0"/>
    <w:rsid w:val="008428F1"/>
  </w:style>
  <w:style w:type="character" w:customStyle="1" w:styleId="mpunct">
    <w:name w:val="mpunct"/>
    <w:basedOn w:val="a0"/>
    <w:rsid w:val="008428F1"/>
  </w:style>
  <w:style w:type="character" w:customStyle="1" w:styleId="mclose">
    <w:name w:val="mclose"/>
    <w:basedOn w:val="a0"/>
    <w:rsid w:val="008428F1"/>
  </w:style>
  <w:style w:type="paragraph" w:styleId="HTML">
    <w:name w:val="HTML Preformatted"/>
    <w:basedOn w:val="a"/>
    <w:link w:val="HTML0"/>
    <w:uiPriority w:val="99"/>
    <w:semiHidden/>
    <w:unhideWhenUsed/>
    <w:rsid w:val="0084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8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428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428F1"/>
  </w:style>
  <w:style w:type="character" w:customStyle="1" w:styleId="hljs-title">
    <w:name w:val="hljs-title"/>
    <w:basedOn w:val="a0"/>
    <w:rsid w:val="008428F1"/>
  </w:style>
  <w:style w:type="character" w:customStyle="1" w:styleId="hljs-params">
    <w:name w:val="hljs-params"/>
    <w:basedOn w:val="a0"/>
    <w:rsid w:val="008428F1"/>
  </w:style>
  <w:style w:type="character" w:customStyle="1" w:styleId="mop">
    <w:name w:val="mop"/>
    <w:basedOn w:val="a0"/>
    <w:rsid w:val="008428F1"/>
  </w:style>
  <w:style w:type="paragraph" w:styleId="a9">
    <w:name w:val="Balloon Text"/>
    <w:basedOn w:val="a"/>
    <w:link w:val="aa"/>
    <w:uiPriority w:val="99"/>
    <w:semiHidden/>
    <w:unhideWhenUsed/>
    <w:rsid w:val="00124F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4F48"/>
    <w:rPr>
      <w:rFonts w:ascii="Tahoma" w:eastAsia="SimSun" w:hAnsi="Tahoma" w:cs="Tahoma"/>
      <w:sz w:val="16"/>
      <w:szCs w:val="16"/>
      <w:lang w:val="uk-UA" w:eastAsia="zh-CN"/>
    </w:rPr>
  </w:style>
  <w:style w:type="table" w:styleId="ab">
    <w:name w:val="Table Grid"/>
    <w:basedOn w:val="a1"/>
    <w:uiPriority w:val="59"/>
    <w:rsid w:val="00DF55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8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rosamazaid/the-greedy-algorithm-pattern-an-in-depth-analysis-7b%20b28d5dbfa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00958956759006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7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Kushnir</dc:creator>
  <cp:lastModifiedBy>Kushnir</cp:lastModifiedBy>
  <cp:revision>3</cp:revision>
  <dcterms:created xsi:type="dcterms:W3CDTF">2025-05-04T08:44:00Z</dcterms:created>
  <dcterms:modified xsi:type="dcterms:W3CDTF">2025-05-06T08:22:00Z</dcterms:modified>
</cp:coreProperties>
</file>