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9768sabb5qfq" w:id="0"/>
      <w:bookmarkEnd w:id="0"/>
      <w:r w:rsidDel="00000000" w:rsidR="00000000" w:rsidRPr="00000000">
        <w:rPr>
          <w:rtl w:val="0"/>
        </w:rPr>
      </w:r>
    </w:p>
    <w:p w:rsidR="00000000" w:rsidDel="00000000" w:rsidP="00000000" w:rsidRDefault="00000000" w:rsidRPr="00000000" w14:paraId="00000002">
      <w:pPr>
        <w:pStyle w:val="Subtitle"/>
        <w:rPr/>
      </w:pPr>
      <w:bookmarkStart w:colFirst="0" w:colLast="0" w:name="_fysaz2jkvm12"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lzbt7276zl9x" w:id="2"/>
      <w:bookmarkEnd w:id="2"/>
      <w:r w:rsidDel="00000000" w:rsidR="00000000" w:rsidRPr="00000000">
        <w:rPr>
          <w:rtl w:val="0"/>
        </w:rPr>
      </w:r>
    </w:p>
    <w:p w:rsidR="00000000" w:rsidDel="00000000" w:rsidP="00000000" w:rsidRDefault="00000000" w:rsidRPr="00000000" w14:paraId="00000004">
      <w:pPr>
        <w:pStyle w:val="Subtitle"/>
        <w:rPr/>
      </w:pPr>
      <w:bookmarkStart w:colFirst="0" w:colLast="0" w:name="_a2uup8rohv2x" w:id="3"/>
      <w:bookmarkEnd w:id="3"/>
      <w:r w:rsidDel="00000000" w:rsidR="00000000" w:rsidRPr="00000000">
        <w:rPr>
          <w:rtl w:val="0"/>
        </w:rPr>
      </w:r>
    </w:p>
    <w:p w:rsidR="00000000" w:rsidDel="00000000" w:rsidP="00000000" w:rsidRDefault="00000000" w:rsidRPr="00000000" w14:paraId="00000005">
      <w:pPr>
        <w:pStyle w:val="Subtitle"/>
        <w:rPr/>
      </w:pPr>
      <w:bookmarkStart w:colFirst="0" w:colLast="0" w:name="_knph4l4fcnbj" w:id="4"/>
      <w:bookmarkEnd w:id="4"/>
      <w:r w:rsidDel="00000000" w:rsidR="00000000" w:rsidRPr="00000000">
        <w:rPr>
          <w:rtl w:val="0"/>
        </w:rPr>
      </w:r>
    </w:p>
    <w:p w:rsidR="00000000" w:rsidDel="00000000" w:rsidP="00000000" w:rsidRDefault="00000000" w:rsidRPr="00000000" w14:paraId="00000006">
      <w:pPr>
        <w:pStyle w:val="Subtitle"/>
        <w:rPr/>
      </w:pPr>
      <w:bookmarkStart w:colFirst="0" w:colLast="0" w:name="_kc7o534d0sts" w:id="5"/>
      <w:bookmarkEnd w:id="5"/>
      <w:r w:rsidDel="00000000" w:rsidR="00000000" w:rsidRPr="00000000">
        <w:rPr>
          <w:rtl w:val="0"/>
        </w:rPr>
      </w:r>
    </w:p>
    <w:p w:rsidR="00000000" w:rsidDel="00000000" w:rsidP="00000000" w:rsidRDefault="00000000" w:rsidRPr="00000000" w14:paraId="00000007">
      <w:pPr>
        <w:pStyle w:val="Subtitle"/>
        <w:rPr/>
      </w:pPr>
      <w:bookmarkStart w:colFirst="0" w:colLast="0" w:name="_y0pms63tlai9" w:id="6"/>
      <w:bookmarkEnd w:id="6"/>
      <w:r w:rsidDel="00000000" w:rsidR="00000000" w:rsidRPr="00000000">
        <w:rPr>
          <w:rtl w:val="0"/>
        </w:rPr>
      </w:r>
    </w:p>
    <w:p w:rsidR="00000000" w:rsidDel="00000000" w:rsidP="00000000" w:rsidRDefault="00000000" w:rsidRPr="00000000" w14:paraId="00000008">
      <w:pPr>
        <w:pStyle w:val="Subtitle"/>
        <w:rPr/>
      </w:pPr>
      <w:bookmarkStart w:colFirst="0" w:colLast="0" w:name="_ru6ytkk9p332" w:id="7"/>
      <w:bookmarkEnd w:id="7"/>
      <w:r w:rsidDel="00000000" w:rsidR="00000000" w:rsidRPr="00000000">
        <w:rPr>
          <w:rtl w:val="0"/>
        </w:rPr>
      </w:r>
    </w:p>
    <w:p w:rsidR="00000000" w:rsidDel="00000000" w:rsidP="00000000" w:rsidRDefault="00000000" w:rsidRPr="00000000" w14:paraId="00000009">
      <w:pPr>
        <w:pStyle w:val="Subtitle"/>
        <w:jc w:val="center"/>
        <w:rPr/>
      </w:pPr>
      <w:bookmarkStart w:colFirst="0" w:colLast="0" w:name="_zbllcap88utv" w:id="8"/>
      <w:bookmarkEnd w:id="8"/>
      <w:r w:rsidDel="00000000" w:rsidR="00000000" w:rsidRPr="00000000">
        <w:rPr>
          <w:rtl w:val="0"/>
        </w:rPr>
        <w:t xml:space="preserve"> Auto Insurance Claim Prediction for Porto Seguro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TABLE OF CONTENTS</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Discover</w:t>
      </w:r>
    </w:p>
    <w:p w:rsidR="00000000" w:rsidDel="00000000" w:rsidP="00000000" w:rsidRDefault="00000000" w:rsidRPr="00000000" w14:paraId="00000023">
      <w:pPr>
        <w:ind w:left="720" w:firstLine="0"/>
        <w:rPr/>
      </w:pPr>
      <w:r w:rsidDel="00000000" w:rsidR="00000000" w:rsidRPr="00000000">
        <w:rPr>
          <w:rtl w:val="0"/>
        </w:rPr>
        <w:t xml:space="preserve">1.1  Understanding the problem</w:t>
      </w:r>
    </w:p>
    <w:p w:rsidR="00000000" w:rsidDel="00000000" w:rsidP="00000000" w:rsidRDefault="00000000" w:rsidRPr="00000000" w14:paraId="00000024">
      <w:pPr>
        <w:ind w:left="720" w:firstLine="0"/>
        <w:rPr/>
      </w:pPr>
      <w:r w:rsidDel="00000000" w:rsidR="00000000" w:rsidRPr="00000000">
        <w:rPr>
          <w:rtl w:val="0"/>
        </w:rPr>
        <w:t xml:space="preserve">1.2  Why ML over other solutions</w:t>
      </w:r>
    </w:p>
    <w:p w:rsidR="00000000" w:rsidDel="00000000" w:rsidP="00000000" w:rsidRDefault="00000000" w:rsidRPr="00000000" w14:paraId="00000025">
      <w:pPr>
        <w:ind w:left="720" w:firstLine="0"/>
        <w:rPr/>
      </w:pPr>
      <w:r w:rsidDel="00000000" w:rsidR="00000000" w:rsidRPr="00000000">
        <w:rPr>
          <w:rtl w:val="0"/>
        </w:rPr>
        <w:t xml:space="preserve">1.3  KPI  and metric(s) to track</w:t>
      </w:r>
    </w:p>
    <w:p w:rsidR="00000000" w:rsidDel="00000000" w:rsidP="00000000" w:rsidRDefault="00000000" w:rsidRPr="00000000" w14:paraId="00000026">
      <w:pPr>
        <w:ind w:left="720" w:firstLine="0"/>
        <w:rPr/>
      </w:pPr>
      <w:r w:rsidDel="00000000" w:rsidR="00000000" w:rsidRPr="00000000">
        <w:rPr>
          <w:rtl w:val="0"/>
        </w:rPr>
        <w:t xml:space="preserve">1.4  Data Collection</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Play</w:t>
      </w:r>
    </w:p>
    <w:p w:rsidR="00000000" w:rsidDel="00000000" w:rsidP="00000000" w:rsidRDefault="00000000" w:rsidRPr="00000000" w14:paraId="00000029">
      <w:pPr>
        <w:ind w:left="720" w:firstLine="0"/>
        <w:rPr/>
      </w:pPr>
      <w:r w:rsidDel="00000000" w:rsidR="00000000" w:rsidRPr="00000000">
        <w:rPr>
          <w:rtl w:val="0"/>
        </w:rPr>
        <w:t xml:space="preserve">2.1  Create Package</w:t>
      </w:r>
    </w:p>
    <w:p w:rsidR="00000000" w:rsidDel="00000000" w:rsidP="00000000" w:rsidRDefault="00000000" w:rsidRPr="00000000" w14:paraId="0000002A">
      <w:pPr>
        <w:ind w:left="720" w:firstLine="0"/>
        <w:rPr/>
      </w:pPr>
      <w:r w:rsidDel="00000000" w:rsidR="00000000" w:rsidRPr="00000000">
        <w:rPr>
          <w:rtl w:val="0"/>
        </w:rPr>
        <w:t xml:space="preserve">2.2  EDA</w:t>
      </w:r>
    </w:p>
    <w:p w:rsidR="00000000" w:rsidDel="00000000" w:rsidP="00000000" w:rsidRDefault="00000000" w:rsidRPr="00000000" w14:paraId="0000002B">
      <w:pPr>
        <w:ind w:left="720" w:firstLine="0"/>
        <w:rPr/>
      </w:pPr>
      <w:r w:rsidDel="00000000" w:rsidR="00000000" w:rsidRPr="00000000">
        <w:rPr>
          <w:rtl w:val="0"/>
        </w:rPr>
        <w:t xml:space="preserve">2.2  POC</w:t>
      </w:r>
    </w:p>
    <w:p w:rsidR="00000000" w:rsidDel="00000000" w:rsidP="00000000" w:rsidRDefault="00000000" w:rsidRPr="00000000" w14:paraId="0000002C">
      <w:pPr>
        <w:ind w:left="720" w:firstLine="0"/>
        <w:rPr/>
      </w:pPr>
      <w:r w:rsidDel="00000000" w:rsidR="00000000" w:rsidRPr="00000000">
        <w:rPr>
          <w:rtl w:val="0"/>
        </w:rPr>
        <w:t xml:space="preserve">2.3  Decide on Model</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Develop</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Deploy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rPr>
          <w:b w:val="1"/>
          <w:sz w:val="26"/>
          <w:szCs w:val="26"/>
        </w:rPr>
      </w:pPr>
      <w:r w:rsidDel="00000000" w:rsidR="00000000" w:rsidRPr="00000000">
        <w:rPr>
          <w:b w:val="1"/>
          <w:sz w:val="26"/>
          <w:szCs w:val="26"/>
          <w:rtl w:val="0"/>
        </w:rPr>
        <w:t xml:space="preserve">Discover</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b w:val="1"/>
          <w:rtl w:val="0"/>
        </w:rPr>
        <w:t xml:space="preserve">1.1  Understanding the problem</w:t>
      </w:r>
    </w:p>
    <w:p w:rsidR="00000000" w:rsidDel="00000000" w:rsidP="00000000" w:rsidRDefault="00000000" w:rsidRPr="00000000" w14:paraId="0000004F">
      <w:pPr>
        <w:ind w:left="720" w:firstLine="0"/>
        <w:rPr>
          <w:b w:val="1"/>
        </w:rPr>
      </w:pPr>
      <w:r w:rsidDel="00000000" w:rsidR="00000000" w:rsidRPr="00000000">
        <w:rPr>
          <w:rtl w:val="0"/>
        </w:rPr>
      </w:r>
    </w:p>
    <w:p w:rsidR="00000000" w:rsidDel="00000000" w:rsidP="00000000" w:rsidRDefault="00000000" w:rsidRPr="00000000" w14:paraId="00000050">
      <w:pPr>
        <w:ind w:left="720" w:firstLine="0"/>
        <w:rPr>
          <w:sz w:val="20"/>
          <w:szCs w:val="20"/>
        </w:rPr>
      </w:pPr>
      <w:r w:rsidDel="00000000" w:rsidR="00000000" w:rsidRPr="00000000">
        <w:rPr>
          <w:b w:val="1"/>
          <w:rtl w:val="0"/>
        </w:rPr>
        <w:tab/>
      </w:r>
      <w:r w:rsidDel="00000000" w:rsidR="00000000" w:rsidRPr="00000000">
        <w:rPr>
          <w:sz w:val="20"/>
          <w:szCs w:val="20"/>
          <w:rtl w:val="0"/>
        </w:rPr>
        <w:t xml:space="preserve">Porto Seguro wants to improve customer satisfaction by tailoring auto insurance prices for drivers. We need to know which customers are likely to file a claim(bad drivers) and which are likely to not(good drivers). The final goal is to increase insurance prices for bad drivers and reduce the prices for good drivers.</w:t>
      </w:r>
    </w:p>
    <w:p w:rsidR="00000000" w:rsidDel="00000000" w:rsidP="00000000" w:rsidRDefault="00000000" w:rsidRPr="00000000" w14:paraId="00000051">
      <w:pPr>
        <w:ind w:left="720" w:firstLine="0"/>
        <w:rPr>
          <w:sz w:val="20"/>
          <w:szCs w:val="20"/>
        </w:rPr>
      </w:pPr>
      <w:r w:rsidDel="00000000" w:rsidR="00000000" w:rsidRPr="00000000">
        <w:rPr>
          <w:sz w:val="20"/>
          <w:szCs w:val="20"/>
          <w:rtl w:val="0"/>
        </w:rPr>
        <w:t xml:space="preserve">This project aims to use machine learning to predict which customers are likely to file a claim.</w:t>
      </w:r>
    </w:p>
    <w:p w:rsidR="00000000" w:rsidDel="00000000" w:rsidP="00000000" w:rsidRDefault="00000000" w:rsidRPr="00000000" w14:paraId="00000052">
      <w:pPr>
        <w:ind w:left="720" w:firstLine="0"/>
        <w:rPr>
          <w:sz w:val="20"/>
          <w:szCs w:val="20"/>
        </w:rPr>
      </w:pPr>
      <w:r w:rsidDel="00000000" w:rsidR="00000000" w:rsidRPr="00000000">
        <w:rPr>
          <w:rtl w:val="0"/>
        </w:rPr>
      </w:r>
    </w:p>
    <w:p w:rsidR="00000000" w:rsidDel="00000000" w:rsidP="00000000" w:rsidRDefault="00000000" w:rsidRPr="00000000" w14:paraId="00000053">
      <w:pPr>
        <w:ind w:left="720" w:firstLine="0"/>
        <w:rPr>
          <w:b w:val="1"/>
        </w:rPr>
      </w:pPr>
      <w:r w:rsidDel="00000000" w:rsidR="00000000" w:rsidRPr="00000000">
        <w:rPr>
          <w:b w:val="1"/>
          <w:rtl w:val="0"/>
        </w:rPr>
        <w:t xml:space="preserve">1.2  Why ML over other solutions</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numPr>
          <w:ilvl w:val="0"/>
          <w:numId w:val="3"/>
        </w:numPr>
        <w:ind w:left="1440" w:hanging="360"/>
        <w:rPr>
          <w:sz w:val="20"/>
          <w:szCs w:val="20"/>
        </w:rPr>
      </w:pPr>
      <w:r w:rsidDel="00000000" w:rsidR="00000000" w:rsidRPr="00000000">
        <w:rPr>
          <w:sz w:val="20"/>
          <w:szCs w:val="20"/>
          <w:rtl w:val="0"/>
        </w:rPr>
        <w:t xml:space="preserve">Adaptability</w:t>
      </w:r>
    </w:p>
    <w:p w:rsidR="00000000" w:rsidDel="00000000" w:rsidP="00000000" w:rsidRDefault="00000000" w:rsidRPr="00000000" w14:paraId="00000056">
      <w:pPr>
        <w:numPr>
          <w:ilvl w:val="0"/>
          <w:numId w:val="3"/>
        </w:numPr>
        <w:ind w:left="1440" w:hanging="360"/>
        <w:rPr>
          <w:sz w:val="20"/>
          <w:szCs w:val="20"/>
        </w:rPr>
      </w:pPr>
      <w:r w:rsidDel="00000000" w:rsidR="00000000" w:rsidRPr="00000000">
        <w:rPr>
          <w:sz w:val="20"/>
          <w:szCs w:val="20"/>
          <w:rtl w:val="0"/>
        </w:rPr>
        <w:t xml:space="preserve">Scalability</w:t>
      </w:r>
    </w:p>
    <w:p w:rsidR="00000000" w:rsidDel="00000000" w:rsidP="00000000" w:rsidRDefault="00000000" w:rsidRPr="00000000" w14:paraId="00000057">
      <w:pPr>
        <w:numPr>
          <w:ilvl w:val="0"/>
          <w:numId w:val="3"/>
        </w:numPr>
        <w:ind w:left="1440" w:hanging="360"/>
        <w:rPr>
          <w:sz w:val="20"/>
          <w:szCs w:val="20"/>
        </w:rPr>
      </w:pPr>
      <w:r w:rsidDel="00000000" w:rsidR="00000000" w:rsidRPr="00000000">
        <w:rPr>
          <w:sz w:val="20"/>
          <w:szCs w:val="20"/>
          <w:rtl w:val="0"/>
        </w:rPr>
        <w:t xml:space="preserve">Grasp Complex Patterns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b w:val="1"/>
          <w:rtl w:val="0"/>
        </w:rPr>
        <w:t xml:space="preserve">1.3  KPI  and metric(s) to track</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6"/>
        </w:numPr>
        <w:ind w:left="1440" w:hanging="360"/>
        <w:rPr>
          <w:sz w:val="20"/>
          <w:szCs w:val="20"/>
        </w:rPr>
      </w:pPr>
      <w:r w:rsidDel="00000000" w:rsidR="00000000" w:rsidRPr="00000000">
        <w:rPr>
          <w:sz w:val="20"/>
          <w:szCs w:val="20"/>
          <w:rtl w:val="0"/>
        </w:rPr>
        <w:t xml:space="preserve">KPI</w:t>
      </w:r>
      <w:r w:rsidDel="00000000" w:rsidR="00000000" w:rsidRPr="00000000">
        <w:rPr>
          <w:b w:val="1"/>
          <w:sz w:val="20"/>
          <w:szCs w:val="20"/>
          <w:rtl w:val="0"/>
        </w:rPr>
        <w:t xml:space="preserve">: </w:t>
      </w:r>
      <w:r w:rsidDel="00000000" w:rsidR="00000000" w:rsidRPr="00000000">
        <w:rPr>
          <w:sz w:val="20"/>
          <w:szCs w:val="20"/>
          <w:rtl w:val="0"/>
        </w:rPr>
        <w:t xml:space="preserve">Increase customer satisfaction by 60% over the next year.</w:t>
      </w:r>
    </w:p>
    <w:p w:rsidR="00000000" w:rsidDel="00000000" w:rsidP="00000000" w:rsidRDefault="00000000" w:rsidRPr="00000000" w14:paraId="0000005C">
      <w:pPr>
        <w:numPr>
          <w:ilvl w:val="0"/>
          <w:numId w:val="6"/>
        </w:numPr>
        <w:ind w:left="1440" w:hanging="360"/>
        <w:rPr>
          <w:sz w:val="20"/>
          <w:szCs w:val="20"/>
        </w:rPr>
      </w:pPr>
      <w:r w:rsidDel="00000000" w:rsidR="00000000" w:rsidRPr="00000000">
        <w:rPr>
          <w:sz w:val="20"/>
          <w:szCs w:val="20"/>
          <w:rtl w:val="0"/>
        </w:rPr>
        <w:t xml:space="preserve">Metric: </w:t>
      </w:r>
    </w:p>
    <w:p w:rsidR="00000000" w:rsidDel="00000000" w:rsidP="00000000" w:rsidRDefault="00000000" w:rsidRPr="00000000" w14:paraId="0000005D">
      <w:pPr>
        <w:numPr>
          <w:ilvl w:val="0"/>
          <w:numId w:val="1"/>
        </w:numPr>
        <w:ind w:left="2160" w:hanging="360"/>
        <w:rPr>
          <w:sz w:val="20"/>
          <w:szCs w:val="20"/>
        </w:rPr>
      </w:pPr>
      <w:r w:rsidDel="00000000" w:rsidR="00000000" w:rsidRPr="00000000">
        <w:rPr>
          <w:sz w:val="20"/>
          <w:szCs w:val="20"/>
          <w:rtl w:val="0"/>
        </w:rPr>
        <w:t xml:space="preserve">F1: balance between reducing False Positives and False negatives as both are costly) and robust to class imbalance</w:t>
      </w:r>
    </w:p>
    <w:p w:rsidR="00000000" w:rsidDel="00000000" w:rsidP="00000000" w:rsidRDefault="00000000" w:rsidRPr="00000000" w14:paraId="0000005E">
      <w:pPr>
        <w:numPr>
          <w:ilvl w:val="0"/>
          <w:numId w:val="1"/>
        </w:numPr>
        <w:ind w:left="2160" w:hanging="360"/>
        <w:rPr>
          <w:sz w:val="20"/>
          <w:szCs w:val="20"/>
        </w:rPr>
      </w:pPr>
      <w:r w:rsidDel="00000000" w:rsidR="00000000" w:rsidRPr="00000000">
        <w:rPr>
          <w:sz w:val="20"/>
          <w:szCs w:val="20"/>
          <w:rtl w:val="0"/>
        </w:rPr>
        <w:t xml:space="preserve">AUC: Robust to Class Imbalance</w:t>
      </w:r>
    </w:p>
    <w:p w:rsidR="00000000" w:rsidDel="00000000" w:rsidP="00000000" w:rsidRDefault="00000000" w:rsidRPr="00000000" w14:paraId="0000005F">
      <w:pPr>
        <w:ind w:left="2160" w:firstLine="0"/>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ab/>
        <w:t xml:space="preserve">1.4  Data Collection</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b w:val="1"/>
          <w:rtl w:val="0"/>
        </w:rPr>
        <w:tab/>
        <w:tab/>
      </w:r>
      <w:r w:rsidDel="00000000" w:rsidR="00000000" w:rsidRPr="00000000">
        <w:rPr>
          <w:sz w:val="20"/>
          <w:szCs w:val="20"/>
          <w:rtl w:val="0"/>
        </w:rPr>
        <w:t xml:space="preserve">The data was collected from </w:t>
      </w:r>
      <w:hyperlink r:id="rId6">
        <w:r w:rsidDel="00000000" w:rsidR="00000000" w:rsidRPr="00000000">
          <w:rPr>
            <w:color w:val="1155cc"/>
            <w:sz w:val="20"/>
            <w:szCs w:val="20"/>
            <w:u w:val="single"/>
            <w:rtl w:val="0"/>
          </w:rPr>
          <w:t xml:space="preserve">Kaggle</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b w:val="1"/>
          <w:rtl w:val="0"/>
        </w:rPr>
        <w:t xml:space="preserve">1.4.1 About Dataset</w:t>
      </w:r>
    </w:p>
    <w:p w:rsidR="00000000" w:rsidDel="00000000" w:rsidP="00000000" w:rsidRDefault="00000000" w:rsidRPr="00000000" w14:paraId="00000065">
      <w:pPr>
        <w:ind w:left="720" w:firstLine="0"/>
        <w:rPr>
          <w:sz w:val="20"/>
          <w:szCs w:val="20"/>
        </w:rPr>
      </w:pPr>
      <w:r w:rsidDel="00000000" w:rsidR="00000000" w:rsidRPr="00000000">
        <w:rPr>
          <w:rtl w:val="0"/>
        </w:rPr>
        <w:br w:type="textWrapping"/>
      </w:r>
      <w:r w:rsidDel="00000000" w:rsidR="00000000" w:rsidRPr="00000000">
        <w:rPr>
          <w:sz w:val="20"/>
          <w:szCs w:val="20"/>
          <w:rtl w:val="0"/>
        </w:rPr>
        <w:t xml:space="preserve">In the train and test data, features that belong to similar groupings are tagged as such in the feature names (e.g., ind, reg, car, calc). In addition, feature names include the postfix bin to indicate binary features and cat to indicate categorical features. Features without these designations are either continuous or ordinal. Values of -1 indicate that the feature was missing from the observation. The target columns signifies whether or not a claim was filed for that policyholder.</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             1.4.1.1 File descriptions</w:t>
      </w:r>
    </w:p>
    <w:p w:rsidR="00000000" w:rsidDel="00000000" w:rsidP="00000000" w:rsidRDefault="00000000" w:rsidRPr="00000000" w14:paraId="00000068">
      <w:pPr>
        <w:numPr>
          <w:ilvl w:val="0"/>
          <w:numId w:val="4"/>
        </w:numPr>
        <w:ind w:left="720" w:hanging="360"/>
        <w:rPr>
          <w:sz w:val="20"/>
          <w:szCs w:val="20"/>
        </w:rPr>
      </w:pPr>
      <w:r w:rsidDel="00000000" w:rsidR="00000000" w:rsidRPr="00000000">
        <w:rPr>
          <w:sz w:val="20"/>
          <w:szCs w:val="20"/>
          <w:rtl w:val="0"/>
        </w:rPr>
        <w:t xml:space="preserve">Train.csv:  contains the training data, where each row corresponds to a policy holder, and the target columns signifies that a claim was filed.</w:t>
      </w:r>
    </w:p>
    <w:p w:rsidR="00000000" w:rsidDel="00000000" w:rsidP="00000000" w:rsidRDefault="00000000" w:rsidRPr="00000000" w14:paraId="00000069">
      <w:pPr>
        <w:numPr>
          <w:ilvl w:val="0"/>
          <w:numId w:val="4"/>
        </w:numPr>
        <w:ind w:left="720" w:hanging="360"/>
        <w:rPr>
          <w:sz w:val="20"/>
          <w:szCs w:val="20"/>
        </w:rPr>
      </w:pPr>
      <w:r w:rsidDel="00000000" w:rsidR="00000000" w:rsidRPr="00000000">
        <w:rPr>
          <w:sz w:val="20"/>
          <w:szCs w:val="20"/>
          <w:rtl w:val="0"/>
        </w:rPr>
        <w:t xml:space="preserve">Test.csv:  contains the test data.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2. Play</w:t>
      </w:r>
    </w:p>
    <w:p w:rsidR="00000000" w:rsidDel="00000000" w:rsidP="00000000" w:rsidRDefault="00000000" w:rsidRPr="00000000" w14:paraId="00000070">
      <w:pPr>
        <w:ind w:left="720" w:firstLine="0"/>
        <w:rPr/>
      </w:pPr>
      <w:r w:rsidDel="00000000" w:rsidR="00000000" w:rsidRPr="00000000">
        <w:rPr>
          <w:rtl w:val="0"/>
        </w:rPr>
        <w:t xml:space="preserve">2.1  Create Package</w:t>
      </w:r>
    </w:p>
    <w:p w:rsidR="00000000" w:rsidDel="00000000" w:rsidP="00000000" w:rsidRDefault="00000000" w:rsidRPr="00000000" w14:paraId="00000071">
      <w:pPr>
        <w:ind w:left="720" w:firstLine="0"/>
        <w:rPr/>
      </w:pPr>
      <w:r w:rsidDel="00000000" w:rsidR="00000000" w:rsidRPr="00000000">
        <w:rPr>
          <w:rtl w:val="0"/>
        </w:rPr>
        <w:t xml:space="preserve">2.2  EDA</w:t>
      </w:r>
    </w:p>
    <w:p w:rsidR="00000000" w:rsidDel="00000000" w:rsidP="00000000" w:rsidRDefault="00000000" w:rsidRPr="00000000" w14:paraId="00000072">
      <w:pPr>
        <w:ind w:left="720" w:firstLine="0"/>
        <w:rPr/>
      </w:pPr>
      <w:r w:rsidDel="00000000" w:rsidR="00000000" w:rsidRPr="00000000">
        <w:rPr>
          <w:rtl w:val="0"/>
        </w:rPr>
        <w:t xml:space="preserve">2.2  POC</w:t>
      </w:r>
    </w:p>
    <w:p w:rsidR="00000000" w:rsidDel="00000000" w:rsidP="00000000" w:rsidRDefault="00000000" w:rsidRPr="00000000" w14:paraId="00000073">
      <w:pPr>
        <w:ind w:left="720" w:firstLine="0"/>
        <w:rPr/>
      </w:pPr>
      <w:r w:rsidDel="00000000" w:rsidR="00000000" w:rsidRPr="00000000">
        <w:rPr>
          <w:rtl w:val="0"/>
        </w:rPr>
        <w:t xml:space="preserve">2.3  Decide on Model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porto-seguro-safe-driver-prediction/dat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