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ТЕХНІЧНЕ ЗАВДАННЯ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на розробку власної системи керування контентом (CMS) для сайту pifpaf.online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Заміна поточної платформи 22Slides.com на власне рішення (Next.js + Supabase)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Версія 4 — уточнено лайаут плитки (вирівняні рядки без хаотичних розмірів) і відео без серверного транскодування</w:t>
      </w:r>
    </w:p>
    <w:p>
      <w:pPr>
        <w:pStyle w:val="Heading1"/>
        <w:spacing w:after="160" w:before="360"/>
      </w:pPr>
      <w:r>
        <w:t xml:space="preserve">1. Загальна інформація</w:t>
      </w:r>
    </w:p>
    <w:p>
      <w:pPr>
        <w:pStyle w:val="Heading2"/>
        <w:spacing w:after="120" w:before="260"/>
      </w:pPr>
      <w:r>
        <w:t xml:space="preserve">1.1 Мета проєкту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Розробити власну систему керування контентом (CMS) для фотопортфоліо-сайту pifpaf.online, яка повністю замінить поточну SaaS-платформу 22Slides.com. Нова система відтворює наявну структуру галерей і категорій, знімає технічні обмеження поточної платформи, додає повноцінний конструктор сторінок, рівноправну підтримку фото та відео, гнучкі лайаути галерей і конструктор контактних форм.</w:t>
      </w:r>
    </w:p>
    <w:p>
      <w:pPr>
        <w:pStyle w:val="Heading2"/>
        <w:spacing w:after="120" w:before="260"/>
      </w:pPr>
      <w:r>
        <w:t xml:space="preserve">1.2 Поточний стан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Сайт https://www.pifpaf.online розміщено на SaaS-платформі 22Slides.com (керування через control panel на pifpaf.22slides.com). Детальний опис поточної системи — у розділі 2, за результатами проведеного аудиту.</w:t>
      </w:r>
    </w:p>
    <w:p>
      <w:pPr>
        <w:pStyle w:val="Heading2"/>
        <w:spacing w:after="120" w:before="260"/>
      </w:pPr>
      <w:r>
        <w:t xml:space="preserve">1.3 Причини заміни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Відсутність нативного відео. </w:t>
      </w:r>
      <w:r>
        <w:rPr>
          <w:rFonts w:ascii="Calibri" w:cs="Calibri" w:eastAsia="Calibri" w:hAnsi="Calibri"/>
          <w:sz w:val="22"/>
          <w:szCs w:val="22"/>
        </w:rPr>
        <w:t xml:space="preserve">Наявні відео вставлені як YouTube-iframe вручну в текстове поле підпису фото — немає окремого типу медіа "відео".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Ліміт на кількість зображень. </w:t>
      </w:r>
      <w:r>
        <w:rPr>
          <w:rFonts w:ascii="Calibri" w:cs="Calibri" w:eastAsia="Calibri" w:hAnsi="Calibri"/>
          <w:sz w:val="22"/>
          <w:szCs w:val="22"/>
        </w:rPr>
        <w:t xml:space="preserve">Тарифний план обмежений 2000 фото (використано 1494), що є штучним обмеженням SaaS-плану.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Відсутність конструктора сторінок. </w:t>
      </w:r>
      <w:r>
        <w:rPr>
          <w:rFonts w:ascii="Calibri" w:cs="Calibri" w:eastAsia="Calibri" w:hAnsi="Calibri"/>
          <w:sz w:val="22"/>
          <w:szCs w:val="22"/>
        </w:rPr>
        <w:t xml:space="preserve">Типи сторінок фіксовані (галерея / текст / посилання), неможливо гнучко скомпонувати сторінку з тексту, кількох галерей і окремих медіа в довільному порядку.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Один фіксований лайаут галереї. </w:t>
      </w:r>
      <w:r>
        <w:rPr>
          <w:rFonts w:ascii="Calibri" w:cs="Calibri" w:eastAsia="Calibri" w:hAnsi="Calibri"/>
          <w:sz w:val="22"/>
          <w:szCs w:val="22"/>
        </w:rPr>
        <w:t xml:space="preserve">Немає можливості обрати різні способи показу (плитка / вертикальний / горизонтальний скрол) для різних галерей.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Застаріла технічна база й відсутність контролю над інфраструктурою. </w:t>
      </w:r>
      <w:r>
        <w:rPr>
          <w:rFonts w:ascii="Calibri" w:cs="Calibri" w:eastAsia="Calibri" w:hAnsi="Calibri"/>
          <w:sz w:val="22"/>
          <w:szCs w:val="22"/>
        </w:rPr>
        <w:t xml:space="preserve">jQuery-стек, відсутність доступу до вихідного коду шаблону, бекапів і бази даних постачальника.</w:t>
      </w:r>
    </w:p>
    <w:p>
      <w:pPr>
        <w:pStyle w:val="Heading2"/>
        <w:spacing w:after="120" w:before="260"/>
      </w:pPr>
      <w:r>
        <w:t xml:space="preserve">1.4 Стратегічна перспектива: продукт для повторного розгортання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У подальшому замовник планує розгортати цю ж систему для інших окремих сайтів-клієнтів. Важливо: це не мультитенантний сервіс із додаванням нового сайту всередині однієї спільної адмінки — кожен новий сайт є окремою незалежною інсталяцією системи (свій деплой, своя база даних, свій домен). Тому систему потрібно проєктувати як перевикористовуваний продукт (шаблон/ядро) з передбаченим механізмом підтримки актуальності версій між інсталяціями (детально — розділ 11).</w:t>
      </w:r>
    </w:p>
    <w:p>
      <w:pPr>
        <w:pStyle w:val="Heading1"/>
        <w:spacing w:after="160" w:before="360"/>
      </w:pPr>
      <w:r>
        <w:t xml:space="preserve">2. Результати аудиту поточної системи</w:t>
      </w:r>
    </w:p>
    <w:p>
      <w:pPr>
        <w:pStyle w:val="Heading2"/>
        <w:spacing w:after="120" w:before="260"/>
      </w:pPr>
      <w:r>
        <w:t xml:space="preserve">2.1 Публічна частина сайту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Головна сторінка — </w:t>
      </w:r>
      <w:r>
        <w:rPr>
          <w:rFonts w:ascii="Calibri" w:cs="Calibri" w:eastAsia="Calibri" w:hAnsi="Calibri"/>
          <w:sz w:val="22"/>
          <w:szCs w:val="22"/>
        </w:rPr>
        <w:t xml:space="preserve">"Best gallery": кураторська підбірка кращих робіт у вигляді щільної сітки. Клік по фото відкриває оригінал у новій вкладці (лайтбоксу немає).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Головне меню — </w:t>
      </w:r>
      <w:r>
        <w:rPr>
          <w:rFonts w:ascii="Calibri" w:cs="Calibri" w:eastAsia="Calibri" w:hAnsi="Calibri"/>
          <w:sz w:val="22"/>
          <w:szCs w:val="22"/>
        </w:rPr>
        <w:t xml:space="preserve">категорія з підкатегоріями (food &amp; drinks — 43 галереї, pack — 27 галерей), пряма галерея без підкатегорій (people &amp; ... — 136 фото), гібридна галерея фото+відео (video recipes), текстова сторінка (contacts), зовнішнє посилання, візуальні роздільники.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Категорія — </w:t>
      </w:r>
      <w:r>
        <w:rPr>
          <w:rFonts w:ascii="Calibri" w:cs="Calibri" w:eastAsia="Calibri" w:hAnsi="Calibri"/>
          <w:sz w:val="22"/>
          <w:szCs w:val="22"/>
        </w:rPr>
        <w:t xml:space="preserve">зліва перелік підгалерей-посилань; кожна відкривається як окрема сторінка.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Галерея — </w:t>
      </w:r>
      <w:r>
        <w:rPr>
          <w:rFonts w:ascii="Calibri" w:cs="Calibri" w:eastAsia="Calibri" w:hAnsi="Calibri"/>
          <w:sz w:val="22"/>
          <w:szCs w:val="22"/>
        </w:rPr>
        <w:t xml:space="preserve">заголовок, опційний опис (агенція/фотограф/стиліст), сітка фото у вирівняних по висоті рядках (collage/justified layout) з responsive srcset і webp, дата зйомки в метаданих, без клікабельного збільшення.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Відео (video recipes) — </w:t>
      </w:r>
      <w:r>
        <w:rPr>
          <w:rFonts w:ascii="Calibri" w:cs="Calibri" w:eastAsia="Calibri" w:hAnsi="Calibri"/>
          <w:sz w:val="22"/>
          <w:szCs w:val="22"/>
        </w:rPr>
        <w:t xml:space="preserve">вбудований YouTube iframe прямо в сітці, впереміш зі звичайними фото. Немає власного плеєра, немає обкладинки з керуванням відтворенням.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Контакти — </w:t>
      </w:r>
      <w:r>
        <w:rPr>
          <w:rFonts w:ascii="Calibri" w:cs="Calibri" w:eastAsia="Calibri" w:hAnsi="Calibri"/>
          <w:sz w:val="22"/>
          <w:szCs w:val="22"/>
        </w:rPr>
        <w:t xml:space="preserve">статичний текст, телефони, email (mailto), без форми зворотного зв'язку.</w:t>
      </w:r>
    </w:p>
    <w:p>
      <w:pPr>
        <w:pStyle w:val="Heading2"/>
        <w:spacing w:after="120" w:before="260"/>
      </w:pPr>
      <w:r>
        <w:t xml:space="preserve">2.2 Адмін-панель (control panel 22Slides)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Вкладки: </w:t>
      </w:r>
      <w:r>
        <w:rPr>
          <w:rFonts w:ascii="Calibri" w:cs="Calibri" w:eastAsia="Calibri" w:hAnsi="Calibri"/>
          <w:sz w:val="22"/>
          <w:szCs w:val="22"/>
        </w:rPr>
        <w:t xml:space="preserve">CONTENT, DESIGN, SETTINGS, ADD-ONS,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Керування структурою меню — </w:t>
      </w:r>
      <w:r>
        <w:rPr>
          <w:rFonts w:ascii="Calibri" w:cs="Calibri" w:eastAsia="Calibri" w:hAnsi="Calibri"/>
          <w:sz w:val="22"/>
          <w:szCs w:val="22"/>
        </w:rPr>
        <w:t xml:space="preserve">перетягування для порядку; типи сторінок: Standard Image Gallery, Random Image Collage, Flickr Albums, Instagram Posts, Text Page, Tumblr Blog, Flickr Photostream, Thumbnail Grid, Drop-Down Menu, Link, HTML Page, Informational Blurb, Nav Bar Spacer.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Редагування галереї — </w:t>
      </w:r>
      <w:r>
        <w:rPr>
          <w:rFonts w:ascii="Calibri" w:cs="Calibri" w:eastAsia="Calibri" w:hAnsi="Calibri"/>
          <w:sz w:val="22"/>
          <w:szCs w:val="22"/>
        </w:rPr>
        <w:t xml:space="preserve">назва, URL (urn), стиль (layout: carousel/grid/tile/blocks/list/sidescroll); кожен фото-елемент — title, текстове поле підпису, перенесення в іншу галерею, drag-сортування.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"Відео" в адмінці — </w:t>
      </w:r>
      <w:r>
        <w:rPr>
          <w:rFonts w:ascii="Calibri" w:cs="Calibri" w:eastAsia="Calibri" w:hAnsi="Calibri"/>
          <w:sz w:val="22"/>
          <w:szCs w:val="22"/>
        </w:rPr>
        <w:t xml:space="preserve">підтверджено технічно: у полі "text" фото-елемента вручну вписується `&lt;iframe src="youtube.com/embed/..."&gt;`. Немає окремого типу елемента, немає власного відео-модуля (перевірено Add-ons: Flickr/Tumblr/Instagram/PayPal/Dropbox/соцмережі — відео немає).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Налаштування сайту — </w:t>
      </w:r>
      <w:r>
        <w:rPr>
          <w:rFonts w:ascii="Calibri" w:cs="Calibri" w:eastAsia="Calibri" w:hAnsi="Calibri"/>
          <w:sz w:val="22"/>
          <w:szCs w:val="22"/>
        </w:rPr>
        <w:t xml:space="preserve">назва/опис, домен, іконка, preview-зображення, вибір домашньої сторінки, копірайт, публічний доступ, cookie notice, різкість зображень, розташування нових фото, лічильник зображень (1494 з 2000).</w:t>
      </w:r>
    </w:p>
    <w:p>
      <w:pPr>
        <w:pStyle w:val="Heading2"/>
        <w:spacing w:after="120" w:before="260"/>
      </w:pPr>
      <w:r>
        <w:t xml:space="preserve">2.3 Висновок аудиту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Поточна система непогано керує структурою фотогалерей, але не має конструктора сторінок, нативного відео і гнучких лайаутів, обмежена квотою і побудована на застарілому фронтенді. Це обґрунтування для повної заміни власною CMS.</w:t>
      </w:r>
    </w:p>
    <w:p>
      <w:pPr>
        <w:pStyle w:val="Heading1"/>
        <w:spacing w:after="160" w:before="360"/>
      </w:pPr>
      <w:r>
        <w:t xml:space="preserve">3. Технологічний стек нової системи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Frontend: </w:t>
      </w:r>
      <w:r>
        <w:rPr>
          <w:rFonts w:ascii="Calibri" w:cs="Calibri" w:eastAsia="Calibri" w:hAnsi="Calibri"/>
          <w:sz w:val="22"/>
          <w:szCs w:val="22"/>
        </w:rPr>
        <w:t xml:space="preserve">Next.js (React), SSR/SSG для публічних сторінок.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 / БД / Auth / Сховище: </w:t>
      </w:r>
      <w:r>
        <w:rPr>
          <w:rFonts w:ascii="Calibri" w:cs="Calibri" w:eastAsia="Calibri" w:hAnsi="Calibri"/>
          <w:sz w:val="22"/>
          <w:szCs w:val="22"/>
        </w:rPr>
        <w:t xml:space="preserve">Supabase (PostgreSQL + Storage + Auth + Row Level Security).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Хостинг фронтенду: </w:t>
      </w:r>
      <w:r>
        <w:rPr>
          <w:rFonts w:ascii="Calibri" w:cs="Calibri" w:eastAsia="Calibri" w:hAnsi="Calibri"/>
          <w:sz w:val="22"/>
          <w:szCs w:val="22"/>
        </w:rPr>
        <w:t xml:space="preserve">Vercel (або сумісний хостинг з підтримкою Next.js).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Зберігання медіа: </w:t>
      </w:r>
      <w:r>
        <w:rPr>
          <w:rFonts w:ascii="Calibri" w:cs="Calibri" w:eastAsia="Calibri" w:hAnsi="Calibri"/>
          <w:sz w:val="22"/>
          <w:szCs w:val="22"/>
        </w:rPr>
        <w:t xml:space="preserve">Supabase Storage bucket-и для фото/відео, роздача через CDN.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Контент сторінок: </w:t>
      </w:r>
      <w:r>
        <w:rPr>
          <w:rFonts w:ascii="Calibri" w:cs="Calibri" w:eastAsia="Calibri" w:hAnsi="Calibri"/>
          <w:sz w:val="22"/>
          <w:szCs w:val="22"/>
        </w:rPr>
        <w:t xml:space="preserve">структурований як JSON-схема впорядкованих блоків (текст / багатоколонковий текст / галерея / окреме медіа), що зберігається в PostgreSQL і рендериться конструктором на фронтенді.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Організація коду: </w:t>
      </w:r>
      <w:r>
        <w:rPr>
          <w:rFonts w:ascii="Calibri" w:cs="Calibri" w:eastAsia="Calibri" w:hAnsi="Calibri"/>
          <w:sz w:val="22"/>
          <w:szCs w:val="22"/>
        </w:rPr>
        <w:t xml:space="preserve">система будується як окремий перевикористовуваний шаблон/ядро (окремий репозиторій), що розгортається окремою інсталяцією (окремий Supabase-проєкт, окремий деплой) для кожного нового сайту-клієнта — детально розділ 11.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Розробка і код: </w:t>
      </w:r>
      <w:r>
        <w:rPr>
          <w:rFonts w:ascii="Calibri" w:cs="Calibri" w:eastAsia="Calibri" w:hAnsi="Calibri"/>
          <w:sz w:val="22"/>
          <w:szCs w:val="22"/>
        </w:rPr>
        <w:t xml:space="preserve">ведеться через GitHub із процесом, описаним у розділі 13.</w:t>
      </w:r>
    </w:p>
    <w:p>
      <w:pPr>
        <w:pStyle w:val="Heading1"/>
        <w:spacing w:after="160" w:before="360"/>
      </w:pPr>
      <w:r>
        <w:t xml:space="preserve">4. Архітектура контенту та медіа</w:t>
      </w:r>
    </w:p>
    <w:p>
      <w:pPr>
        <w:pStyle w:val="Heading2"/>
        <w:spacing w:after="120" w:before="260"/>
      </w:pPr>
      <w:r>
        <w:t xml:space="preserve">4.1 Медіа-елемент: фото і відео — єдина сутність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Фото і відео є рівноправними елементами одного типу "медіа" й можуть вільно чергуватися в довільному порядку в межах однієї галереї — без технічних чи візуальних відмінностей у поведінці (сортування, лайтбокс, підписи).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Відео у сітці показується з обкладинкою (постер-кадр) і позначкою відтворення; клік відкриває той самий повноекранний перегляд, що й для фото.</w:t>
      </w:r>
    </w:p>
    <w:p>
      <w:pPr>
        <w:pStyle w:val="Heading2"/>
        <w:spacing w:after="120" w:before="260"/>
      </w:pPr>
      <w:r>
        <w:t xml:space="preserve">4.2 Збереження пропорцій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Оригінальні пропорції (aspect ratio) фото та відео завжди зберігаються — без обрізки чи розтягування — у всіх лайаутах галереї та в усіх блоках конструктора, включно з мобільною версією.</w:t>
      </w:r>
    </w:p>
    <w:p>
      <w:pPr>
        <w:pStyle w:val="Heading2"/>
        <w:spacing w:after="120" w:before="260"/>
      </w:pPr>
      <w:r>
        <w:t xml:space="preserve">4.3 Масове завантаження медіа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Можливість завантажити одночасно велику кількість фото та відео (мультивибір файлів, drag-and-drop папками/групами файлів) з індикацією прогресу для кожного файлу та можливістю скасування окремого завантаження.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Фонова обробка (генерація responsive-розмірів фото, генерація постера для відео) не блокує інтерфейс адмін-панелі під час завантаження великої кількості файлів.</w:t>
      </w:r>
    </w:p>
    <w:p>
      <w:pPr>
        <w:pStyle w:val="Heading2"/>
        <w:spacing w:after="120" w:before="260"/>
      </w:pPr>
      <w:r>
        <w:t xml:space="preserve">4.4 Медіатека і повторне використання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Єдина медіатека зберігає всі завантажені фото й відео незалежно від галереї, з пошуком і фільтрами (тип, галерея, дата).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При наповненні галереї (в тому числі всередині блоку-конструктора) адміністратор обирає: завантажити нові файли АБО додати вже завантажені медіа з бібліотеки — без повторного завантаження того самого файлу.</w:t>
      </w:r>
    </w:p>
    <w:p>
      <w:pPr>
        <w:pStyle w:val="Heading2"/>
        <w:spacing w:after="120" w:before="260"/>
      </w:pPr>
      <w:r>
        <w:t xml:space="preserve">4.5 Лайаути галереї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Для кожної галереї (або блоку галереї в конструкторі) окремо обирається один із трьох лайаутів показу: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000"/>
      </w:tblGrid>
      <w:tr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Лайаут</w:t>
            </w:r>
          </w:p>
        </w:tc>
        <w:tc>
          <w:tcPr>
            <w:tcW w:type="dxa" w:w="4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  <w:tc>
          <w:tcPr>
            <w:tcW w:type="dxa" w:w="2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Типове застосування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Плитка (вирівняні рядки)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Фото й відео групуються в рядки однакової висоти (justified gallery, як на поточному сайті): ширина кожного елемента розраховується автоматично за його пропорціями, останній елемент ряду підганяється під ширину контейнера. Без хаотичних розмірів кадрів чи випадкової висоти рядків — охайний, вирівняний вигляд.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Каталог робіт, підкатегорії з великою кількістю елементів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Вертикальний скрол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Одна колонка на всю ширину контейнера, елементи йдуть один під одним суцільною стрічкою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Історія/сторітелінг, послідовний перегляд серії фото чи відео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Горизонтальний скрол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Елементи вишикувані в один ряд, що прокручується вбік (свайп на мобільному, скрол на десктопі)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Компактний показ серії в межах сторінки чи текстового блоку</w:t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Лайаут можна змінювати в будь-який момент без втрати вмісту чи порядку елементів галереї.</w:t>
      </w:r>
    </w:p>
    <w:p>
      <w:pPr>
        <w:pStyle w:val="Heading2"/>
        <w:spacing w:after="120" w:before="260"/>
      </w:pPr>
      <w:r>
        <w:t xml:space="preserve">4.6 Відеофайли: без серверного транскодування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Відео завантажується в систему вже в готовому, оптимізованому для веб форматі (H.264, контейнер MP4/WebM) — файли підготовлені заздалегідь і не потребують серверного перекодування чи генерації додаткових роздільностей.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Система перевіряє формат і розмір файлу під час завантаження (допустимі кодеки/контейнери) і зберігає файл "як є", без додаткової обробки відео.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Автоматична генерація постер-кадру (обкладинки) з відео, з можливістю ручного вибору кадру або завантаження власного зображення-обкладинки — це єдина автоматична обробка відео в системі.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Власні відеофайли зберігаються в Supabase Storage і доставляються через CDN (без вбудовування YouTube/Vimeo, без стороннього брендування плеєра).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Lazy-loading: відеофайл не завантажується повністю, поки користувач не відкриє перегляд або не наведе курсор (hover-прев'ю на desktop, тап на мобільних).</w:t>
      </w:r>
    </w:p>
    <w:p>
      <w:pPr>
        <w:spacing w:after="200" w:before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Рекомендовані технічні характеристики вхідних відеофайлів (роздільність, бітрейт, кодек, максимальний розмір) фіксуються окремою пам'яткою для клієнта, який готує відео до завантаження.</w:t>
      </w:r>
    </w:p>
    <w:p>
      <w:pPr>
        <w:pStyle w:val="Heading1"/>
        <w:spacing w:after="160" w:before="360"/>
      </w:pPr>
      <w:r>
        <w:t xml:space="preserve">5. Конструктор сторінок (Page Builder)</w:t>
      </w:r>
    </w:p>
    <w:p>
      <w:pPr>
        <w:pStyle w:val="Heading2"/>
        <w:spacing w:after="120" w:before="260"/>
      </w:pPr>
      <w:r>
        <w:t xml:space="preserve">5.1 Загальний принцип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Сторінка (галерея верхнього рівня чи вкладена, текстова сторінка тощо) складається з упорядкованого списку блоків, які адміністратор додає, видаляє й переставляє (drag-and-drop) у довільній послідовності та кількості.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Приклад послідовності: текстовий блок → блок галереї (плитка) → текстовий блок → окремий блок фото → багатоколонковий текстовий блок → блок галереї (горизонтальний скрол) тощо — без обмежень на кількість і порядок повторень.</w:t>
      </w:r>
    </w:p>
    <w:p>
      <w:pPr>
        <w:pStyle w:val="Heading2"/>
        <w:spacing w:after="120" w:before="260"/>
      </w:pPr>
      <w:r>
        <w:t xml:space="preserve">5.2 Типи блоків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900"/>
      </w:tblGrid>
      <w:tr>
        <w:tc>
          <w:tcPr>
            <w:tcW w:type="dxa" w:w="2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блоку</w:t>
            </w:r>
          </w:p>
        </w:tc>
        <w:tc>
          <w:tcPr>
            <w:tcW w:type="dxa" w:w="6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 і поведінка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Текстовий блок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Rich-text редактор: заголовки, жирний/курсив, списки, посилання, вирівнювання тексту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Багатоколонковий текстовий блок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або 3 комірки на всю ширину сторінки, у кожній — власний текстовий блок (rich text); на мобільних пристроях комірки автоматично складаються одна під одною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Блок галереї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Вкладена галерея фото+відео з власним вибором лайауту (плитка / вертикальний скрол / горизонтальний скрол) саме для цього блоку; наповнення — завантаження нових файлів або вибір уже завантажених медіа з медіатеки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Окремий блок медіа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Одне фото або відео поза галереєю, з налаштуванням ширини (наприклад 100% / 50% / 33% / довільно) та вирівнювання (ліворуч/по центру/праворуч) відносно ширини сторінки; пропорції файлу завжди зберігаються</w:t>
            </w:r>
          </w:p>
        </w:tc>
      </w:tr>
    </w:tbl>
    <w:p>
      <w:pPr>
        <w:pStyle w:val="Heading2"/>
        <w:spacing w:after="120" w:before="260"/>
      </w:pPr>
      <w:r>
        <w:t xml:space="preserve">5.3 Де застосовується конструктор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Конструктор блоків використовується для будь-якої сторінки контенту (галереї верхнього рівня, вкладені галереї, текстові сторінки на кшталт "contacts").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Тип навігації "Категорія" (список підгалерей зліва) залишається окремою навігаційною сутністю й не використовує конструктор блоків — вона лише формує список дочірніх сторінок.</w:t>
      </w:r>
    </w:p>
    <w:p>
      <w:pPr>
        <w:pStyle w:val="Heading1"/>
        <w:spacing w:after="160" w:before="360"/>
      </w:pPr>
      <w:r>
        <w:t xml:space="preserve">6. Ієрархія навігації / меню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Пункт меню може бути одним із таких типів: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Категорія — список вкладених сторінок/галерей, що показуються бічним списком (аналог food &amp; drinks, pack);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Сторінка контенту — побудована конструктором блоків (розділ 5), може містити будь-яку комбінацію тексту, галерей і окремих медіа (аналог people &amp; ..., contacts, video recipes — уже без відмінності між "фото-галереєю" і "текстовою сторінкою");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Зовнішнє посилання — пункт меню на інший сайт;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Роздільник — візуальний елемент для групування пунктів меню без посилання.</w:t>
      </w:r>
    </w:p>
    <w:p>
      <w:pPr>
        <w:pStyle w:val="Heading1"/>
        <w:spacing w:after="160" w:before="360"/>
      </w:pPr>
      <w:r>
        <w:t xml:space="preserve">7. Контактні форми (Form Builder)</w:t>
      </w:r>
    </w:p>
    <w:p>
      <w:pPr>
        <w:pStyle w:val="Heading2"/>
        <w:spacing w:after="120" w:before="260"/>
      </w:pPr>
      <w:r>
        <w:t xml:space="preserve">7.1 Конструктор форм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Легкий редактор для створення власних форм: додавання полів (текст, email, телефон, багаторядковий текст, випадаючий список, чекбокс), позначення поля як обов'язкового, зміна порядку полів, підпис кнопки відправлення.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Форму можна розмістити на будь-якій сторінці (наприклад, contacts) як частину сторінки чи окремий блок.</w:t>
      </w:r>
    </w:p>
    <w:p>
      <w:pPr>
        <w:pStyle w:val="Heading2"/>
        <w:spacing w:after="120" w:before="260"/>
      </w:pPr>
      <w:r>
        <w:t xml:space="preserve">7.2 Обробка відправлень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Надіслані форми надходять адміністратору на email і/або зберігаються у списку заявок в адмін-панелі з можливістю перегляду й позначення як опрацьованих.</w:t>
      </w:r>
    </w:p>
    <w:p>
      <w:pPr>
        <w:pStyle w:val="Heading2"/>
        <w:spacing w:after="120" w:before="260"/>
      </w:pPr>
      <w:r>
        <w:t xml:space="preserve">7.3 Захист від спаму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Базовий захист (honeypot-поле і/або капча) без ускладнення форми для реального відвідувача.</w:t>
      </w:r>
    </w:p>
    <w:p>
      <w:pPr>
        <w:pStyle w:val="Heading1"/>
        <w:spacing w:after="160" w:before="360"/>
      </w:pPr>
      <w:r>
        <w:t xml:space="preserve">8. Функціональні вимоги — публічна частина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Головна сторінка: кураторська добірка обраних медіа (фото/відео) в адаптивній сітці; клік відкриває лайтбокс з навігацією між елементами — без переходу на нову вкладку.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Усі сторінки рендерять послідовність блоків із конструктора (розділ 5) у порядку, заданому в адмінці.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Єдина логіка лайтбоксу для фото і відео на всіх сторінках (головна, галереї, окремі медіа-блоки).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Бічне меню категорії підтримує згортання/розгортання (sidebar collapse) — див. розділ 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Оригінальні пропорції фото/відео зберігаються завжди (розділ 4.2).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Плитка галереї завжди вирівняна по рядках (розділ 4.5) — без хаотичних розмірів кадрів.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Повна адаптивність під мобільні пристрої для всіх лайаутів і блоків: багатоколонковий текст складається в один стовпець, горизонтальний скрол перетворюється на свайп, плитка й вертикальний скрол коректно масштабуються.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SEO: server-side рендеринг/статична генерація, мета-теги (title/description/OG-зображення) для кожної сторінки, оптимізація зображень (webp/avif, responsive srcset).</w:t>
      </w:r>
    </w:p>
    <w:p>
      <w:pPr>
        <w:pStyle w:val="Heading1"/>
        <w:spacing w:after="160" w:before="360"/>
      </w:pPr>
      <w:r>
        <w:t xml:space="preserve">9. Функціональні вимоги — адмін-панель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Захищена автентифікація (Supabase Auth), без публічної реєстрації.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Керування меню: створення/редагування/видалення/приховування пунктів усіх типів (розділ 6), зміна порядку перетягуванням.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Конструктор сторінок: додавання/видалення/перестановка блоків (розділ 5), редагування rich-text, налаштування колонок, вибір лайауту й наповнення для блоку галереї, налаштування ширини/вирівнювання для окремого медіа-блоку.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Масове завантаження фото й відео (розділ 4.3) з прогресом і фоновою обробкою.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Медіатека з пошуком, фільтрами і повторним використанням медіа в різних галереях (розділ 4.4).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Позначення елементів прапорцем "показувати на головній" для формування добірки Best Gallery.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Конструктор контактних форм (розділ 7) і перегляд отриманих заявок.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Налаштування сайту: назва/опис (SEO), домен, favicon, OG-зображення, копірайт, режим обслуговування, текст cookie-повідомлення, параметри бічного меню (sidebar collapse за замовчуванням).</w:t>
      </w:r>
    </w:p>
    <w:p>
      <w:pPr>
        <w:spacing w:after="200" w:before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Адмін-панель керує одним сайтом (однією інсталяцією). Керування кількома сайтами одночасно з єдиного інтерфейсу не передбачається — див. розділ 11.</w:t>
      </w:r>
    </w:p>
    <w:p>
      <w:pPr>
        <w:pStyle w:val="Heading1"/>
        <w:spacing w:after="160" w:before="360"/>
      </w:pPr>
      <w:r>
        <w:t xml:space="preserve">10. Дизайн і навігація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Загальна структура сайту зберігається такою, як є зараз: верхнє меню розділів і бічне меню (sidebar) зі списком підгалерей категорії зліва.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Додається можливість згорнути/розгорнути бічне меню (sidebar collapse) кнопкою-перемикачем — на desktop і мобільних пристроях.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Дизайн адаптується під усі нові елементи (конструктор блоків, три лайаути галерей, відеоплеєр) у межах тієї самої візуальної мови сайту.</w:t>
      </w:r>
    </w:p>
    <w:p>
      <w:pPr>
        <w:pStyle w:val="Heading1"/>
        <w:spacing w:after="160" w:before="360"/>
      </w:pPr>
      <w:r>
        <w:t xml:space="preserve">11. Архітектура для повторного розгортання (окремі інсталяції)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Уточнення до п. 1.4: підтримка кількох сайтів у майбутньому НЕ означає створення додаткових сайтів усередині однієї спільної адмін-панелі (без мультитенантності з перемиканням між сайтами). Кожен новий сайт-клієнт — це окрема, незалежна інсталяція тієї самої системи.</w:t>
      </w:r>
    </w:p>
    <w:p>
      <w:pPr>
        <w:pStyle w:val="Heading2"/>
        <w:spacing w:after="120" w:before="260"/>
      </w:pPr>
      <w:r>
        <w:t xml:space="preserve">11.1 Що таке "окрема інсталяція"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Кожен сайт-клієнт має власний деплой фронтенду, власний окремий проєкт Supabase (своя база даних і сховище файлів) і власний домен — повністю ізольований від інших сайтів на рівні інфраструктури.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Немає єдиного інтерфейсу для перемикання між сайтами: адміністратор кожного сайту працює у власній окремій адмін-панелі цієї інсталяції (розділ 9).</w:t>
      </w:r>
    </w:p>
    <w:p>
      <w:pPr>
        <w:pStyle w:val="Heading2"/>
        <w:spacing w:after="120" w:before="260"/>
      </w:pPr>
      <w:r>
        <w:t xml:space="preserve">11.2 Підтримка актуальності версій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Головна вимога цього розділу — щоб покращення й виправлення, зроблені для однієї інсталяції (або для ядра системи), можна було безпечно й передбачувано перенести на інші інсталяції, без ручного повторення роботи і без конфлікту з контентом чи кастомізаціями конкретного клієнта: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Код системи виділяється в окреме "ядро" (шаблон/репозиторій), версійоване релізами/тегами (semantic versioning).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Контент і налаштування кожного клієнта (галереї, сторінки, форми, дизайн-налаштування) зберігаються як дані в базі цієї інсталяції, а не як правки в коді ядра — це дозволяє оновлювати код без ризику втратити чи конфліктувати з контентом клієнта.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Оновлення інсталяції до нової версії ядра відбувається керованим і задокументованим способом (наприклад, git merge/rebase з апстрім-репозиторію ядра або оновлення shared-пакета), з версійованими міграціями бази даних, що застосовуються послідовно й безпечно.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Ведеться changelog змін ядра, щоб було зрозуміло, які оновлення потрібно/можна накотити на кожну конкретну інсталяцію.</w:t>
      </w:r>
    </w:p>
    <w:p>
      <w:pPr>
        <w:pStyle w:val="Heading2"/>
        <w:spacing w:after="120" w:before="260"/>
      </w:pPr>
      <w:r>
        <w:t xml:space="preserve">11.3 Процес розгортання нової інсталяції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Процес створення нового сайту на основі ядра (новий Supabase-проєкт, налаштування середовища, домен, деплой) описується покроково (документ/чекліст/скрипт розгортання), щоб не вимагав ручних правок у коді ядра для кожного нового клієнта.</w:t>
      </w:r>
    </w:p>
    <w:p>
      <w:pPr>
        <w:pStyle w:val="Heading2"/>
        <w:spacing w:after="120" w:before="260"/>
      </w:pPr>
      <w:r>
        <w:t xml:space="preserve">11.4 Поточний етап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На поточному етапі впроваджується одна інсталяція — pifpaf.online. Вимога до розробки — з самого початку структурувати код і процес оновлень так, щоб наступні інсталяції для інших клієнтів розгорталися швидко і залишались сумісними з майбутніми оновленнями ядра.</w:t>
      </w:r>
    </w:p>
    <w:p>
      <w:pPr>
        <w:pStyle w:val="Heading1"/>
        <w:spacing w:after="160" w:before="360"/>
      </w:pPr>
      <w:r>
        <w:t xml:space="preserve">12. Нефункціональні вимоги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Продуктивність: завантаження сторінки галереї не гірше поточного сайту; відео не уповільнюють завантаження сторінки (lazy-load, постер замість автозавантаження файлу); плавна робота drag-and-drop у конструкторі й медіатеці навіть при великій кількості елементів.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Безпека: доступ до адмін-панелі лише за автентифікацією; перевірка типу/розміру файлів при завантаженні; RLS для розмежування прав доступу в межах інсталяції.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Резервне копіювання: регулярний бекап бази даних і файлового сховища для кожної інсталяції.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Сумісність: коректна робота в останніх версіях Chrome, Safari, Firefox, Edge на desktop і мобільних пристроях (iOS/Android).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Повна мобільна оптимізація для всіх типів блоків, лайаутів галерей, конструктора форм і відеоплеєра.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Доступність: alt-тексти зображень, керування з клавіатури в лайтбоксі, достатній контраст тексту.</w:t>
      </w:r>
    </w:p>
    <w:p>
      <w:pPr>
        <w:pStyle w:val="Heading1"/>
        <w:spacing w:after="160" w:before="360"/>
      </w:pPr>
      <w:r>
        <w:t xml:space="preserve">13. Процес розробки та управління кодом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Оскільки над проєктом може паралельно працювати кілька виконавців, включно з кількома ШІ-моделями, процес розробки має гарантувати відсутність конфліктів і повну документованість змін — включно з процесом підтримки версій ядра з розділу 11.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Репозиторій. </w:t>
      </w:r>
      <w:r>
        <w:rPr>
          <w:rFonts w:ascii="Calibri" w:cs="Calibri" w:eastAsia="Calibri" w:hAnsi="Calibri"/>
          <w:sz w:val="22"/>
          <w:szCs w:val="22"/>
        </w:rPr>
        <w:t xml:space="preserve">Увесь вихідний код ведеться у приватному репозиторії GitHub; ядро системи структурується так, щоб його можна було версіювати й переносити в інші інсталяції (розділ 11.2).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Гілкова стратегія. </w:t>
      </w:r>
      <w:r>
        <w:rPr>
          <w:rFonts w:ascii="Calibri" w:cs="Calibri" w:eastAsia="Calibri" w:hAnsi="Calibri"/>
          <w:sz w:val="22"/>
          <w:szCs w:val="22"/>
        </w:rPr>
        <w:t xml:space="preserve">Гілка main захищена й відповідає продакшн-коду; уся розробка — у feature-гілках; злиття в main — лише через Pull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Обов'язковий рев'ю. </w:t>
      </w:r>
      <w:r>
        <w:rPr>
          <w:rFonts w:ascii="Calibri" w:cs="Calibri" w:eastAsia="Calibri" w:hAnsi="Calibri"/>
          <w:sz w:val="22"/>
          <w:szCs w:val="22"/>
        </w:rPr>
        <w:t xml:space="preserve">Кожен Pull Request проходить перевірку (людиною і/або іншою ШІ-моделлю) перед злиттям, з чіткими критеріями прийняття (проходження автотестів, лінтингу, успішна збірка).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 (Continuous Integration). </w:t>
      </w:r>
      <w:r>
        <w:rPr>
          <w:rFonts w:ascii="Calibri" w:cs="Calibri" w:eastAsia="Calibri" w:hAnsi="Calibri"/>
          <w:sz w:val="22"/>
          <w:szCs w:val="22"/>
        </w:rPr>
        <w:t xml:space="preserve">Автоматична перевірка лінтингу, типів, тестів і збірки проєкту на кожен Pull Request перед тим, як його можна буде злити.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Документація. </w:t>
      </w:r>
      <w:r>
        <w:rPr>
          <w:rFonts w:ascii="Calibri" w:cs="Calibri" w:eastAsia="Calibri" w:hAnsi="Calibri"/>
          <w:sz w:val="22"/>
          <w:szCs w:val="22"/>
        </w:rPr>
        <w:t xml:space="preserve">У репозиторії підтримуються в актуальному стані: README (запуск і розгортання проєкту), ARCHITECTURE.md (структура системи, схема БД, опис модулів конструктора/медіатеки/форм), CONTRIBUTING.md (правила роботи з кодом і процес рев'ю), CHANGELOG.md (історія версій ядра для розділу 11).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Модульна структура коду. </w:t>
      </w:r>
      <w:r>
        <w:rPr>
          <w:rFonts w:ascii="Calibri" w:cs="Calibri" w:eastAsia="Calibri" w:hAnsi="Calibri"/>
          <w:sz w:val="22"/>
          <w:szCs w:val="22"/>
        </w:rPr>
        <w:t xml:space="preserve">Чіткий поділ на незалежні модулі (медіатека, конструктор сторінок, конструктор форм, автентифікація тощо), щоб кілька виконавців могли одночасно працювати над різними модулями з мінімальним ризиком конфліктів злиття.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Керування задачами. </w:t>
      </w:r>
      <w:r>
        <w:rPr>
          <w:rFonts w:ascii="Calibri" w:cs="Calibri" w:eastAsia="Calibri" w:hAnsi="Calibri"/>
          <w:sz w:val="22"/>
          <w:szCs w:val="22"/>
        </w:rPr>
        <w:t xml:space="preserve">Задачі ведуться через GitHub Issues/Projects з чітким розподілом виконавців і статусами, щоб уникнути дублювання роботи різними виконавцями (в тому числі різними ШІ-агентами).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Угода про коміти. </w:t>
      </w:r>
      <w:r>
        <w:rPr>
          <w:rFonts w:ascii="Calibri" w:cs="Calibri" w:eastAsia="Calibri" w:hAnsi="Calibri"/>
          <w:sz w:val="22"/>
          <w:szCs w:val="22"/>
        </w:rPr>
        <w:t xml:space="preserve">Єдиний формат повідомлень комітів для прозорої й зрозумілої історії змін.</w:t>
      </w:r>
    </w:p>
    <w:p>
      <w:pPr>
        <w:pStyle w:val="Heading1"/>
        <w:spacing w:after="160" w:before="360"/>
      </w:pPr>
      <w:r>
        <w:t xml:space="preserve">14. Міграція контенту з поточної системи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Обсяг контенту для перенесення (за даними аудиту й адмін-панелі 22Slides):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Близько 1494 фото (поточний ліміт тарифу — 2000).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Близько 43 галерей у категорії food &amp; drinks, 27 галерей у категорії pack, пряма галерея people &amp; ... (136 фото), гібридна галерея video recipes.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Наявні YouTube-посилання зі сторінки video recipes фіксуються окремим списком для клієнта: оскільки нова система підтримує лише власні відеофайли (вже в оптимізованому форматі, без транскодування), клієнту потрібно надати вихідні відеофайли для заміни поточних YouTube-заглушок.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Етапи міграції: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Вивантаження зображень і структури галерей/категорій з 22Slides.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Перенесення структури меню, назв, підписів і метаданих (агенція/фотограф/стиліст/дата) у нову модель даних (блоки конструктора, медіатека).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Збереження чинних URL-адрес сторінок там, де можливо, або 301-редиректи зі старих адрес на нові — для збереження SEO і зовнішніх посилань.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Наповнення нових відео-елементів власними відеофайлами, наданими клієнтом.</w:t>
      </w:r>
    </w:p>
    <w:p>
      <w:pPr>
        <w:pStyle w:val="Heading1"/>
        <w:spacing w:after="160" w:before="360"/>
      </w:pPr>
      <w:r>
        <w:t xml:space="preserve">15. Етапи розробки та орієнтовний план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00"/>
        <w:gridCol w:w="2000"/>
      </w:tblGrid>
      <w:tr>
        <w:tc>
          <w:tcPr>
            <w:tcW w:type="dxa" w:w="7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Етап</w:t>
            </w:r>
          </w:p>
        </w:tc>
        <w:tc>
          <w:tcPr>
            <w:tcW w:type="dxa" w:w="6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Зміст робіт</w:t>
            </w:r>
          </w:p>
        </w:tc>
        <w:tc>
          <w:tcPr>
            <w:tcW w:type="dxa" w:w="2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Термін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Дизайн (UI/UX): структура сторінок, конструктор блоків, макети лайаутів галерей, sidebar collapse, адаптивні версії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тижні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Архітектура БД і бекенду: таблиці конструктора блоків, медіатека, форми, Auth/RLS (Supabase); виділення "ядра" системи як окремого перевикористовуваного шаблону/репозиторію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1–2 тижні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Медіатека і масове завантаження фото/відео: bulk upload, перевірка форматів, генерація responsive-розмірів фото та постерів для відео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1–2 тижні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Конструктор сторінок: текстові блоки, багатоколонковий текст, блок галереї, окремі медіа-блоки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2–3 тижні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Лайаути галерей (плитка з вирівняними рядками / вертикальний скрол / горизонтальний скрол) зі змішаним фото+відео контентом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1–2 тижні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Конструктор контактних форм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тиждень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Адмін-панель: навігація/меню, sidebar collapse, налаштування сайту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2–3 тижні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Публічна частина: фінальний рендеринг, лайтбокс, повна мобільна оптимізація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тижні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Налаштування GitHub-процесу, CI, документації, процесу версіонування й оновлення інсталяцій (паралельно з етапами 1–2)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Міграція контенту з 22Slides у нову структуру (блоки, медіатека)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1–2 тижні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Тестування (функціональне, крос-браузерне, мобільне) і виправлення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1–2 тижні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Запуск, перенесення домену pifpaf.online, моніторинг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2–3 дні</w:t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Орієнтовний загальний термін: 13–17 тижнів залежно від обсягу міграції та кількості ітерацій узгодження дизайну і конструктора сторінок.</w:t>
      </w:r>
    </w:p>
    <w:p>
      <w:pPr>
        <w:pStyle w:val="Heading1"/>
        <w:spacing w:after="160" w:before="360"/>
      </w:pPr>
      <w:r>
        <w:t xml:space="preserve">16. Критерії приймання робіт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Усі розділи меню поточного сайту відтворені в новій системі зі збереженням структури категорій і галерей.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Фото і відео відображаються в галереї в довільному змішаному порядку без відмінностей у поведінці (сортування/лайтбокс/лайаут).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Можна одночасно завантажити велику кількість фото та відео за одну дію, з коректним індикатором прогресу для кожного файлу.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Для кожної галереї можна обрати один із трьох лайаутів (плитка/вертикальний скрол/горизонтальний скрол); зміна лайауту не призводить до втрати вмісту.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Плитка галереї відображає рядки вирівняні по висоті, без хаотичних розмірів кадрів — охайний вигляд, як на поточному сайті.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Конструктор сторінок дозволяє зібрати сторінку з довільної послідовності блоків (текст, багатоколонковий текст, галерея, окреме медіа) і змінити їх порядок перетягуванням.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Блок галереї в конструкторі дозволяє або завантажити нові файли, або обрати вже завантажені медіа з бібліотеки.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Пропорції фото і відео зберігаються без спотворення чи обрізки в усіх лайаутах і блоках, на desktop і мобільних.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Відео завантажується і відтворюється "як є", без серверного транскодування; система коректно перевіряє формат при завантаженні.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Адміністратор може створити контактну форму з довільним набором полів, а відправлення форми доходить до адміністратора (email і/або список заявок в адмінці).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Бічне меню (sidebar) можна згорнути й розгорнути на публічній частині сайту.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Відео відтворюється власним плеєром із власних файлів, коректно на desktop і мобільних пристроях, без залежності від YouTube/Vimeo.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Сайт коректно й зручно працює на мобільних пристроях для всіх типів блоків і лайаутів.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Код системи структурований як окреме перевикористовуване ядро з версіонуванням (semantic versioning) і задокументованим процесом оновлення інсталяцій, без мультитенантного перемикання сайтів в одній адмінці.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Репозиторій GitHub налаштований із захищеною гілкою main, обов'язковим PR-рев'ю, CI-перевірками та базовою документацією (README/ARCHITECTURE.md/CONTRIBUTING.md/CHANGELOG.md).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Перенесено весь наявний фотоконтент (~1494 зображення) зі збереженням структури галерей і підписів.</w:t>
      </w:r>
    </w:p>
    <w:p>
      <w:pPr>
        <w:pStyle w:val="Heading1"/>
        <w:spacing w:after="160" w:before="360"/>
      </w:pPr>
      <w:r>
        <w:t xml:space="preserve">Додаток А. Інвентаризація поточної структури сайту (за результатами аудиту)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00"/>
        <w:gridCol w:w="2500"/>
      </w:tblGrid>
      <w:tr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Розділ меню</w:t>
            </w:r>
          </w:p>
        </w:tc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у поточній системі</w:t>
            </w:r>
          </w:p>
        </w:tc>
        <w:tc>
          <w:tcPr>
            <w:tcW w:type="dxa" w:w="1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К-сть підгалерей</w:t>
            </w:r>
          </w:p>
        </w:tc>
        <w:tc>
          <w:tcPr>
            <w:tcW w:type="dxa" w:w="2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Примітка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Home / Best gallery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Standard Image Gallery (позначена як домашня сторінка)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Кураторська добірка кращих фото з усіх розділів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food &amp; drinks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Drop-Down Menu (категорія)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~43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Вкладені галереї з фото, у частини є підпис агенція/фотограф/стиліст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people &amp; ...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Standard Image Gallery (пряма галерея)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(136 фото напряму)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Без підкатегорій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pack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Drop-Down Menu (категорія)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~27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Вкладені галереї пакшотів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video recipes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Standard Image Gallery (гібрид)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(змішана стрічка)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Відео вставлені через YouTube iframe у полі підпису фото-елемента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contacts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Page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Контакти, без форми зворотного зв'язку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our studio 'KitchenKyiv'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Link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Зовнішнє посилання</w:t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Дані отримано шляхом огляду публічної частини сайту https://www.pifpaf.online та адмін-панелі https://pifpaf.22slides.com/cp станом на липень 2026 р.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2026-07-16T04:13:15.699Z</dcterms:created>
  <dcterms:modified xsi:type="dcterms:W3CDTF">2026-07-16T04:13:15.700Z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