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2034"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sz w:val="60"/>
                <w:szCs w:val="60"/>
              </w:rPr>
            </w:pPr>
            <w:bookmarkStart w:colFirst="0" w:colLast="0" w:name="_heading=h.gjdgxs" w:id="0"/>
            <w:bookmarkEnd w:id="0"/>
            <w:r w:rsidDel="00000000" w:rsidR="00000000" w:rsidRPr="00000000">
              <w:rPr>
                <w:sz w:val="60"/>
                <w:szCs w:val="60"/>
                <w:rtl w:val="0"/>
              </w:rPr>
              <w:t xml:space="preserve">                                                         Brendan Tetz</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3">
            <w:pPr>
              <w:spacing w:before="0" w:line="276" w:lineRule="auto"/>
              <w:rPr>
                <w:rFonts w:ascii="Open Sans" w:cs="Open Sans" w:eastAsia="Open Sans" w:hAnsi="Open Sans"/>
                <w:color w:val="000000"/>
                <w:sz w:val="22"/>
                <w:szCs w:val="22"/>
              </w:rPr>
            </w:pPr>
            <w:r w:rsidDel="00000000" w:rsidR="00000000" w:rsidRPr="00000000">
              <w:rPr>
                <w:rtl w:val="0"/>
              </w:rPr>
            </w:r>
          </w:p>
          <w:p w:rsidR="00000000" w:rsidDel="00000000" w:rsidP="00000000" w:rsidRDefault="00000000" w:rsidRPr="00000000" w14:paraId="00000004">
            <w:pPr>
              <w:spacing w:before="0" w:line="276" w:lineRule="auto"/>
              <w:rPr>
                <w:rFonts w:ascii="Open Sans" w:cs="Open Sans" w:eastAsia="Open Sans" w:hAnsi="Open Sans"/>
                <w:color w:val="000000"/>
                <w:sz w:val="22"/>
                <w:szCs w:val="22"/>
              </w:rPr>
            </w:pPr>
            <w:r w:rsidDel="00000000" w:rsidR="00000000" w:rsidRPr="00000000">
              <w:rPr>
                <w:rtl w:val="0"/>
              </w:rPr>
            </w:r>
          </w:p>
          <w:p w:rsidR="00000000" w:rsidDel="00000000" w:rsidP="00000000" w:rsidRDefault="00000000" w:rsidRPr="00000000" w14:paraId="00000005">
            <w:pPr>
              <w:spacing w:before="0" w:line="276" w:lineRule="auto"/>
              <w:rPr>
                <w:rFonts w:ascii="Open Sans" w:cs="Open Sans" w:eastAsia="Open Sans" w:hAnsi="Open Sans"/>
                <w:color w:val="000000"/>
                <w:sz w:val="22"/>
                <w:szCs w:val="22"/>
              </w:rPr>
            </w:pPr>
            <w:r w:rsidDel="00000000" w:rsidR="00000000" w:rsidRPr="00000000">
              <w:rPr>
                <w:rtl w:val="0"/>
              </w:rPr>
            </w:r>
          </w:p>
          <w:p w:rsidR="00000000" w:rsidDel="00000000" w:rsidP="00000000" w:rsidRDefault="00000000" w:rsidRPr="00000000" w14:paraId="00000006">
            <w:pPr>
              <w:spacing w:before="0" w:line="276" w:lineRule="auto"/>
              <w:rPr>
                <w:rFonts w:ascii="Open Sans" w:cs="Open Sans" w:eastAsia="Open Sans" w:hAnsi="Open Sans"/>
                <w:color w:val="000000"/>
                <w:sz w:val="22"/>
                <w:szCs w:val="22"/>
              </w:rPr>
            </w:pPr>
            <w:r w:rsidDel="00000000" w:rsidR="00000000" w:rsidRPr="00000000">
              <w:rPr>
                <w:rFonts w:ascii="Open Sans" w:cs="Open Sans" w:eastAsia="Open Sans" w:hAnsi="Open Sans"/>
                <w:color w:val="000000"/>
                <w:sz w:val="22"/>
                <w:szCs w:val="22"/>
                <w:rtl w:val="0"/>
              </w:rPr>
              <w:t xml:space="preserve">(541)610-4896</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sz w:val="20"/>
                <w:szCs w:val="20"/>
              </w:rPr>
            </w:pPr>
            <w:hyperlink r:id="rId7">
              <w:r w:rsidDel="00000000" w:rsidR="00000000" w:rsidRPr="00000000">
                <w:rPr>
                  <w:rFonts w:ascii="Open Sans" w:cs="Open Sans" w:eastAsia="Open Sans" w:hAnsi="Open Sans"/>
                  <w:color w:val="1155cc"/>
                  <w:sz w:val="20"/>
                  <w:szCs w:val="20"/>
                  <w:u w:val="single"/>
                  <w:rtl w:val="0"/>
                </w:rPr>
                <w:t xml:space="preserve">tetzbrendan98@gmail.com</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LaPine, Oregon, 97739</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sz w:val="30"/>
                <w:szCs w:val="30"/>
              </w:rPr>
            </w:pPr>
            <w:bookmarkStart w:colFirst="0" w:colLast="0" w:name="_heading=h.30j0zll" w:id="1"/>
            <w:bookmarkEnd w:id="1"/>
            <w:r w:rsidDel="00000000" w:rsidR="00000000" w:rsidRPr="00000000">
              <w:rPr>
                <w:sz w:val="30"/>
                <w:szCs w:val="30"/>
                <w:rtl w:val="0"/>
              </w:rPr>
              <w:t xml:space="preserve">EXPERIENCE</w:t>
            </w:r>
          </w:p>
          <w:p w:rsidR="00000000" w:rsidDel="00000000" w:rsidP="00000000" w:rsidRDefault="00000000" w:rsidRPr="00000000" w14:paraId="0000000A">
            <w:pPr>
              <w:spacing w:before="0" w:line="240" w:lineRule="auto"/>
              <w:rPr/>
            </w:pPr>
            <w:r w:rsidDel="00000000" w:rsidR="00000000" w:rsidRPr="00000000">
              <w:rPr>
                <w:rtl w:val="0"/>
              </w:rPr>
            </w:r>
          </w:p>
          <w:p w:rsidR="00000000" w:rsidDel="00000000" w:rsidP="00000000" w:rsidRDefault="00000000" w:rsidRPr="00000000" w14:paraId="0000000B">
            <w:pPr>
              <w:pStyle w:val="Heading2"/>
              <w:spacing w:before="0" w:line="240" w:lineRule="auto"/>
              <w:rPr>
                <w:b w:val="0"/>
                <w:sz w:val="26"/>
                <w:szCs w:val="26"/>
              </w:rPr>
            </w:pPr>
            <w:bookmarkStart w:colFirst="0" w:colLast="0" w:name="_heading=h.reg1zzgw8btc" w:id="2"/>
            <w:bookmarkEnd w:id="2"/>
            <w:r w:rsidDel="00000000" w:rsidR="00000000" w:rsidRPr="00000000">
              <w:rPr>
                <w:sz w:val="26"/>
                <w:szCs w:val="26"/>
                <w:rtl w:val="0"/>
              </w:rPr>
              <w:t xml:space="preserve">Mr. Nice Guys – </w:t>
            </w:r>
            <w:r w:rsidDel="00000000" w:rsidR="00000000" w:rsidRPr="00000000">
              <w:rPr>
                <w:b w:val="0"/>
                <w:sz w:val="26"/>
                <w:szCs w:val="26"/>
                <w:rtl w:val="0"/>
              </w:rPr>
              <w:t xml:space="preserve">Assistant manager</w:t>
            </w:r>
          </w:p>
          <w:p w:rsidR="00000000" w:rsidDel="00000000" w:rsidP="00000000" w:rsidRDefault="00000000" w:rsidRPr="00000000" w14:paraId="0000000C">
            <w:pPr>
              <w:spacing w:before="0" w:line="240" w:lineRule="auto"/>
              <w:rPr/>
            </w:pPr>
            <w:r w:rsidDel="00000000" w:rsidR="00000000" w:rsidRPr="00000000">
              <w:rPr>
                <w:rtl w:val="0"/>
              </w:rPr>
              <w:t xml:space="preserve">August 2022- November 2022</w:t>
            </w:r>
          </w:p>
          <w:p w:rsidR="00000000" w:rsidDel="00000000" w:rsidP="00000000" w:rsidRDefault="00000000" w:rsidRPr="00000000" w14:paraId="0000000D">
            <w:pPr>
              <w:spacing w:before="0" w:line="240" w:lineRule="auto"/>
              <w:rPr/>
            </w:pPr>
            <w:r w:rsidDel="00000000" w:rsidR="00000000" w:rsidRPr="00000000">
              <w:rPr>
                <w:rtl w:val="0"/>
              </w:rPr>
            </w:r>
          </w:p>
          <w:p w:rsidR="00000000" w:rsidDel="00000000" w:rsidP="00000000" w:rsidRDefault="00000000" w:rsidRPr="00000000" w14:paraId="0000000E">
            <w:pPr>
              <w:spacing w:before="0" w:line="240" w:lineRule="auto"/>
              <w:rPr/>
            </w:pPr>
            <w:r w:rsidDel="00000000" w:rsidR="00000000" w:rsidRPr="00000000">
              <w:rPr>
                <w:rtl w:val="0"/>
              </w:rPr>
              <w:t xml:space="preserve">Assisted customers with finding products matching their needs. Finding and helping adjust inventory errors within my scope of abilities. Auditing products to find where and why inventory issues were happening. Discounting products according to S.O.P’s and ensuring any customer relations issues were dealt with grace in helping the customer according to OLCC regulations. </w:t>
            </w:r>
            <w:r w:rsidDel="00000000" w:rsidR="00000000" w:rsidRPr="00000000">
              <w:rPr>
                <w:rtl w:val="0"/>
              </w:rPr>
            </w:r>
          </w:p>
          <w:p w:rsidR="00000000" w:rsidDel="00000000" w:rsidP="00000000" w:rsidRDefault="00000000" w:rsidRPr="00000000" w14:paraId="0000000F">
            <w:pPr>
              <w:pStyle w:val="Heading2"/>
              <w:rPr>
                <w:b w:val="0"/>
                <w:sz w:val="26"/>
                <w:szCs w:val="26"/>
              </w:rPr>
            </w:pPr>
            <w:bookmarkStart w:colFirst="0" w:colLast="0" w:name="_heading=h.1fob9te" w:id="3"/>
            <w:bookmarkEnd w:id="3"/>
            <w:r w:rsidDel="00000000" w:rsidR="00000000" w:rsidRPr="00000000">
              <w:rPr>
                <w:sz w:val="26"/>
                <w:szCs w:val="26"/>
                <w:rtl w:val="0"/>
              </w:rPr>
              <w:t xml:space="preserve">Kay Jewelers – </w:t>
            </w:r>
            <w:r w:rsidDel="00000000" w:rsidR="00000000" w:rsidRPr="00000000">
              <w:rPr>
                <w:b w:val="0"/>
                <w:sz w:val="26"/>
                <w:szCs w:val="26"/>
                <w:rtl w:val="0"/>
              </w:rPr>
              <w:t xml:space="preserve">Sales associate</w:t>
            </w:r>
          </w:p>
          <w:p w:rsidR="00000000" w:rsidDel="00000000" w:rsidP="00000000" w:rsidRDefault="00000000" w:rsidRPr="00000000" w14:paraId="00000010">
            <w:pPr>
              <w:spacing w:before="0" w:line="240" w:lineRule="auto"/>
              <w:rPr/>
            </w:pPr>
            <w:r w:rsidDel="00000000" w:rsidR="00000000" w:rsidRPr="00000000">
              <w:rPr>
                <w:rtl w:val="0"/>
              </w:rPr>
              <w:t xml:space="preserve">January 2022- August 2022</w:t>
            </w:r>
          </w:p>
          <w:p w:rsidR="00000000" w:rsidDel="00000000" w:rsidP="00000000" w:rsidRDefault="00000000" w:rsidRPr="00000000" w14:paraId="00000011">
            <w:pPr>
              <w:spacing w:before="0" w:line="240" w:lineRule="auto"/>
              <w:rPr/>
            </w:pPr>
            <w:r w:rsidDel="00000000" w:rsidR="00000000" w:rsidRPr="00000000">
              <w:rPr>
                <w:rtl w:val="0"/>
              </w:rPr>
            </w:r>
          </w:p>
          <w:p w:rsidR="00000000" w:rsidDel="00000000" w:rsidP="00000000" w:rsidRDefault="00000000" w:rsidRPr="00000000" w14:paraId="00000012">
            <w:pPr>
              <w:spacing w:before="0" w:line="240" w:lineRule="auto"/>
              <w:rPr/>
            </w:pPr>
            <w:r w:rsidDel="00000000" w:rsidR="00000000" w:rsidRPr="00000000">
              <w:rPr>
                <w:rtl w:val="0"/>
              </w:rPr>
              <w:t xml:space="preserve">Retain product and brand knowledge. Help customers with taking jewelry that they need . Help direct customers to the product they are wanting or searching for. Help order and stock products for customers. Count merchandise twice weekly for accuracy in numbers. Help with customer satisfaction issues. Clean and restore jewelry to the best I can in store. </w:t>
            </w:r>
          </w:p>
          <w:p w:rsidR="00000000" w:rsidDel="00000000" w:rsidP="00000000" w:rsidRDefault="00000000" w:rsidRPr="00000000" w14:paraId="00000013">
            <w:pPr>
              <w:pStyle w:val="Heading2"/>
              <w:rPr>
                <w:b w:val="0"/>
                <w:sz w:val="26"/>
                <w:szCs w:val="26"/>
              </w:rPr>
            </w:pPr>
            <w:bookmarkStart w:colFirst="0" w:colLast="0" w:name="_heading=h.3znysh7" w:id="4"/>
            <w:bookmarkEnd w:id="4"/>
            <w:r w:rsidDel="00000000" w:rsidR="00000000" w:rsidRPr="00000000">
              <w:rPr>
                <w:sz w:val="26"/>
                <w:szCs w:val="26"/>
                <w:rtl w:val="0"/>
              </w:rPr>
              <w:t xml:space="preserve">Tokyo Starfish </w:t>
            </w:r>
            <w:r w:rsidDel="00000000" w:rsidR="00000000" w:rsidRPr="00000000">
              <w:rPr>
                <w:b w:val="0"/>
                <w:sz w:val="26"/>
                <w:szCs w:val="26"/>
                <w:rtl w:val="0"/>
              </w:rPr>
              <w:t xml:space="preserve">— Closing Shift Lead</w:t>
            </w:r>
          </w:p>
          <w:p w:rsidR="00000000" w:rsidDel="00000000" w:rsidP="00000000" w:rsidRDefault="00000000" w:rsidRPr="00000000" w14:paraId="00000014">
            <w:pPr>
              <w:rPr/>
            </w:pPr>
            <w:r w:rsidDel="00000000" w:rsidR="00000000" w:rsidRPr="00000000">
              <w:rPr>
                <w:rtl w:val="0"/>
              </w:rPr>
              <w:t xml:space="preserve">September 2020- January 2022 </w:t>
            </w:r>
          </w:p>
          <w:p w:rsidR="00000000" w:rsidDel="00000000" w:rsidP="00000000" w:rsidRDefault="00000000" w:rsidRPr="00000000" w14:paraId="00000015">
            <w:pPr>
              <w:rPr>
                <w:sz w:val="16"/>
                <w:szCs w:val="16"/>
              </w:rPr>
            </w:pPr>
            <w:r w:rsidDel="00000000" w:rsidR="00000000" w:rsidRPr="00000000">
              <w:rPr>
                <w:rtl w:val="0"/>
              </w:rPr>
              <w:t xml:space="preserve">Help customers find a product they enjoy, handle any customer satisfaction issues, keep the sales floor clean and ready for sales. Help set up and tear down displays and label all products being sold and check customers ID's for valid information. Count money at the end of the night as well as properly stock products according to OLCC guidelines.</w:t>
            </w:r>
            <w:r w:rsidDel="00000000" w:rsidR="00000000" w:rsidRPr="00000000">
              <w:rPr>
                <w:rtl w:val="0"/>
              </w:rPr>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rPr>
                <w:b w:val="0"/>
                <w:i w:val="1"/>
                <w:sz w:val="26"/>
                <w:szCs w:val="26"/>
              </w:rPr>
            </w:pPr>
            <w:bookmarkStart w:colFirst="0" w:colLast="0" w:name="_heading=h.2et92p0" w:id="5"/>
            <w:bookmarkEnd w:id="5"/>
            <w:r w:rsidDel="00000000" w:rsidR="00000000" w:rsidRPr="00000000">
              <w:rPr>
                <w:sz w:val="26"/>
                <w:szCs w:val="26"/>
                <w:rtl w:val="0"/>
              </w:rPr>
              <w:t xml:space="preserve">McDonald's </w:t>
            </w:r>
            <w:r w:rsidDel="00000000" w:rsidR="00000000" w:rsidRPr="00000000">
              <w:rPr>
                <w:b w:val="0"/>
                <w:sz w:val="26"/>
                <w:szCs w:val="26"/>
                <w:rtl w:val="0"/>
              </w:rPr>
              <w:t xml:space="preserve">— </w:t>
            </w:r>
            <w:r w:rsidDel="00000000" w:rsidR="00000000" w:rsidRPr="00000000">
              <w:rPr>
                <w:b w:val="0"/>
                <w:i w:val="1"/>
                <w:sz w:val="26"/>
                <w:szCs w:val="26"/>
                <w:rtl w:val="0"/>
              </w:rPr>
              <w:t xml:space="preserve">General Manager</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rPr>
                <w:sz w:val="18"/>
                <w:szCs w:val="18"/>
              </w:rPr>
            </w:pPr>
            <w:bookmarkStart w:colFirst="0" w:colLast="0" w:name="_heading=h.tyjcwt" w:id="6"/>
            <w:bookmarkEnd w:id="6"/>
            <w:r w:rsidDel="00000000" w:rsidR="00000000" w:rsidRPr="00000000">
              <w:rPr>
                <w:sz w:val="18"/>
                <w:szCs w:val="18"/>
                <w:rtl w:val="0"/>
              </w:rPr>
              <w:t xml:space="preserve">August 2016 - August 2019</w:t>
            </w:r>
          </w:p>
          <w:p w:rsidR="00000000" w:rsidDel="00000000" w:rsidP="00000000" w:rsidRDefault="00000000" w:rsidRPr="00000000" w14:paraId="00000018">
            <w:pPr>
              <w:spacing w:before="0" w:line="240" w:lineRule="auto"/>
              <w:rPr>
                <w:b w:val="0"/>
                <w:i w:val="1"/>
                <w:sz w:val="22"/>
                <w:szCs w:val="22"/>
              </w:rPr>
            </w:pPr>
            <w:r w:rsidDel="00000000" w:rsidR="00000000" w:rsidRPr="00000000">
              <w:rPr>
                <w:rtl w:val="0"/>
              </w:rPr>
              <w:t xml:space="preserve">In charge of hiring, food costs, food orders, inventory, safety minutes, payroll, customer satisfaction, scheduling and ensuring the store is held to the McDonald’s brand.</w:t>
            </w:r>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rPr>
                <w:sz w:val="30"/>
                <w:szCs w:val="30"/>
              </w:rPr>
            </w:pPr>
            <w:bookmarkStart w:colFirst="0" w:colLast="0" w:name="_heading=h.3dy6vkm" w:id="7"/>
            <w:bookmarkEnd w:id="7"/>
            <w:r w:rsidDel="00000000" w:rsidR="00000000" w:rsidRPr="00000000">
              <w:rPr>
                <w:sz w:val="30"/>
                <w:szCs w:val="30"/>
                <w:rtl w:val="0"/>
              </w:rPr>
              <w:t xml:space="preserve">EDUCATION</w:t>
            </w:r>
          </w:p>
          <w:p w:rsidR="00000000" w:rsidDel="00000000" w:rsidP="00000000" w:rsidRDefault="00000000" w:rsidRPr="00000000" w14:paraId="0000001A">
            <w:pPr>
              <w:spacing w:before="0" w:line="240" w:lineRule="auto"/>
              <w:rPr/>
            </w:pPr>
            <w:r w:rsidDel="00000000" w:rsidR="00000000" w:rsidRPr="00000000">
              <w:rPr>
                <w:rtl w:val="0"/>
              </w:rPr>
            </w:r>
          </w:p>
          <w:p w:rsidR="00000000" w:rsidDel="00000000" w:rsidP="00000000" w:rsidRDefault="00000000" w:rsidRPr="00000000" w14:paraId="0000001B">
            <w:pPr>
              <w:pStyle w:val="Heading2"/>
              <w:spacing w:before="0" w:line="240" w:lineRule="auto"/>
              <w:rPr>
                <w:sz w:val="26"/>
                <w:szCs w:val="26"/>
              </w:rPr>
            </w:pPr>
            <w:bookmarkStart w:colFirst="0" w:colLast="0" w:name="_heading=h.5zbytzw1hs9q" w:id="8"/>
            <w:bookmarkEnd w:id="8"/>
            <w:r w:rsidDel="00000000" w:rsidR="00000000" w:rsidRPr="00000000">
              <w:rPr>
                <w:sz w:val="26"/>
                <w:szCs w:val="26"/>
                <w:rtl w:val="0"/>
              </w:rPr>
              <w:t xml:space="preserve">C.O.C.C. </w:t>
            </w:r>
          </w:p>
          <w:p w:rsidR="00000000" w:rsidDel="00000000" w:rsidP="00000000" w:rsidRDefault="00000000" w:rsidRPr="00000000" w14:paraId="0000001C">
            <w:pPr>
              <w:spacing w:before="0" w:line="240" w:lineRule="auto"/>
              <w:rPr/>
            </w:pPr>
            <w:r w:rsidDel="00000000" w:rsidR="00000000" w:rsidRPr="00000000">
              <w:rPr>
                <w:rtl w:val="0"/>
              </w:rPr>
            </w:r>
          </w:p>
          <w:p w:rsidR="00000000" w:rsidDel="00000000" w:rsidP="00000000" w:rsidRDefault="00000000" w:rsidRPr="00000000" w14:paraId="0000001D">
            <w:pPr>
              <w:spacing w:before="0" w:line="240" w:lineRule="auto"/>
              <w:rPr/>
            </w:pPr>
            <w:r w:rsidDel="00000000" w:rsidR="00000000" w:rsidRPr="00000000">
              <w:rPr>
                <w:rtl w:val="0"/>
              </w:rPr>
              <w:t xml:space="preserve">Studied a computer science degree for a few semesters and switched into a different learning opportunity that was better suited for my schedule.</w:t>
            </w:r>
            <w:r w:rsidDel="00000000" w:rsidR="00000000" w:rsidRPr="00000000">
              <w:rPr>
                <w:rtl w:val="0"/>
              </w:rPr>
            </w:r>
          </w:p>
          <w:p w:rsidR="00000000" w:rsidDel="00000000" w:rsidP="00000000" w:rsidRDefault="00000000" w:rsidRPr="00000000" w14:paraId="0000001E">
            <w:pPr>
              <w:spacing w:before="0" w:line="240" w:lineRule="auto"/>
              <w:rPr/>
            </w:pPr>
            <w:r w:rsidDel="00000000" w:rsidR="00000000" w:rsidRPr="00000000">
              <w:rPr>
                <w:rtl w:val="0"/>
              </w:rPr>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rPr>
                <w:b w:val="0"/>
                <w:i w:val="1"/>
                <w:sz w:val="26"/>
                <w:szCs w:val="26"/>
              </w:rPr>
            </w:pPr>
            <w:bookmarkStart w:colFirst="0" w:colLast="0" w:name="_heading=h.1t3h5sf" w:id="9"/>
            <w:bookmarkEnd w:id="9"/>
            <w:r w:rsidDel="00000000" w:rsidR="00000000" w:rsidRPr="00000000">
              <w:rPr>
                <w:sz w:val="26"/>
                <w:szCs w:val="26"/>
                <w:rtl w:val="0"/>
              </w:rPr>
              <w:t xml:space="preserve">Bend Senior High School</w:t>
            </w:r>
            <w:r w:rsidDel="00000000" w:rsidR="00000000" w:rsidRPr="00000000">
              <w:rPr>
                <w:rtl w:val="0"/>
              </w:rPr>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rPr>
                <w:sz w:val="18"/>
                <w:szCs w:val="18"/>
              </w:rPr>
            </w:pPr>
            <w:bookmarkStart w:colFirst="0" w:colLast="0" w:name="_heading=h.4d34og8" w:id="10"/>
            <w:bookmarkEnd w:id="10"/>
            <w:r w:rsidDel="00000000" w:rsidR="00000000" w:rsidRPr="00000000">
              <w:rPr>
                <w:sz w:val="18"/>
                <w:szCs w:val="18"/>
                <w:rtl w:val="0"/>
              </w:rPr>
              <w:t xml:space="preserve">September 2012 - March 2014</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120" w:line="312" w:lineRule="auto"/>
              <w:rPr>
                <w:sz w:val="22"/>
                <w:szCs w:val="22"/>
              </w:rPr>
            </w:pPr>
            <w:r w:rsidDel="00000000" w:rsidR="00000000" w:rsidRPr="00000000">
              <w:rPr>
                <w:sz w:val="22"/>
                <w:szCs w:val="22"/>
                <w:rtl w:val="0"/>
              </w:rPr>
              <w:t xml:space="preserve">Studied college level chemistry, marketing, and Jazz band. Received G.E.D.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120" w:line="312" w:lineRule="auto"/>
              <w:rPr>
                <w:sz w:val="22"/>
                <w:szCs w:val="22"/>
              </w:rPr>
            </w:pPr>
            <w:r w:rsidDel="00000000" w:rsidR="00000000" w:rsidRPr="00000000">
              <w:rPr>
                <w:rtl w:val="0"/>
              </w:rPr>
            </w:r>
          </w:p>
          <w:p w:rsidR="00000000" w:rsidDel="00000000" w:rsidP="00000000" w:rsidRDefault="00000000" w:rsidRPr="00000000" w14:paraId="00000023">
            <w:pPr>
              <w:pStyle w:val="Heading2"/>
              <w:keepNext w:val="0"/>
              <w:keepLines w:val="0"/>
              <w:spacing w:before="120" w:line="312" w:lineRule="auto"/>
              <w:rPr>
                <w:b w:val="0"/>
                <w:color w:val="666666"/>
                <w:sz w:val="24"/>
                <w:szCs w:val="24"/>
              </w:rPr>
            </w:pPr>
            <w:bookmarkStart w:colFirst="0" w:colLast="0" w:name="_heading=h.2s8eyo1" w:id="11"/>
            <w:bookmarkEnd w:id="11"/>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120" w:line="312"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rPr>
                <w:sz w:val="20"/>
                <w:szCs w:val="20"/>
              </w:rPr>
            </w:pPr>
            <w:bookmarkStart w:colFirst="0" w:colLast="0" w:name="_heading=h.17dp8vu" w:id="12"/>
            <w:bookmarkEnd w:id="12"/>
            <w:r w:rsidDel="00000000" w:rsidR="00000000" w:rsidRPr="00000000">
              <w:rPr>
                <w:sz w:val="30"/>
                <w:szCs w:val="30"/>
                <w:rtl w:val="0"/>
              </w:rPr>
              <w:t xml:space="preserve">SKILLS</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120" w:line="312" w:lineRule="auto"/>
              <w:rPr>
                <w:sz w:val="20"/>
                <w:szCs w:val="20"/>
              </w:rPr>
            </w:pPr>
            <w:r w:rsidDel="00000000" w:rsidR="00000000" w:rsidRPr="00000000">
              <w:rPr>
                <w:sz w:val="20"/>
                <w:szCs w:val="20"/>
                <w:rtl w:val="0"/>
              </w:rPr>
              <w:t xml:space="preserve">Attention to detail</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sz w:val="20"/>
                <w:szCs w:val="20"/>
              </w:rPr>
            </w:pPr>
            <w:r w:rsidDel="00000000" w:rsidR="00000000" w:rsidRPr="00000000">
              <w:rPr>
                <w:sz w:val="20"/>
                <w:szCs w:val="20"/>
                <w:rtl w:val="0"/>
              </w:rPr>
              <w:t xml:space="preserve">Dependable</w:t>
            </w:r>
          </w:p>
          <w:p w:rsidR="00000000" w:rsidDel="00000000" w:rsidP="00000000" w:rsidRDefault="00000000" w:rsidRPr="00000000" w14:paraId="00000028">
            <w:pPr>
              <w:ind w:left="0" w:firstLine="0"/>
              <w:rPr>
                <w:sz w:val="20"/>
                <w:szCs w:val="20"/>
              </w:rPr>
            </w:pPr>
            <w:r w:rsidDel="00000000" w:rsidR="00000000" w:rsidRPr="00000000">
              <w:rPr>
                <w:sz w:val="20"/>
                <w:szCs w:val="20"/>
                <w:rtl w:val="0"/>
              </w:rPr>
              <w:t xml:space="preserve">Excellent communication</w:t>
            </w:r>
          </w:p>
          <w:p w:rsidR="00000000" w:rsidDel="00000000" w:rsidP="00000000" w:rsidRDefault="00000000" w:rsidRPr="00000000" w14:paraId="00000029">
            <w:pPr>
              <w:rPr>
                <w:sz w:val="20"/>
                <w:szCs w:val="20"/>
              </w:rPr>
            </w:pPr>
            <w:r w:rsidDel="00000000" w:rsidR="00000000" w:rsidRPr="00000000">
              <w:rPr>
                <w:sz w:val="20"/>
                <w:szCs w:val="20"/>
                <w:rtl w:val="0"/>
              </w:rPr>
              <w:t xml:space="preserve">Handling stressful situations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120" w:line="312" w:lineRule="auto"/>
              <w:rPr>
                <w:sz w:val="20"/>
                <w:szCs w:val="20"/>
              </w:rPr>
            </w:pPr>
            <w:r w:rsidDel="00000000" w:rsidR="00000000" w:rsidRPr="00000000">
              <w:rPr>
                <w:sz w:val="20"/>
                <w:szCs w:val="20"/>
                <w:rtl w:val="0"/>
              </w:rPr>
              <w:t xml:space="preserve">Leadership</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120" w:line="312" w:lineRule="auto"/>
              <w:rPr>
                <w:sz w:val="20"/>
                <w:szCs w:val="20"/>
              </w:rPr>
            </w:pPr>
            <w:r w:rsidDel="00000000" w:rsidR="00000000" w:rsidRPr="00000000">
              <w:rPr>
                <w:sz w:val="20"/>
                <w:szCs w:val="20"/>
                <w:rtl w:val="0"/>
              </w:rPr>
              <w:t xml:space="preserve">Multitasking</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sz w:val="20"/>
                <w:szCs w:val="20"/>
              </w:rPr>
            </w:pPr>
            <w:r w:rsidDel="00000000" w:rsidR="00000000" w:rsidRPr="00000000">
              <w:rPr>
                <w:sz w:val="20"/>
                <w:szCs w:val="20"/>
                <w:rtl w:val="0"/>
              </w:rPr>
              <w:t xml:space="preserve">Retentive</w:t>
            </w:r>
          </w:p>
          <w:p w:rsidR="00000000" w:rsidDel="00000000" w:rsidP="00000000" w:rsidRDefault="00000000" w:rsidRPr="00000000" w14:paraId="0000002D">
            <w:pPr>
              <w:pStyle w:val="Heading1"/>
              <w:rPr>
                <w:sz w:val="28"/>
                <w:szCs w:val="28"/>
              </w:rPr>
            </w:pPr>
            <w:bookmarkStart w:colFirst="0" w:colLast="0" w:name="_heading=h.3rdcrjn" w:id="13"/>
            <w:bookmarkEnd w:id="13"/>
            <w:r w:rsidDel="00000000" w:rsidR="00000000" w:rsidRPr="00000000">
              <w:rPr>
                <w:sz w:val="28"/>
                <w:szCs w:val="28"/>
                <w:rtl w:val="0"/>
              </w:rPr>
              <w:t xml:space="preserve">Accolades</w:t>
            </w:r>
          </w:p>
          <w:p w:rsidR="00000000" w:rsidDel="00000000" w:rsidP="00000000" w:rsidRDefault="00000000" w:rsidRPr="00000000" w14:paraId="0000002E">
            <w:pPr>
              <w:spacing w:before="0" w:line="240" w:lineRule="auto"/>
              <w:rPr/>
            </w:pPr>
            <w:r w:rsidDel="00000000" w:rsidR="00000000" w:rsidRPr="00000000">
              <w:rPr>
                <w:rtl w:val="0"/>
              </w:rPr>
            </w:r>
          </w:p>
          <w:p w:rsidR="00000000" w:rsidDel="00000000" w:rsidP="00000000" w:rsidRDefault="00000000" w:rsidRPr="00000000" w14:paraId="0000002F">
            <w:pPr>
              <w:spacing w:before="0" w:line="240" w:lineRule="auto"/>
              <w:rPr/>
            </w:pPr>
            <w:r w:rsidDel="00000000" w:rsidR="00000000" w:rsidRPr="00000000">
              <w:rPr>
                <w:rtl w:val="0"/>
              </w:rPr>
              <w:t xml:space="preserve">Played in Carnegie Hall with C.O.Y.O in 2015</w:t>
            </w:r>
          </w:p>
          <w:p w:rsidR="00000000" w:rsidDel="00000000" w:rsidP="00000000" w:rsidRDefault="00000000" w:rsidRPr="00000000" w14:paraId="00000030">
            <w:pPr>
              <w:spacing w:before="0" w:line="240" w:lineRule="auto"/>
              <w:rPr/>
            </w:pPr>
            <w:r w:rsidDel="00000000" w:rsidR="00000000" w:rsidRPr="00000000">
              <w:rPr>
                <w:rtl w:val="0"/>
              </w:rPr>
            </w:r>
          </w:p>
          <w:p w:rsidR="00000000" w:rsidDel="00000000" w:rsidP="00000000" w:rsidRDefault="00000000" w:rsidRPr="00000000" w14:paraId="00000031">
            <w:pPr>
              <w:spacing w:before="0" w:line="240" w:lineRule="auto"/>
              <w:rPr/>
            </w:pPr>
            <w:r w:rsidDel="00000000" w:rsidR="00000000" w:rsidRPr="00000000">
              <w:rPr>
                <w:rtl w:val="0"/>
              </w:rPr>
              <w:t xml:space="preserve">Earned Eagle Scout ranking in Boy Scouts</w:t>
            </w:r>
          </w:p>
          <w:p w:rsidR="00000000" w:rsidDel="00000000" w:rsidP="00000000" w:rsidRDefault="00000000" w:rsidRPr="00000000" w14:paraId="00000032">
            <w:pPr>
              <w:spacing w:before="0" w:line="240" w:lineRule="auto"/>
              <w:rPr/>
            </w:pPr>
            <w:r w:rsidDel="00000000" w:rsidR="00000000" w:rsidRPr="00000000">
              <w:rPr>
                <w:rtl w:val="0"/>
              </w:rPr>
            </w:r>
          </w:p>
          <w:p w:rsidR="00000000" w:rsidDel="00000000" w:rsidP="00000000" w:rsidRDefault="00000000" w:rsidRPr="00000000" w14:paraId="00000033">
            <w:pPr>
              <w:spacing w:before="0" w:line="240" w:lineRule="auto"/>
              <w:rPr/>
            </w:pPr>
            <w:r w:rsidDel="00000000" w:rsidR="00000000" w:rsidRPr="00000000">
              <w:rPr>
                <w:rtl w:val="0"/>
              </w:rPr>
              <w:t xml:space="preserve">Valid OLCC permit through 2025</w:t>
            </w:r>
          </w:p>
          <w:p w:rsidR="00000000" w:rsidDel="00000000" w:rsidP="00000000" w:rsidRDefault="00000000" w:rsidRPr="00000000" w14:paraId="00000034">
            <w:pPr>
              <w:spacing w:before="0" w:line="240" w:lineRule="auto"/>
              <w:rPr/>
            </w:pPr>
            <w:r w:rsidDel="00000000" w:rsidR="00000000" w:rsidRPr="00000000">
              <w:rPr>
                <w:rtl w:val="0"/>
              </w:rPr>
            </w:r>
          </w:p>
          <w:p w:rsidR="00000000" w:rsidDel="00000000" w:rsidP="00000000" w:rsidRDefault="00000000" w:rsidRPr="00000000" w14:paraId="00000035">
            <w:pPr>
              <w:spacing w:before="0" w:line="240" w:lineRule="auto"/>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af"/>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tetzbrendan98@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x/TEigFgf+uOOWNTAR3GAllVoNw==">AMUW2mXA5lXa93Hytxh84GhhPWGmzGF8vWNxxlw2zDBw8bG25m5TNj0Lke2GBXGoVRd1QDKb2paszZ58JXetQrJiBY8OBixaCa73LOxbZoTsmVOf7sGfsV1rzfgOiaLL87wkvNyY4Irb1cft2IDn32XfKYW2siYp+G0+MQpxioBPUL/XA2tprTxffdzE9gRBTfIC6DZerbwzIWqHo/DbNB2s7ofKlSyfVQNzYYsGKnq7Www39GbffvedwSVmD7B1gnUMQ3eW/ta0HM1qlwlwbgqhT/5TK8Jez+aje5kJPYVV/BagiKa7g2cbZtqR5wdhtwR1ehxhJDY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