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C5F"/>
          <w:sz w:val="68"/>
        </w:rPr>
        <w:t>PROJECT ATLAS</w:t>
      </w:r>
    </w:p>
    <w:p>
      <w:pPr>
        <w:jc w:val="center"/>
      </w:pPr>
      <w:r>
        <w:rPr>
          <w:b/>
          <w:sz w:val="44"/>
        </w:rPr>
        <w:t>MASTER PLAN v1.0</w:t>
      </w:r>
    </w:p>
    <w:p>
      <w:pPr>
        <w:spacing w:before="480"/>
        <w:jc w:val="center"/>
      </w:pPr>
      <w:r>
        <w:rPr>
          <w:color w:val="475569"/>
          <w:sz w:val="30"/>
        </w:rPr>
        <w:t>La référence produit, technique et opérationnelle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Créer une plateforme SaaS multi-tenant de recrutement et de relation augmentée par l’IA.</w:t>
            </w:r>
          </w:p>
        </w:tc>
      </w:tr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Première verticale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Recrutement de professionnels de l’immobilier.</w:t>
            </w:r>
          </w:p>
        </w:tc>
      </w:tr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Client pilote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NEOS IMMO.</w:t>
            </w:r>
          </w:p>
        </w:tc>
      </w:tr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Version stable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v0.3.0 — Foundation + People + Organizations.</w:t>
            </w:r>
          </w:p>
        </w:tc>
      </w:tr>
    </w:tbl>
    <w:p/>
    <w:p>
      <w:pPr>
        <w:jc w:val="center"/>
      </w:pPr>
      <w:r>
        <w:rPr>
          <w:i/>
          <w:color w:val="64748B"/>
        </w:rPr>
        <w:t>Document fondateur — 14/07/2026</w:t>
      </w:r>
    </w:p>
    <w:p>
      <w:r>
        <w:br w:type="page"/>
      </w:r>
    </w:p>
    <w:p>
      <w:pPr>
        <w:pStyle w:val="Heading1"/>
      </w:pPr>
      <w:r>
        <w:t>1. Raison d’être</w:t>
      </w:r>
    </w:p>
    <w:p>
      <w:r>
        <w:t>Project Atlas existe pour transformer la dispersion des informations, la complexité des relations professionnelles et la charge mentale du dirigeant en un système clair, fiable et actionnable.</w:t>
      </w:r>
    </w:p>
    <w:p>
      <w:r>
        <w:rPr>
          <w:b/>
        </w:rPr>
        <w:t>Mission :</w:t>
      </w:r>
    </w:p>
    <w:p>
      <w:r>
        <w:t>Permettre à chaque organisation de mieux comprendre ses personnes, ses relations, ses décisions et ses priorités, puis d’automatiser les actions utiles sans perdre le contrôle humain.</w:t>
      </w:r>
    </w:p>
    <w:p>
      <w:r>
        <w:rPr>
          <w:b/>
        </w:rPr>
        <w:t>Promesse :</w:t>
      </w:r>
    </w:p>
    <w:p>
      <w:r>
        <w:t>Transformer la complexité en sérénité.</w:t>
      </w:r>
    </w:p>
    <w:p>
      <w:pPr>
        <w:pStyle w:val="Heading1"/>
      </w:pPr>
      <w:r>
        <w:t>2. Vision produit</w:t>
      </w:r>
    </w:p>
    <w:p>
      <w:r>
        <w:t>À court terme, Atlas est un CRM verticalisé pour identifier, qualifier, suivre et recruter des talents immobiliers. À long terme, Atlas devient une plateforme d’Enterprise Intelligence : un jumeau numérique opérationnel de l’entreprise, capable de relier les personnes, organisations, interactions, décisions, tâches et connaissances.</w:t>
      </w:r>
    </w:p>
    <w:p>
      <w:pPr>
        <w:pStyle w:val="ListBullet"/>
      </w:pPr>
      <w:r>
        <w:t>L’IA n’est pas le produit : elle est une capacité intégrée.</w:t>
      </w:r>
    </w:p>
    <w:p>
      <w:pPr>
        <w:pStyle w:val="ListBullet"/>
      </w:pPr>
      <w:r>
        <w:t>Le cœur du produit est le modèle de données multi-tenant et relationnel.</w:t>
      </w:r>
    </w:p>
    <w:p>
      <w:pPr>
        <w:pStyle w:val="ListBullet"/>
      </w:pPr>
      <w:r>
        <w:t>L’immobilier est la première verticale, pas la limite du produit.</w:t>
      </w:r>
    </w:p>
    <w:p>
      <w:pPr>
        <w:pStyle w:val="ListBullet"/>
      </w:pPr>
      <w:r>
        <w:t>Le logiciel doit produire de la clarté avant de produire de l’automatisation.</w:t>
      </w:r>
    </w:p>
    <w:p>
      <w:pPr>
        <w:pStyle w:val="ListBullet"/>
      </w:pPr>
      <w:r>
        <w:t>L’humain garde toujours le contrôle sur les décisions importantes.</w:t>
      </w:r>
    </w:p>
    <w:p>
      <w:pPr>
        <w:pStyle w:val="Heading1"/>
      </w:pPr>
      <w:r>
        <w:t>3. Positionnement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Choix Atlas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Catégorie actuelle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CRM de recrutement immobilier multi-tenant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Catégorie cible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Enterprise Intelligence Platform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Différenciation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Compréhension des relations, historique complet, automatisations et recommandations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Premier client pilote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NEOS IMMO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Marché initial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Réseaux de mandataires, agences, franchises, cabinets de recrutement immobilier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Modèle économique cible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Abonnement SaaS mensuel par tenant et par niveau de service</w:t>
            </w:r>
          </w:p>
        </w:tc>
      </w:tr>
    </w:tbl>
    <w:p>
      <w:pPr>
        <w:pStyle w:val="Heading1"/>
      </w:pPr>
      <w:r>
        <w:t>4. Principes fondateurs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Principe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L’humain décide toujours.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L’IA explique ses recommandations.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Toute donnée métier appartient à un tenant.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Aucune information sensible n’est exposée côté client.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Une fonctionnalité doit réduire la charge mentale.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 sécurité et le RGPD sont conçus dès le départ.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Une PR = une fonctionnalité cohérente.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Pas de développement hors périmètre du sprint.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Chaque version stable est taguée.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On préfère une V1 simple et utilisée à une plateforme théorique.</w:t>
            </w:r>
          </w:p>
        </w:tc>
      </w:tr>
    </w:tbl>
    <w:p>
      <w:r>
        <w:br w:type="page"/>
      </w:r>
    </w:p>
    <w:p>
      <w:pPr>
        <w:pStyle w:val="Heading1"/>
      </w:pPr>
      <w:r>
        <w:t>5. État du produit au tag v0.3.0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Brique</w:t>
            </w:r>
          </w:p>
        </w:tc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Core Foundation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Terminé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Next.js, Supabase Auth, multi-tenant, RLS, rôles, dashboard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People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Terminé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CRUD, recherche, pagination, filtres, déduplication, validation Zod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Terminé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CRUD, hiérarchie, recherche, filtres, déduplication, données légales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Relationships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Lien entre personnes et organisations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Interactions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Emails, appels, SMS, WhatsApp, réunions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Relances, priorités, échéances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Pipeline recrutement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Étapes du recrutement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Import CSV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Import contrôlé et déduplication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Brevo / SMS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Campagnes et séquences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À construire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Résumé, scoring, recommandations</w:t>
            </w:r>
          </w:p>
        </w:tc>
      </w:tr>
    </w:tbl>
    <w:p>
      <w:pPr>
        <w:pStyle w:val="Heading1"/>
      </w:pPr>
      <w:r>
        <w:t>6. Périmètre V1 commercialisable</w:t>
      </w:r>
    </w:p>
    <w:p>
      <w:r>
        <w:t>La V1 commercialisable doit permettre à un réseau immobilier de :</w:t>
      </w:r>
    </w:p>
    <w:p>
      <w:pPr>
        <w:pStyle w:val="ListBullet"/>
      </w:pPr>
      <w:r>
        <w:t>centraliser ses prospects et talents ;</w:t>
      </w:r>
    </w:p>
    <w:p>
      <w:pPr>
        <w:pStyle w:val="ListBullet"/>
      </w:pPr>
      <w:r>
        <w:t>rattacher chaque personne à une ou plusieurs organisations ;</w:t>
      </w:r>
    </w:p>
    <w:p>
      <w:pPr>
        <w:pStyle w:val="ListBullet"/>
      </w:pPr>
      <w:r>
        <w:t>suivre une relation de recrutement dans un pipeline ;</w:t>
      </w:r>
    </w:p>
    <w:p>
      <w:pPr>
        <w:pStyle w:val="ListBullet"/>
      </w:pPr>
      <w:r>
        <w:t>consigner les interactions et prochaines actions ;</w:t>
      </w:r>
    </w:p>
    <w:p>
      <w:pPr>
        <w:pStyle w:val="ListBullet"/>
      </w:pPr>
      <w:r>
        <w:t>importer des contacts sans créer de doublons ;</w:t>
      </w:r>
    </w:p>
    <w:p>
      <w:pPr>
        <w:pStyle w:val="ListBullet"/>
      </w:pPr>
      <w:r>
        <w:t>lancer des séquences email/SMS conformes ;</w:t>
      </w:r>
    </w:p>
    <w:p>
      <w:pPr>
        <w:pStyle w:val="ListBullet"/>
      </w:pPr>
      <w:r>
        <w:t>visualiser les priorités du jour ;</w:t>
      </w:r>
    </w:p>
    <w:p>
      <w:pPr>
        <w:pStyle w:val="ListBullet"/>
      </w:pPr>
      <w:r>
        <w:t>mesurer les conversions du sourcing jusqu’au recrutement.</w:t>
      </w:r>
    </w:p>
    <w:p>
      <w:r>
        <w:rPr>
          <w:b/>
        </w:rPr>
        <w:t>Hors périmètre V1 :</w:t>
      </w:r>
    </w:p>
    <w:p>
      <w:pPr>
        <w:pStyle w:val="ListBullet"/>
      </w:pPr>
      <w:r>
        <w:t>gestion locative complète ;</w:t>
      </w:r>
    </w:p>
    <w:p>
      <w:pPr>
        <w:pStyle w:val="ListBullet"/>
      </w:pPr>
      <w:r>
        <w:t>transaction immobilière ;</w:t>
      </w:r>
    </w:p>
    <w:p>
      <w:pPr>
        <w:pStyle w:val="ListBullet"/>
      </w:pPr>
      <w:r>
        <w:t>marketplace ;</w:t>
      </w:r>
    </w:p>
    <w:p>
      <w:pPr>
        <w:pStyle w:val="ListBullet"/>
      </w:pPr>
      <w:r>
        <w:t>application mobile native ;</w:t>
      </w:r>
    </w:p>
    <w:p>
      <w:pPr>
        <w:pStyle w:val="ListBullet"/>
      </w:pPr>
      <w:r>
        <w:t>knowledge graph avancé ;</w:t>
      </w:r>
    </w:p>
    <w:p>
      <w:pPr>
        <w:pStyle w:val="ListBullet"/>
      </w:pPr>
      <w:r>
        <w:t>finance et comptabilité.</w:t>
      </w:r>
    </w:p>
    <w:p>
      <w:pPr>
        <w:pStyle w:val="Heading1"/>
      </w:pPr>
      <w:r>
        <w:t>7. Architecture technique figée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Next.js + TypeScript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Interface, pages et routes serveur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Supabase / PostgreSQL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Données, Auth, RLS, stockage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Automatisation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n8n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Workflows et relances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Email / SMS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Brevo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Campagnes, emails transactionnels, SMS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OpenAI via abstraction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Résumé, scoring, génération, recommandations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Hébergement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Vercel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Déploiement de l’application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Versioning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GitHub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Code, PR, ADR, versions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Vitest + Playwright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Unitaires, intégration, E2E</w:t>
            </w:r>
          </w:p>
        </w:tc>
      </w:tr>
    </w:tbl>
    <w:p>
      <w:r>
        <w:t>Règle d’architecture : aucun nouvel outil n’est ajouté sans nécessité démontrée et ADR.</w:t>
      </w:r>
    </w:p>
    <w:p>
      <w:pPr>
        <w:pStyle w:val="Heading1"/>
      </w:pPr>
      <w:r>
        <w:t>8. Modèle de données cœur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tenants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Organisations clientes isolées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profiles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Profils utilisateurs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owner, admin, recruiter, manager, reader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tenant_users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Association utilisateur ↔ tenant ↔ rôle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people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Contacts, talents, candidats, partenaires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organizations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Réseaux, agences, sociétés, partenaires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relationships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Liens métier entre personnes et organisations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audit_log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Historique minimal des changements</w:t>
            </w:r>
          </w:p>
        </w:tc>
      </w:tr>
    </w:tbl>
    <w:p>
      <w:r>
        <w:t>Principe de déduplication People : email, téléphone, puis prénom + nom + ville.</w:t>
      </w:r>
    </w:p>
    <w:p>
      <w:r>
        <w:t>Principe de déduplication Organizations : SIREN, SIRET, email, téléphone, nom + ville, nom + code postal.</w:t>
      </w:r>
    </w:p>
    <w:p>
      <w:r>
        <w:br w:type="page"/>
      </w:r>
    </w:p>
    <w:p>
      <w:pPr>
        <w:pStyle w:val="Heading1"/>
      </w:pPr>
      <w:r>
        <w:t>9. Sécurité et conformité</w:t>
      </w:r>
    </w:p>
    <w:p>
      <w:pPr>
        <w:pStyle w:val="ListBullet"/>
      </w:pPr>
      <w:r>
        <w:t>RLS activée sur toutes les tables métier exposées.</w:t>
      </w:r>
    </w:p>
    <w:p>
      <w:pPr>
        <w:pStyle w:val="ListBullet"/>
      </w:pPr>
      <w:r>
        <w:t>tenant_id imposé côté serveur.</w:t>
      </w:r>
    </w:p>
    <w:p>
      <w:pPr>
        <w:pStyle w:val="ListBullet"/>
      </w:pPr>
      <w:r>
        <w:t>Aucune clé service_role dans le navigateur.</w:t>
      </w:r>
    </w:p>
    <w:p>
      <w:pPr>
        <w:pStyle w:val="ListBullet"/>
      </w:pPr>
      <w:r>
        <w:t>Les fichiers .env réels ne sont jamais versionnés.</w:t>
      </w:r>
    </w:p>
    <w:p>
      <w:pPr>
        <w:pStyle w:val="ListBullet"/>
      </w:pPr>
      <w:r>
        <w:t>Les rôles contrôlent les actions sensibles, notamment la suppression.</w:t>
      </w:r>
    </w:p>
    <w:p>
      <w:pPr>
        <w:pStyle w:val="ListBullet"/>
      </w:pPr>
      <w:r>
        <w:t>contact_allowed et do_not_contact doivent être vérifiés avant toute campagne.</w:t>
      </w:r>
    </w:p>
    <w:p>
      <w:pPr>
        <w:pStyle w:val="ListBullet"/>
      </w:pPr>
      <w:r>
        <w:t>Le journal d’audit conserve les changements importants.</w:t>
      </w:r>
    </w:p>
    <w:p>
      <w:pPr>
        <w:pStyle w:val="ListBullet"/>
      </w:pPr>
      <w:r>
        <w:t>Les tests d’intégration doivent valider l’isolation entre deux tenants.</w:t>
      </w:r>
    </w:p>
    <w:p>
      <w:pPr>
        <w:pStyle w:val="ListBullet"/>
      </w:pPr>
      <w:r>
        <w:t>Les demandes de suppression et d’opposition devront être traitées dans le produit.</w:t>
      </w:r>
    </w:p>
    <w:p>
      <w:pPr>
        <w:pStyle w:val="Heading1"/>
      </w:pPr>
      <w:r>
        <w:t>10. Standards de développement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Sujet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Règle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Branches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feat/&lt;module&gt; ou fix/&lt;sujet&gt;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Pull Requests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Une fonctionnalité cohérente par PR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Tests obligatoires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lint, typecheck, build, unit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Migration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Toute évolution de schéma est versionnée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Jamais dans GitHub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Test manuel métier avant fusion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Tags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Chaque jalon stable reçoit un tag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Documentation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README, ADR et Master Plan mis à jour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Langue du code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Anglais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Langue de l’interface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Français pour la V1</w:t>
            </w:r>
          </w:p>
        </w:tc>
      </w:tr>
    </w:tbl>
    <w:p>
      <w:pPr>
        <w:pStyle w:val="Heading1"/>
      </w:pPr>
      <w:r>
        <w:t>11. Definition of Done</w:t>
      </w:r>
    </w:p>
    <w:p>
      <w:pPr>
        <w:pStyle w:val="ListBullet"/>
      </w:pPr>
      <w:r>
        <w:t>La fonctionnalité répond aux critères d’acceptation.</w:t>
      </w:r>
    </w:p>
    <w:p>
      <w:pPr>
        <w:pStyle w:val="ListBullet"/>
      </w:pPr>
      <w:r>
        <w:t>Les erreurs sont compréhensibles dans l’interface.</w:t>
      </w:r>
    </w:p>
    <w:p>
      <w:pPr>
        <w:pStyle w:val="ListBullet"/>
      </w:pPr>
      <w:r>
        <w:t>Les données sont réellement persistées dans Supabase.</w:t>
      </w:r>
    </w:p>
    <w:p>
      <w:pPr>
        <w:pStyle w:val="ListBullet"/>
      </w:pPr>
      <w:r>
        <w:t>Le multi-tenant est respecté.</w:t>
      </w:r>
    </w:p>
    <w:p>
      <w:pPr>
        <w:pStyle w:val="ListBullet"/>
      </w:pPr>
      <w:r>
        <w:t>Aucun secret n’est committé.</w:t>
      </w:r>
    </w:p>
    <w:p>
      <w:pPr>
        <w:pStyle w:val="ListBullet"/>
      </w:pPr>
      <w:r>
        <w:t>Les tests unitaires passent.</w:t>
      </w:r>
    </w:p>
    <w:p>
      <w:pPr>
        <w:pStyle w:val="ListBullet"/>
      </w:pPr>
      <w:r>
        <w:t>lint, typecheck et build passent.</w:t>
      </w:r>
    </w:p>
    <w:p>
      <w:pPr>
        <w:pStyle w:val="ListBullet"/>
      </w:pPr>
      <w:r>
        <w:t>La fonctionnalité est testée manuellement.</w:t>
      </w:r>
    </w:p>
    <w:p>
      <w:pPr>
        <w:pStyle w:val="ListBullet"/>
      </w:pPr>
      <w:r>
        <w:t>La PR est revue puis fusionnée.</w:t>
      </w:r>
    </w:p>
    <w:p>
      <w:pPr>
        <w:pStyle w:val="ListBullet"/>
      </w:pPr>
      <w:r>
        <w:t>La branche est supprimée après fusion.</w:t>
      </w:r>
    </w:p>
    <w:p>
      <w:pPr>
        <w:pStyle w:val="Heading1"/>
      </w:pPr>
      <w:r>
        <w:t>12. Roadmap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3389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v0.3.0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Fondations stables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Core, People, Organizations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v0.4.0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Graphe relationnel initial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Relationships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v0.5.0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Suivi opérationnel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Interactions, Tasks, Notes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v0.6.0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Recrutement complet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Pipeline, étapes, rendez-vous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v0.7.0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Entrée de données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Import CSV, déduplication avancée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v0.8.0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Communication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Brevo, email, SMS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v0.9.0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Automatisation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n8n, relances, arrêts de séquence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v1.0.0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Produit commercialisable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Dashboard métier, reporting, sécurité finalisée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v1.1+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Intelligence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Scoring IA, résumés, recommandations</w:t>
            </w:r>
          </w:p>
        </w:tc>
      </w:tr>
    </w:tbl>
    <w:p>
      <w:r>
        <w:br w:type="page"/>
      </w:r>
    </w:p>
    <w:p>
      <w:pPr>
        <w:pStyle w:val="Heading1"/>
      </w:pPr>
      <w:r>
        <w:t>13. Prochain sprint : Relationships</w:t>
      </w:r>
    </w:p>
    <w:p>
      <w:r>
        <w:t>Relationships est le cœur métier d’Atlas. Il relie une personne à une organisation et porte le contexte : recrutement, management, partenariat, client, fournisseur ou apporteur.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Attendu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Liste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Recherche, filtres, statut, phase, propriétaire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Création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Personne, organisation, type, phase, dates, prochaine 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Fiche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Historique, notes, interactions futures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Pipeline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Vue Kanban par phase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Sécurité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Tenant imposé, RLS, rôles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Déduplication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Éviter les relations identiques actives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Unitaires, RLS, E2E, test manuel</w:t>
            </w:r>
          </w:p>
        </w:tc>
      </w:tr>
    </w:tbl>
    <w:p>
      <w:r>
        <w:t>Phases initiales de recrutement :</w:t>
      </w:r>
    </w:p>
    <w:p>
      <w:pPr>
        <w:pStyle w:val="ListBullet"/>
      </w:pPr>
      <w:r>
        <w:t>Détection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Premier contact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Rendez-vous</w:t>
      </w:r>
    </w:p>
    <w:p>
      <w:pPr>
        <w:pStyle w:val="ListBullet"/>
      </w:pPr>
      <w:r>
        <w:t>Présentation</w:t>
      </w:r>
    </w:p>
    <w:p>
      <w:pPr>
        <w:pStyle w:val="ListBullet"/>
      </w:pPr>
      <w:r>
        <w:t>Réflexion</w:t>
      </w:r>
    </w:p>
    <w:p>
      <w:pPr>
        <w:pStyle w:val="ListBullet"/>
      </w:pPr>
      <w:r>
        <w:t>Négociation</w:t>
      </w:r>
    </w:p>
    <w:p>
      <w:pPr>
        <w:pStyle w:val="ListBullet"/>
      </w:pPr>
      <w:r>
        <w:t>Signature</w:t>
      </w:r>
    </w:p>
    <w:p>
      <w:pPr>
        <w:pStyle w:val="ListBullet"/>
      </w:pPr>
      <w:r>
        <w:t>Intégration</w:t>
      </w:r>
    </w:p>
    <w:p>
      <w:pPr>
        <w:pStyle w:val="ListBullet"/>
      </w:pPr>
      <w:r>
        <w:t>Développement</w:t>
      </w:r>
    </w:p>
    <w:p>
      <w:pPr>
        <w:pStyle w:val="ListBullet"/>
      </w:pPr>
      <w:r>
        <w:t>Ambassadeur</w:t>
      </w:r>
    </w:p>
    <w:p>
      <w:pPr>
        <w:pStyle w:val="ListBullet"/>
      </w:pPr>
      <w:r>
        <w:t>Refus</w:t>
      </w:r>
    </w:p>
    <w:p>
      <w:pPr>
        <w:pStyle w:val="Heading1"/>
      </w:pPr>
      <w:r>
        <w:t>14. Indicateurs métier cibles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Définition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Nouveaux talents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Profils ajoutés sur la période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Taux de qualification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Profils qualifiés / profils créés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Taux de contact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Profils contactés / profils qualifiés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Taux de rendez-vous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Rendez-vous / profils contactés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Taux de recrutement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Recrutés / rendez-vous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Délai moyen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Temps sourcing → recrutement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Performance par source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Conversions par canal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Performance par recruteur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Conversions par responsable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Doublons évités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Créations bloquées ou signalées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Relances en retard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Tâches échues non terminées</w:t>
            </w:r>
          </w:p>
        </w:tc>
      </w:tr>
    </w:tbl>
    <w:p>
      <w:pPr>
        <w:pStyle w:val="Heading1"/>
      </w:pPr>
      <w:r>
        <w:t>15. Gouvernance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5083"/>
            <w:shd w:fill="146C5F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Responsabilité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Founder — Renato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Vision, priorités métier, validation finale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Product/CTO — ChatGPT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Architecture, tickets, revue fonctionnelle et technique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Développeur — Codex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Code, tests, migrations, PR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Référent infrastructure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Supabase, DNS, Vercel, sécurité opérationnelle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QA métier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Tests manuels sur les parcours réels NEOS IMMO</w:t>
            </w:r>
          </w:p>
        </w:tc>
      </w:tr>
    </w:tbl>
    <w:p>
      <w:pPr>
        <w:pStyle w:val="Heading1"/>
      </w:pPr>
      <w:r>
        <w:t>16. Règles de décision</w:t>
      </w:r>
    </w:p>
    <w:p>
      <w:pPr>
        <w:pStyle w:val="ListBullet"/>
      </w:pPr>
      <w:r>
        <w:t>On ne revient pas sur une décision figée sans bug bloquant ou ADR.</w:t>
      </w:r>
    </w:p>
    <w:p>
      <w:pPr>
        <w:pStyle w:val="ListBullet"/>
      </w:pPr>
      <w:r>
        <w:t>La rentabilité rapide prime sur l’exhaustivité.</w:t>
      </w:r>
    </w:p>
    <w:p>
      <w:pPr>
        <w:pStyle w:val="ListBullet"/>
      </w:pPr>
      <w:r>
        <w:t>Les fonctionnalités hors V1 restent dans le backlog.</w:t>
      </w:r>
    </w:p>
    <w:p>
      <w:pPr>
        <w:pStyle w:val="ListBullet"/>
      </w:pPr>
      <w:r>
        <w:t>Le produit est testé d’abord par NEOS IMMO.</w:t>
      </w:r>
    </w:p>
    <w:p>
      <w:pPr>
        <w:pStyle w:val="ListBullet"/>
      </w:pPr>
      <w:r>
        <w:t>Une donnée non vérifiée n’est jamais présentée comme certaine.</w:t>
      </w:r>
    </w:p>
    <w:p>
      <w:pPr>
        <w:pStyle w:val="ListBullet"/>
      </w:pPr>
      <w:r>
        <w:t>Chaque nouveau module doit renforcer la proposition de valeur principale.</w:t>
      </w:r>
    </w:p>
    <w:p>
      <w:pPr>
        <w:pStyle w:val="Heading1"/>
      </w:pPr>
      <w:r>
        <w:t>17. Checklist avant commercialisation</w:t>
      </w:r>
    </w:p>
    <w:p>
      <w:pPr>
        <w:pStyle w:val="ListBullet"/>
      </w:pPr>
      <w:r>
        <w:t>Tests RLS réellement exécutés avec deux tenants.</w:t>
      </w:r>
    </w:p>
    <w:p>
      <w:pPr>
        <w:pStyle w:val="ListBullet"/>
      </w:pPr>
      <w:r>
        <w:t>Tests E2E authentifiés exécutés.</w:t>
      </w:r>
    </w:p>
    <w:p>
      <w:pPr>
        <w:pStyle w:val="ListBullet"/>
      </w:pPr>
      <w:r>
        <w:t>Sauvegardes et restauration documentées.</w:t>
      </w:r>
    </w:p>
    <w:p>
      <w:pPr>
        <w:pStyle w:val="ListBullet"/>
      </w:pPr>
      <w:r>
        <w:t>Monitoring et logs applicatifs.</w:t>
      </w:r>
    </w:p>
    <w:p>
      <w:pPr>
        <w:pStyle w:val="ListBullet"/>
      </w:pPr>
      <w:r>
        <w:t>Mentions légales, CGU, DPA et politique de confidentialité.</w:t>
      </w:r>
    </w:p>
    <w:p>
      <w:pPr>
        <w:pStyle w:val="ListBullet"/>
      </w:pPr>
      <w:r>
        <w:t>Gestion des demandes RGPD.</w:t>
      </w:r>
    </w:p>
    <w:p>
      <w:pPr>
        <w:pStyle w:val="ListBullet"/>
      </w:pPr>
      <w:r>
        <w:t>Onboarding client.</w:t>
      </w:r>
    </w:p>
    <w:p>
      <w:pPr>
        <w:pStyle w:val="ListBullet"/>
      </w:pPr>
      <w:r>
        <w:t>Facturation et gestion des abonnements.</w:t>
      </w:r>
    </w:p>
    <w:p>
      <w:pPr>
        <w:pStyle w:val="ListBullet"/>
      </w:pPr>
      <w:r>
        <w:t>Support utilisateur.</w:t>
      </w:r>
    </w:p>
    <w:p>
      <w:pPr>
        <w:pStyle w:val="ListBullet"/>
      </w:pPr>
      <w:r>
        <w:t>Plan de reprise après incident.</w:t>
      </w:r>
    </w:p>
    <w:p>
      <w:pPr>
        <w:pStyle w:val="Heading1"/>
      </w:pPr>
      <w:r>
        <w:t>18. Canon produit</w:t>
      </w:r>
    </w:p>
    <w:p>
      <w:r>
        <w:t>Atlas doit toujours donner cette impression à l’utilisateur : « le système connaît mon activité, me montre ce qui compte et m’aide à agir sans me déposséder de la décision ».</w:t>
      </w:r>
    </w:p>
    <w:p>
      <w:r>
        <w:rPr>
          <w:b/>
        </w:rPr>
        <w:t>Phrase directrice :</w:t>
      </w:r>
    </w:p>
    <w:p>
      <w:pPr>
        <w:jc w:val="center"/>
      </w:pPr>
      <w:r>
        <w:rPr>
          <w:b/>
          <w:color w:val="146C5F"/>
          <w:sz w:val="32"/>
        </w:rPr>
        <w:t>Nous construisons des entreprises plus sereines.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14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