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D60" w:rsidRPr="00210D60" w:rsidRDefault="00210D60" w:rsidP="00210D60">
      <w:pPr>
        <w:spacing w:before="100" w:beforeAutospacing="1" w:after="100" w:afterAutospacing="1" w:line="240" w:lineRule="auto"/>
        <w:rPr>
          <w:rFonts w:ascii="Times New Roman" w:eastAsia="Times New Roman" w:hAnsi="Times New Roman" w:cs="Times New Roman"/>
          <w:sz w:val="24"/>
          <w:szCs w:val="24"/>
        </w:rPr>
      </w:pPr>
      <w:r w:rsidRPr="00210D60">
        <w:rPr>
          <w:rFonts w:ascii="Times New Roman" w:eastAsia="Times New Roman" w:hAnsi="Times New Roman" w:cs="Times New Roman"/>
          <w:b/>
          <w:bCs/>
          <w:sz w:val="24"/>
          <w:szCs w:val="24"/>
        </w:rPr>
        <w:t>Which is the best Naati CCL institution in Australia?</w:t>
      </w:r>
    </w:p>
    <w:p w:rsidR="00AB551B" w:rsidRDefault="00AB551B" w:rsidP="00AB551B">
      <w:pPr>
        <w:pStyle w:val="NormalWeb"/>
      </w:pPr>
      <w:r>
        <w:t> </w:t>
      </w:r>
    </w:p>
    <w:p w:rsidR="00AB551B" w:rsidRDefault="00AB551B" w:rsidP="00AB551B">
      <w:pPr>
        <w:pStyle w:val="NormalWeb"/>
      </w:pPr>
      <w:r>
        <w:t>Greeting for today!</w:t>
      </w:r>
    </w:p>
    <w:p w:rsidR="00AB551B" w:rsidRDefault="00AB551B" w:rsidP="00AB551B">
      <w:pPr>
        <w:pStyle w:val="NormalWeb"/>
      </w:pPr>
      <w:r>
        <w:t xml:space="preserve">Are you looking for the perfect Nepali </w:t>
      </w:r>
      <w:hyperlink r:id="rId5" w:tgtFrame="_blank" w:history="1">
        <w:r>
          <w:rPr>
            <w:rStyle w:val="Strong"/>
          </w:rPr>
          <w:t>NAATI CCL</w:t>
        </w:r>
        <w:r>
          <w:rPr>
            <w:rStyle w:val="Hyperlink"/>
          </w:rPr>
          <w:t xml:space="preserve"> preparation</w:t>
        </w:r>
      </w:hyperlink>
      <w:r>
        <w:t xml:space="preserve"> in the Nepali language?</w:t>
      </w:r>
    </w:p>
    <w:p w:rsidR="00AB551B" w:rsidRDefault="00AB551B" w:rsidP="00AB551B">
      <w:pPr>
        <w:pStyle w:val="NormalWeb"/>
      </w:pPr>
      <w:r>
        <w:t>If yes, then your search should stop</w:t>
      </w:r>
      <w:r>
        <w:rPr>
          <w:rStyle w:val="Strong"/>
        </w:rPr>
        <w:t xml:space="preserve"> NAATI CCL</w:t>
      </w:r>
      <w:r>
        <w:t xml:space="preserve"> general guidelines for finding the best institute for preparing Naati CCL test:</w:t>
      </w:r>
    </w:p>
    <w:p w:rsidR="00AB551B" w:rsidRDefault="00AB551B" w:rsidP="00AB551B">
      <w:pPr>
        <w:pStyle w:val="NormalWeb"/>
      </w:pPr>
      <w:r>
        <w:t xml:space="preserve">The institution that is certified and licensed by the Migration Agent Registration Authority and had most have Qualified Education Agent Counsellors to showcase its quality standards is considered a good quality institution. Boost your knowledge with the help of our </w:t>
      </w:r>
      <w:r>
        <w:rPr>
          <w:rStyle w:val="Strong"/>
        </w:rPr>
        <w:t>CCL</w:t>
      </w:r>
      <w:r>
        <w:t xml:space="preserve"> Tutorials, for the </w:t>
      </w:r>
      <w:r>
        <w:rPr>
          <w:rStyle w:val="Strong"/>
        </w:rPr>
        <w:t>NAATI CCL</w:t>
      </w:r>
      <w:r>
        <w:t xml:space="preserve"> exam.</w:t>
      </w:r>
    </w:p>
    <w:p w:rsidR="00AB551B" w:rsidRDefault="00AB551B" w:rsidP="00AB551B">
      <w:pPr>
        <w:pStyle w:val="NormalWeb"/>
      </w:pPr>
      <w:r>
        <w:t xml:space="preserve">Naati online coaching course has proved to be the most beneficial for our candidates to meet their target of scoring well in the Nepali NAATI CCL Test. More advantages courses are with us for you to get the advantage of having more-on-one online coaching time with our teachers. Nepali NAATI online course is a convenient and user-friendly course that ensures online learning with us. For your 100% approval, we have our Exclusive package. With the aid of Nepali NAATI CCL, in case of your busy scheduled in daily life and have very little time for </w:t>
      </w:r>
      <w:hyperlink r:id="rId6" w:tgtFrame="_blank" w:history="1">
        <w:r>
          <w:rPr>
            <w:rStyle w:val="Hyperlink"/>
          </w:rPr>
          <w:t>Naati CCL exam preparation</w:t>
        </w:r>
      </w:hyperlink>
      <w:r>
        <w:t>, we come to your rescue. We offer you different packages for the preparation which are budget-friendly price, we are 100% sure, to ensure 5 points for your NAATI CCL Test with the flying colors. Naati CCL gives you exceptional training to help you master the languages.</w:t>
      </w:r>
    </w:p>
    <w:p w:rsidR="00AB551B" w:rsidRDefault="00AB551B" w:rsidP="00AB551B">
      <w:pPr>
        <w:pStyle w:val="NormalWeb"/>
      </w:pPr>
      <w:r>
        <w:rPr>
          <w:rStyle w:val="Strong"/>
        </w:rPr>
        <w:t>Here are some reasons why you should choose Nepali NAATI CCL:</w:t>
      </w:r>
    </w:p>
    <w:p w:rsidR="00AB551B" w:rsidRDefault="00AB551B" w:rsidP="00AB551B">
      <w:pPr>
        <w:pStyle w:val="NormalWeb"/>
      </w:pPr>
      <w:r>
        <w:t>  </w:t>
      </w:r>
    </w:p>
    <w:p w:rsidR="00AB551B" w:rsidRDefault="00AB551B" w:rsidP="00AB551B">
      <w:pPr>
        <w:numPr>
          <w:ilvl w:val="0"/>
          <w:numId w:val="8"/>
        </w:numPr>
        <w:spacing w:before="100" w:beforeAutospacing="1" w:after="100" w:afterAutospacing="1" w:line="240" w:lineRule="auto"/>
      </w:pPr>
      <w:r>
        <w:t>Nepali NAATI CCL is </w:t>
      </w:r>
      <w:r>
        <w:rPr>
          <w:rStyle w:val="Strong"/>
        </w:rPr>
        <w:t xml:space="preserve">Australia’s </w:t>
      </w:r>
      <w:r>
        <w:t>very first online </w:t>
      </w:r>
      <w:r>
        <w:rPr>
          <w:rStyle w:val="Strong"/>
        </w:rPr>
        <w:t>CCL</w:t>
      </w:r>
      <w:r>
        <w:t> test preparation platform with more than 400 successful students.</w:t>
      </w:r>
    </w:p>
    <w:p w:rsidR="00AB551B" w:rsidRDefault="00AB551B" w:rsidP="00AB551B">
      <w:pPr>
        <w:numPr>
          <w:ilvl w:val="0"/>
          <w:numId w:val="8"/>
        </w:numPr>
        <w:spacing w:before="100" w:beforeAutospacing="1" w:after="100" w:afterAutospacing="1" w:line="240" w:lineRule="auto"/>
      </w:pPr>
      <w:r>
        <w:t>99% passing rates</w:t>
      </w:r>
    </w:p>
    <w:p w:rsidR="00AB551B" w:rsidRDefault="00AB551B" w:rsidP="00AB551B">
      <w:pPr>
        <w:numPr>
          <w:ilvl w:val="0"/>
          <w:numId w:val="8"/>
        </w:numPr>
        <w:spacing w:before="100" w:beforeAutospacing="1" w:after="100" w:afterAutospacing="1" w:line="240" w:lineRule="auto"/>
      </w:pPr>
      <w:r>
        <w:t>Nepali NAATI CCL offers you the highest number of dialogues and vocabulay lists with more than 60 dialogues and 2000+ words</w:t>
      </w:r>
    </w:p>
    <w:p w:rsidR="00AB551B" w:rsidRDefault="00AB551B" w:rsidP="00AB551B">
      <w:pPr>
        <w:numPr>
          <w:ilvl w:val="0"/>
          <w:numId w:val="8"/>
        </w:numPr>
        <w:spacing w:before="100" w:beforeAutospacing="1" w:after="100" w:afterAutospacing="1" w:line="240" w:lineRule="auto"/>
      </w:pPr>
      <w:r>
        <w:t>Since all the dialogues have answers, you can practice on your own at your own time, which means you can accelerate your preparation.</w:t>
      </w:r>
    </w:p>
    <w:p w:rsidR="00AB551B" w:rsidRDefault="00AB551B" w:rsidP="00AB551B">
      <w:pPr>
        <w:numPr>
          <w:ilvl w:val="0"/>
          <w:numId w:val="8"/>
        </w:numPr>
        <w:spacing w:before="100" w:beforeAutospacing="1" w:after="100" w:afterAutospacing="1" w:line="240" w:lineRule="auto"/>
      </w:pPr>
      <w:r>
        <w:t>You also get:</w:t>
      </w:r>
    </w:p>
    <w:p w:rsidR="00AB551B" w:rsidRDefault="00AB551B" w:rsidP="00AB551B">
      <w:pPr>
        <w:numPr>
          <w:ilvl w:val="0"/>
          <w:numId w:val="9"/>
        </w:numPr>
        <w:spacing w:before="100" w:beforeAutospacing="1" w:after="100" w:afterAutospacing="1" w:line="240" w:lineRule="auto"/>
      </w:pPr>
      <w:r>
        <w:t>NAATI CCL Professional Unlimited course</w:t>
      </w:r>
    </w:p>
    <w:p w:rsidR="00AB551B" w:rsidRDefault="00AB551B" w:rsidP="00AB551B">
      <w:pPr>
        <w:numPr>
          <w:ilvl w:val="0"/>
          <w:numId w:val="9"/>
        </w:numPr>
        <w:spacing w:before="100" w:beforeAutospacing="1" w:after="100" w:afterAutospacing="1" w:line="240" w:lineRule="auto"/>
      </w:pPr>
      <w:r>
        <w:t>NAATI CCL cash course and</w:t>
      </w:r>
    </w:p>
    <w:p w:rsidR="00AB551B" w:rsidRDefault="00AB551B" w:rsidP="00AB551B">
      <w:pPr>
        <w:numPr>
          <w:ilvl w:val="0"/>
          <w:numId w:val="9"/>
        </w:numPr>
        <w:spacing w:before="100" w:beforeAutospacing="1" w:after="100" w:afterAutospacing="1" w:line="240" w:lineRule="auto"/>
      </w:pPr>
      <w:r>
        <w:t>Advantaged course</w:t>
      </w:r>
    </w:p>
    <w:p w:rsidR="00AB551B" w:rsidRDefault="00AB551B" w:rsidP="00AB551B">
      <w:pPr>
        <w:numPr>
          <w:ilvl w:val="0"/>
          <w:numId w:val="10"/>
        </w:numPr>
        <w:spacing w:before="100" w:beforeAutospacing="1" w:after="100" w:afterAutospacing="1" w:line="240" w:lineRule="auto"/>
      </w:pPr>
      <w:r>
        <w:t>It’s the most reasonable course you can enroll in all </w:t>
      </w:r>
      <w:r>
        <w:rPr>
          <w:rStyle w:val="Strong"/>
        </w:rPr>
        <w:t>Australia for 5 points score</w:t>
      </w:r>
    </w:p>
    <w:p w:rsidR="00AB551B" w:rsidRDefault="00AB551B" w:rsidP="00AB551B">
      <w:pPr>
        <w:numPr>
          <w:ilvl w:val="0"/>
          <w:numId w:val="10"/>
        </w:numPr>
        <w:spacing w:before="100" w:beforeAutospacing="1" w:after="100" w:afterAutospacing="1" w:line="240" w:lineRule="auto"/>
      </w:pPr>
      <w:r>
        <w:lastRenderedPageBreak/>
        <w:t xml:space="preserve">Nepali NAATI CCL is the commander in the online </w:t>
      </w:r>
      <w:r>
        <w:rPr>
          <w:rStyle w:val="Strong"/>
        </w:rPr>
        <w:t>CCL </w:t>
      </w:r>
      <w:r>
        <w:t>test preparation platform, which started with a completely original creative idea through mock tests, video lessons, one to one feedback and more.</w:t>
      </w:r>
    </w:p>
    <w:p w:rsidR="00AB551B" w:rsidRDefault="00AB551B" w:rsidP="00AB551B">
      <w:pPr>
        <w:pStyle w:val="NormalWeb"/>
      </w:pPr>
      <w:r>
        <w:rPr>
          <w:rStyle w:val="Strong"/>
        </w:rPr>
        <w:t>Wait! Wait!! There’s some more!!!</w:t>
      </w:r>
    </w:p>
    <w:p w:rsidR="00AB551B" w:rsidRDefault="00AB551B" w:rsidP="00AB551B">
      <w:pPr>
        <w:pStyle w:val="NormalWeb"/>
      </w:pPr>
      <w:r>
        <w:t>Among the different packages, choose the right one for you and get started from today for preparing your NAATI CCL test. Also, you can try our Free Trial Package first and decide for yourselves.</w:t>
      </w:r>
    </w:p>
    <w:p w:rsidR="00AB551B" w:rsidRDefault="00AB551B" w:rsidP="00AB551B">
      <w:pPr>
        <w:pStyle w:val="NormalWeb"/>
      </w:pPr>
      <w:r>
        <w:t>You can also ace it through practice tests in the Nepali language. Get a comprehensive analysis of your weaknesses and strength to improve upon them. Also, give the test in a real-time test-like environment.  </w:t>
      </w:r>
    </w:p>
    <w:p w:rsidR="00AB551B" w:rsidRDefault="00AB551B" w:rsidP="00AB551B">
      <w:pPr>
        <w:pStyle w:val="NormalWeb"/>
      </w:pPr>
      <w:r>
        <w:t>After you have enrolled our NAATI online class, and still you lack the confidence to score well for NAATI CCL Test then take yourself to this online Nepali NAATI coaching classes, where you will get to spend more time with the tutors and practice more dialogues and practice questions. Mainly there are three packages available to boost your knowledge they are</w:t>
      </w:r>
    </w:p>
    <w:p w:rsidR="00AB551B" w:rsidRDefault="00AB551B" w:rsidP="00AB551B">
      <w:pPr>
        <w:pStyle w:val="NormalWeb"/>
      </w:pPr>
      <w:r>
        <w:t xml:space="preserve">Our Online classes are included in the </w:t>
      </w:r>
      <w:r>
        <w:rPr>
          <w:rStyle w:val="Strong"/>
        </w:rPr>
        <w:t xml:space="preserve">NAATI Online Package. </w:t>
      </w:r>
      <w:r>
        <w:t>If you have a one-on-one class in the package then you have to inform us a week earlier regarding the time allotment and availability of the teacher. Accordingly, we will book the class and inform you.</w:t>
      </w:r>
    </w:p>
    <w:p w:rsidR="002A5744" w:rsidRDefault="002A5744" w:rsidP="002A5744">
      <w:r>
        <w:t>For further more information please go through this link:</w:t>
      </w:r>
    </w:p>
    <w:p w:rsidR="002A5744" w:rsidRDefault="002A5744" w:rsidP="002A5744">
      <w:pPr>
        <w:pStyle w:val="ListParagraph"/>
        <w:numPr>
          <w:ilvl w:val="0"/>
          <w:numId w:val="11"/>
        </w:numPr>
      </w:pPr>
      <w:hyperlink r:id="rId7" w:history="1">
        <w:r>
          <w:rPr>
            <w:rStyle w:val="Hyperlink"/>
          </w:rPr>
          <w:t>https://nepalinaaticcl.com.au/naati-ccl-test-for-january-and-february-2020/</w:t>
        </w:r>
      </w:hyperlink>
    </w:p>
    <w:bookmarkStart w:id="0" w:name="_GoBack"/>
    <w:bookmarkEnd w:id="0"/>
    <w:p w:rsidR="002A5744" w:rsidRDefault="002A5744" w:rsidP="002A5744">
      <w:pPr>
        <w:pStyle w:val="NormalWeb"/>
        <w:numPr>
          <w:ilvl w:val="0"/>
          <w:numId w:val="11"/>
        </w:numPr>
      </w:pPr>
      <w:r>
        <w:fldChar w:fldCharType="begin"/>
      </w:r>
      <w:r>
        <w:instrText xml:space="preserve"> HYPERLINK "https://nepalinaaticcl.com.au/australian-skilled-immigration-points-requirements/" </w:instrText>
      </w:r>
      <w:r>
        <w:fldChar w:fldCharType="separate"/>
      </w:r>
      <w:r>
        <w:rPr>
          <w:rStyle w:val="Hyperlink"/>
        </w:rPr>
        <w:t>https://nepalinaaticcl.com.au/australian-skilled-immigration-points-requirements/</w:t>
      </w:r>
      <w:r>
        <w:fldChar w:fldCharType="end"/>
      </w:r>
    </w:p>
    <w:p w:rsidR="00AB551B" w:rsidRDefault="00AB551B" w:rsidP="00AB551B">
      <w:pPr>
        <w:pStyle w:val="NormalWeb"/>
      </w:pPr>
      <w:r>
        <w:t> </w:t>
      </w:r>
    </w:p>
    <w:p w:rsidR="00AB551B" w:rsidRDefault="00AB551B" w:rsidP="00AB551B">
      <w:pPr>
        <w:pStyle w:val="NormalWeb"/>
      </w:pPr>
      <w:r>
        <w:t> </w:t>
      </w:r>
    </w:p>
    <w:p w:rsidR="00966F8D" w:rsidRPr="002A74BD" w:rsidRDefault="00966F8D" w:rsidP="002A74BD">
      <w:pPr>
        <w:spacing w:before="120" w:after="0"/>
        <w:jc w:val="both"/>
        <w:rPr>
          <w:rFonts w:ascii="Times New Roman" w:hAnsi="Times New Roman" w:cs="Times New Roman"/>
        </w:rPr>
      </w:pPr>
    </w:p>
    <w:sectPr w:rsidR="00966F8D" w:rsidRPr="002A7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C2713"/>
    <w:multiLevelType w:val="multilevel"/>
    <w:tmpl w:val="5A9A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A197A"/>
    <w:multiLevelType w:val="hybridMultilevel"/>
    <w:tmpl w:val="C7384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A1E76"/>
    <w:multiLevelType w:val="multilevel"/>
    <w:tmpl w:val="85207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D0E62"/>
    <w:multiLevelType w:val="multilevel"/>
    <w:tmpl w:val="D11218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934401"/>
    <w:multiLevelType w:val="multilevel"/>
    <w:tmpl w:val="4FC4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4767CA"/>
    <w:multiLevelType w:val="hybridMultilevel"/>
    <w:tmpl w:val="724A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B56DA"/>
    <w:multiLevelType w:val="multilevel"/>
    <w:tmpl w:val="3DA0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5E5674"/>
    <w:multiLevelType w:val="multilevel"/>
    <w:tmpl w:val="AA80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5723C"/>
    <w:multiLevelType w:val="hybridMultilevel"/>
    <w:tmpl w:val="768C3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F3571D"/>
    <w:multiLevelType w:val="hybridMultilevel"/>
    <w:tmpl w:val="CDD85B88"/>
    <w:lvl w:ilvl="0" w:tplc="05B8DF2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7EC17472"/>
    <w:multiLevelType w:val="multilevel"/>
    <w:tmpl w:val="2DF8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9"/>
  </w:num>
  <w:num w:numId="4">
    <w:abstractNumId w:val="1"/>
  </w:num>
  <w:num w:numId="5">
    <w:abstractNumId w:val="4"/>
  </w:num>
  <w:num w:numId="6">
    <w:abstractNumId w:val="10"/>
  </w:num>
  <w:num w:numId="7">
    <w:abstractNumId w:val="3"/>
  </w:num>
  <w:num w:numId="8">
    <w:abstractNumId w:val="2"/>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DA2"/>
    <w:rsid w:val="001E678F"/>
    <w:rsid w:val="00210D60"/>
    <w:rsid w:val="002832D4"/>
    <w:rsid w:val="002A5744"/>
    <w:rsid w:val="002A74BD"/>
    <w:rsid w:val="002D7D10"/>
    <w:rsid w:val="00352D32"/>
    <w:rsid w:val="00384806"/>
    <w:rsid w:val="0051343B"/>
    <w:rsid w:val="00545E7B"/>
    <w:rsid w:val="007124FC"/>
    <w:rsid w:val="0079443B"/>
    <w:rsid w:val="00966F8D"/>
    <w:rsid w:val="009674C8"/>
    <w:rsid w:val="00AB551B"/>
    <w:rsid w:val="00B1099E"/>
    <w:rsid w:val="00C7246C"/>
    <w:rsid w:val="00C74065"/>
    <w:rsid w:val="00DC2D9F"/>
    <w:rsid w:val="00EF0DA2"/>
    <w:rsid w:val="00FF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0F402-30BA-49D2-AA88-A192E068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EF0D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chedterm">
    <w:name w:val="matched_term"/>
    <w:basedOn w:val="DefaultParagraphFont"/>
    <w:rsid w:val="00EF0DA2"/>
  </w:style>
  <w:style w:type="character" w:customStyle="1" w:styleId="qlinkcontainer">
    <w:name w:val="qlink_container"/>
    <w:basedOn w:val="DefaultParagraphFont"/>
    <w:rsid w:val="00EF0DA2"/>
  </w:style>
  <w:style w:type="character" w:styleId="Hyperlink">
    <w:name w:val="Hyperlink"/>
    <w:basedOn w:val="DefaultParagraphFont"/>
    <w:uiPriority w:val="99"/>
    <w:semiHidden/>
    <w:unhideWhenUsed/>
    <w:rsid w:val="00EF0DA2"/>
    <w:rPr>
      <w:color w:val="0000FF"/>
      <w:u w:val="single"/>
    </w:rPr>
  </w:style>
  <w:style w:type="paragraph" w:styleId="NormalWeb">
    <w:name w:val="Normal (Web)"/>
    <w:basedOn w:val="Normal"/>
    <w:uiPriority w:val="99"/>
    <w:semiHidden/>
    <w:unhideWhenUsed/>
    <w:rsid w:val="007124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4FC"/>
    <w:rPr>
      <w:b/>
      <w:bCs/>
    </w:rPr>
  </w:style>
  <w:style w:type="character" w:styleId="FollowedHyperlink">
    <w:name w:val="FollowedHyperlink"/>
    <w:basedOn w:val="DefaultParagraphFont"/>
    <w:uiPriority w:val="99"/>
    <w:semiHidden/>
    <w:unhideWhenUsed/>
    <w:rsid w:val="007124FC"/>
    <w:rPr>
      <w:color w:val="954F72" w:themeColor="followedHyperlink"/>
      <w:u w:val="single"/>
    </w:rPr>
  </w:style>
  <w:style w:type="paragraph" w:styleId="ListParagraph">
    <w:name w:val="List Paragraph"/>
    <w:basedOn w:val="Normal"/>
    <w:uiPriority w:val="34"/>
    <w:qFormat/>
    <w:rsid w:val="00C74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71754">
      <w:bodyDiv w:val="1"/>
      <w:marLeft w:val="0"/>
      <w:marRight w:val="0"/>
      <w:marTop w:val="0"/>
      <w:marBottom w:val="0"/>
      <w:divBdr>
        <w:top w:val="none" w:sz="0" w:space="0" w:color="auto"/>
        <w:left w:val="none" w:sz="0" w:space="0" w:color="auto"/>
        <w:bottom w:val="none" w:sz="0" w:space="0" w:color="auto"/>
        <w:right w:val="none" w:sz="0" w:space="0" w:color="auto"/>
      </w:divBdr>
    </w:div>
    <w:div w:id="1125387306">
      <w:bodyDiv w:val="1"/>
      <w:marLeft w:val="0"/>
      <w:marRight w:val="0"/>
      <w:marTop w:val="0"/>
      <w:marBottom w:val="0"/>
      <w:divBdr>
        <w:top w:val="none" w:sz="0" w:space="0" w:color="auto"/>
        <w:left w:val="none" w:sz="0" w:space="0" w:color="auto"/>
        <w:bottom w:val="none" w:sz="0" w:space="0" w:color="auto"/>
        <w:right w:val="none" w:sz="0" w:space="0" w:color="auto"/>
      </w:divBdr>
      <w:divsChild>
        <w:div w:id="903757519">
          <w:marLeft w:val="0"/>
          <w:marRight w:val="0"/>
          <w:marTop w:val="0"/>
          <w:marBottom w:val="240"/>
          <w:divBdr>
            <w:top w:val="none" w:sz="0" w:space="0" w:color="auto"/>
            <w:left w:val="none" w:sz="0" w:space="0" w:color="auto"/>
            <w:bottom w:val="none" w:sz="0" w:space="0" w:color="auto"/>
            <w:right w:val="none" w:sz="0" w:space="0" w:color="auto"/>
          </w:divBdr>
          <w:divsChild>
            <w:div w:id="6390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4596">
      <w:bodyDiv w:val="1"/>
      <w:marLeft w:val="0"/>
      <w:marRight w:val="0"/>
      <w:marTop w:val="0"/>
      <w:marBottom w:val="0"/>
      <w:divBdr>
        <w:top w:val="none" w:sz="0" w:space="0" w:color="auto"/>
        <w:left w:val="none" w:sz="0" w:space="0" w:color="auto"/>
        <w:bottom w:val="none" w:sz="0" w:space="0" w:color="auto"/>
        <w:right w:val="none" w:sz="0" w:space="0" w:color="auto"/>
      </w:divBdr>
    </w:div>
    <w:div w:id="1403985273">
      <w:bodyDiv w:val="1"/>
      <w:marLeft w:val="0"/>
      <w:marRight w:val="0"/>
      <w:marTop w:val="0"/>
      <w:marBottom w:val="0"/>
      <w:divBdr>
        <w:top w:val="none" w:sz="0" w:space="0" w:color="auto"/>
        <w:left w:val="none" w:sz="0" w:space="0" w:color="auto"/>
        <w:bottom w:val="none" w:sz="0" w:space="0" w:color="auto"/>
        <w:right w:val="none" w:sz="0" w:space="0" w:color="auto"/>
      </w:divBdr>
    </w:div>
    <w:div w:id="1595092446">
      <w:bodyDiv w:val="1"/>
      <w:marLeft w:val="0"/>
      <w:marRight w:val="0"/>
      <w:marTop w:val="0"/>
      <w:marBottom w:val="0"/>
      <w:divBdr>
        <w:top w:val="none" w:sz="0" w:space="0" w:color="auto"/>
        <w:left w:val="none" w:sz="0" w:space="0" w:color="auto"/>
        <w:bottom w:val="none" w:sz="0" w:space="0" w:color="auto"/>
        <w:right w:val="none" w:sz="0" w:space="0" w:color="auto"/>
      </w:divBdr>
    </w:div>
    <w:div w:id="209316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palinaaticcl.com.au/naati-ccl-test-for-january-and-february-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palinaaticcl.com.au/nepali-naati-for-business/" TargetMode="External"/><Relationship Id="rId5" Type="http://schemas.openxmlformats.org/officeDocument/2006/relationships/hyperlink" Target="https://nepalinaaticcl.com.au/nepali-naati-test-sam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2019-12-15T07:15:00Z</dcterms:created>
  <dcterms:modified xsi:type="dcterms:W3CDTF">2020-01-05T03:03:00Z</dcterms:modified>
</cp:coreProperties>
</file>