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40"/>
          <w:lang w:val="en-US" w:eastAsia="zh-CN"/>
        </w:rPr>
      </w:pPr>
      <w:r>
        <w:rPr>
          <w:rFonts w:hint="eastAsia"/>
          <w:sz w:val="32"/>
          <w:szCs w:val="40"/>
          <w:lang w:val="en-US" w:eastAsia="zh-CN"/>
        </w:rPr>
        <w:t>一、测试目的</w:t>
      </w:r>
    </w:p>
    <w:p>
      <w:pPr>
        <w:ind w:firstLine="420" w:firstLineChars="0"/>
        <w:rPr>
          <w:rFonts w:hint="eastAsia"/>
          <w:sz w:val="28"/>
          <w:szCs w:val="36"/>
          <w:lang w:val="en-US" w:eastAsia="zh-CN"/>
        </w:rPr>
      </w:pPr>
      <w:r>
        <w:rPr>
          <w:rFonts w:hint="eastAsia"/>
          <w:sz w:val="28"/>
          <w:szCs w:val="36"/>
          <w:lang w:val="en-US" w:eastAsia="zh-CN"/>
        </w:rPr>
        <w:t>视觉组应用RARE网络训练得出了文本识别模型：</w:t>
      </w:r>
    </w:p>
    <w:p>
      <w:pPr>
        <w:ind w:firstLine="420" w:firstLineChars="0"/>
        <w:rPr>
          <w:rFonts w:hint="eastAsia"/>
          <w:color w:val="0000FF"/>
          <w:sz w:val="28"/>
          <w:szCs w:val="36"/>
          <w:lang w:val="en-US" w:eastAsia="zh-CN"/>
        </w:rPr>
      </w:pPr>
      <w:r>
        <w:rPr>
          <w:rFonts w:hint="eastAsia"/>
          <w:color w:val="0000FF"/>
          <w:sz w:val="28"/>
          <w:szCs w:val="36"/>
          <w:lang w:val="en-US" w:eastAsia="zh-CN"/>
        </w:rPr>
        <w:t>Transformer + Encoder + Decoder</w:t>
      </w:r>
    </w:p>
    <w:p>
      <w:pPr>
        <w:ind w:firstLine="420" w:firstLineChars="0"/>
        <w:rPr>
          <w:rFonts w:hint="eastAsia"/>
          <w:sz w:val="28"/>
          <w:szCs w:val="36"/>
          <w:lang w:val="en-US" w:eastAsia="zh-CN"/>
        </w:rPr>
      </w:pPr>
      <w:r>
        <w:rPr>
          <w:rFonts w:hint="eastAsia"/>
          <w:sz w:val="28"/>
          <w:szCs w:val="36"/>
          <w:lang w:val="en-US" w:eastAsia="zh-CN"/>
        </w:rPr>
        <w:t>本次测试将对该模型的文本识别的准确率以及置信度进行简单评估，从而判断该模型是否能应用于识别外卖条文本的情景。</w:t>
      </w:r>
    </w:p>
    <w:p>
      <w:pPr>
        <w:rPr>
          <w:rFonts w:hint="eastAsia"/>
          <w:sz w:val="28"/>
          <w:szCs w:val="36"/>
          <w:lang w:val="en-US" w:eastAsia="zh-CN"/>
        </w:rPr>
      </w:pPr>
    </w:p>
    <w:p>
      <w:pPr>
        <w:rPr>
          <w:rFonts w:hint="eastAsia"/>
          <w:sz w:val="32"/>
          <w:szCs w:val="40"/>
          <w:lang w:val="en-US" w:eastAsia="zh-CN"/>
        </w:rPr>
      </w:pPr>
      <w:r>
        <w:rPr>
          <w:rFonts w:hint="eastAsia"/>
          <w:sz w:val="32"/>
          <w:szCs w:val="40"/>
          <w:lang w:val="en-US" w:eastAsia="zh-CN"/>
        </w:rPr>
        <w:t>二、测试内容</w:t>
      </w:r>
    </w:p>
    <w:p>
      <w:pPr>
        <w:ind w:firstLine="420" w:firstLineChars="0"/>
        <w:rPr>
          <w:rFonts w:hint="eastAsia"/>
          <w:sz w:val="28"/>
          <w:szCs w:val="36"/>
          <w:lang w:val="en-US" w:eastAsia="zh-CN"/>
        </w:rPr>
      </w:pPr>
      <w:r>
        <w:rPr>
          <w:rFonts w:hint="eastAsia"/>
          <w:sz w:val="28"/>
          <w:szCs w:val="36"/>
          <w:lang w:val="en-US" w:eastAsia="zh-CN"/>
        </w:rPr>
        <w:t>本测试实验选取100条不同类型的文本图片（不同类型指图片亮度、清晰度、倾斜程度、弯曲程度、字体、语言等），用模型进行识别，记录识别内容和置信度，统计准确率以及置信度分布规律。</w:t>
      </w:r>
    </w:p>
    <w:p>
      <w:pPr>
        <w:rPr>
          <w:rFonts w:hint="eastAsia"/>
          <w:sz w:val="28"/>
          <w:szCs w:val="36"/>
          <w:lang w:val="en-US" w:eastAsia="zh-CN"/>
        </w:rPr>
      </w:pPr>
    </w:p>
    <w:p>
      <w:pPr>
        <w:rPr>
          <w:rFonts w:hint="default"/>
          <w:sz w:val="32"/>
          <w:szCs w:val="40"/>
          <w:lang w:val="en-US" w:eastAsia="zh-CN"/>
        </w:rPr>
      </w:pPr>
      <w:r>
        <w:rPr>
          <w:rFonts w:hint="eastAsia"/>
          <w:sz w:val="32"/>
          <w:szCs w:val="40"/>
          <w:lang w:val="en-US" w:eastAsia="zh-CN"/>
        </w:rPr>
        <w:t>三、测试结果</w:t>
      </w:r>
    </w:p>
    <w:p>
      <w:pPr>
        <w:rPr>
          <w:rFonts w:hint="default"/>
          <w:sz w:val="28"/>
          <w:szCs w:val="36"/>
          <w:lang w:val="en-US" w:eastAsia="zh-CN"/>
        </w:rPr>
      </w:pPr>
      <w:r>
        <w:rPr>
          <w:rFonts w:hint="eastAsia"/>
          <w:sz w:val="28"/>
          <w:szCs w:val="36"/>
          <w:lang w:val="en-US" w:eastAsia="zh-CN"/>
        </w:rPr>
        <w:t>以下为部分测试结果</w:t>
      </w:r>
    </w:p>
    <w:p>
      <w:pPr>
        <w:rPr>
          <w:rFonts w:hint="default" w:eastAsia="宋体"/>
          <w:lang w:val="en-US" w:eastAsia="zh-CN"/>
        </w:rPr>
      </w:pPr>
      <w:r>
        <w:rPr>
          <w:rFonts w:hint="default" w:eastAsia="宋体"/>
          <w:lang w:val="en-US" w:eastAsia="zh-CN"/>
        </w:rPr>
        <w:drawing>
          <wp:inline distT="0" distB="0" distL="114300" distR="114300">
            <wp:extent cx="2667000" cy="304800"/>
            <wp:effectExtent l="0" t="0" r="0" b="0"/>
            <wp:docPr id="20" name="图片 1" descr="20436312_168344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20436312_1683447152"/>
                    <pic:cNvPicPr>
                      <a:picLocks noChangeAspect="1"/>
                    </pic:cNvPicPr>
                  </pic:nvPicPr>
                  <pic:blipFill>
                    <a:blip r:embed="rId4"/>
                    <a:stretch>
                      <a:fillRect/>
                    </a:stretch>
                  </pic:blipFill>
                  <pic:spPr>
                    <a:xfrm>
                      <a:off x="0" y="0"/>
                      <a:ext cx="2667000" cy="304800"/>
                    </a:xfrm>
                    <a:prstGeom prst="rect">
                      <a:avLst/>
                    </a:prstGeom>
                    <a:noFill/>
                    <a:ln>
                      <a:noFill/>
                    </a:ln>
                  </pic:spPr>
                </pic:pic>
              </a:graphicData>
            </a:graphic>
          </wp:inline>
        </w:drawing>
      </w:r>
    </w:p>
    <w:p>
      <w:pPr>
        <w:rPr>
          <w:rFonts w:hint="default" w:eastAsia="宋体"/>
          <w:lang w:val="en-US" w:eastAsia="zh-CN"/>
        </w:rPr>
      </w:pPr>
      <w:r>
        <w:rPr>
          <w:rFonts w:hint="default" w:eastAsia="宋体"/>
          <w:lang w:val="en-US" w:eastAsia="zh-CN"/>
        </w:rPr>
        <w:t>predict_string: 美国人不愿意与朝鲜人 =&gt; predict_probability: 0.7122758030891418</w:t>
      </w:r>
    </w:p>
    <w:p>
      <w:pPr>
        <w:rPr>
          <w:rFonts w:hint="default" w:eastAsia="宋体"/>
          <w:lang w:val="en-US" w:eastAsia="zh-CN"/>
        </w:rPr>
      </w:pPr>
    </w:p>
    <w:p>
      <w:pPr>
        <w:rPr>
          <w:rFonts w:hint="default" w:eastAsia="宋体"/>
          <w:lang w:val="en-US" w:eastAsia="zh-CN"/>
        </w:rPr>
      </w:pPr>
      <w:r>
        <w:rPr>
          <w:rFonts w:hint="default" w:eastAsia="宋体"/>
          <w:lang w:val="en-US" w:eastAsia="zh-CN"/>
        </w:rPr>
        <w:drawing>
          <wp:inline distT="0" distB="0" distL="114300" distR="114300">
            <wp:extent cx="2667000" cy="304800"/>
            <wp:effectExtent l="0" t="0" r="0" b="0"/>
            <wp:docPr id="21" name="图片 2" descr="20437109_163958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20437109_1639581473"/>
                    <pic:cNvPicPr>
                      <a:picLocks noChangeAspect="1"/>
                    </pic:cNvPicPr>
                  </pic:nvPicPr>
                  <pic:blipFill>
                    <a:blip r:embed="rId5"/>
                    <a:stretch>
                      <a:fillRect/>
                    </a:stretch>
                  </pic:blipFill>
                  <pic:spPr>
                    <a:xfrm>
                      <a:off x="0" y="0"/>
                      <a:ext cx="2667000" cy="304800"/>
                    </a:xfrm>
                    <a:prstGeom prst="rect">
                      <a:avLst/>
                    </a:prstGeom>
                    <a:noFill/>
                    <a:ln>
                      <a:noFill/>
                    </a:ln>
                  </pic:spPr>
                </pic:pic>
              </a:graphicData>
            </a:graphic>
          </wp:inline>
        </w:drawing>
      </w:r>
    </w:p>
    <w:p>
      <w:pPr>
        <w:rPr>
          <w:rFonts w:hint="default" w:eastAsia="宋体"/>
          <w:lang w:val="en-US" w:eastAsia="zh-CN"/>
        </w:rPr>
      </w:pPr>
      <w:r>
        <w:rPr>
          <w:rFonts w:hint="default" w:eastAsia="宋体"/>
          <w:lang w:val="en-US" w:eastAsia="zh-CN"/>
        </w:rPr>
        <w:t>predict_string: 现之间的一个分享和平 =&gt; predict_probability: 0.9905706644058228</w:t>
      </w:r>
    </w:p>
    <w:p>
      <w:pPr>
        <w:rPr>
          <w:rFonts w:hint="default" w:eastAsia="宋体"/>
          <w:lang w:val="en-US" w:eastAsia="zh-CN"/>
        </w:rPr>
      </w:pPr>
    </w:p>
    <w:p>
      <w:pPr>
        <w:rPr>
          <w:rFonts w:hint="default" w:eastAsia="宋体"/>
          <w:lang w:val="en-US" w:eastAsia="zh-CN"/>
        </w:rPr>
      </w:pPr>
      <w:r>
        <w:rPr>
          <w:rFonts w:hint="default" w:eastAsia="宋体"/>
          <w:lang w:val="en-US" w:eastAsia="zh-CN"/>
        </w:rPr>
        <w:drawing>
          <wp:inline distT="0" distB="0" distL="114300" distR="114300">
            <wp:extent cx="2667000" cy="304800"/>
            <wp:effectExtent l="0" t="0" r="0" b="0"/>
            <wp:docPr id="23" name="图片 4" descr="20437531_151439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20437531_1514396900"/>
                    <pic:cNvPicPr>
                      <a:picLocks noChangeAspect="1"/>
                    </pic:cNvPicPr>
                  </pic:nvPicPr>
                  <pic:blipFill>
                    <a:blip r:embed="rId6"/>
                    <a:stretch>
                      <a:fillRect/>
                    </a:stretch>
                  </pic:blipFill>
                  <pic:spPr>
                    <a:xfrm>
                      <a:off x="0" y="0"/>
                      <a:ext cx="2667000" cy="304800"/>
                    </a:xfrm>
                    <a:prstGeom prst="rect">
                      <a:avLst/>
                    </a:prstGeom>
                    <a:noFill/>
                    <a:ln>
                      <a:noFill/>
                    </a:ln>
                  </pic:spPr>
                </pic:pic>
              </a:graphicData>
            </a:graphic>
          </wp:inline>
        </w:drawing>
      </w:r>
    </w:p>
    <w:p>
      <w:pPr>
        <w:rPr>
          <w:rFonts w:hint="default" w:eastAsia="宋体"/>
          <w:lang w:val="en-US" w:eastAsia="zh-CN"/>
        </w:rPr>
      </w:pPr>
      <w:r>
        <w:rPr>
          <w:rFonts w:hint="default" w:eastAsia="宋体"/>
          <w:lang w:val="en-US" w:eastAsia="zh-CN"/>
        </w:rPr>
        <w:t>predict_string: 此在战术上应大胆、勇 =&gt; predict_probability: 0.7022793292999268</w:t>
      </w:r>
    </w:p>
    <w:p>
      <w:pPr>
        <w:rPr>
          <w:rFonts w:hint="default" w:eastAsia="宋体"/>
          <w:lang w:val="en-US" w:eastAsia="zh-CN"/>
        </w:rPr>
      </w:pPr>
    </w:p>
    <w:p>
      <w:pPr>
        <w:rPr>
          <w:rFonts w:hint="default" w:eastAsia="宋体"/>
          <w:lang w:val="en-US" w:eastAsia="zh-CN"/>
        </w:rPr>
      </w:pPr>
      <w:r>
        <w:rPr>
          <w:rFonts w:hint="default" w:eastAsia="宋体"/>
          <w:lang w:val="en-US" w:eastAsia="zh-CN"/>
        </w:rPr>
        <w:drawing>
          <wp:inline distT="0" distB="0" distL="114300" distR="114300">
            <wp:extent cx="2667000" cy="304800"/>
            <wp:effectExtent l="0" t="0" r="0" b="0"/>
            <wp:docPr id="16" name="图片 5" descr="20439171_26054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20439171_260546633"/>
                    <pic:cNvPicPr>
                      <a:picLocks noChangeAspect="1"/>
                    </pic:cNvPicPr>
                  </pic:nvPicPr>
                  <pic:blipFill>
                    <a:blip r:embed="rId7"/>
                    <a:stretch>
                      <a:fillRect/>
                    </a:stretch>
                  </pic:blipFill>
                  <pic:spPr>
                    <a:xfrm>
                      <a:off x="0" y="0"/>
                      <a:ext cx="2667000" cy="304800"/>
                    </a:xfrm>
                    <a:prstGeom prst="rect">
                      <a:avLst/>
                    </a:prstGeom>
                    <a:noFill/>
                    <a:ln>
                      <a:noFill/>
                    </a:ln>
                  </pic:spPr>
                </pic:pic>
              </a:graphicData>
            </a:graphic>
          </wp:inline>
        </w:drawing>
      </w:r>
    </w:p>
    <w:p>
      <w:pPr>
        <w:rPr>
          <w:rFonts w:hint="default" w:eastAsia="宋体"/>
          <w:lang w:val="en-US" w:eastAsia="zh-CN"/>
        </w:rPr>
      </w:pPr>
      <w:r>
        <w:rPr>
          <w:rFonts w:hint="default" w:eastAsia="宋体"/>
          <w:lang w:val="en-US" w:eastAsia="zh-CN"/>
        </w:rPr>
        <w:t>predict_string: 于采取的是“激变”的 =&gt; predict_probability: 0.20864160358905792</w:t>
      </w:r>
    </w:p>
    <w:p>
      <w:pPr>
        <w:rPr>
          <w:rFonts w:hint="default" w:eastAsia="宋体"/>
          <w:lang w:val="en-US" w:eastAsia="zh-CN"/>
        </w:rPr>
      </w:pPr>
    </w:p>
    <w:p>
      <w:pPr>
        <w:rPr>
          <w:rFonts w:hint="default" w:eastAsia="宋体"/>
          <w:lang w:val="en-US" w:eastAsia="zh-CN"/>
        </w:rPr>
      </w:pPr>
      <w:r>
        <w:rPr>
          <w:rFonts w:hint="default" w:eastAsia="宋体"/>
          <w:lang w:val="en-US" w:eastAsia="zh-CN"/>
        </w:rPr>
        <w:drawing>
          <wp:inline distT="0" distB="0" distL="114300" distR="114300">
            <wp:extent cx="2667000" cy="304800"/>
            <wp:effectExtent l="0" t="0" r="0" b="0"/>
            <wp:docPr id="17" name="图片 6" descr="20439281_95327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20439281_953270478"/>
                    <pic:cNvPicPr>
                      <a:picLocks noChangeAspect="1"/>
                    </pic:cNvPicPr>
                  </pic:nvPicPr>
                  <pic:blipFill>
                    <a:blip r:embed="rId8"/>
                    <a:stretch>
                      <a:fillRect/>
                    </a:stretch>
                  </pic:blipFill>
                  <pic:spPr>
                    <a:xfrm>
                      <a:off x="0" y="0"/>
                      <a:ext cx="2667000" cy="304800"/>
                    </a:xfrm>
                    <a:prstGeom prst="rect">
                      <a:avLst/>
                    </a:prstGeom>
                    <a:noFill/>
                    <a:ln>
                      <a:noFill/>
                    </a:ln>
                  </pic:spPr>
                </pic:pic>
              </a:graphicData>
            </a:graphic>
          </wp:inline>
        </w:drawing>
      </w:r>
    </w:p>
    <w:p>
      <w:pPr>
        <w:rPr>
          <w:rFonts w:hint="default" w:eastAsia="宋体"/>
          <w:lang w:val="en-US" w:eastAsia="zh-CN"/>
        </w:rPr>
      </w:pPr>
      <w:r>
        <w:rPr>
          <w:rFonts w:hint="default" w:eastAsia="宋体"/>
          <w:lang w:val="en-US" w:eastAsia="zh-CN"/>
        </w:rPr>
        <w:t>predict_string: 年同期低点83.50 =&gt; predict_probability: 0.925869882106781</w:t>
      </w:r>
    </w:p>
    <w:p>
      <w:pPr>
        <w:rPr>
          <w:rFonts w:hint="default" w:eastAsia="宋体"/>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8" name="图片 7" descr="20437265_258516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20437265_2585161783"/>
                    <pic:cNvPicPr>
                      <a:picLocks noChangeAspect="1"/>
                    </pic:cNvPicPr>
                  </pic:nvPicPr>
                  <pic:blipFill>
                    <a:blip r:embed="rId9"/>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刑事侦查学（0258 =&gt; predict_probability: 0.21064405143260956</w:t>
      </w:r>
    </w:p>
    <w:p>
      <w:pPr>
        <w:rPr>
          <w:rFonts w:hint="default" w:eastAsia="宋体"/>
          <w:color w:val="auto"/>
          <w:lang w:val="en-US" w:eastAsia="zh-CN"/>
        </w:rPr>
      </w:pPr>
    </w:p>
    <w:p>
      <w:pPr>
        <w:rPr>
          <w:rFonts w:hint="default" w:eastAsia="宋体"/>
          <w:color w:val="auto"/>
          <w:lang w:val="en-US" w:eastAsia="zh-CN"/>
        </w:rPr>
      </w:pPr>
      <w:r>
        <w:rPr>
          <w:rFonts w:hint="default" w:eastAsia="宋体"/>
          <w:color w:val="auto"/>
          <w:lang w:val="en-US" w:eastAsia="zh-CN"/>
        </w:rPr>
        <w:drawing>
          <wp:inline distT="0" distB="0" distL="114300" distR="114300">
            <wp:extent cx="2667000" cy="304800"/>
            <wp:effectExtent l="0" t="0" r="0" b="0"/>
            <wp:docPr id="5" name="图片 8" descr="20437515_282491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20437515_2824916778"/>
                    <pic:cNvPicPr>
                      <a:picLocks noChangeAspect="1"/>
                    </pic:cNvPicPr>
                  </pic:nvPicPr>
                  <pic:blipFill>
                    <a:blip r:embed="rId10"/>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beopenthgo =&gt; predict_probability: 0.18199212849140167</w:t>
      </w:r>
    </w:p>
    <w:p>
      <w:pPr>
        <w:rPr>
          <w:rFonts w:hint="default" w:eastAsia="宋体"/>
          <w:color w:val="auto"/>
          <w:lang w:val="en-US" w:eastAsia="zh-CN"/>
        </w:rPr>
      </w:pPr>
    </w:p>
    <w:p>
      <w:pPr>
        <w:rPr>
          <w:rFonts w:hint="default" w:eastAsia="宋体"/>
          <w:color w:val="auto"/>
          <w:lang w:val="en-US" w:eastAsia="zh-CN"/>
        </w:rPr>
      </w:pPr>
      <w:r>
        <w:rPr>
          <w:rFonts w:hint="default" w:eastAsia="宋体"/>
          <w:color w:val="auto"/>
          <w:lang w:val="en-US" w:eastAsia="zh-CN"/>
        </w:rPr>
        <w:drawing>
          <wp:inline distT="0" distB="0" distL="114300" distR="114300">
            <wp:extent cx="2667000" cy="304800"/>
            <wp:effectExtent l="0" t="0" r="0" b="0"/>
            <wp:docPr id="2" name="图片 9" descr="20437656_284665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20437656_2846650718"/>
                    <pic:cNvPicPr>
                      <a:picLocks noChangeAspect="1"/>
                    </pic:cNvPicPr>
                  </pic:nvPicPr>
                  <pic:blipFill>
                    <a:blip r:embed="rId11"/>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购后，骨无旁贷地分散 =&gt; predict_probability: 0.2687998414039612</w:t>
      </w:r>
    </w:p>
    <w:p>
      <w:pPr>
        <w:rPr>
          <w:rFonts w:hint="default" w:eastAsia="宋体"/>
          <w:color w:val="auto"/>
          <w:lang w:val="en-US" w:eastAsia="zh-CN"/>
        </w:rPr>
      </w:pPr>
    </w:p>
    <w:p>
      <w:pPr>
        <w:rPr>
          <w:rFonts w:hint="default" w:eastAsia="宋体"/>
          <w:color w:val="auto"/>
          <w:lang w:val="en-US" w:eastAsia="zh-CN"/>
        </w:rPr>
      </w:pPr>
      <w:r>
        <w:rPr>
          <w:rFonts w:hint="default" w:eastAsia="宋体"/>
          <w:color w:val="auto"/>
          <w:lang w:val="en-US" w:eastAsia="zh-CN"/>
        </w:rPr>
        <w:drawing>
          <wp:inline distT="0" distB="0" distL="114300" distR="114300">
            <wp:extent cx="2667000" cy="304800"/>
            <wp:effectExtent l="0" t="0" r="0" b="0"/>
            <wp:docPr id="13" name="图片 10" descr="20437812_199612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20437812_1996125331"/>
                    <pic:cNvPicPr>
                      <a:picLocks noChangeAspect="1"/>
                    </pic:cNvPicPr>
                  </pic:nvPicPr>
                  <pic:blipFill>
                    <a:blip r:embed="rId12"/>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者哩，柏林墙Berl =&gt; predict_probability: 0.0637558326125145</w:t>
      </w:r>
    </w:p>
    <w:p>
      <w:pPr>
        <w:rPr>
          <w:rFonts w:hint="default" w:eastAsia="宋体"/>
          <w:color w:val="auto"/>
          <w:lang w:val="en-US" w:eastAsia="zh-CN"/>
        </w:rPr>
      </w:pPr>
    </w:p>
    <w:p>
      <w:pPr>
        <w:rPr>
          <w:rFonts w:hint="default" w:eastAsia="宋体"/>
          <w:color w:val="auto"/>
          <w:lang w:val="en-US" w:eastAsia="zh-CN"/>
        </w:rPr>
      </w:pPr>
      <w:r>
        <w:rPr>
          <w:rFonts w:hint="default" w:eastAsia="宋体"/>
          <w:color w:val="auto"/>
          <w:lang w:val="en-US" w:eastAsia="zh-CN"/>
        </w:rPr>
        <w:drawing>
          <wp:inline distT="0" distB="0" distL="114300" distR="114300">
            <wp:extent cx="2667000" cy="304800"/>
            <wp:effectExtent l="0" t="0" r="0" b="0"/>
            <wp:docPr id="1" name="图片 11" descr="20437968_200206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20437968_2002061080"/>
                    <pic:cNvPicPr>
                      <a:picLocks noChangeAspect="1"/>
                    </pic:cNvPicPr>
                  </pic:nvPicPr>
                  <pic:blipFill>
                    <a:blip r:embed="rId13"/>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首日发挥模权器际之后 =&gt; predict_probability: 0.003339790739119053</w:t>
      </w:r>
    </w:p>
    <w:p>
      <w:pPr>
        <w:rPr>
          <w:rFonts w:hint="default" w:eastAsia="宋体"/>
          <w:color w:val="auto"/>
          <w:lang w:val="en-US" w:eastAsia="zh-CN"/>
        </w:rPr>
      </w:pPr>
    </w:p>
    <w:p>
      <w:pPr>
        <w:rPr>
          <w:rFonts w:hint="default" w:eastAsia="宋体"/>
          <w:color w:val="auto"/>
          <w:lang w:val="en-US" w:eastAsia="zh-CN"/>
        </w:rPr>
      </w:pPr>
      <w:r>
        <w:rPr>
          <w:rFonts w:hint="default" w:eastAsia="宋体"/>
          <w:color w:val="auto"/>
          <w:lang w:val="en-US" w:eastAsia="zh-CN"/>
        </w:rPr>
        <w:drawing>
          <wp:inline distT="0" distB="0" distL="114300" distR="114300">
            <wp:extent cx="2667000" cy="304800"/>
            <wp:effectExtent l="0" t="0" r="0" b="0"/>
            <wp:docPr id="15" name="图片 12" descr="20440250_79247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20440250_792474788"/>
                    <pic:cNvPicPr>
                      <a:picLocks noChangeAspect="1"/>
                    </pic:cNvPicPr>
                  </pic:nvPicPr>
                  <pic:blipFill>
                    <a:blip r:embed="rId14"/>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俩之间存在的所谓感情 =&gt; predict_probability: 0.8573601841926575</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19" name="图片 13" descr="20437609_117371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20437609_1173713936"/>
                    <pic:cNvPicPr>
                      <a:picLocks noChangeAspect="1"/>
                    </pic:cNvPicPr>
                  </pic:nvPicPr>
                  <pic:blipFill>
                    <a:blip r:embed="rId15"/>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截面积为10-103 =&gt; predict_probability: 0.10432742536067963</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9" name="图片 14" descr="20442140_317802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20442140_3178028333"/>
                    <pic:cNvPicPr>
                      <a:picLocks noChangeAspect="1"/>
                    </pic:cNvPicPr>
                  </pic:nvPicPr>
                  <pic:blipFill>
                    <a:blip r:embed="rId16"/>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是省钱呢。2006年 =&gt; predict_probability: 0.29824450612068176</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7" name="图片 15" descr="20444140_142763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20444140_1427637408"/>
                    <pic:cNvPicPr>
                      <a:picLocks noChangeAspect="1"/>
                    </pic:cNvPicPr>
                  </pic:nvPicPr>
                  <pic:blipFill>
                    <a:blip r:embed="rId17"/>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00053期奖号推荐 =&gt; predict_probability: 0.5227577686309814</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10" name="图片 16" descr="20445796_19324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20445796_193243495"/>
                    <pic:cNvPicPr>
                      <a:picLocks noChangeAspect="1"/>
                    </pic:cNvPicPr>
                  </pic:nvPicPr>
                  <pic:blipFill>
                    <a:blip r:embed="rId18"/>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限公司(0751-H =&gt; predict_probability: 0.1295630782842636</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14" name="图片 17" descr="20448234_203989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20448234_2039894572"/>
                    <pic:cNvPicPr>
                      <a:picLocks noChangeAspect="1"/>
                    </pic:cNvPicPr>
                  </pic:nvPicPr>
                  <pic:blipFill>
                    <a:blip r:embed="rId19"/>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造币厂6000000 =&gt; predict_probability: 0.4516820013523102</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11" name="图片 18" descr="20449562_2048268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20449562_2048268749"/>
                    <pic:cNvPicPr>
                      <a:picLocks noChangeAspect="1"/>
                    </pic:cNvPicPr>
                  </pic:nvPicPr>
                  <pic:blipFill>
                    <a:blip r:embed="rId20"/>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高校在校生34100 =&gt; predict_probability: 0.6115986108779907</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3" name="图片 19" descr="20439921_362356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20439921_3623564139"/>
                    <pic:cNvPicPr>
                      <a:picLocks noChangeAspect="1"/>
                    </pic:cNvPicPr>
                  </pic:nvPicPr>
                  <pic:blipFill>
                    <a:blip r:embed="rId21"/>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种情况，从2003年 =&gt; predict_probability: 0.9470487236976624</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6" name="图片 20" descr="20439968_31206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20439968_312064469"/>
                    <pic:cNvPicPr>
                      <a:picLocks noChangeAspect="1"/>
                    </pic:cNvPicPr>
                  </pic:nvPicPr>
                  <pic:blipFill>
                    <a:blip r:embed="rId22"/>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与2006年德国世界 =&gt; predict_probability: 0.9981176257133484</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12" name="图片 21" descr="20440453_249564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20440453_2495643803"/>
                    <pic:cNvPicPr>
                      <a:picLocks noChangeAspect="1"/>
                    </pic:cNvPicPr>
                  </pic:nvPicPr>
                  <pic:blipFill>
                    <a:blip r:embed="rId23"/>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8．88亿美元。把思 =&gt; predict_probability: 0.5873456597328186</w:t>
      </w:r>
    </w:p>
    <w:p>
      <w:pPr>
        <w:rPr>
          <w:rFonts w:hint="default" w:eastAsia="宋体"/>
          <w:color w:val="auto"/>
          <w:lang w:val="en-US" w:eastAsia="zh-CN"/>
        </w:rPr>
      </w:pPr>
    </w:p>
    <w:p>
      <w:pPr>
        <w:rPr>
          <w:rFonts w:hint="default" w:eastAsia="宋体"/>
          <w:color w:val="0000FF"/>
          <w:lang w:val="en-US" w:eastAsia="zh-CN"/>
        </w:rPr>
      </w:pPr>
      <w:r>
        <w:rPr>
          <w:rFonts w:hint="default" w:eastAsia="宋体"/>
          <w:color w:val="0000FF"/>
          <w:lang w:val="en-US" w:eastAsia="zh-CN"/>
        </w:rPr>
        <w:drawing>
          <wp:inline distT="0" distB="0" distL="114300" distR="114300">
            <wp:extent cx="2667000" cy="304800"/>
            <wp:effectExtent l="0" t="0" r="0" b="0"/>
            <wp:docPr id="18" name="图片 22" descr="20440578_403390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20440578_4033902952"/>
                    <pic:cNvPicPr>
                      <a:picLocks noChangeAspect="1"/>
                    </pic:cNvPicPr>
                  </pic:nvPicPr>
                  <pic:blipFill>
                    <a:blip r:embed="rId24"/>
                    <a:stretch>
                      <a:fillRect/>
                    </a:stretch>
                  </pic:blipFill>
                  <pic:spPr>
                    <a:xfrm>
                      <a:off x="0" y="0"/>
                      <a:ext cx="2667000" cy="304800"/>
                    </a:xfrm>
                    <a:prstGeom prst="rect">
                      <a:avLst/>
                    </a:prstGeom>
                    <a:noFill/>
                    <a:ln>
                      <a:noFill/>
                    </a:ln>
                  </pic:spPr>
                </pic:pic>
              </a:graphicData>
            </a:graphic>
          </wp:inline>
        </w:drawing>
      </w:r>
    </w:p>
    <w:p>
      <w:pPr>
        <w:rPr>
          <w:rFonts w:hint="default" w:eastAsia="宋体"/>
          <w:color w:val="auto"/>
          <w:lang w:val="en-US" w:eastAsia="zh-CN"/>
        </w:rPr>
      </w:pPr>
      <w:r>
        <w:rPr>
          <w:rFonts w:hint="default" w:eastAsia="宋体"/>
          <w:color w:val="auto"/>
          <w:lang w:val="en-US" w:eastAsia="zh-CN"/>
        </w:rPr>
        <w:t>predict_string: 在2007年年中之前 =&gt; predict_probability: 0.6221504807472229</w:t>
      </w:r>
    </w:p>
    <w:p>
      <w:pPr>
        <w:rPr>
          <w:rFonts w:hint="default" w:eastAsia="宋体"/>
          <w:color w:val="auto"/>
          <w:lang w:val="en-US" w:eastAsia="zh-CN"/>
        </w:rPr>
      </w:pPr>
    </w:p>
    <w:p>
      <w:pPr>
        <w:rPr>
          <w:rFonts w:hint="default" w:eastAsia="宋体"/>
          <w:color w:val="0000FF"/>
          <w:lang w:val="en-US" w:eastAsia="zh-CN"/>
        </w:rPr>
      </w:pPr>
    </w:p>
    <w:p>
      <w:pPr>
        <w:rPr>
          <w:rFonts w:hint="default" w:eastAsia="宋体"/>
          <w:color w:val="auto"/>
          <w:sz w:val="32"/>
          <w:szCs w:val="40"/>
          <w:lang w:val="en-US" w:eastAsia="zh-CN"/>
        </w:rPr>
      </w:pPr>
      <w:r>
        <w:rPr>
          <w:rFonts w:hint="eastAsia"/>
          <w:color w:val="auto"/>
          <w:sz w:val="32"/>
          <w:szCs w:val="40"/>
          <w:lang w:val="en-US" w:eastAsia="zh-CN"/>
        </w:rPr>
        <w:t>四</w:t>
      </w:r>
      <w:bookmarkStart w:id="0" w:name="_GoBack"/>
      <w:bookmarkEnd w:id="0"/>
      <w:r>
        <w:rPr>
          <w:rFonts w:hint="eastAsia"/>
          <w:color w:val="auto"/>
          <w:sz w:val="32"/>
          <w:szCs w:val="40"/>
          <w:lang w:val="en-US" w:eastAsia="zh-CN"/>
        </w:rPr>
        <w:t>、结果分析</w:t>
      </w:r>
    </w:p>
    <w:p>
      <w:pPr>
        <w:ind w:firstLine="560" w:firstLineChars="200"/>
        <w:rPr>
          <w:rFonts w:hint="eastAsia"/>
          <w:color w:val="auto"/>
          <w:sz w:val="28"/>
          <w:szCs w:val="36"/>
          <w:lang w:val="en-US" w:eastAsia="zh-CN"/>
        </w:rPr>
      </w:pPr>
      <w:r>
        <w:rPr>
          <w:rFonts w:hint="eastAsia"/>
          <w:color w:val="auto"/>
          <w:sz w:val="28"/>
          <w:szCs w:val="36"/>
          <w:lang w:val="en-US" w:eastAsia="zh-CN"/>
        </w:rPr>
        <w:t>根据测试结果可得：</w:t>
      </w:r>
    </w:p>
    <w:p>
      <w:pPr>
        <w:ind w:firstLine="560" w:firstLineChars="200"/>
        <w:rPr>
          <w:rFonts w:hint="eastAsia"/>
          <w:color w:val="auto"/>
          <w:sz w:val="28"/>
          <w:szCs w:val="36"/>
          <w:lang w:val="en-US" w:eastAsia="zh-CN"/>
        </w:rPr>
      </w:pPr>
      <w:r>
        <w:rPr>
          <w:rFonts w:hint="eastAsia"/>
          <w:color w:val="auto"/>
          <w:sz w:val="28"/>
          <w:szCs w:val="36"/>
          <w:lang w:val="en-US" w:eastAsia="zh-CN"/>
        </w:rPr>
        <w:t xml:space="preserve">1.平均识别准确率为 </w:t>
      </w:r>
      <w:r>
        <w:rPr>
          <w:rFonts w:hint="eastAsia"/>
          <w:color w:val="0000FF"/>
          <w:sz w:val="28"/>
          <w:szCs w:val="36"/>
          <w:lang w:val="en-US" w:eastAsia="zh-CN"/>
        </w:rPr>
        <w:t>93%</w:t>
      </w:r>
      <w:r>
        <w:rPr>
          <w:rFonts w:hint="eastAsia"/>
          <w:color w:val="auto"/>
          <w:sz w:val="28"/>
          <w:szCs w:val="36"/>
          <w:lang w:val="en-US" w:eastAsia="zh-CN"/>
        </w:rPr>
        <w:t>，这意味着100个字符中该模型能够准确识别93个左右的字符；</w:t>
      </w:r>
    </w:p>
    <w:p>
      <w:pPr>
        <w:ind w:firstLine="560" w:firstLineChars="200"/>
        <w:rPr>
          <w:rFonts w:hint="default"/>
          <w:color w:val="auto"/>
          <w:sz w:val="28"/>
          <w:szCs w:val="36"/>
          <w:lang w:val="en-US" w:eastAsia="zh-CN"/>
        </w:rPr>
      </w:pPr>
      <w:r>
        <w:rPr>
          <w:rFonts w:hint="eastAsia"/>
          <w:color w:val="auto"/>
          <w:sz w:val="28"/>
          <w:szCs w:val="36"/>
          <w:lang w:val="en-US" w:eastAsia="zh-CN"/>
        </w:rPr>
        <w:t xml:space="preserve">2.置信度平均值为 </w:t>
      </w:r>
      <w:r>
        <w:rPr>
          <w:rFonts w:hint="eastAsia"/>
          <w:color w:val="0000FF"/>
          <w:sz w:val="28"/>
          <w:szCs w:val="36"/>
          <w:lang w:val="en-US" w:eastAsia="zh-CN"/>
        </w:rPr>
        <w:t>0.587</w:t>
      </w:r>
      <w:r>
        <w:rPr>
          <w:rFonts w:hint="eastAsia"/>
          <w:color w:val="auto"/>
          <w:sz w:val="28"/>
          <w:szCs w:val="36"/>
          <w:lang w:val="en-US" w:eastAsia="zh-CN"/>
        </w:rPr>
        <w:t>，置信度普遍不高，这意味着模型的识别结果有一定的不确定、不可靠性；在对于楷体文本的识别上置信度普遍较低，然而实际情境下外卖条的印刷文本多为宋体等，未见楷体。</w:t>
      </w:r>
    </w:p>
    <w:p>
      <w:pPr>
        <w:ind w:firstLine="560" w:firstLineChars="200"/>
        <w:rPr>
          <w:rFonts w:hint="default" w:eastAsia="宋体"/>
          <w:color w:val="auto"/>
          <w:sz w:val="28"/>
          <w:szCs w:val="36"/>
          <w:lang w:val="en-US" w:eastAsia="zh-CN"/>
        </w:rPr>
      </w:pPr>
      <w:r>
        <w:rPr>
          <w:rFonts w:hint="eastAsia"/>
          <w:color w:val="auto"/>
          <w:sz w:val="28"/>
          <w:szCs w:val="36"/>
          <w:lang w:val="en-US" w:eastAsia="zh-CN"/>
        </w:rPr>
        <w:t>总体上，模型对于绝大部分类型的文本包括比较模糊或者倾斜的数字的识别效果较好，真正应用时能够相对准确地识别外卖条上的个人用户信息如姓名和电话号码等。</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4OGYwNGU1MWNkYTkwZmFjZjA3MjQ1ZmFhZmFkZWIifQ=="/>
  </w:docVars>
  <w:rsids>
    <w:rsidRoot w:val="5DC80297"/>
    <w:rsid w:val="07014C76"/>
    <w:rsid w:val="20E77578"/>
    <w:rsid w:val="3C0A04E7"/>
    <w:rsid w:val="46001EC3"/>
    <w:rsid w:val="4B8766DB"/>
    <w:rsid w:val="5DC80297"/>
    <w:rsid w:val="5E4045E7"/>
    <w:rsid w:val="744E49A0"/>
    <w:rsid w:val="7BAD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640</Words>
  <Characters>1812</Characters>
  <Lines>0</Lines>
  <Paragraphs>0</Paragraphs>
  <TotalTime>27</TotalTime>
  <ScaleCrop>false</ScaleCrop>
  <LinksUpToDate>false</LinksUpToDate>
  <CharactersWithSpaces>1904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2022-10-09T02:07:00Z</dcterms:created>
  <dc:creator>Trαηsмuτe</dc:creator>
  <cp:lastModifiedBy>Trαηsмuτe</cp:lastModifiedBy>
  <dcterms:modified xsi:type="dcterms:W3CDTF">2022-10-09T02:36:35Z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48EA78302D4F4AF2B24DCAFF2737BA17</vt:lpwstr>
  </property>
</Properties>
</file>