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B9" w:rsidRDefault="002416B9" w:rsidP="002416B9">
      <w:pPr>
        <w:jc w:val="both"/>
      </w:pPr>
      <w:r>
        <w:t xml:space="preserve">A </w:t>
      </w:r>
      <w:r>
        <w:t>cége</w:t>
      </w:r>
      <w:r>
        <w:t xml:space="preserve"> egy kiállításs</w:t>
      </w:r>
      <w:r>
        <w:t>al bővítette eddigi látnivalóit.</w:t>
      </w:r>
      <w:r>
        <w:t xml:space="preserve"> A kiállításon (KIALLITAS) néhány </w:t>
      </w:r>
      <w:proofErr w:type="gramStart"/>
      <w:r>
        <w:t>információs</w:t>
      </w:r>
      <w:proofErr w:type="gramEnd"/>
      <w:r>
        <w:t xml:space="preserve"> terminál (PC1_KIALLITAS, PC2_KIALLITAS) is helyet kapott, ahol bővebb információkat tudhatunk meg a bemutatott </w:t>
      </w:r>
      <w:r>
        <w:t>dolgokról</w:t>
      </w:r>
      <w:r>
        <w:t xml:space="preserve">. A vezetőség ezen kívül a </w:t>
      </w:r>
      <w:r>
        <w:t>cég</w:t>
      </w:r>
      <w:r>
        <w:t xml:space="preserve"> teljes területére vezeték nélküli hozzáférést (VENDEG_WIFI) szeretne biztosítani a látogatók számára. A </w:t>
      </w:r>
      <w:r>
        <w:t>cég</w:t>
      </w:r>
      <w:r>
        <w:t xml:space="preserve"> központi jegyirodájában (IRODA) található a </w:t>
      </w:r>
      <w:r>
        <w:t>cég</w:t>
      </w:r>
      <w:r>
        <w:t xml:space="preserve"> egyetlen szervere (SRV_IRODA), melyet az interneten keresztül bárki számára elérhetővé kell tenni, hogy a látogatók online is megvásárolhassák belépőjegyüket. Az Ön feladata, hogy az alábbi követelményeknek megfelelően konfigurálja a topológián található eszközöket. </w:t>
      </w:r>
    </w:p>
    <w:p w:rsidR="002416B9" w:rsidRDefault="002416B9" w:rsidP="002416B9">
      <w:pPr>
        <w:jc w:val="both"/>
      </w:pPr>
      <w:r>
        <w:t xml:space="preserve"> </w:t>
      </w:r>
    </w:p>
    <w:p w:rsidR="002416B9" w:rsidRDefault="002416B9" w:rsidP="002416B9">
      <w:pPr>
        <w:jc w:val="both"/>
      </w:pPr>
      <w:r>
        <w:rPr>
          <w:noProof/>
        </w:rPr>
        <w:drawing>
          <wp:inline distT="0" distB="0" distL="0" distR="0" wp14:anchorId="2A3FCF3A" wp14:editId="6CFDBF08">
            <wp:extent cx="5760720" cy="3099535"/>
            <wp:effectExtent l="0" t="0" r="0" b="5715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B9" w:rsidRDefault="002416B9" w:rsidP="002416B9">
      <w:pPr>
        <w:jc w:val="both"/>
      </w:pPr>
      <w:r>
        <w:t xml:space="preserve">  </w:t>
      </w:r>
    </w:p>
    <w:p w:rsidR="002416B9" w:rsidRDefault="002416B9" w:rsidP="002416B9">
      <w:pPr>
        <w:jc w:val="both"/>
      </w:pPr>
      <w:r>
        <w:t>1.</w:t>
      </w:r>
      <w:r>
        <w:tab/>
      </w:r>
      <w:r>
        <w:t xml:space="preserve">Állítsa össze a hálózatot a </w:t>
      </w:r>
      <w:proofErr w:type="gramStart"/>
      <w:r>
        <w:t>virtuális</w:t>
      </w:r>
      <w:proofErr w:type="gramEnd"/>
      <w:r>
        <w:t xml:space="preserve"> felületen!</w:t>
      </w:r>
      <w:r>
        <w:t xml:space="preserve"> </w:t>
      </w:r>
      <w:r>
        <w:t>A</w:t>
      </w:r>
      <w:r>
        <w:t xml:space="preserve"> leírt </w:t>
      </w:r>
      <w:r>
        <w:t>feladatokat</w:t>
      </w:r>
      <w:r>
        <w:t xml:space="preserve"> kell elvégeznie. </w:t>
      </w:r>
    </w:p>
    <w:p w:rsidR="002416B9" w:rsidRDefault="002416B9" w:rsidP="002416B9">
      <w:pPr>
        <w:jc w:val="both"/>
      </w:pPr>
      <w:r>
        <w:tab/>
        <w:t>A hiányzó adatokat Önnek kell megadnia a feladatnak megfelelően.</w:t>
      </w:r>
    </w:p>
    <w:p w:rsidR="002416B9" w:rsidRDefault="002416B9" w:rsidP="002416B9">
      <w:pPr>
        <w:jc w:val="both"/>
      </w:pPr>
      <w:r>
        <w:t>2.</w:t>
      </w:r>
      <w:r>
        <w:tab/>
        <w:t xml:space="preserve">A kiállításon használt </w:t>
      </w:r>
      <w:proofErr w:type="gramStart"/>
      <w:r>
        <w:t>információs</w:t>
      </w:r>
      <w:proofErr w:type="gramEnd"/>
      <w:r>
        <w:t xml:space="preserve"> termináloknak saját alhálózatot kell kialakítania. Ezért az R_IRODA forgalomirányító helyi hálózatában korábban használt 192.168.55.0/24 </w:t>
      </w:r>
      <w:proofErr w:type="gramStart"/>
      <w:r>
        <w:t>privát</w:t>
      </w:r>
      <w:proofErr w:type="gramEnd"/>
      <w:r>
        <w:t xml:space="preserve"> címtartományt két alhálózatra kell bontania a táblázatban szereplő igények figyelembevételével:  </w:t>
      </w:r>
    </w:p>
    <w:p w:rsidR="002416B9" w:rsidRDefault="002416B9" w:rsidP="002416B9">
      <w:pPr>
        <w:jc w:val="both"/>
      </w:pPr>
      <w:r>
        <w:rPr>
          <w:noProof/>
        </w:rPr>
        <w:drawing>
          <wp:inline distT="0" distB="0" distL="0" distR="0" wp14:anchorId="3D1DD3F6" wp14:editId="3C0C2EC6">
            <wp:extent cx="5760720" cy="8966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B9" w:rsidRDefault="002416B9" w:rsidP="002416B9">
      <w:pPr>
        <w:jc w:val="both"/>
      </w:pPr>
      <w:r>
        <w:t>Az </w:t>
      </w:r>
      <w:r>
        <w:t>jegyzőkönyv</w:t>
      </w:r>
      <w:r>
        <w:t xml:space="preserve">.txt fájlban </w:t>
      </w:r>
      <w:proofErr w:type="gramStart"/>
      <w:r>
        <w:t>rögzítse</w:t>
      </w:r>
      <w:proofErr w:type="gramEnd"/>
      <w:r>
        <w:t xml:space="preserve"> számolásának eredményét</w:t>
      </w:r>
      <w:r>
        <w:t xml:space="preserve"> valamint készítsen IP cím táblát és rögzítse az elvégzett feladatokat</w:t>
      </w:r>
      <w:r>
        <w:t xml:space="preserve">! </w:t>
      </w:r>
    </w:p>
    <w:p w:rsidR="002416B9" w:rsidRDefault="002416B9" w:rsidP="002416B9">
      <w:pPr>
        <w:jc w:val="both"/>
      </w:pPr>
      <w:r>
        <w:t>3.</w:t>
      </w:r>
      <w:r>
        <w:tab/>
        <w:t>Az R_IRODA forgalomirányító</w:t>
      </w:r>
      <w:r>
        <w:t>n</w:t>
      </w:r>
      <w:r>
        <w:t xml:space="preserve"> az előző feladatban meghatározott két alhálózat számára alakítson ki </w:t>
      </w:r>
      <w:proofErr w:type="spellStart"/>
      <w:r>
        <w:t>alinterfészeket</w:t>
      </w:r>
      <w:proofErr w:type="spellEnd"/>
      <w:r>
        <w:t xml:space="preserve">! Az </w:t>
      </w:r>
      <w:proofErr w:type="spellStart"/>
      <w:r>
        <w:t>alinterfész</w:t>
      </w:r>
      <w:proofErr w:type="spellEnd"/>
      <w:r>
        <w:t xml:space="preserve"> száma egyezzen meg a használt </w:t>
      </w:r>
      <w:proofErr w:type="spellStart"/>
      <w:r>
        <w:t>VLANazonosító</w:t>
      </w:r>
      <w:proofErr w:type="spellEnd"/>
      <w:r>
        <w:t xml:space="preserve"> számával! Az </w:t>
      </w:r>
      <w:proofErr w:type="spellStart"/>
      <w:r>
        <w:t>alinterfészekre</w:t>
      </w:r>
      <w:proofErr w:type="spellEnd"/>
      <w:r>
        <w:t xml:space="preserve"> állítsa be a megfelelő hálózat utolsó kiosztható IP-címét! </w:t>
      </w:r>
    </w:p>
    <w:p w:rsidR="002416B9" w:rsidRDefault="002416B9" w:rsidP="002416B9">
      <w:pPr>
        <w:jc w:val="both"/>
      </w:pPr>
      <w:r>
        <w:lastRenderedPageBreak/>
        <w:t>4.</w:t>
      </w:r>
      <w:r>
        <w:tab/>
        <w:t xml:space="preserve">Az S_IRODA kapcsolón hozza létre a VLAN 45-öt és a VLAN 60-at, majd a fenti táblázat alapján állítsa be a VLAN-oknak a KIALLITAS és az IRODA nevet! </w:t>
      </w:r>
    </w:p>
    <w:p w:rsidR="002416B9" w:rsidRDefault="002416B9" w:rsidP="002416B9">
      <w:pPr>
        <w:jc w:val="both"/>
      </w:pPr>
      <w:r>
        <w:t>5.</w:t>
      </w:r>
      <w:r>
        <w:tab/>
        <w:t xml:space="preserve">Az S_IRODA kapcsoló megfelelő </w:t>
      </w:r>
      <w:proofErr w:type="spellStart"/>
      <w:r>
        <w:t>portjainak</w:t>
      </w:r>
      <w:proofErr w:type="spellEnd"/>
      <w:r>
        <w:t xml:space="preserve"> konfigurálásával érje el, hogy a </w:t>
      </w:r>
      <w:proofErr w:type="gramStart"/>
      <w:r>
        <w:t>kliensekhez</w:t>
      </w:r>
      <w:proofErr w:type="gramEnd"/>
      <w:r>
        <w:t xml:space="preserve"> csatlakozó portok hozzáférési portok legyenek, és a megfelelő VLAN-</w:t>
      </w:r>
      <w:proofErr w:type="spellStart"/>
      <w:r>
        <w:t>ba</w:t>
      </w:r>
      <w:proofErr w:type="spellEnd"/>
      <w:r>
        <w:t xml:space="preserve"> kerüljenek! </w:t>
      </w:r>
    </w:p>
    <w:p w:rsidR="002416B9" w:rsidRDefault="002416B9" w:rsidP="002416B9">
      <w:pPr>
        <w:jc w:val="both"/>
      </w:pPr>
      <w:r>
        <w:t>6.</w:t>
      </w:r>
      <w:r>
        <w:tab/>
        <w:t xml:space="preserve">Az S_IRODA kapcsolón, ahol szükséges, használjon </w:t>
      </w:r>
      <w:proofErr w:type="spellStart"/>
      <w:r>
        <w:t>trönk</w:t>
      </w:r>
      <w:proofErr w:type="spellEnd"/>
      <w:r>
        <w:t xml:space="preserve"> </w:t>
      </w:r>
      <w:proofErr w:type="spellStart"/>
      <w:r>
        <w:t>portot</w:t>
      </w:r>
      <w:proofErr w:type="spellEnd"/>
      <w:r>
        <w:t xml:space="preserve">, hogy a hálózat működőképes legyen! </w:t>
      </w:r>
    </w:p>
    <w:p w:rsidR="002416B9" w:rsidRDefault="002416B9" w:rsidP="002416B9">
      <w:pPr>
        <w:jc w:val="both"/>
      </w:pPr>
      <w:r>
        <w:t>7.</w:t>
      </w:r>
      <w:r>
        <w:tab/>
        <w:t xml:space="preserve">Az SRV_IRODA szervernek módosítsa úgy az IP-beállításait (IP-cím, alhálózati </w:t>
      </w:r>
      <w:proofErr w:type="gramStart"/>
      <w:r>
        <w:t>maszk</w:t>
      </w:r>
      <w:proofErr w:type="gramEnd"/>
      <w:r>
        <w:t xml:space="preserve">, alapértelmezett átjáró), hogy a VLAN 60 hálózat első kiosztható IP-címét kapja! </w:t>
      </w:r>
    </w:p>
    <w:p w:rsidR="002416B9" w:rsidRDefault="002416B9" w:rsidP="002416B9">
      <w:pPr>
        <w:jc w:val="both"/>
      </w:pPr>
      <w:r>
        <w:t>8.</w:t>
      </w:r>
      <w:r>
        <w:tab/>
        <w:t xml:space="preserve">A PR_IRODA nyomtatónak </w:t>
      </w:r>
      <w:r w:rsidR="006A3CE3">
        <w:t>állítsa</w:t>
      </w:r>
      <w:r>
        <w:t xml:space="preserve"> úgy az IP-beállításait (IP-cím, alhálózati </w:t>
      </w:r>
      <w:proofErr w:type="gramStart"/>
      <w:r>
        <w:t>maszk</w:t>
      </w:r>
      <w:proofErr w:type="gramEnd"/>
      <w:r>
        <w:t xml:space="preserve">, alapértelmezett átjáró), hogy a VLAN 60 hálózat második kiosztható IP-címét kapja! </w:t>
      </w:r>
    </w:p>
    <w:p w:rsidR="002416B9" w:rsidRDefault="002416B9" w:rsidP="002416B9">
      <w:pPr>
        <w:jc w:val="both"/>
      </w:pPr>
      <w:r>
        <w:t>9.</w:t>
      </w:r>
      <w:r>
        <w:tab/>
        <w:t xml:space="preserve">A KIALLITAS VLAN számára hozzon létre egy DHCP hatókört az R_IRODA forgalomirányítón: </w:t>
      </w:r>
    </w:p>
    <w:p w:rsidR="002416B9" w:rsidRDefault="002416B9" w:rsidP="002416B9">
      <w:pPr>
        <w:ind w:left="426"/>
        <w:jc w:val="both"/>
      </w:pPr>
      <w:proofErr w:type="gramStart"/>
      <w:r>
        <w:t>a</w:t>
      </w:r>
      <w:proofErr w:type="gramEnd"/>
      <w:r>
        <w:t>.</w:t>
      </w:r>
      <w:r>
        <w:tab/>
        <w:t xml:space="preserve">Biztosítsa az összes szükséges paraméter átadását! </w:t>
      </w:r>
    </w:p>
    <w:p w:rsidR="002416B9" w:rsidRDefault="002416B9" w:rsidP="002416B9">
      <w:pPr>
        <w:ind w:left="426"/>
        <w:jc w:val="both"/>
      </w:pPr>
      <w:r>
        <w:t>b.</w:t>
      </w:r>
      <w:r>
        <w:tab/>
        <w:t xml:space="preserve">A </w:t>
      </w:r>
      <w:proofErr w:type="gramStart"/>
      <w:r>
        <w:t>kliensek</w:t>
      </w:r>
      <w:proofErr w:type="gramEnd"/>
      <w:r>
        <w:t xml:space="preserve"> kapják meg a DNS kiszolgáló IP-címét is: 68.75.46.2 </w:t>
      </w:r>
    </w:p>
    <w:p w:rsidR="002416B9" w:rsidRDefault="002416B9" w:rsidP="002416B9">
      <w:pPr>
        <w:ind w:left="426"/>
        <w:jc w:val="both"/>
      </w:pPr>
      <w:proofErr w:type="gramStart"/>
      <w:r>
        <w:t>c.</w:t>
      </w:r>
      <w:proofErr w:type="gramEnd"/>
      <w:r>
        <w:tab/>
        <w:t xml:space="preserve">A hálózat utolsó címét ne oszthassa ki a DHCP kiszolgáló! </w:t>
      </w:r>
    </w:p>
    <w:p w:rsidR="002416B9" w:rsidRDefault="002416B9" w:rsidP="002416B9">
      <w:pPr>
        <w:jc w:val="both"/>
      </w:pPr>
      <w:r>
        <w:t xml:space="preserve">Állítsa be a KIALLITAS VLAN </w:t>
      </w:r>
      <w:proofErr w:type="spellStart"/>
      <w:r>
        <w:t>számítógépeit</w:t>
      </w:r>
      <w:proofErr w:type="spellEnd"/>
      <w:r>
        <w:t xml:space="preserve"> a dinamikus IP-cím használatához! </w:t>
      </w:r>
    </w:p>
    <w:p w:rsidR="002416B9" w:rsidRDefault="002416B9" w:rsidP="002416B9">
      <w:pPr>
        <w:jc w:val="both"/>
      </w:pPr>
      <w:r>
        <w:t>10.</w:t>
      </w:r>
      <w:r>
        <w:tab/>
        <w:t xml:space="preserve">Az S_IRODA kapcsoló PC1_KIALLITAS és PC2_KIALLITAS </w:t>
      </w:r>
      <w:proofErr w:type="gramStart"/>
      <w:r>
        <w:t>kliensekhez</w:t>
      </w:r>
      <w:proofErr w:type="gramEnd"/>
      <w:r>
        <w:t xml:space="preserve"> csatlakozó </w:t>
      </w:r>
      <w:proofErr w:type="spellStart"/>
      <w:r>
        <w:t>portjain</w:t>
      </w:r>
      <w:proofErr w:type="spellEnd"/>
      <w:r>
        <w:t xml:space="preserve"> engedélyezzen </w:t>
      </w:r>
      <w:proofErr w:type="spellStart"/>
      <w:r>
        <w:t>portvédelmet</w:t>
      </w:r>
      <w:proofErr w:type="spellEnd"/>
      <w:r>
        <w:t xml:space="preserve"> úgy, hogy a jelenleg csatlakozó kliensek fizikai címét tanulja meg a kapcsoló, és ez a futó konfigurációban is jelenjen meg! Ha más fizikai című eszköz használja a </w:t>
      </w:r>
      <w:proofErr w:type="spellStart"/>
      <w:r>
        <w:t>portot</w:t>
      </w:r>
      <w:proofErr w:type="spellEnd"/>
      <w:r>
        <w:t xml:space="preserve">, akkor a beérkező keret ne kerüljön továbbításra, de a port ne kapcsoljon le! </w:t>
      </w:r>
    </w:p>
    <w:p w:rsidR="006A3CE3" w:rsidRDefault="002416B9" w:rsidP="002416B9">
      <w:pPr>
        <w:jc w:val="both"/>
      </w:pPr>
      <w:r>
        <w:t>11.</w:t>
      </w:r>
      <w:r>
        <w:tab/>
        <w:t xml:space="preserve">Az R_VENDEG forgalomirányítón </w:t>
      </w:r>
      <w:r w:rsidR="006A3CE3">
        <w:t>hozzon létre</w:t>
      </w:r>
      <w:r>
        <w:t xml:space="preserve"> egy alapértelmezett statikus útvonal</w:t>
      </w:r>
      <w:r w:rsidR="006A3CE3">
        <w:t>at</w:t>
      </w:r>
      <w:r>
        <w:t xml:space="preserve"> az internet irányába. </w:t>
      </w:r>
    </w:p>
    <w:p w:rsidR="002416B9" w:rsidRDefault="002416B9" w:rsidP="002416B9">
      <w:pPr>
        <w:jc w:val="both"/>
      </w:pPr>
      <w:r>
        <w:t>12.</w:t>
      </w:r>
      <w:r>
        <w:tab/>
        <w:t xml:space="preserve">Az IPv4-es forgalom irányításához OSPF protokollt használnak a következők szerint: </w:t>
      </w:r>
    </w:p>
    <w:p w:rsidR="002416B9" w:rsidRDefault="002416B9" w:rsidP="006A3CE3">
      <w:pPr>
        <w:ind w:left="426"/>
        <w:jc w:val="both"/>
      </w:pPr>
      <w:proofErr w:type="gramStart"/>
      <w:r>
        <w:t>a</w:t>
      </w:r>
      <w:proofErr w:type="gramEnd"/>
      <w:r>
        <w:t>.</w:t>
      </w:r>
      <w:r>
        <w:tab/>
        <w:t xml:space="preserve">Az R_IRODA forgalomirányítón hirdesse az összes közvetlenül csatlakozó hálózatot a 0-s területben! </w:t>
      </w:r>
    </w:p>
    <w:p w:rsidR="002416B9" w:rsidRDefault="002416B9" w:rsidP="006A3CE3">
      <w:pPr>
        <w:ind w:left="426"/>
        <w:jc w:val="both"/>
      </w:pPr>
      <w:r>
        <w:t>b.</w:t>
      </w:r>
      <w:r>
        <w:tab/>
        <w:t xml:space="preserve">Az R_VENDEG forgalomirányítón az internet irányába menő hálózaton kívül hirdesse az összes közvetlenül csatlakozó hálózatot a 0-s területben! </w:t>
      </w:r>
    </w:p>
    <w:p w:rsidR="002416B9" w:rsidRDefault="002416B9" w:rsidP="006A3CE3">
      <w:pPr>
        <w:ind w:left="426"/>
        <w:jc w:val="both"/>
      </w:pPr>
      <w:r>
        <w:t>c.</w:t>
      </w:r>
      <w:r>
        <w:tab/>
        <w:t xml:space="preserve">Mindkét forgalomirányító esetén a forgalomirányítási </w:t>
      </w:r>
      <w:proofErr w:type="gramStart"/>
      <w:r>
        <w:t>információk</w:t>
      </w:r>
      <w:proofErr w:type="gramEnd"/>
      <w:r>
        <w:t xml:space="preserve"> küldésére nem használt (</w:t>
      </w:r>
      <w:proofErr w:type="spellStart"/>
      <w:r>
        <w:t>al</w:t>
      </w:r>
      <w:proofErr w:type="spellEnd"/>
      <w:r>
        <w:t xml:space="preserve">)interfészeket állítsa be passzívnak! </w:t>
      </w:r>
    </w:p>
    <w:p w:rsidR="002416B9" w:rsidRDefault="002416B9" w:rsidP="006A3CE3">
      <w:pPr>
        <w:ind w:left="426"/>
        <w:jc w:val="both"/>
      </w:pPr>
      <w:r>
        <w:t>d.</w:t>
      </w:r>
      <w:r>
        <w:tab/>
        <w:t xml:space="preserve">Az R_VENDEG forgalomirányítón futó OSPF folyamat kiegészítésével érje el, hogy a másik forgalomirányító is megtanulja az előző feladatban helyreállított alapértelmezett útvonalat! </w:t>
      </w:r>
    </w:p>
    <w:p w:rsidR="002416B9" w:rsidRDefault="002416B9" w:rsidP="006A3CE3">
      <w:pPr>
        <w:ind w:left="426"/>
        <w:jc w:val="both"/>
      </w:pPr>
      <w:proofErr w:type="gramStart"/>
      <w:r>
        <w:t>e</w:t>
      </w:r>
      <w:proofErr w:type="gramEnd"/>
      <w:r>
        <w:t>.</w:t>
      </w:r>
      <w:r>
        <w:tab/>
        <w:t xml:space="preserve">Ellenőrizze, hogy kialakult-e szomszédsági viszony a forgalomirányítók között! </w:t>
      </w:r>
    </w:p>
    <w:p w:rsidR="002416B9" w:rsidRDefault="002416B9" w:rsidP="002416B9">
      <w:pPr>
        <w:jc w:val="both"/>
      </w:pPr>
      <w:r>
        <w:t>13.</w:t>
      </w:r>
      <w:r>
        <w:tab/>
        <w:t xml:space="preserve">A WF_VENDEG vezeték nélküli forgalomirányító Internet </w:t>
      </w:r>
      <w:proofErr w:type="spellStart"/>
      <w:r>
        <w:t>portja</w:t>
      </w:r>
      <w:proofErr w:type="spellEnd"/>
      <w:r>
        <w:t xml:space="preserve"> számára statikusan állítsa be a megfelelő hálózat utolsó előtti kiosztható IP-címét, a megfelelő alapértelmezett átjárót és DNS kiszolgálót (68.75.46.2)! </w:t>
      </w:r>
    </w:p>
    <w:p w:rsidR="002416B9" w:rsidRDefault="002416B9" w:rsidP="002416B9">
      <w:pPr>
        <w:jc w:val="both"/>
      </w:pPr>
      <w:r>
        <w:t>14.</w:t>
      </w:r>
      <w:r>
        <w:tab/>
        <w:t xml:space="preserve">A WF_VENDEG vezeték nélküli forgalomirányító belső (LAN) IP-címének állítsa be a 192.168.88.0/24 hálózat utolsó kiosztható címét! </w:t>
      </w:r>
    </w:p>
    <w:p w:rsidR="002416B9" w:rsidRDefault="002416B9" w:rsidP="002416B9">
      <w:pPr>
        <w:jc w:val="both"/>
      </w:pPr>
      <w:r>
        <w:lastRenderedPageBreak/>
        <w:t>15.</w:t>
      </w:r>
      <w:r>
        <w:tab/>
        <w:t xml:space="preserve">A WF_VENDEG vezeték nélküli forgalomirányító DHCP szolgáltatását konfigurálja úgy, hogy a csatlakoztatott </w:t>
      </w:r>
      <w:proofErr w:type="gramStart"/>
      <w:r>
        <w:t>kliensek</w:t>
      </w:r>
      <w:proofErr w:type="gramEnd"/>
      <w:r>
        <w:t xml:space="preserve"> a 192.168.88.30 – 192.168.88.230 tartományba eső IP-címeket kaphassák meg, és megkapják a meg</w:t>
      </w:r>
      <w:r w:rsidR="006A3CE3">
        <w:t xml:space="preserve">felelő DNS kiszolgáló IP-címét </w:t>
      </w:r>
      <w:r>
        <w:t xml:space="preserve">(68.75.46.2) is! </w:t>
      </w:r>
    </w:p>
    <w:p w:rsidR="002416B9" w:rsidRDefault="002416B9" w:rsidP="002416B9">
      <w:pPr>
        <w:jc w:val="both"/>
      </w:pPr>
      <w:r>
        <w:t>16.</w:t>
      </w:r>
      <w:r>
        <w:tab/>
        <w:t xml:space="preserve">A WF_VENDEG vezeték nélküli forgalomirányítón állítsa át az SSID értékét VENDEG-re, és állítson be WPA2 hitelesítést AES titkosítással és 123456789 jelszóval! </w:t>
      </w:r>
      <w:r w:rsidR="006A3CE3">
        <w:t>Kapcsolja le az SSID szórást az SSID ne legyen látható az idegen eszközök részére!</w:t>
      </w:r>
    </w:p>
    <w:p w:rsidR="002416B9" w:rsidRDefault="002416B9" w:rsidP="002416B9">
      <w:pPr>
        <w:jc w:val="both"/>
      </w:pPr>
      <w:r>
        <w:t>17.</w:t>
      </w:r>
      <w:r>
        <w:tab/>
        <w:t xml:space="preserve">Csatlakoztassa a vezeték nélküli </w:t>
      </w:r>
      <w:proofErr w:type="gramStart"/>
      <w:r>
        <w:t>klienseket</w:t>
      </w:r>
      <w:proofErr w:type="gramEnd"/>
      <w:r>
        <w:t xml:space="preserve"> (TABLET, PHONE1, PHONE2) valamelyik vezeték nélküli eszközhöz (WF_VENDEG, AP_VENDEG)!  </w:t>
      </w:r>
    </w:p>
    <w:p w:rsidR="002416B9" w:rsidRDefault="002416B9" w:rsidP="002416B9">
      <w:pPr>
        <w:jc w:val="both"/>
      </w:pPr>
      <w:r>
        <w:t>18.</w:t>
      </w:r>
      <w:r>
        <w:tab/>
        <w:t>Az R_VENDEG forgalomirányítón állítson be statikus NAT szolgáltatást, amellyel biztosítja, hogy az SRV_IRODA szerver kívülről (a PC_TESZT-</w:t>
      </w:r>
      <w:proofErr w:type="spellStart"/>
      <w:r>
        <w:t>ről</w:t>
      </w:r>
      <w:proofErr w:type="spellEnd"/>
      <w:r>
        <w:t xml:space="preserve">) a 35.74.5.3/29 IP-címmel legyen elérhető! </w:t>
      </w:r>
    </w:p>
    <w:p w:rsidR="006A3CE3" w:rsidRDefault="002416B9" w:rsidP="002416B9">
      <w:pPr>
        <w:jc w:val="both"/>
      </w:pPr>
      <w:r>
        <w:t>19.</w:t>
      </w:r>
      <w:r>
        <w:tab/>
        <w:t xml:space="preserve">Az R_VENDEG forgalomirányítón állítson be dinamikus túlterheléses címfordítást (PAT), amellyel biztosítja, hogy a VENDEG_WIFI hálózatot elhagyó csomagok forráscíme az R_VENDEG forgalomirányító külső (internethez csatlakozó) interfészének IP-címére forduljon le! </w:t>
      </w:r>
    </w:p>
    <w:p w:rsidR="006141C8" w:rsidRDefault="002416B9" w:rsidP="002416B9">
      <w:pPr>
        <w:jc w:val="both"/>
      </w:pPr>
      <w:r>
        <w:t>2</w:t>
      </w:r>
      <w:r w:rsidR="006A3CE3">
        <w:t>0</w:t>
      </w:r>
      <w:r>
        <w:t>.</w:t>
      </w:r>
      <w:r>
        <w:tab/>
        <w:t>A két forgalomirányítón és az S_IRODA kapcsolókon mentse el a konfigurációt, hogy azok újraindítás után is megőrizzék a beállításokat!</w:t>
      </w:r>
    </w:p>
    <w:p w:rsidR="006A3CE3" w:rsidRDefault="006A3CE3" w:rsidP="002416B9">
      <w:pPr>
        <w:jc w:val="both"/>
      </w:pPr>
      <w:r>
        <w:t xml:space="preserve">21. </w:t>
      </w:r>
      <w:r>
        <w:tab/>
        <w:t>Bővítse az R_IRODA –</w:t>
      </w:r>
      <w:proofErr w:type="spellStart"/>
      <w:r>
        <w:t>routert</w:t>
      </w:r>
      <w:proofErr w:type="spellEnd"/>
      <w:r>
        <w:t xml:space="preserve"> egy új alhálózattal (kapcsoló, négy PC) majd szabadon meghatározott hálózat címmel lássa el. Konfigurálja az alapértelmezett átjárót! A 4 PC az SRV_IRODA nevű szervertől kapja DHCP-n az </w:t>
      </w:r>
      <w:proofErr w:type="spellStart"/>
      <w:r>
        <w:t>IPcímet</w:t>
      </w:r>
      <w:proofErr w:type="spellEnd"/>
      <w:r>
        <w:t>!</w:t>
      </w:r>
    </w:p>
    <w:p w:rsidR="006A3CE3" w:rsidRDefault="006A3CE3" w:rsidP="002416B9">
      <w:pPr>
        <w:jc w:val="both"/>
      </w:pPr>
      <w:r>
        <w:t>22.</w:t>
      </w:r>
      <w:r>
        <w:tab/>
        <w:t xml:space="preserve">Oldja meg, hogy az összes </w:t>
      </w:r>
      <w:proofErr w:type="gramStart"/>
      <w:r>
        <w:t>aktív</w:t>
      </w:r>
      <w:proofErr w:type="gramEnd"/>
      <w:r>
        <w:t xml:space="preserve"> eszköz – bárhonnan a hálózatból – sávon belül, SSH kapcsolattal elérhető legyen.</w:t>
      </w:r>
    </w:p>
    <w:p w:rsidR="006A3CE3" w:rsidRDefault="006A3CE3" w:rsidP="002416B9">
      <w:pPr>
        <w:jc w:val="both"/>
      </w:pPr>
      <w:r>
        <w:t>23.</w:t>
      </w:r>
      <w:r>
        <w:tab/>
        <w:t>Ellenőrizze az összes beállítás működését!</w:t>
      </w:r>
    </w:p>
    <w:p w:rsidR="006A3CE3" w:rsidRDefault="006A3CE3" w:rsidP="002416B9">
      <w:pPr>
        <w:jc w:val="both"/>
      </w:pPr>
    </w:p>
    <w:p w:rsidR="006A3CE3" w:rsidRDefault="006A3CE3" w:rsidP="002416B9">
      <w:pPr>
        <w:jc w:val="both"/>
      </w:pPr>
      <w:r>
        <w:t>Jó munkát!</w:t>
      </w:r>
      <w:bookmarkStart w:id="0" w:name="_GoBack"/>
      <w:bookmarkEnd w:id="0"/>
    </w:p>
    <w:sectPr w:rsidR="006A3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B9"/>
    <w:rsid w:val="002416B9"/>
    <w:rsid w:val="006141C8"/>
    <w:rsid w:val="006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450E"/>
  <w15:chartTrackingRefBased/>
  <w15:docId w15:val="{067B6BE3-BF06-4B87-8035-2F77CF7B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4" ma:contentTypeDescription="Új dokumentum létrehozása." ma:contentTypeScope="" ma:versionID="7f87fe30bb495ae5aaf59e0c714c465d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312e6b593dd7ae01d2face8314f0b4a0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0F568-53B5-4DD0-A9D6-4908D62AA2AF}"/>
</file>

<file path=customXml/itemProps2.xml><?xml version="1.0" encoding="utf-8"?>
<ds:datastoreItem xmlns:ds="http://schemas.openxmlformats.org/officeDocument/2006/customXml" ds:itemID="{9E34CE4D-6B32-41F0-ACCE-D671C999B8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738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Gábor</dc:creator>
  <cp:keywords/>
  <dc:description/>
  <cp:lastModifiedBy>Halász Gábor</cp:lastModifiedBy>
  <cp:revision>1</cp:revision>
  <dcterms:created xsi:type="dcterms:W3CDTF">2023-10-12T15:18:00Z</dcterms:created>
  <dcterms:modified xsi:type="dcterms:W3CDTF">2023-10-12T15:39:00Z</dcterms:modified>
</cp:coreProperties>
</file>