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56" w:rsidRDefault="00F40D56" w:rsidP="00F40D56">
      <w:pPr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shd w:val="clear" w:color="auto" w:fill="F5F5F5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shd w:val="clear" w:color="auto" w:fill="F5F5F5"/>
          <w:lang w:eastAsia="hu-HU"/>
        </w:rPr>
        <w:t>II. Mérföldkő, december eleje</w:t>
      </w:r>
    </w:p>
    <w:p w:rsidR="00F40D56" w:rsidRDefault="00F40D56" w:rsidP="00F40D56">
      <w:pPr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shd w:val="clear" w:color="auto" w:fill="F5F5F5"/>
          <w:lang w:eastAsia="hu-HU"/>
        </w:rPr>
      </w:pPr>
    </w:p>
    <w:p w:rsidR="00F40D56" w:rsidRPr="00F40D56" w:rsidRDefault="00F40D56" w:rsidP="00F4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shd w:val="clear" w:color="auto" w:fill="F5F5F5"/>
          <w:lang w:eastAsia="hu-HU"/>
        </w:rPr>
        <w:t>Szerverek rész:</w:t>
      </w:r>
      <w:r w:rsidRPr="00F40D56">
        <w:rPr>
          <w:rFonts w:ascii="Segoe UI" w:eastAsia="Times New Roman" w:hAnsi="Segoe UI" w:cs="Segoe UI"/>
          <w:color w:val="252424"/>
          <w:sz w:val="16"/>
          <w:szCs w:val="16"/>
          <w:shd w:val="clear" w:color="auto" w:fill="F5F5F5"/>
          <w:lang w:eastAsia="hu-HU"/>
        </w:rPr>
        <w:br/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Windows szerver megvalósítás, ahol kerüljenek be azok a szolgáltatások (alább), amelyek részét képezik a projektnek!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kiszolgáló statikus IP cím meghatározása és megadása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- kiszolgáló 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hostname</w:t>
      </w:r>
      <w:proofErr w:type="spell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meghatározása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tartományvezérlő szolgáltatás telepítése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a kiszolgáló elsődleges tartományvezérlővé léptetése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erdő és tartomány működési szintének meghatározása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megosztás a helyi hálózaton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megosztott terület méretbeli és tartalmi korlátozása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nyomtatás kiszolgáló telepítése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egyéni listák készítése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házirendek megtekintése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tartományi és szervezeti egység szintű házirendek alkalmazása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tartalomszolgáltatás (HTTP szolgáltatás)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- FTP szolgáltatás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Hálózat rész: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Egy telephely megvalósítása, ahol legalább 3 követelménynek meg kell felelni az alábbiak közül!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legalább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egy telephelyen több VLAN kialakítását foglalja magában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tartalmaz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második és harmadik rétegbeli redundáns megoldásokat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? IPv4 és IPv6 címzési rendszert egyaránt használ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? Vezeték nélküli hálózatot is tartalmaz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statikus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és dinamikus forgalomirányítást egyaránt megvalósít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statikus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és dinamikus címfordítást alkalmaz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WAN-összeköttetéseket</w:t>
      </w:r>
      <w:proofErr w:type="spell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is tartalmaz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?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virtuális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magánhálózati kapcsolatot (VPN) is megvalósít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programozott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hálózatkonfigurációt is használ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forgalomirányítón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megvalósított biztonsági funkciókat tartalmaz (pl. 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ACL-ek</w:t>
      </w:r>
      <w:proofErr w:type="spell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)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hardveres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tűzfaleszközt is alkalmaz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Természetesen egyik résznek sem kell véglegesnek lennie, minden változtatható a későbbiekben.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Mindkét feladatrészt dokumentálni kell. 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és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be kell adni itt, .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pdf</w:t>
      </w:r>
      <w:proofErr w:type="spell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formátumban. Ehhez minták elérhetőek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a</w:t>
      </w:r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 xml:space="preserve"> fájlok között (DMZ 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vizsgaremek</w:t>
      </w:r>
      <w:proofErr w:type="spell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), vagy kérhető a tanároktól.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A heti személyes jelentések alapfeltételei a munkának (</w:t>
      </w:r>
      <w:proofErr w:type="gram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.</w:t>
      </w:r>
      <w:proofErr w:type="spellStart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pdf</w:t>
      </w:r>
      <w:proofErr w:type="spellEnd"/>
      <w:proofErr w:type="gramEnd"/>
      <w:r w:rsidRPr="00F40D56">
        <w:rPr>
          <w:rFonts w:ascii="Segoe UI" w:eastAsia="Times New Roman" w:hAnsi="Segoe UI" w:cs="Segoe UI"/>
          <w:color w:val="252424"/>
          <w:sz w:val="16"/>
          <w:szCs w:val="16"/>
          <w:lang w:eastAsia="hu-HU"/>
        </w:rPr>
        <w:t>)!</w:t>
      </w:r>
    </w:p>
    <w:p w:rsidR="00191D19" w:rsidRDefault="00191D19"/>
    <w:p w:rsidR="00F40D56" w:rsidRDefault="00F40D56">
      <w:r w:rsidRPr="00F40D56">
        <w:t>III. Mérföldkő, február eleje</w:t>
      </w:r>
    </w:p>
    <w:p w:rsidR="00F40D56" w:rsidRPr="00F40D56" w:rsidRDefault="00F40D56" w:rsidP="00F4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  <w:lang w:eastAsia="hu-HU"/>
        </w:rPr>
        <w:t>Szerverek rész:</w:t>
      </w:r>
      <w:r w:rsidRPr="00F40D56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  <w:lang w:eastAsia="hu-HU"/>
        </w:rPr>
        <w:br/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Windows szerver megvalósítás, ahol kerüljenek be azok a szolgáltatások (alább), amelyek részét képezik a projektnek!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kiszolgáló statikus IP cím meghatározása és megadása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- kiszolgáló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hostname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meghatározása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tartományvezérlő szolgáltatás telepítése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a kiszolgáló elsődleges tartományvezérlővé léptetése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erdő és tartomány működési szintének meghatározása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megosztás a helyi hálózaton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megosztott terület méretbeli és tartalmi korlátozása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nyomtatás kiszolgáló telepítése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lastRenderedPageBreak/>
        <w:t>- egyéni listák készítése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házirendek megtekintése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tartományi és szervezeti egység szintű házirendek alkalmazása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tartalomszolgáltatás (HTTP szolgáltatás)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FTP szolgáltatás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Ubuntu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Linux kiszolgáló megvalósítása, azok a szolgáltatások, amelyek a részét képezik a projektnek!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 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hálózati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alapszolgáltatások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   - kiszolgáló statikus IP cím meghatározása és megadása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   - kiszolgáló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hostname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meghatározása és beállítása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   - Helyi (local) névfeloldó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szolgáltás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br/>
        <w:t>   - DHCP szolgáltatás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 szolgáltatások meghatározása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   - erőforrás kezelés (tárterület megosztás)</w:t>
      </w: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br/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   -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tartalom szolgáltatás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(WEB kiszolgáló)</w:t>
      </w: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br/>
        <w:t>   - FTP szolgáltatás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Hálózat rész: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Egy telephely megvalósítása, ahol legalább 6 követelménynek meg kell felelni az alábbiak közül!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legalább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egy telephelyen több VLAN kialakítását foglalja magában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tartalmaz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második és harmadik rétegbeli redundáns megoldásokat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? IPv4 és IPv6 címzési rendszert egyaránt használ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? Vezeték nélküli hálózatot is tartalmaz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statikus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és dinamikus forgalomirányítást egyaránt megvalósít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statikus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és dinamikus címfordítást alkalmaz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WAN-összeköttetéseket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is tartalmaz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?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virtuális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magánhálózati kapcsolatot (VPN) is megvalósít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programozott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hálózatkonfigurációt is használ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forgalomirányítón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megvalósított biztonsági funkciókat tartalmaz (pl.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ACL-ek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)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?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hardveres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tűzfaleszközt is alkalmaz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Természetesen egyik résznek sem kell véglegesnek lennie, minden változtatható a későbbiekben.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Mindkét feladatrészt dokumentálni kell. </w:t>
      </w: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és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be kell adni itt, .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pdf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formátumban. Ehhez minták elérhetőek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proofErr w:type="gram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a</w:t>
      </w:r>
      <w:proofErr w:type="gram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fájlok között (DMZ 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vizsgaremek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), vagy kérhető a tanároktól. </w:t>
      </w: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:rsidR="00F40D56" w:rsidRPr="00F40D56" w:rsidRDefault="00F40D56" w:rsidP="00F40D5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A heti személyes jelentések alapfeltételei a munkának (.</w:t>
      </w:r>
      <w:proofErr w:type="spellStart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pdf</w:t>
      </w:r>
      <w:proofErr w:type="spellEnd"/>
      <w:r w:rsidRPr="00F40D56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)!</w:t>
      </w:r>
    </w:p>
    <w:p w:rsidR="00F40D56" w:rsidRDefault="00F40D56"/>
    <w:p w:rsidR="00F40D56" w:rsidRDefault="00F40D56"/>
    <w:sectPr w:rsidR="00F40D56" w:rsidSect="0019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47139"/>
    <w:rsid w:val="00191D19"/>
    <w:rsid w:val="00B47139"/>
    <w:rsid w:val="00F4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91D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87A69-B922-4095-B96F-D654BCA53CFE}"/>
</file>

<file path=customXml/itemProps2.xml><?xml version="1.0" encoding="utf-8"?>
<ds:datastoreItem xmlns:ds="http://schemas.openxmlformats.org/officeDocument/2006/customXml" ds:itemID="{E980BA92-9ECE-482B-8F6C-655A35F73522}"/>
</file>

<file path=customXml/itemProps3.xml><?xml version="1.0" encoding="utf-8"?>
<ds:datastoreItem xmlns:ds="http://schemas.openxmlformats.org/officeDocument/2006/customXml" ds:itemID="{61610F8F-11BD-4DEF-B861-15940F664E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3501</Characters>
  <Application>Microsoft Office Word</Application>
  <DocSecurity>0</DocSecurity>
  <Lines>29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2021-12-12T06:19:00Z</dcterms:created>
  <dcterms:modified xsi:type="dcterms:W3CDTF">2021-12-12T06:21:00Z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