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b/>
        </w:rPr>
      </w:pPr>
      <w:r>
        <w:rPr>
          <w:b/>
        </w:rPr>
        <w:t>СТРУКТУРА</w:t>
      </w:r>
    </w:p>
    <w:p>
      <w:pPr>
        <w:pStyle w:val="11"/>
        <w:jc w:val="center"/>
        <w:rPr>
          <w:b/>
        </w:rPr>
      </w:pPr>
      <w:r>
        <w:rPr>
          <w:b/>
        </w:rPr>
        <w:t>звіту з лабораторної роботи</w:t>
      </w:r>
    </w:p>
    <w:p>
      <w:pPr>
        <w:pStyle w:val="11"/>
        <w:jc w:val="center"/>
        <w:rPr>
          <w:b/>
        </w:rPr>
      </w:pPr>
      <w:r>
        <w:rPr>
          <w:b/>
        </w:rPr>
        <w:t xml:space="preserve"> </w:t>
      </w:r>
    </w:p>
    <w:p>
      <w:pPr>
        <w:pStyle w:val="11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11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11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11"/>
        <w:shd w:val="clear" w:color="auto" w:fill="FFFFFF"/>
        <w:jc w:val="center"/>
        <w:rPr>
          <w:rFonts w:hint="default"/>
          <w:b/>
          <w:bCs/>
          <w:lang w:val="uk-UA"/>
        </w:rPr>
      </w:pPr>
      <w:r>
        <w:rPr>
          <w:b/>
          <w:bCs/>
        </w:rPr>
        <w:t>з лабораторної роботи №</w:t>
      </w:r>
      <w:r>
        <w:rPr>
          <w:rFonts w:hint="default"/>
          <w:b/>
          <w:bCs/>
          <w:lang w:val="uk-UA"/>
        </w:rPr>
        <w:t>7</w:t>
      </w:r>
    </w:p>
    <w:p>
      <w:pPr>
        <w:pStyle w:val="11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11"/>
        <w:shd w:val="clear" w:color="auto" w:fill="FFFFFF"/>
        <w:jc w:val="center"/>
        <w:rPr>
          <w:b/>
          <w:bCs/>
        </w:rPr>
      </w:pP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jc w:val="center"/>
        <w:rPr>
          <w:rFonts w:hint="default"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Тема</w:t>
      </w:r>
      <w:r>
        <w:rPr>
          <w:rFonts w:hint="default"/>
          <w:b/>
          <w:sz w:val="28"/>
          <w:szCs w:val="28"/>
          <w:lang w:val="uk-UA"/>
        </w:rPr>
        <w:t>: Бінарні Дерева</w:t>
      </w:r>
    </w:p>
    <w:p>
      <w:pPr>
        <w:pStyle w:val="11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br w:type="textWrapping"/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b/>
          <w:bCs/>
          <w:lang w:val="uk-UA"/>
        </w:rPr>
        <w:t>Варіант</w:t>
      </w:r>
      <w:r>
        <w:rPr>
          <w:rFonts w:hint="default"/>
          <w:b/>
          <w:bCs/>
          <w:lang w:val="uk-UA"/>
        </w:rPr>
        <w:t xml:space="preserve"> </w:t>
      </w:r>
      <w:r>
        <w:rPr>
          <w:b/>
          <w:bCs/>
          <w:lang w:val="uk-UA"/>
        </w:rPr>
        <w:t>№</w:t>
      </w:r>
      <w:r>
        <w:rPr>
          <w:rFonts w:hint="default"/>
          <w:b/>
          <w:bCs/>
          <w:lang w:val="uk-UA"/>
        </w:rPr>
        <w:t>1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ind w:firstLine="6096"/>
        <w:jc w:val="both"/>
        <w:rPr>
          <w:rFonts w:hint="default"/>
          <w:b/>
          <w:lang w:val="uk-UA"/>
        </w:rPr>
      </w:pPr>
      <w:r>
        <w:rPr>
          <w:b/>
        </w:rPr>
        <w:t>Виконав студент групи ТР–</w:t>
      </w:r>
      <w:r>
        <w:rPr>
          <w:rFonts w:hint="default"/>
          <w:b/>
          <w:lang w:val="uk-UA"/>
        </w:rPr>
        <w:t>15</w:t>
      </w:r>
    </w:p>
    <w:p>
      <w:pPr>
        <w:pStyle w:val="11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Руденко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 xml:space="preserve"> Владислав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Ігорович</w:t>
      </w:r>
      <w:r>
        <w:rPr>
          <w:color w:val="000000"/>
          <w:sz w:val="24"/>
          <w:szCs w:val="24"/>
          <w:lang w:val="ru-RU" w:eastAsia="zh-CN" w:bidi="ar"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з оцінкою ________________ </w:t>
      </w:r>
    </w:p>
    <w:p>
      <w:pPr>
        <w:pStyle w:val="11"/>
        <w:ind w:firstLine="6096"/>
        <w:jc w:val="both"/>
        <w:rPr>
          <w:b/>
        </w:rPr>
      </w:pPr>
    </w:p>
    <w:p>
      <w:pPr>
        <w:pStyle w:val="11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ru-RU" w:eastAsia="zh-CN" w:bidi="ar"/>
        </w:rPr>
        <w:t>Андрій ОНИСЬКО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>_________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b/>
        </w:rPr>
        <w:t>Київ 20</w:t>
      </w:r>
      <w:r>
        <w:rPr>
          <w:rFonts w:hint="default"/>
          <w:b/>
          <w:lang w:val="uk-UA"/>
        </w:rPr>
        <w:t>22</w:t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br w:type="page"/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5"/>
        <w:jc w:val="both"/>
        <w:rPr>
          <w:b/>
        </w:rPr>
      </w:pPr>
      <w:r>
        <w:rPr>
          <w:b/>
        </w:rPr>
        <w:t>І. Завдання</w:t>
      </w:r>
      <w:r>
        <w:rPr>
          <w:rFonts w:hint="default"/>
          <w:b/>
          <w:lang w:val="uk-UA"/>
        </w:rPr>
        <w:t xml:space="preserve"> + Мета</w:t>
      </w:r>
      <w:r>
        <w:rPr>
          <w:b/>
        </w:rPr>
        <w:t>:</w:t>
      </w:r>
    </w:p>
    <w:p>
      <w:pPr>
        <w:pStyle w:val="5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5934075" cy="352425"/>
            <wp:effectExtent l="0" t="0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160464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250" cy="365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textWrapping"/>
      </w:r>
    </w:p>
    <w:p>
      <w:pPr>
        <w:pStyle w:val="11"/>
        <w:jc w:val="center"/>
        <w:rPr>
          <w:rFonts w:hint="default"/>
          <w:lang w:val="ru-RU"/>
        </w:rPr>
      </w:pPr>
      <w:r>
        <w:br w:type="textWrapping"/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rPr>
          <w:rFonts w:hint="default"/>
          <w:b w:val="0"/>
          <w:bCs/>
        </w:rPr>
      </w:pPr>
      <w:r>
        <w:rPr>
          <w:b/>
        </w:rPr>
        <w:t>Теоретична частина.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У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"https://uk.wikipedia.org/wiki/%D0%9F%D1%80%D0%BE%D0%B3%D1%80%D0%B0%D0%BC%D1%83%D0%B2%D0%B0%D0%BD%D0%BD%D1%8F" \o "Програмування"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програмуванні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 двійкове дерево —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"https://uk.wikipedia.org/wiki/%D0%A1%D1%82%D1%80%D1%83%D0%BA%D1%82%D1%83%D1%80%D0%B0_%D0%B4%D0%B0%D0%BD%D0%B8%D1%85" \o "Структура даних"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структура даних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 у вигляді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"https://uk.wikipedia.org/wiki/%D0%94%D0%B5%D1%80%D0%B5%D0%B2%D0%BE_(%D1%81%D1%82%D1%80%D1%83%D0%BA%D1%82%D1%83%D1%80%D0%B0_%D0%B4%D0%B0%D0%BD%D0%B8%D1%85)" \o "Дерево (структура даних)"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дерева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, в якому кожна вершина має не більше двох дітей. Зазвичай такі діти називаються правим та лівим. На базі двійкових дерев будуються такі структури, як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"https://uk.wikipedia.org/wiki/%D0%91%D1%96%D0%BD%D0%B0%D1%80%D0%BD%D0%B5_%D0%B4%D0%B5%D1%80%D0%B5%D0%B2%D0%BE_%D0%BF%D0%BE%D1%88%D1%83%D0%BA%D1%83" \o "Бінарне дерево пошуку"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двійкові дерева пошуку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 та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"https://uk.wikipedia.org/wiki/%D0%91%D1%96%D0%BD%D0%B0%D1%80%D0%BD%D0%B0_%D0%BA%D1%83%D0%BF%D0%B0" \o "Бінарна купа"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двійкові купи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Залежно від задач, які вирішуються цими структурами та можливостей тої чи іншої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"https://uk.wikipedia.org/wiki/%D0%9C%D0%BE%D0%B2%D0%B0_%D0%BF%D1%80%D0%BE%D0%B3%D1%80%D0%B0%D0%BC%D1%83%D0%B2%D0%B0%D0%BD%D0%BD%D1%8F" \o "Мова програмування"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мови програмування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, існує декілька варіантів конструювання двійкових дерев.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Реалізація з використанням 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"https://uk.wikipedia.org/wiki/%D0%92%D0%BA%D0%B0%D0%B7%D1%96%D0%B2%D0%BD%D0%B8%D0%BA" \o "Вказівник"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t>вказівників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> передбачає зберігання в кожній вершині дерева x, разом із даними власне цієї вершини, також двох полів - правого та лівого (right[x] та left[x]), які містять вказівники на відповідних дітей цієї вершини.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center"/>
        <w:rPr>
          <w:rFonts w:hint="default"/>
          <w:b w:val="0"/>
          <w:bCs/>
        </w:rPr>
      </w:pPr>
      <w:r>
        <w:rPr>
          <w:rFonts w:hint="default"/>
          <w:b w:val="0"/>
          <w:bCs/>
        </w:rPr>
        <w:drawing>
          <wp:inline distT="0" distB="0" distL="114300" distR="114300">
            <wp:extent cx="2095500" cy="2305050"/>
            <wp:effectExtent l="0" t="0" r="7620" b="11430"/>
            <wp:docPr id="7" name="Picture 7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fldChar w:fldCharType="begin"/>
      </w:r>
      <w:r>
        <w:rPr>
          <w:rFonts w:hint="default"/>
          <w:b w:val="0"/>
          <w:bCs/>
          <w:lang w:val="en-US" w:eastAsia="zh-CN"/>
        </w:rPr>
        <w:instrText xml:space="preserve"> HYPERLINK "https://uk.wikipedia.org/wiki/%D0%A4%D0%B0%D0%B9%D0%BB:Binary_tree_parent_pointers.svg" \o "Збільшити" </w:instrText>
      </w:r>
      <w:r>
        <w:rPr>
          <w:rFonts w:hint="default"/>
          <w:b w:val="0"/>
          <w:bCs/>
          <w:lang w:val="en-US" w:eastAsia="zh-CN"/>
        </w:rPr>
        <w:fldChar w:fldCharType="separate"/>
      </w:r>
      <w:r>
        <w:rPr>
          <w:rFonts w:hint="default"/>
          <w:b w:val="0"/>
          <w:bCs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 w:eastAsia="zh-CN"/>
        </w:rPr>
        <w:t>Змінена реалізація двійкового дерева. Кожна вершина містить також вказівник на батьківську вершину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Також іноді додається вказівник p[x] на батьківську вершину. Це спрощує деякі алгоритми та виявляється корисним, коли необхідно забезпечити швидкий доступ до батьківської вершини. Іноді достатньо тільки вказівника на батьківську вершину. Взагалі будь-яке орієнтоване дерево можна описати, знаючи тільки зв'язки від дітей до батьківської вершини.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20" w:afterAutospacing="0"/>
        <w:ind w:leftChars="0" w:right="0" w:rightChars="0" w:firstLine="708" w:firstLineChars="0"/>
        <w:jc w:val="left"/>
        <w:rPr>
          <w:rFonts w:hint="default"/>
          <w:b w:val="0"/>
          <w:bCs/>
        </w:rPr>
      </w:pPr>
    </w:p>
    <w:p>
      <w:pPr>
        <w:pStyle w:val="11"/>
        <w:jc w:val="both"/>
        <w:rPr>
          <w:rFonts w:hint="default"/>
          <w:b/>
          <w:bCs/>
          <w:lang w:val="ru-RU"/>
        </w:rPr>
      </w:pPr>
      <w:r>
        <w:rPr>
          <w:b/>
        </w:rPr>
        <w:t xml:space="preserve">ІІ. </w:t>
      </w:r>
      <w:r>
        <w:rPr>
          <w:b/>
          <w:bCs/>
        </w:rPr>
        <w:t xml:space="preserve">Результати виконання лабораторної роботи. </w:t>
      </w:r>
    </w:p>
    <w:p>
      <w:pPr>
        <w:pStyle w:val="11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 Схеми:</w:t>
      </w:r>
    </w:p>
    <w:p>
      <w:pPr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327275" cy="33439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Опис програми (написана на мові Сі++):</w:t>
      </w:r>
    </w:p>
    <w:p>
      <w:pPr>
        <w:pStyle w:val="11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При виконання роботи було створено декілька рекурсивних функцій, які дають змогу зкоротити код та покращити його ефективність. Так першою функцією є запис значення, поки користувач не натисне клавішу 0, значення будуть записуватись за певними гілками загального дерева, як тільки користувач натисне 0, відбудеться повернення до найближчої гілки і перехід на праву частину цієї гілки, за для завершення виконання, користувач мається крок за кроком перейти до корення дерева, та натиснути ще раз 0.</w:t>
      </w:r>
    </w:p>
    <w:p>
      <w:pPr>
        <w:pStyle w:val="11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Після завершення запису програма автоматично починає орпацювання, а саме пошук по дереву та підрахунок сум його вітв та листів, оке=ремо також виводиться кількість і значення листів.</w:t>
      </w: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Результати роботи:</w:t>
      </w:r>
    </w:p>
    <w:p>
      <w:pPr>
        <w:pStyle w:val="11"/>
        <w:jc w:val="both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Результати роботи у вигляді скріншотів:</w:t>
      </w:r>
    </w:p>
    <w:p>
      <w:pPr>
        <w:pStyle w:val="11"/>
        <w:jc w:val="center"/>
        <w:rPr>
          <w:rFonts w:hint="default"/>
          <w:b/>
          <w:bCs/>
          <w:lang w:val="uk-UA"/>
        </w:rPr>
      </w:pPr>
      <w:r>
        <w:drawing>
          <wp:inline distT="0" distB="0" distL="114300" distR="114300">
            <wp:extent cx="3423920" cy="385762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2"/>
          <w:szCs w:val="22"/>
          <w:lang w:val="uk-UA"/>
        </w:rPr>
        <w:br w:type="textWrapping"/>
      </w:r>
    </w:p>
    <w:p>
      <w:pPr>
        <w:pStyle w:val="11"/>
        <w:jc w:val="both"/>
        <w:rPr>
          <w:b/>
          <w:bCs/>
          <w:lang w:val="uk-UA"/>
        </w:rPr>
      </w:pPr>
    </w:p>
    <w:p>
      <w:pPr>
        <w:pStyle w:val="11"/>
        <w:jc w:val="both"/>
        <w:rPr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en-US"/>
        </w:rPr>
      </w:pPr>
      <w:r>
        <w:rPr>
          <w:b/>
          <w:bCs/>
          <w:lang w:val="uk-UA"/>
        </w:rPr>
        <w:t>Посилання</w:t>
      </w:r>
      <w:r>
        <w:rPr>
          <w:rFonts w:hint="default"/>
          <w:b/>
          <w:bCs/>
          <w:lang w:val="uk-UA"/>
        </w:rPr>
        <w:t xml:space="preserve"> на </w:t>
      </w:r>
      <w:r>
        <w:rPr>
          <w:rFonts w:hint="default"/>
          <w:b/>
          <w:bCs/>
          <w:lang w:val="en-US"/>
        </w:rPr>
        <w:t>repl.it:</w:t>
      </w:r>
    </w:p>
    <w:p>
      <w:pPr>
        <w:pStyle w:val="11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"https://replit.com/join/gcolrpfmxa-hetik"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7"/>
          <w:rFonts w:hint="default"/>
          <w:b/>
          <w:bCs/>
          <w:lang w:val="en-US"/>
        </w:rPr>
        <w:t>https://replit.com/join/gcolrpfmxa-hetik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br w:type="textWrapping"/>
      </w:r>
    </w:p>
    <w:p>
      <w:pPr>
        <w:pStyle w:val="11"/>
        <w:jc w:val="both"/>
        <w:rPr>
          <w:rFonts w:hint="default"/>
          <w:lang w:val="en-US"/>
        </w:rPr>
      </w:pPr>
    </w:p>
    <w:p>
      <w:pPr>
        <w:pStyle w:val="11"/>
        <w:jc w:val="both"/>
        <w:rPr>
          <w:b/>
          <w:bCs/>
        </w:rPr>
      </w:pPr>
      <w:r>
        <w:rPr>
          <w:b/>
          <w:bCs/>
          <w:lang w:val="uk-UA"/>
        </w:rPr>
        <w:t>Ш</w:t>
      </w:r>
      <w:r>
        <w:rPr>
          <w:b/>
          <w:bCs/>
        </w:rPr>
        <w:t>. Висновки.</w:t>
      </w:r>
    </w:p>
    <w:p>
      <w:pPr>
        <w:pStyle w:val="11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Лабораторної роботи №7 було розроблено бінарне дерево, яка надсилає значення до необхідних віток залежно від введених значень. Було ознайомлено з особливостями використання таких типів дерев та способи пошуку в ньому. В результаті програми відбувається підрахунок суми усіх віток дерева, та візуалізація усіх листів дерева. Було виявлено та справлено деяку кількість помилок.</w:t>
      </w:r>
    </w:p>
    <w:p>
      <w:pPr>
        <w:pStyle w:val="11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 </w:t>
      </w:r>
    </w:p>
    <w:p>
      <w:pPr>
        <w:spacing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Програмний код: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/>
          <w:b/>
          <w:bCs/>
          <w:lang w:val="en-US"/>
        </w:rPr>
        <w:t>main.cpp: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#include &lt;iostream&gt;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#include &lt;bits/stdc++.h&gt;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using namespace std;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int sum;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#define RED     "\x1b[31m"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#define RESET   "\x1b[0m"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struct Node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int Data;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Node* pLeft;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Node* pRight;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};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struct Node* Creator()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int choose;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struct Node* node;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 = new Node;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cout&lt;&lt;"Enter value (For Step Back input 0)\n::";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cin&gt;&gt;choose;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if(choose == 0) return 0;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node-&gt;Data = choose;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cout&lt;&lt;"Left branch ("&lt;&lt; choose &lt;&lt;")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node-&gt;pLeft = Creator();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cout&lt;&lt;"Right branch ("&lt;&lt; choose &lt;&lt;")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node-&gt;pRight = Creator();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return node;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GB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}</w:t>
      </w: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GB"/>
        </w:rPr>
        <w:t>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void AllbechsSum(Node* 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void printLeaves(Node* 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int main()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struct Node* tree = nullptr;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 &lt;&lt; "LAB_7 &lt;Binary tree&gt;\n" RED " By Rudenko Vladislav " RESET " \n*************************************\n" RED "INFO: "  RESET " First, the left part of the tree is filled in, when you take a step back, you return to the nearest branch and proceed to fill in its right part, in order to get out you have to reach the root of the tree.\n\n";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tree = Creator();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 &lt;&lt; "*************************************\nPrint Result: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AllbechsSum(tree);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printLeaves(tree);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cout&lt;&lt; "\nSum of all benches: " &lt;&lt; sum &lt;&lt; "\n"; 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void printLeaves(Node* tree)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if (tree == nullptr) return;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queue&lt;Node*&gt; TreeQueue;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TreeQueue.push(tree);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cout&lt;&lt;"\nLeaves: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while (TreeQueue.size() != 0)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Node* node = TreeQueue.front();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if(node-&gt;pLeft == nullptr &amp;&amp; node-&gt;pRight == nullptr) 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  cout&lt;&lt;node-&gt;Data &lt;&lt; "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TreeQueue.pop();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if (node-&gt;pLeft != nullptr) TreeQueue.push(node-&gt;pLeft);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if (node-&gt;pRight != nullptr) TreeQueue.push(node-&gt;pRight);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}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void AllbechsSum(Node* tree)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if (tree == nullptr) return;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queue&lt;Node*&gt; TreeQueue;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TreeQueue.push(tree);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while (TreeQueue.size() != 0)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{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Node* node = TreeQueue.front();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cout&lt;&lt;node-&gt;Data&lt;&lt;" ";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sum+=(node-&gt;Data);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TreeQueue.pop();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if (node-&gt;pLeft != nullptr) 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  TreeQueue.push(node-&gt;pLeft);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if (node-&gt;pRight != nullptr) 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      TreeQueue.push(node-&gt;pRight);</w:t>
      </w:r>
    </w:p>
    <w:p>
      <w:pPr>
        <w:spacing w:line="240" w:lineRule="auto"/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i w:val="0"/>
          <w:iCs w:val="0"/>
          <w:sz w:val="18"/>
          <w:szCs w:val="18"/>
          <w:lang w:val="en-US"/>
        </w:rPr>
        <w:t>}</w:t>
      </w: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42504"/>
    <w:multiLevelType w:val="singleLevel"/>
    <w:tmpl w:val="63042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12"/>
    <w:rsid w:val="00367719"/>
    <w:rsid w:val="004D576F"/>
    <w:rsid w:val="00521FC6"/>
    <w:rsid w:val="00537B56"/>
    <w:rsid w:val="00AB5E12"/>
    <w:rsid w:val="00B97B4B"/>
    <w:rsid w:val="00CD74A1"/>
    <w:rsid w:val="00D53FD0"/>
    <w:rsid w:val="00D72164"/>
    <w:rsid w:val="00F47F43"/>
    <w:rsid w:val="011E7268"/>
    <w:rsid w:val="02750493"/>
    <w:rsid w:val="0B0600EC"/>
    <w:rsid w:val="15557F30"/>
    <w:rsid w:val="1C855EF0"/>
    <w:rsid w:val="20C2169A"/>
    <w:rsid w:val="20E261EB"/>
    <w:rsid w:val="22C5637E"/>
    <w:rsid w:val="2336080C"/>
    <w:rsid w:val="240811C8"/>
    <w:rsid w:val="2FFB0B4D"/>
    <w:rsid w:val="4E6F0DBE"/>
    <w:rsid w:val="53D6020F"/>
    <w:rsid w:val="561563D6"/>
    <w:rsid w:val="59003523"/>
    <w:rsid w:val="6C1F2837"/>
    <w:rsid w:val="6C7264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Normal1"/>
    <w:qFormat/>
    <w:uiPriority w:val="0"/>
    <w:rPr>
      <w:rFonts w:ascii="Times New Roman" w:hAnsi="Times New Roman" w:eastAsia="Times New Roman" w:cs="Times New Roman"/>
      <w:sz w:val="24"/>
      <w:szCs w:val="24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k.wikipedia.org/wiki/&#208;&#164;&#208;&#176;&#208;&#185;&#208;&#187;:Binary_tree_parent_pointers.sv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401</Words>
  <Characters>2551</Characters>
  <Lines>59</Lines>
  <Paragraphs>24</Paragraphs>
  <TotalTime>112</TotalTime>
  <ScaleCrop>false</ScaleCrop>
  <LinksUpToDate>false</LinksUpToDate>
  <CharactersWithSpaces>2928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2022-02-08T07:33:00Z</dcterms:created>
  <dc:creator>Asus</dc:creator>
  <cp:lastModifiedBy>HeTic</cp:lastModifiedBy>
  <dcterms:modified xsi:type="dcterms:W3CDTF">2022-06-21T01:56:40Z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84A1174C9FC1488C8A7546DA3146AF19</vt:lpwstr>
  </property>
</Properties>
</file>