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xksazfglwzm7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ПРОЕКТНЫЙ ДОКУМЕНТ (ТЗ)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mxv3d5ku7pc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На создание корпоративной платформы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i w:val="1"/>
          <w:iCs w:val="1"/>
          <w:color w:val="1f1f1f"/>
          <w:sz w:val="24"/>
          <w:szCs w:val="24"/>
        </w:rPr>
      </w:pPr>
      <w:bookmarkStart w:colFirst="0" w:colLast="0" w:name="_hk1e63ayfcuh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«Anaconda»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(рабочее название)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(MVP: Единое окно продаж, Личные кабинеты и Интеграция с ERP)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Срок реализации MVP:</w:t>
      </w:r>
      <w:r w:rsidDel="00000000" w:rsidR="00000000" w:rsidRPr="00000000">
        <w:rPr>
          <w:color w:val="1f1f1f"/>
          <w:rtl w:val="0"/>
        </w:rPr>
        <w:t xml:space="preserve"> 4 месяца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Тип решения:</w:t>
      </w:r>
      <w:r w:rsidDel="00000000" w:rsidR="00000000" w:rsidRPr="00000000">
        <w:rPr>
          <w:color w:val="1f1f1f"/>
          <w:rtl w:val="0"/>
        </w:rPr>
        <w:t xml:space="preserve"> On-Premise (Внутренний защищенный контур)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Методология:</w:t>
      </w:r>
      <w:r w:rsidDel="00000000" w:rsidR="00000000" w:rsidRPr="00000000">
        <w:rPr>
          <w:color w:val="1f1f1f"/>
          <w:rtl w:val="0"/>
        </w:rPr>
        <w:t xml:space="preserve"> DevOps / Infrastructure as Code (IaC)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hjszlgo1wrh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Паспорт проекта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ouppvg4ltbw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1.1. Проблематика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Текущий процесс продаж и маркетинга неэффективен из-за отсутствия единой цифровой экосистемы.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Боли: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Разрозненные источники информации:</w:t>
      </w:r>
      <w:r w:rsidDel="00000000" w:rsidR="00000000" w:rsidRPr="00000000">
        <w:rPr>
          <w:color w:val="1f1f1f"/>
          <w:rtl w:val="0"/>
        </w:rPr>
        <w:t xml:space="preserve"> Менеджеры вынуждены работать в множестве окон (Почта, Телеграм, Мессенджеры, Телефон, 1С), информация дублируется или теряется, нет единой картины по клиенту.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Отсутствие аналитики по рекламе:</w:t>
      </w:r>
      <w:r w:rsidDel="00000000" w:rsidR="00000000" w:rsidRPr="00000000">
        <w:rPr>
          <w:color w:val="1f1f1f"/>
          <w:rtl w:val="0"/>
        </w:rPr>
        <w:t xml:space="preserve"> Невозможно оценить реальную эффективность маркетинговых бюджетов (ROI), так как входящий трафик и фактические продажи (в MSSQL) технически не связаны.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Кадровая уязвимость:</w:t>
      </w:r>
      <w:r w:rsidDel="00000000" w:rsidR="00000000" w:rsidRPr="00000000">
        <w:rPr>
          <w:color w:val="1f1f1f"/>
          <w:rtl w:val="0"/>
        </w:rPr>
        <w:t xml:space="preserve"> Сложность передачи дел при отпуске или увольнении сотрудника.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tjjtlxd4akw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1.2. Цели MVP (4 месяца)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Принцип «Одного Окна»:</w:t>
      </w:r>
      <w:r w:rsidDel="00000000" w:rsidR="00000000" w:rsidRPr="00000000">
        <w:rPr>
          <w:color w:val="1f1f1f"/>
          <w:rtl w:val="0"/>
        </w:rPr>
        <w:t xml:space="preserve"> Полная агрегация всех каналов (Почта, Telegram, Мессенджеры, Сайт, Звонки) в единую ленту.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Управляемая Иерархия:</w:t>
      </w:r>
      <w:r w:rsidDel="00000000" w:rsidR="00000000" w:rsidRPr="00000000">
        <w:rPr>
          <w:color w:val="1f1f1f"/>
          <w:rtl w:val="0"/>
        </w:rPr>
        <w:t xml:space="preserve"> Четкая структура прав доступа (РОП видит всё, Менеджер — только своё). Прозрачная передача заявок.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Мгновенный сервис:</w:t>
      </w:r>
      <w:r w:rsidDel="00000000" w:rsidR="00000000" w:rsidRPr="00000000">
        <w:rPr>
          <w:color w:val="1f1f1f"/>
          <w:rtl w:val="0"/>
        </w:rPr>
        <w:t xml:space="preserve"> Выставление счета прямо в интерфейсе чата благодаря глубокой интеграции с MSSQL.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Технический фундамент:</w:t>
      </w:r>
      <w:r w:rsidDel="00000000" w:rsidR="00000000" w:rsidRPr="00000000">
        <w:rPr>
          <w:color w:val="1f1f1f"/>
          <w:rtl w:val="0"/>
        </w:rPr>
        <w:t xml:space="preserve"> Развертывание отказоустойчивой инфраструктуры через IaC (Ansible/GitLab).</w:t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g970pfw1yf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8wajy2t26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om18b5ip8y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ezfjbmgujty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Архитектура и DevOps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o7x7rk6pgs1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2.1. Детальный технологический стек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Система строится на базе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Open Source</w:t>
      </w:r>
      <w:r w:rsidDel="00000000" w:rsidR="00000000" w:rsidRPr="00000000">
        <w:rPr>
          <w:color w:val="1f1f1f"/>
          <w:rtl w:val="0"/>
        </w:rPr>
        <w:t xml:space="preserve"> решений, обеспечивающих отсутствие лицензионных платежей и полный контроль над кодом.</w:t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970"/>
        <w:gridCol w:w="3525"/>
        <w:tblGridChange w:id="0">
          <w:tblGrid>
            <w:gridCol w:w="2220"/>
            <w:gridCol w:w="2970"/>
            <w:gridCol w:w="352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Уровень (Layer)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Технология / 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Описание и 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Backend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Python 3.11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Основной язык разработки.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API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Асинхронный веб-фреймворк (ASGI).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Vue.js 3 +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Реактивный интерфейс SPA.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Database (Ops)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PostgreSQL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Основное хранилище: лиды, задачи, чаты.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Database (Vectors)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pgvector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Хранение векторов (для AI-поиска).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Хранение аудиозаписей и файлов.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Message Broker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Шина событий, очереди задач.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OAuth2 (JWT)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Безопасная авторизация сессий.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Messengers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Telegram Biz / Messenger Gateways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Шлюзы для подключения мессенджеров.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Telephony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Asterisk (AMI)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Перехват событий звонков.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pyodbc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Драйверы для Microsoft SQL Server.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Управление конфигурациями (IaC).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GitLab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Автоматическая сборка и деплой.</w:t>
            </w:r>
          </w:p>
        </w:tc>
      </w:tr>
    </w:tbl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tbyq47wimr3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План реализации (предварительно - 4 Месяца)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zq7j791rcut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МЕСЯЦ 1: Аудит, DevOps и Архитектура БД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Цель: Подготовить "почву". Развернуть серверы, к которым не будет вопросов.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Недели 1–2: Аудит и Доступы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Аудит MSSQL:</w:t>
      </w:r>
      <w:r w:rsidDel="00000000" w:rsidR="00000000" w:rsidRPr="00000000">
        <w:rPr>
          <w:color w:val="1f1f1f"/>
          <w:rtl w:val="0"/>
        </w:rPr>
        <w:t xml:space="preserve"> Изучение структуры таблиц, согласование VIEW.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Аудит Zimbra/Asterisk:</w:t>
      </w:r>
      <w:r w:rsidDel="00000000" w:rsidR="00000000" w:rsidRPr="00000000">
        <w:rPr>
          <w:color w:val="1f1f1f"/>
          <w:rtl w:val="0"/>
        </w:rPr>
        <w:t xml:space="preserve"> Проверка протоколов.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DevOps Setup:</w:t>
      </w:r>
      <w:r w:rsidDel="00000000" w:rsidR="00000000" w:rsidRPr="00000000">
        <w:rPr>
          <w:color w:val="1f1f1f"/>
          <w:rtl w:val="0"/>
        </w:rPr>
        <w:t xml:space="preserve"> Настройка GitLab Runner, Ansible-ролей (Security, Docker).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Недели 3–4: Ядро и Пользователи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Развертывание:</w:t>
      </w:r>
      <w:r w:rsidDel="00000000" w:rsidR="00000000" w:rsidRPr="00000000">
        <w:rPr>
          <w:color w:val="1f1f1f"/>
          <w:rtl w:val="0"/>
        </w:rPr>
        <w:t xml:space="preserve"> Установка сервера Ubuntu 22.04 + Docker.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Auth Service:</w:t>
      </w:r>
      <w:r w:rsidDel="00000000" w:rsidR="00000000" w:rsidRPr="00000000">
        <w:rPr>
          <w:color w:val="1f1f1f"/>
          <w:rtl w:val="0"/>
        </w:rPr>
        <w:t xml:space="preserve"> Реализация системы авторизации (JWT/OAuth2).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Оргструктура:</w:t>
      </w:r>
      <w:r w:rsidDel="00000000" w:rsidR="00000000" w:rsidRPr="00000000">
        <w:rPr>
          <w:color w:val="1f1f1f"/>
          <w:rtl w:val="0"/>
        </w:rPr>
        <w:t xml:space="preserve"> Создание иерархии (Дирекция -&gt; Отдел Продаж -&gt; Группы).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Результат:</w:t>
      </w:r>
      <w:r w:rsidDel="00000000" w:rsidR="00000000" w:rsidRPr="00000000">
        <w:rPr>
          <w:color w:val="1f1f1f"/>
          <w:rtl w:val="0"/>
        </w:rPr>
        <w:t xml:space="preserve"> Сервер работает, сотрудники могут залогиниться в личный кабинет.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po5abogjzx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vnxe7963rj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i7gs923u4h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lgrg6o7p2z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ilpi13dysua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МЕСЯЦ 2: Агрегация Лидов и Иерархия («Хаб»)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Цель: Собрать все входящие в одну кучу и настроить порядок назначения.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Недели 5–6: Коннекторы (Ingestion)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Email-Worker:</w:t>
      </w:r>
      <w:r w:rsidDel="00000000" w:rsidR="00000000" w:rsidRPr="00000000">
        <w:rPr>
          <w:color w:val="1f1f1f"/>
          <w:rtl w:val="0"/>
        </w:rPr>
        <w:t xml:space="preserve"> Парсер Zimbra.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Telegram Gateway:</w:t>
      </w:r>
      <w:r w:rsidDel="00000000" w:rsidR="00000000" w:rsidRPr="00000000">
        <w:rPr>
          <w:color w:val="1f1f1f"/>
          <w:rtl w:val="0"/>
        </w:rPr>
        <w:t xml:space="preserve"> Подключение Business API.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Messenger Connectors:</w:t>
      </w:r>
      <w:r w:rsidDel="00000000" w:rsidR="00000000" w:rsidRPr="00000000">
        <w:rPr>
          <w:color w:val="1f1f1f"/>
          <w:rtl w:val="0"/>
        </w:rPr>
        <w:t xml:space="preserve"> Подключение шлюзов для популярных мессенджеров. Агрегация сообщений в общие чаты.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Webhooks:</w:t>
      </w:r>
      <w:r w:rsidDel="00000000" w:rsidR="00000000" w:rsidRPr="00000000">
        <w:rPr>
          <w:color w:val="1f1f1f"/>
          <w:rtl w:val="0"/>
        </w:rPr>
        <w:t xml:space="preserve"> Прием заявок с сайта.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Недели 7–8: Иерархия и Распределение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Ролевая модель: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РОП:</w:t>
      </w:r>
      <w:r w:rsidDel="00000000" w:rsidR="00000000" w:rsidRPr="00000000">
        <w:rPr>
          <w:color w:val="1f1f1f"/>
          <w:rtl w:val="0"/>
        </w:rPr>
        <w:t xml:space="preserve"> Видит "Общую очередь" и лиды всех подчиненных. Может принудительно забрать лид.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Менеджер:</w:t>
      </w:r>
      <w:r w:rsidDel="00000000" w:rsidR="00000000" w:rsidRPr="00000000">
        <w:rPr>
          <w:color w:val="1f1f1f"/>
          <w:rtl w:val="0"/>
        </w:rPr>
        <w:t xml:space="preserve"> Видит только свои лиды.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Механика назначения: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Ручная (Drag-and-Drop):</w:t>
      </w:r>
      <w:r w:rsidDel="00000000" w:rsidR="00000000" w:rsidRPr="00000000">
        <w:rPr>
          <w:color w:val="1f1f1f"/>
          <w:rtl w:val="0"/>
        </w:rPr>
        <w:t xml:space="preserve"> РОП перетаскивает заявку из "Неразобранного" на Менеджера.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Самовывоз:</w:t>
      </w:r>
      <w:r w:rsidDel="00000000" w:rsidR="00000000" w:rsidRPr="00000000">
        <w:rPr>
          <w:color w:val="1f1f1f"/>
          <w:rtl w:val="0"/>
        </w:rPr>
        <w:t xml:space="preserve"> Кнопка "Взять в работу" для свободных менеджеров.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Трансфер:</w:t>
      </w:r>
      <w:r w:rsidDel="00000000" w:rsidR="00000000" w:rsidRPr="00000000">
        <w:rPr>
          <w:color w:val="1f1f1f"/>
          <w:rtl w:val="0"/>
        </w:rPr>
        <w:t xml:space="preserve"> Возможность передать своего клиента коллеге (на время отпуска) одной кнопкой.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Карточка Лида v1:</w:t>
      </w:r>
      <w:r w:rsidDel="00000000" w:rsidR="00000000" w:rsidRPr="00000000">
        <w:rPr>
          <w:color w:val="1f1f1f"/>
          <w:rtl w:val="0"/>
        </w:rPr>
        <w:t xml:space="preserve"> История переписки (Все каналы в одной ленте).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tbdievhq6ar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МЕСЯЦ 3: Интеграция с MSSQL (Справочники и Поиск)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Цель: Научить систему "узнавать" клиентов и товары.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Недели 9–10: Синхронизация (ETL)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Товары:</w:t>
      </w:r>
      <w:r w:rsidDel="00000000" w:rsidR="00000000" w:rsidRPr="00000000">
        <w:rPr>
          <w:color w:val="1f1f1f"/>
          <w:rtl w:val="0"/>
        </w:rPr>
        <w:t xml:space="preserve"> Ежедневная выгрузка номенклатуры и цен из MSSQL в Postgres.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Контрагенты:</w:t>
      </w:r>
      <w:r w:rsidDel="00000000" w:rsidR="00000000" w:rsidRPr="00000000">
        <w:rPr>
          <w:color w:val="1f1f1f"/>
          <w:rtl w:val="0"/>
        </w:rPr>
        <w:t xml:space="preserve"> Загрузка базы существующих клиентов.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Поиск:</w:t>
      </w:r>
      <w:r w:rsidDel="00000000" w:rsidR="00000000" w:rsidRPr="00000000">
        <w:rPr>
          <w:color w:val="1f1f1f"/>
          <w:rtl w:val="0"/>
        </w:rPr>
        <w:t xml:space="preserve"> Реализация мгновенного поиска товаров в интерфейсе.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Недели 11–12: Связывание данных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Дедупликация:</w:t>
      </w:r>
      <w:r w:rsidDel="00000000" w:rsidR="00000000" w:rsidRPr="00000000">
        <w:rPr>
          <w:color w:val="1f1f1f"/>
          <w:rtl w:val="0"/>
        </w:rPr>
        <w:t xml:space="preserve"> Алгоритм проверки телефона (в т.ч. из мессенджеров) по базе MSSQL.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Индикация:</w:t>
      </w:r>
      <w:r w:rsidDel="00000000" w:rsidR="00000000" w:rsidRPr="00000000">
        <w:rPr>
          <w:color w:val="1f1f1f"/>
          <w:rtl w:val="0"/>
        </w:rPr>
        <w:t xml:space="preserve"> Метки "VIP", "Должник", "Новый клиент" прямо в чате.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Результат:</w:t>
      </w:r>
      <w:r w:rsidDel="00000000" w:rsidR="00000000" w:rsidRPr="00000000">
        <w:rPr>
          <w:color w:val="1f1f1f"/>
          <w:rtl w:val="0"/>
        </w:rPr>
        <w:t xml:space="preserve"> Хаб становится CRM. Менеджер видит цены и остатки, не открывая ERP.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neeblfe0fk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hspuqxjc8r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gjkjkcz7pfz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1gu1wo15554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32949at7so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r9yb8fo3ob5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МЕСЯЦ 4: Коммерция (Счета в чате) и Запуск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Цель: Ускорение денег. Выставление счета за 30 секунд.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Недели 13–14: Sales Workflow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Чат-виджет:</w:t>
      </w:r>
      <w:r w:rsidDel="00000000" w:rsidR="00000000" w:rsidRPr="00000000">
        <w:rPr>
          <w:color w:val="1f1f1f"/>
          <w:rtl w:val="0"/>
        </w:rPr>
        <w:t xml:space="preserve"> Установка виджета на сайт kipservis.ru.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Генерация КП/Счета:</w:t>
      </w:r>
      <w:r w:rsidDel="00000000" w:rsidR="00000000" w:rsidRPr="00000000">
        <w:rPr>
          <w:color w:val="1f1f1f"/>
          <w:rtl w:val="0"/>
        </w:rPr>
        <w:t xml:space="preserve"> Интерфейс подбора товаров в чате -&gt; Запрос в API MSSQL -&gt; PDF клиенту.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Создание Контактов:</w:t>
      </w:r>
      <w:r w:rsidDel="00000000" w:rsidR="00000000" w:rsidRPr="00000000">
        <w:rPr>
          <w:color w:val="1f1f1f"/>
          <w:rtl w:val="0"/>
        </w:rPr>
        <w:t xml:space="preserve"> Кнопка "Создать контрагента в ERP" из чата.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Недели 15–16: Финализация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Тестирование:</w:t>
      </w:r>
      <w:r w:rsidDel="00000000" w:rsidR="00000000" w:rsidRPr="00000000">
        <w:rPr>
          <w:color w:val="1f1f1f"/>
          <w:rtl w:val="0"/>
        </w:rPr>
        <w:t xml:space="preserve"> Нагрузочные тесты, безопасность.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Обучение:</w:t>
      </w:r>
      <w:r w:rsidDel="00000000" w:rsidR="00000000" w:rsidRPr="00000000">
        <w:rPr>
          <w:color w:val="1f1f1f"/>
          <w:rtl w:val="0"/>
        </w:rPr>
        <w:t xml:space="preserve"> Тренинги для персонала.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Сдача MVP:</w:t>
      </w:r>
      <w:r w:rsidDel="00000000" w:rsidR="00000000" w:rsidRPr="00000000">
        <w:rPr>
          <w:color w:val="1f1f1f"/>
          <w:rtl w:val="0"/>
        </w:rPr>
        <w:t xml:space="preserve"> Система работает в боевом режиме.</w:t>
      </w:r>
    </w:p>
    <w:p w:rsidR="00000000" w:rsidDel="00000000" w:rsidP="00000000" w:rsidRDefault="00000000" w:rsidRPr="00000000" w14:paraId="0000008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jjnhpwgwt6c" w:id="25"/>
      <w:bookmarkEnd w:id="2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Стратегия развития (Аналитика и AI)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Этот функционал внедряется после стабилизации ядра. Мы создаем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Единый Инженерный Интеллект</w:t>
      </w:r>
      <w:r w:rsidDel="00000000" w:rsidR="00000000" w:rsidRPr="00000000">
        <w:rPr>
          <w:color w:val="1f1f1f"/>
          <w:rtl w:val="0"/>
        </w:rPr>
        <w:t xml:space="preserve"> и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Центр Управления Продажами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ev8rrqwtvzo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4.1. Advanced BI &amp; Analytics (Аналитика 360°)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Единая панель мониторинга для руководства, объединяющая данные Маркетинга и Продаж.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Для Маркетинга: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Сквозная аналитика: Связка </w:t>
      </w:r>
      <w:r w:rsidDel="00000000" w:rsidR="00000000" w:rsidRPr="00000000">
        <w:rPr>
          <w:color w:val="444746"/>
          <w:shd w:fill="e9eef6" w:val="clear"/>
          <w:rtl w:val="0"/>
        </w:rPr>
        <w:t xml:space="preserve">Источник (UTM)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Лид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Продажа в MSSQL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Расчет реального ROI и стоимости привлечения клиента (CACL).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Для РОПа и Директора (Sales Analytics):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Дашборд "Пульс отдела":</w:t>
      </w:r>
      <w:r w:rsidDel="00000000" w:rsidR="00000000" w:rsidRPr="00000000">
        <w:rPr>
          <w:color w:val="1f1f1f"/>
          <w:rtl w:val="0"/>
        </w:rPr>
        <w:t xml:space="preserve"> Количество звонков, сообщений и КП в разрезе каждого менеджера.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Конверсионная воронка:</w:t>
      </w:r>
      <w:r w:rsidDel="00000000" w:rsidR="00000000" w:rsidRPr="00000000">
        <w:rPr>
          <w:color w:val="1f1f1f"/>
          <w:rtl w:val="0"/>
        </w:rPr>
        <w:t xml:space="preserve"> На каком этапе отваливаются клиенты.</w:t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LTV Анализ:</w:t>
      </w:r>
      <w:r w:rsidDel="00000000" w:rsidR="00000000" w:rsidRPr="00000000">
        <w:rPr>
          <w:color w:val="1f1f1f"/>
          <w:rtl w:val="0"/>
        </w:rPr>
        <w:t xml:space="preserve"> Отчет по повторным продажам.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q4f2tv2i8ac" w:id="27"/>
      <w:bookmarkEnd w:id="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4.2. Глобальная База Знаний («Корпоративный Мозг»)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Источники:</w:t>
      </w:r>
      <w:r w:rsidDel="00000000" w:rsidR="00000000" w:rsidRPr="00000000">
        <w:rPr>
          <w:color w:val="1f1f1f"/>
          <w:rtl w:val="0"/>
        </w:rPr>
        <w:t xml:space="preserve"> Документация (паспорта всех вендоров), Чертежи, История переписок, Транскрибации звонков.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Технология: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pgvector</w:t>
      </w:r>
      <w:r w:rsidDel="00000000" w:rsidR="00000000" w:rsidRPr="00000000">
        <w:rPr>
          <w:color w:val="1f1f1f"/>
          <w:rtl w:val="0"/>
        </w:rPr>
        <w:t xml:space="preserve"> для семантического поиска.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ak5356ttkuu" w:id="28"/>
      <w:bookmarkEnd w:id="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4.3. Внутренний AI-Консультант (Pilot Mode)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Запуск помощника для инженеров и менеджеров.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Сценарий "Подбор аналога":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"Клиент просит аналог устройства" -&gt; AI находит подходящий продукт из нашего ассортимента на складе.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Сценарий "Отраслевое решение":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"Подбери комплект автоматики для птицефабрики"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AI выдает список на основе истории успешных проектов.</w:t>
      </w:r>
    </w:p>
    <w:p w:rsidR="00000000" w:rsidDel="00000000" w:rsidP="00000000" w:rsidRDefault="00000000" w:rsidRPr="00000000" w14:paraId="00000093">
      <w:pPr>
        <w:rPr>
          <w:b w:val="1"/>
          <w:bCs w:val="1"/>
          <w:color w:val="1f1f1f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Требования к ресурсам (Для MVP)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Сервер приложений:</w:t>
      </w:r>
      <w:r w:rsidDel="00000000" w:rsidR="00000000" w:rsidRPr="00000000">
        <w:rPr>
          <w:color w:val="1f1f1f"/>
          <w:rtl w:val="0"/>
        </w:rPr>
        <w:t xml:space="preserve"> CPU 8 cores, RAM 32 GB, SSD 500 GB.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Доступы:</w:t>
      </w:r>
      <w:r w:rsidDel="00000000" w:rsidR="00000000" w:rsidRPr="00000000">
        <w:rPr>
          <w:color w:val="1f1f1f"/>
          <w:rtl w:val="0"/>
        </w:rPr>
        <w:t xml:space="preserve"> Zimbra (IMAP), MSSQL (View), GitLab, Asterisk (SSH/AMI).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Лицензии:</w:t>
      </w:r>
      <w:r w:rsidDel="00000000" w:rsidR="00000000" w:rsidRPr="00000000">
        <w:rPr>
          <w:color w:val="1f1f1f"/>
          <w:rtl w:val="0"/>
        </w:rPr>
        <w:t xml:space="preserve"> Telegram Premium (для Business API), подписки на API мессенджеров (при необходимости).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zu29lqt98ey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  <w:sz w:val="34"/>
          <w:szCs w:val="34"/>
        </w:rPr>
      </w:pP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5.1 Требования к ресурсам (AI-Ready)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Если с</w:t>
      </w:r>
      <w:r w:rsidDel="00000000" w:rsidR="00000000" w:rsidRPr="00000000">
        <w:rPr>
          <w:color w:val="1f1f1f"/>
          <w:rtl w:val="0"/>
        </w:rPr>
        <w:t xml:space="preserve">ерверное оборудование будет подбираться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с запасом</w:t>
      </w:r>
      <w:r w:rsidDel="00000000" w:rsidR="00000000" w:rsidRPr="00000000">
        <w:rPr>
          <w:color w:val="1f1f1f"/>
          <w:rtl w:val="0"/>
        </w:rPr>
        <w:t xml:space="preserve"> под будущие задачи искусственного интеллекта (Раздел 4), чтобы исключить необходимость замены сервера при масштабировании.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Сервер приложений (AI-Ready):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CPU:</w:t>
      </w:r>
      <w:r w:rsidDel="00000000" w:rsidR="00000000" w:rsidRPr="00000000">
        <w:rPr>
          <w:color w:val="1f1f1f"/>
          <w:rtl w:val="0"/>
        </w:rPr>
        <w:t xml:space="preserve"> 12+ cores (рекомендуется современная архитектура).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RAM:</w:t>
      </w:r>
      <w:r w:rsidDel="00000000" w:rsidR="00000000" w:rsidRPr="00000000">
        <w:rPr>
          <w:color w:val="1f1f1f"/>
          <w:rtl w:val="0"/>
        </w:rPr>
        <w:t xml:space="preserve"> 64 GB (Критично для работы будущих LLM-моделей в памяти).</w:t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Disk:</w:t>
      </w:r>
      <w:r w:rsidDel="00000000" w:rsidR="00000000" w:rsidRPr="00000000">
        <w:rPr>
          <w:color w:val="1f1f1f"/>
          <w:rtl w:val="0"/>
        </w:rPr>
        <w:t xml:space="preserve"> 1 TB NVMe SSD (Высокая скорость для векторной БД и кэша).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GPU:</w:t>
      </w:r>
      <w:r w:rsidDel="00000000" w:rsidR="00000000" w:rsidRPr="00000000">
        <w:rPr>
          <w:color w:val="1f1f1f"/>
          <w:rtl w:val="0"/>
        </w:rPr>
        <w:t xml:space="preserve"> уровня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NVIDIA RTX 3090 / 4090 (24 GB VRAM)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Исполнитель:</w:t>
      </w:r>
      <w:r w:rsidDel="00000000" w:rsidR="00000000" w:rsidRPr="00000000">
        <w:rPr>
          <w:color w:val="1f1f1f"/>
          <w:rtl w:val="0"/>
        </w:rPr>
        <w:t xml:space="preserve"> Непомнящий Сергей Анатольевич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Телефон:</w:t>
      </w:r>
      <w:r w:rsidDel="00000000" w:rsidR="00000000" w:rsidRPr="00000000">
        <w:rPr>
          <w:color w:val="1f1f1f"/>
          <w:rtl w:val="0"/>
        </w:rPr>
        <w:t xml:space="preserve"> +7(938)4077778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Дата:</w:t>
      </w:r>
      <w:r w:rsidDel="00000000" w:rsidR="00000000" w:rsidRPr="00000000">
        <w:rPr>
          <w:color w:val="1f1f1f"/>
          <w:rtl w:val="0"/>
        </w:rPr>
        <w:t xml:space="preserve"> 01.02.2026</w:t>
      </w:r>
    </w:p>
    <w:p w:rsidR="00000000" w:rsidDel="00000000" w:rsidP="00000000" w:rsidRDefault="00000000" w:rsidRPr="00000000" w14:paraId="000000A5">
      <w:pPr>
        <w:spacing w:after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133.8582677165355" w:right="707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