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47" w:rsidRDefault="00B82B47" w:rsidP="00B82B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1.C</w:t>
      </w:r>
      <w:proofErr w:type="gramEnd"/>
    </w:p>
    <w:p w:rsidR="00B82B47" w:rsidRDefault="00B82B47" w:rsidP="00B82B4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728C">
        <w:rPr>
          <w:rFonts w:ascii="Times New Roman" w:hAnsi="Times New Roman" w:cs="Times New Roman"/>
          <w:sz w:val="28"/>
          <w:szCs w:val="28"/>
          <w:lang w:val="en-US"/>
        </w:rPr>
        <w:t xml:space="preserve">Report about income from sales and provided discounts by location in form of hierarchy city&gt;state/province&gt;country/region. In that </w:t>
      </w:r>
      <w:proofErr w:type="gramStart"/>
      <w:r w:rsidRPr="007C728C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gramEnd"/>
      <w:r w:rsidRPr="007C728C">
        <w:rPr>
          <w:rFonts w:ascii="Times New Roman" w:hAnsi="Times New Roman" w:cs="Times New Roman"/>
          <w:sz w:val="28"/>
          <w:szCs w:val="28"/>
          <w:lang w:val="en-US"/>
        </w:rPr>
        <w:t xml:space="preserve"> you can rely on unique geographical names, but in general it is not the case. Think about how to solve that task in case that there is a possibility of existence of multiple cities in the same province with the same name. For big </w:t>
      </w:r>
      <w:proofErr w:type="gramStart"/>
      <w:r w:rsidRPr="007C728C">
        <w:rPr>
          <w:rFonts w:ascii="Times New Roman" w:hAnsi="Times New Roman" w:cs="Times New Roman"/>
          <w:sz w:val="28"/>
          <w:szCs w:val="28"/>
          <w:lang w:val="en-US"/>
        </w:rPr>
        <w:t>cities</w:t>
      </w:r>
      <w:proofErr w:type="gramEnd"/>
      <w:r w:rsidRPr="007C728C">
        <w:rPr>
          <w:rFonts w:ascii="Times New Roman" w:hAnsi="Times New Roman" w:cs="Times New Roman"/>
          <w:sz w:val="28"/>
          <w:szCs w:val="28"/>
          <w:lang w:val="en-US"/>
        </w:rPr>
        <w:t xml:space="preserve"> someone would need more detailed report that can include city districts, solve this task for extra points.</w:t>
      </w:r>
    </w:p>
    <w:p w:rsidR="00B82B47" w:rsidRDefault="00B82B47" w:rsidP="00B82B4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реальной жизни в одном штате не может быть одинаковых городов, но по условию такое возможно. Следовательно, единственное, что может отличать области с одинаковыми названиями, но разным территориальным расположением, это индексы. Изменим группировку параметров. </w:t>
      </w:r>
    </w:p>
    <w:p w:rsidR="00B82B47" w:rsidRDefault="00B82B47" w:rsidP="00B82B47">
      <w:pP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create</w:t>
      </w:r>
      <w:proofErr w:type="spell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view</w:t>
      </w:r>
      <w:proofErr w:type="spell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</w:t>
      </w:r>
      <w:proofErr w:type="spellStart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tmp</w:t>
      </w:r>
      <w:proofErr w:type="spellEnd"/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as</w:t>
      </w:r>
      <w:proofErr w:type="spellEnd"/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[SalesLT].[Customer].CustomerID, [SalesLT].[SalesOrderHeader].SalesOrderID, ShipToAddressID, [SalesLT].[Product].ProductID, OrderQty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*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UnitPrice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*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UnitPriceDiscount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Discount, </w:t>
      </w:r>
      <w:r w:rsidRPr="00B82B47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ISNULL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(LineTotal,</w:t>
      </w:r>
      <w:r w:rsidRPr="00B82B47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TotalSum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</w:t>
      </w:r>
      <w:proofErr w:type="spellStart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SalesLT</w:t>
      </w:r>
      <w:proofErr w:type="spell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].[</w:t>
      </w:r>
      <w:proofErr w:type="spellStart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SalesOrderHeader</w:t>
      </w:r>
      <w:proofErr w:type="spell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[SalesLT].[Customer]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[SalesLT].[Customer].CustomerID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[SalesLT].[SalesOrderHeader].CustomerID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[SalesLT].[SalesOrderDetail]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[SalesLT].[SalesOrderDetail].SalesOrderID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[SalesLT].[SalesOrderHeader].SalesOrderID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[SalesLT].[Product]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[SalesLT].[SalesOrderDetail].ProductID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[SalesLT].[Product].ProductID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[SalesLT].[CustomerAddress]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[SalesLT].[Customer].CustomerID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[SalesLT].[CustomerAddress].CustomerID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GO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view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Report_C_1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[SalesLT].[Address].CountryRegion,[SalesLT].[Address].City, [SalesLT].[Address].PostalCode, [SalesLT].[Address].StateProvince,  </w:t>
      </w:r>
      <w:r w:rsidRPr="00B82B47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SUM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(TotalSum)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IncomeSum, </w:t>
      </w:r>
      <w:r w:rsidRPr="00B82B47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SUM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(Discount)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TotalDiscount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report_tmp_c</w:t>
      </w:r>
      <w:proofErr w:type="spell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join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[SalesLT].[Address]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on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[SalesLT].[Address].AddressID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=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report_tmp_c.ShipToAddressID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group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by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2B47">
        <w:rPr>
          <w:rFonts w:ascii="Consolas" w:eastAsia="Times New Roman" w:hAnsi="Consolas" w:cs="Times New Roman"/>
          <w:color w:val="FF00FF"/>
          <w:sz w:val="21"/>
          <w:szCs w:val="21"/>
          <w:lang w:val="en-US" w:eastAsia="ru-RU"/>
        </w:rPr>
        <w:t>grouping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sets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(([SalesLT].[Address].City, [SalesLT].[Address].StateProvince, [SalesLT].[Address].CountryRegion), ( [SalesLT].[Address].StateProvince, [SalesLT].[Address].CountryRegion, [SalesLT].[Address].PostalCode), (  [SalesLT].[Address].CountryRegion));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GO</w:t>
      </w: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B82B47" w:rsidRPr="00B82B47" w:rsidRDefault="00B82B47" w:rsidP="00B82B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select</w:t>
      </w:r>
      <w:proofErr w:type="gramEnd"/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2B47">
        <w:rPr>
          <w:rFonts w:ascii="Consolas" w:eastAsia="Times New Roman" w:hAnsi="Consolas" w:cs="Times New Roman"/>
          <w:color w:val="778899"/>
          <w:sz w:val="21"/>
          <w:szCs w:val="21"/>
          <w:lang w:val="en-US" w:eastAsia="ru-RU"/>
        </w:rPr>
        <w:t>*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B82B47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B82B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Report_C_1;</w:t>
      </w:r>
    </w:p>
    <w:p w:rsidR="00B82B47" w:rsidRPr="00B82B47" w:rsidRDefault="00B82B47" w:rsidP="00B82B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5C0C26" w:rsidRPr="00B82B47" w:rsidRDefault="005C0C26">
      <w:pPr>
        <w:rPr>
          <w:lang w:val="en-US"/>
        </w:rPr>
      </w:pPr>
    </w:p>
    <w:sectPr w:rsidR="005C0C26" w:rsidRPr="00B82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29"/>
    <w:rsid w:val="005C0C26"/>
    <w:rsid w:val="00B82B47"/>
    <w:rsid w:val="00E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CA5D"/>
  <w15:chartTrackingRefBased/>
  <w15:docId w15:val="{1D80E276-3BCF-420E-A8A7-060924B1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2020-09-30T12:06:00Z</dcterms:created>
  <dcterms:modified xsi:type="dcterms:W3CDTF">2020-09-30T12:11:00Z</dcterms:modified>
</cp:coreProperties>
</file>