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3D34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7443618"/>
      <w:bookmarkEnd w:id="0"/>
      <w:r w:rsidRPr="005C269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</w:t>
      </w:r>
    </w:p>
    <w:p w14:paraId="4965F657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>Институт интеллектуальных кибернетических систем</w:t>
      </w:r>
    </w:p>
    <w:p w14:paraId="67A84A95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>Кафедра №42 «</w:t>
      </w:r>
      <w:proofErr w:type="spellStart"/>
      <w:r w:rsidRPr="005C2695">
        <w:rPr>
          <w:rFonts w:ascii="Times New Roman" w:hAnsi="Times New Roman" w:cs="Times New Roman"/>
          <w:sz w:val="28"/>
          <w:szCs w:val="28"/>
        </w:rPr>
        <w:t>Криптология</w:t>
      </w:r>
      <w:proofErr w:type="spellEnd"/>
      <w:r w:rsidRPr="005C2695">
        <w:rPr>
          <w:rFonts w:ascii="Times New Roman" w:hAnsi="Times New Roman" w:cs="Times New Roman"/>
          <w:sz w:val="28"/>
          <w:szCs w:val="28"/>
        </w:rPr>
        <w:t xml:space="preserve"> и кибербезопасность»</w:t>
      </w:r>
    </w:p>
    <w:p w14:paraId="3E42344F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D900C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BCB91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D3DC9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82621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B9F3A" w14:textId="69491AD0" w:rsidR="00C57CF5" w:rsidRPr="0051230C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51230C">
        <w:rPr>
          <w:rFonts w:ascii="Times New Roman" w:hAnsi="Times New Roman" w:cs="Times New Roman"/>
          <w:sz w:val="28"/>
          <w:szCs w:val="28"/>
        </w:rPr>
        <w:t>о БДЗ</w:t>
      </w:r>
      <w:r w:rsidR="0051230C" w:rsidRPr="0051230C">
        <w:rPr>
          <w:rFonts w:ascii="Times New Roman" w:hAnsi="Times New Roman" w:cs="Times New Roman"/>
          <w:sz w:val="28"/>
          <w:szCs w:val="28"/>
        </w:rPr>
        <w:t xml:space="preserve"> </w:t>
      </w:r>
      <w:r w:rsidR="0051230C">
        <w:rPr>
          <w:rFonts w:ascii="Times New Roman" w:hAnsi="Times New Roman" w:cs="Times New Roman"/>
          <w:sz w:val="28"/>
          <w:szCs w:val="28"/>
        </w:rPr>
        <w:t>по теме</w:t>
      </w:r>
    </w:p>
    <w:p w14:paraId="06966368" w14:textId="75FDCAFC" w:rsidR="0051230C" w:rsidRDefault="00413BD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1230C" w:rsidRPr="0051230C">
        <w:rPr>
          <w:rFonts w:ascii="Times New Roman" w:hAnsi="Times New Roman" w:cs="Times New Roman"/>
          <w:sz w:val="28"/>
          <w:szCs w:val="28"/>
        </w:rPr>
        <w:t>Добавление модуля анализа промышленного протокола</w:t>
      </w:r>
      <w:r w:rsidR="0051230C">
        <w:rPr>
          <w:rFonts w:ascii="Times New Roman" w:hAnsi="Times New Roman" w:cs="Times New Roman"/>
          <w:sz w:val="28"/>
          <w:szCs w:val="28"/>
        </w:rPr>
        <w:t xml:space="preserve"> </w:t>
      </w:r>
      <w:r w:rsidR="0051230C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51230C" w:rsidRPr="0051230C">
        <w:rPr>
          <w:rFonts w:ascii="Times New Roman" w:hAnsi="Times New Roman" w:cs="Times New Roman"/>
          <w:sz w:val="28"/>
          <w:szCs w:val="28"/>
        </w:rPr>
        <w:t>104</w:t>
      </w:r>
    </w:p>
    <w:p w14:paraId="50E96E84" w14:textId="34887DC8" w:rsidR="0051230C" w:rsidRPr="0051230C" w:rsidRDefault="0051230C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30C">
        <w:rPr>
          <w:rFonts w:ascii="Times New Roman" w:hAnsi="Times New Roman" w:cs="Times New Roman"/>
          <w:sz w:val="28"/>
          <w:szCs w:val="28"/>
        </w:rPr>
        <w:t xml:space="preserve">в ПО </w:t>
      </w:r>
      <w:proofErr w:type="spellStart"/>
      <w:r w:rsidRPr="0051230C">
        <w:rPr>
          <w:rFonts w:ascii="Times New Roman" w:hAnsi="Times New Roman" w:cs="Times New Roman"/>
          <w:sz w:val="28"/>
          <w:szCs w:val="28"/>
        </w:rPr>
        <w:t>Suricata</w:t>
      </w:r>
      <w:proofErr w:type="spellEnd"/>
      <w:r w:rsidR="00413BD5">
        <w:rPr>
          <w:rFonts w:ascii="Times New Roman" w:hAnsi="Times New Roman" w:cs="Times New Roman"/>
          <w:sz w:val="28"/>
          <w:szCs w:val="28"/>
        </w:rPr>
        <w:t>»</w:t>
      </w:r>
    </w:p>
    <w:p w14:paraId="02DDA1F4" w14:textId="074C10EE" w:rsidR="0051230C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413BD5">
        <w:rPr>
          <w:rFonts w:ascii="Times New Roman" w:hAnsi="Times New Roman" w:cs="Times New Roman"/>
          <w:sz w:val="28"/>
          <w:szCs w:val="28"/>
        </w:rPr>
        <w:t>«</w:t>
      </w:r>
      <w:r w:rsidR="0051230C">
        <w:rPr>
          <w:rFonts w:ascii="Times New Roman" w:hAnsi="Times New Roman" w:cs="Times New Roman"/>
          <w:sz w:val="28"/>
          <w:szCs w:val="28"/>
        </w:rPr>
        <w:t>ИБ АСУ ТП</w:t>
      </w:r>
      <w:r w:rsidR="00413BD5">
        <w:rPr>
          <w:rFonts w:ascii="Times New Roman" w:hAnsi="Times New Roman" w:cs="Times New Roman"/>
          <w:sz w:val="28"/>
          <w:szCs w:val="28"/>
        </w:rPr>
        <w:t>»</w:t>
      </w:r>
    </w:p>
    <w:p w14:paraId="40FBA075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776D8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6FF75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EDD1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A3B40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9E9AD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676EE" w14:textId="58E3D4F2" w:rsidR="00C57CF5" w:rsidRDefault="00C57CF5" w:rsidP="005C2695">
      <w:pPr>
        <w:jc w:val="right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>Выполнил</w:t>
      </w:r>
      <w:r w:rsidR="0051230C">
        <w:rPr>
          <w:rFonts w:ascii="Times New Roman" w:hAnsi="Times New Roman" w:cs="Times New Roman"/>
          <w:sz w:val="28"/>
          <w:szCs w:val="28"/>
        </w:rPr>
        <w:t>и</w:t>
      </w:r>
      <w:r w:rsidRPr="005C269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1230C">
        <w:rPr>
          <w:rFonts w:ascii="Times New Roman" w:hAnsi="Times New Roman" w:cs="Times New Roman"/>
          <w:sz w:val="28"/>
          <w:szCs w:val="28"/>
        </w:rPr>
        <w:t>ы</w:t>
      </w:r>
      <w:r w:rsidRPr="005C2695">
        <w:rPr>
          <w:rFonts w:ascii="Times New Roman" w:hAnsi="Times New Roman" w:cs="Times New Roman"/>
          <w:sz w:val="28"/>
          <w:szCs w:val="28"/>
        </w:rPr>
        <w:t xml:space="preserve"> группы Б17-505:</w:t>
      </w:r>
    </w:p>
    <w:p w14:paraId="785D3D35" w14:textId="6DE63B8A" w:rsidR="00C57CF5" w:rsidRDefault="00C57CF5" w:rsidP="005C26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C2695">
        <w:rPr>
          <w:rFonts w:ascii="Times New Roman" w:hAnsi="Times New Roman" w:cs="Times New Roman"/>
          <w:sz w:val="28"/>
          <w:szCs w:val="28"/>
        </w:rPr>
        <w:t>Зоричев</w:t>
      </w:r>
      <w:proofErr w:type="spellEnd"/>
      <w:r w:rsidRPr="005C2695">
        <w:rPr>
          <w:rFonts w:ascii="Times New Roman" w:hAnsi="Times New Roman" w:cs="Times New Roman"/>
          <w:sz w:val="28"/>
          <w:szCs w:val="28"/>
        </w:rPr>
        <w:t xml:space="preserve"> В.В</w:t>
      </w:r>
      <w:r w:rsidR="00542B05">
        <w:rPr>
          <w:rFonts w:ascii="Times New Roman" w:hAnsi="Times New Roman" w:cs="Times New Roman"/>
          <w:sz w:val="28"/>
          <w:szCs w:val="28"/>
        </w:rPr>
        <w:t>.</w:t>
      </w:r>
    </w:p>
    <w:p w14:paraId="51FD4FBD" w14:textId="6454962C" w:rsidR="005C2695" w:rsidRDefault="0051230C" w:rsidP="00512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Рудик М.В.</w:t>
      </w:r>
    </w:p>
    <w:p w14:paraId="790D2D98" w14:textId="77777777" w:rsidR="00480D12" w:rsidRPr="005C2695" w:rsidRDefault="00480D12" w:rsidP="00480D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А.М.</w:t>
      </w:r>
      <w:proofErr w:type="gramEnd"/>
    </w:p>
    <w:p w14:paraId="1C11FC6A" w14:textId="47E734D2" w:rsidR="00480D12" w:rsidRPr="005C2695" w:rsidRDefault="00480D12" w:rsidP="005123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Худоярова А.М.</w:t>
      </w:r>
    </w:p>
    <w:p w14:paraId="42E773CE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5E6B2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FF914" w14:textId="77777777" w:rsidR="00C57CF5" w:rsidRPr="005C2695" w:rsidRDefault="00C57CF5" w:rsidP="005C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14:paraId="28A25DB7" w14:textId="72166B15" w:rsidR="00EB4E2C" w:rsidRPr="005C2695" w:rsidRDefault="00C57CF5" w:rsidP="000D6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695">
        <w:rPr>
          <w:rFonts w:ascii="Times New Roman" w:hAnsi="Times New Roman" w:cs="Times New Roman"/>
          <w:sz w:val="28"/>
          <w:szCs w:val="28"/>
        </w:rPr>
        <w:t>Москва – 202</w:t>
      </w:r>
      <w:r w:rsidR="000D6F0D">
        <w:rPr>
          <w:rFonts w:ascii="Times New Roman" w:hAnsi="Times New Roman" w:cs="Times New Roman"/>
          <w:sz w:val="28"/>
          <w:szCs w:val="28"/>
        </w:rPr>
        <w:t>0</w:t>
      </w:r>
      <w:r w:rsidR="00EB4E2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126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1ED39" w14:textId="08ADC0E1" w:rsidR="00EB4E2C" w:rsidRDefault="00EB4E2C">
          <w:pPr>
            <w:pStyle w:val="a9"/>
          </w:pPr>
          <w:r>
            <w:t>Оглавление</w:t>
          </w:r>
        </w:p>
        <w:p w14:paraId="6E1FD52A" w14:textId="232B484A" w:rsidR="007A305E" w:rsidRDefault="00EB4E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12817" w:history="1">
            <w:r w:rsidR="007A305E" w:rsidRPr="00221C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7A305E">
              <w:rPr>
                <w:rFonts w:eastAsiaTheme="minorEastAsia"/>
                <w:noProof/>
                <w:lang w:eastAsia="ru-RU"/>
              </w:rPr>
              <w:tab/>
            </w:r>
            <w:r w:rsidR="007A305E" w:rsidRPr="00221C5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Описание промышленного протокола </w:t>
            </w:r>
            <w:r w:rsidR="007A305E" w:rsidRPr="00221C5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IEC</w:t>
            </w:r>
            <w:r w:rsidR="007A305E" w:rsidRPr="00221C5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104</w:t>
            </w:r>
            <w:r w:rsidR="007A305E">
              <w:rPr>
                <w:noProof/>
                <w:webHidden/>
              </w:rPr>
              <w:tab/>
            </w:r>
            <w:r w:rsidR="007A305E">
              <w:rPr>
                <w:noProof/>
                <w:webHidden/>
              </w:rPr>
              <w:fldChar w:fldCharType="begin"/>
            </w:r>
            <w:r w:rsidR="007A305E">
              <w:rPr>
                <w:noProof/>
                <w:webHidden/>
              </w:rPr>
              <w:instrText xml:space="preserve"> PAGEREF _Toc54712817 \h </w:instrText>
            </w:r>
            <w:r w:rsidR="007A305E">
              <w:rPr>
                <w:noProof/>
                <w:webHidden/>
              </w:rPr>
            </w:r>
            <w:r w:rsidR="007A305E">
              <w:rPr>
                <w:noProof/>
                <w:webHidden/>
              </w:rPr>
              <w:fldChar w:fldCharType="separate"/>
            </w:r>
            <w:r w:rsidR="007A305E">
              <w:rPr>
                <w:noProof/>
                <w:webHidden/>
              </w:rPr>
              <w:t>4</w:t>
            </w:r>
            <w:r w:rsidR="007A305E">
              <w:rPr>
                <w:noProof/>
                <w:webHidden/>
              </w:rPr>
              <w:fldChar w:fldCharType="end"/>
            </w:r>
          </w:hyperlink>
        </w:p>
        <w:p w14:paraId="5641AF4E" w14:textId="104A8DC8" w:rsidR="007A305E" w:rsidRDefault="00FE18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712818" w:history="1">
            <w:r w:rsidR="007A305E" w:rsidRPr="00221C5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7A305E">
              <w:rPr>
                <w:rFonts w:eastAsiaTheme="minorEastAsia"/>
                <w:noProof/>
                <w:lang w:eastAsia="ru-RU"/>
              </w:rPr>
              <w:tab/>
            </w:r>
            <w:r w:rsidR="007A305E" w:rsidRPr="00221C5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Клиент – сервер для промышленного протокола </w:t>
            </w:r>
            <w:r w:rsidR="007A305E" w:rsidRPr="00221C5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IEC</w:t>
            </w:r>
            <w:r w:rsidR="007A305E" w:rsidRPr="00221C5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104</w:t>
            </w:r>
            <w:r w:rsidR="007A305E">
              <w:rPr>
                <w:noProof/>
                <w:webHidden/>
              </w:rPr>
              <w:tab/>
            </w:r>
            <w:r w:rsidR="007A305E">
              <w:rPr>
                <w:noProof/>
                <w:webHidden/>
              </w:rPr>
              <w:fldChar w:fldCharType="begin"/>
            </w:r>
            <w:r w:rsidR="007A305E">
              <w:rPr>
                <w:noProof/>
                <w:webHidden/>
              </w:rPr>
              <w:instrText xml:space="preserve"> PAGEREF _Toc54712818 \h </w:instrText>
            </w:r>
            <w:r w:rsidR="007A305E">
              <w:rPr>
                <w:noProof/>
                <w:webHidden/>
              </w:rPr>
            </w:r>
            <w:r w:rsidR="007A305E">
              <w:rPr>
                <w:noProof/>
                <w:webHidden/>
              </w:rPr>
              <w:fldChar w:fldCharType="separate"/>
            </w:r>
            <w:r w:rsidR="007A305E">
              <w:rPr>
                <w:noProof/>
                <w:webHidden/>
              </w:rPr>
              <w:t>8</w:t>
            </w:r>
            <w:r w:rsidR="007A305E">
              <w:rPr>
                <w:noProof/>
                <w:webHidden/>
              </w:rPr>
              <w:fldChar w:fldCharType="end"/>
            </w:r>
          </w:hyperlink>
        </w:p>
        <w:p w14:paraId="1726A94F" w14:textId="30EF37B3" w:rsidR="00EB4E2C" w:rsidRDefault="00EB4E2C">
          <w:r>
            <w:rPr>
              <w:b/>
              <w:bCs/>
            </w:rPr>
            <w:fldChar w:fldCharType="end"/>
          </w:r>
        </w:p>
      </w:sdtContent>
    </w:sdt>
    <w:p w14:paraId="7708A386" w14:textId="5A366E05" w:rsidR="00EB4E2C" w:rsidRDefault="00EB4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78A1C" w14:textId="77777777" w:rsidR="00E6665C" w:rsidRPr="005C2695" w:rsidRDefault="00E6665C" w:rsidP="00EB4E2C">
      <w:pPr>
        <w:rPr>
          <w:rFonts w:ascii="Times New Roman" w:hAnsi="Times New Roman" w:cs="Times New Roman"/>
          <w:sz w:val="28"/>
          <w:szCs w:val="28"/>
        </w:rPr>
      </w:pPr>
    </w:p>
    <w:p w14:paraId="7129B4B5" w14:textId="27BCEA8B" w:rsidR="00A6749A" w:rsidRPr="00665E7F" w:rsidRDefault="0051230C" w:rsidP="00EB4E2C">
      <w:pPr>
        <w:pStyle w:val="a3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4712817"/>
      <w:r>
        <w:rPr>
          <w:rFonts w:ascii="Times New Roman" w:hAnsi="Times New Roman" w:cs="Times New Roman"/>
          <w:b/>
          <w:sz w:val="28"/>
          <w:szCs w:val="28"/>
        </w:rPr>
        <w:t>Описание промышленного протокола</w:t>
      </w:r>
      <w:r w:rsidRPr="005123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IEC</w:t>
      </w:r>
      <w:r w:rsidR="00E725AB" w:rsidRPr="00665E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230C">
        <w:rPr>
          <w:rFonts w:ascii="Times New Roman" w:hAnsi="Times New Roman" w:cs="Times New Roman"/>
          <w:b/>
          <w:sz w:val="28"/>
          <w:szCs w:val="28"/>
        </w:rPr>
        <w:t>104</w:t>
      </w:r>
      <w:bookmarkEnd w:id="1"/>
    </w:p>
    <w:p w14:paraId="13644A78" w14:textId="71AC20C8" w:rsidR="00E549EE" w:rsidRPr="00665E7F" w:rsidRDefault="0051230C" w:rsidP="00E549E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5E7F">
        <w:rPr>
          <w:rFonts w:ascii="Times New Roman" w:hAnsi="Times New Roman" w:cs="Times New Roman"/>
          <w:b/>
          <w:sz w:val="28"/>
          <w:szCs w:val="28"/>
        </w:rPr>
        <w:tab/>
      </w:r>
      <w:r w:rsidR="00237BD4">
        <w:rPr>
          <w:rFonts w:ascii="Times New Roman" w:hAnsi="Times New Roman" w:cs="Times New Roman"/>
          <w:bCs/>
          <w:sz w:val="28"/>
          <w:szCs w:val="28"/>
        </w:rPr>
        <w:t xml:space="preserve">Стандарт </w:t>
      </w:r>
      <w:r w:rsidR="00480D12" w:rsidRPr="00237BD4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480D12" w:rsidRPr="00237BD4">
        <w:rPr>
          <w:rFonts w:ascii="Times New Roman" w:hAnsi="Times New Roman" w:cs="Times New Roman"/>
          <w:bCs/>
          <w:sz w:val="28"/>
          <w:szCs w:val="28"/>
        </w:rPr>
        <w:t xml:space="preserve"> 60870–5-104</w:t>
      </w:r>
      <w:r w:rsidR="007425C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425CF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7425CF" w:rsidRPr="007425CF">
        <w:rPr>
          <w:rFonts w:ascii="Times New Roman" w:hAnsi="Times New Roman" w:cs="Times New Roman"/>
          <w:bCs/>
          <w:sz w:val="28"/>
          <w:szCs w:val="28"/>
        </w:rPr>
        <w:t xml:space="preserve"> 104)</w:t>
      </w:r>
      <w:r w:rsidR="00480D12" w:rsidRPr="00237BD4">
        <w:rPr>
          <w:rFonts w:ascii="Times New Roman" w:hAnsi="Times New Roman" w:cs="Times New Roman"/>
          <w:bCs/>
          <w:sz w:val="28"/>
          <w:szCs w:val="28"/>
        </w:rPr>
        <w:t xml:space="preserve">: «Доступ к сети для </w:t>
      </w:r>
      <w:r w:rsidR="00480D12" w:rsidRPr="00237BD4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480D12" w:rsidRPr="00237BD4">
        <w:rPr>
          <w:rFonts w:ascii="Times New Roman" w:hAnsi="Times New Roman" w:cs="Times New Roman"/>
          <w:bCs/>
          <w:sz w:val="28"/>
          <w:szCs w:val="28"/>
        </w:rPr>
        <w:t xml:space="preserve"> 60870-5-101 с использованием стандартных транспортных профилей»</w:t>
      </w:r>
      <w:r w:rsidR="00237BD4">
        <w:rPr>
          <w:rFonts w:ascii="Times New Roman" w:hAnsi="Times New Roman" w:cs="Times New Roman"/>
          <w:bCs/>
          <w:sz w:val="28"/>
          <w:szCs w:val="28"/>
        </w:rPr>
        <w:t xml:space="preserve"> опубликован Международной электротехнической комиссией (</w:t>
      </w:r>
      <w:r w:rsidR="00237BD4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237BD4">
        <w:rPr>
          <w:rFonts w:ascii="Times New Roman" w:hAnsi="Times New Roman" w:cs="Times New Roman"/>
          <w:bCs/>
          <w:sz w:val="28"/>
          <w:szCs w:val="28"/>
        </w:rPr>
        <w:t xml:space="preserve">) в наборе стандартов </w:t>
      </w:r>
      <w:r w:rsidR="00237BD4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237BD4" w:rsidRPr="00237BD4">
        <w:rPr>
          <w:rFonts w:ascii="Times New Roman" w:hAnsi="Times New Roman" w:cs="Times New Roman"/>
          <w:bCs/>
          <w:sz w:val="28"/>
          <w:szCs w:val="28"/>
        </w:rPr>
        <w:t xml:space="preserve"> 60870-5.</w:t>
      </w:r>
    </w:p>
    <w:p w14:paraId="1D068A60" w14:textId="73819D05" w:rsidR="0051230C" w:rsidRDefault="00E549EE" w:rsidP="001E6E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E6E81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Pr="00E549EE">
        <w:rPr>
          <w:rFonts w:ascii="Times New Roman" w:hAnsi="Times New Roman" w:cs="Times New Roman"/>
          <w:bCs/>
          <w:sz w:val="28"/>
          <w:szCs w:val="28"/>
        </w:rPr>
        <w:t xml:space="preserve"> 60870–5 обеспечивает профиль связи для отправки базовых сообщений телеуправления</w:t>
      </w:r>
      <w:r w:rsidR="001E6E81">
        <w:rPr>
          <w:rFonts w:ascii="Times New Roman" w:hAnsi="Times New Roman" w:cs="Times New Roman"/>
          <w:bCs/>
          <w:sz w:val="28"/>
          <w:szCs w:val="28"/>
        </w:rPr>
        <w:t xml:space="preserve"> (диспетчерское управление и сбор данных)</w:t>
      </w:r>
      <w:r w:rsidRPr="00E549EE">
        <w:rPr>
          <w:rFonts w:ascii="Times New Roman" w:hAnsi="Times New Roman" w:cs="Times New Roman"/>
          <w:bCs/>
          <w:sz w:val="28"/>
          <w:szCs w:val="28"/>
        </w:rPr>
        <w:t xml:space="preserve"> между двумя системами через постоянно подключенные каналы передачи данных между этими системами.</w:t>
      </w:r>
      <w:r w:rsidR="007425CF">
        <w:rPr>
          <w:rFonts w:ascii="Times New Roman" w:hAnsi="Times New Roman" w:cs="Times New Roman"/>
          <w:bCs/>
          <w:sz w:val="28"/>
          <w:szCs w:val="28"/>
        </w:rPr>
        <w:t xml:space="preserve"> Стандарт </w:t>
      </w:r>
      <w:r w:rsidR="007425CF" w:rsidRPr="00237BD4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7425CF" w:rsidRPr="00237BD4">
        <w:rPr>
          <w:rFonts w:ascii="Times New Roman" w:hAnsi="Times New Roman" w:cs="Times New Roman"/>
          <w:bCs/>
          <w:sz w:val="28"/>
          <w:szCs w:val="28"/>
        </w:rPr>
        <w:t xml:space="preserve"> 104</w:t>
      </w:r>
      <w:r w:rsidR="00E725AB" w:rsidRPr="00E725AB">
        <w:rPr>
          <w:rFonts w:ascii="Times New Roman" w:hAnsi="Times New Roman" w:cs="Times New Roman"/>
          <w:bCs/>
          <w:sz w:val="28"/>
          <w:szCs w:val="28"/>
        </w:rPr>
        <w:t xml:space="preserve"> определен для передачи сообщений телеуправления </w:t>
      </w:r>
      <w:r w:rsidR="00E725AB" w:rsidRPr="00237BD4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E725AB" w:rsidRPr="00237BD4">
        <w:rPr>
          <w:rFonts w:ascii="Times New Roman" w:hAnsi="Times New Roman" w:cs="Times New Roman"/>
          <w:bCs/>
          <w:sz w:val="28"/>
          <w:szCs w:val="28"/>
        </w:rPr>
        <w:t xml:space="preserve"> 60870–5-10</w:t>
      </w:r>
      <w:r w:rsidR="00E725AB">
        <w:rPr>
          <w:rFonts w:ascii="Times New Roman" w:hAnsi="Times New Roman" w:cs="Times New Roman"/>
          <w:bCs/>
          <w:sz w:val="28"/>
          <w:szCs w:val="28"/>
        </w:rPr>
        <w:t>1</w:t>
      </w:r>
      <w:r w:rsidR="00E725AB" w:rsidRPr="00E725A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725AB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="00E725AB" w:rsidRPr="00E725AB">
        <w:rPr>
          <w:rFonts w:ascii="Times New Roman" w:hAnsi="Times New Roman" w:cs="Times New Roman"/>
          <w:bCs/>
          <w:sz w:val="28"/>
          <w:szCs w:val="28"/>
        </w:rPr>
        <w:t xml:space="preserve"> 101)</w:t>
      </w:r>
      <w:r w:rsidR="00E725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25AB" w:rsidRPr="00E725AB">
        <w:rPr>
          <w:rFonts w:ascii="Times New Roman" w:hAnsi="Times New Roman" w:cs="Times New Roman"/>
          <w:bCs/>
          <w:sz w:val="28"/>
          <w:szCs w:val="28"/>
        </w:rPr>
        <w:t xml:space="preserve">через </w:t>
      </w:r>
      <w:r w:rsidR="00E725AB" w:rsidRPr="00E725AB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E725AB" w:rsidRPr="00E725AB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порта 2404</w:t>
      </w:r>
      <w:r w:rsidR="003565A7" w:rsidRPr="003565A7">
        <w:rPr>
          <w:rFonts w:ascii="Times New Roman" w:hAnsi="Times New Roman" w:cs="Times New Roman"/>
          <w:bCs/>
          <w:sz w:val="28"/>
          <w:szCs w:val="28"/>
        </w:rPr>
        <w:t>. То есть IEC 104 инкапсулирует сообщения телеуправления IEC 101 в блок данных APDU (</w:t>
      </w:r>
      <w:r w:rsidR="003565A7">
        <w:rPr>
          <w:rFonts w:ascii="Times New Roman" w:hAnsi="Times New Roman" w:cs="Times New Roman"/>
          <w:bCs/>
          <w:sz w:val="28"/>
          <w:szCs w:val="28"/>
          <w:lang w:val="en-US"/>
        </w:rPr>
        <w:t>Application</w:t>
      </w:r>
      <w:r w:rsidR="003565A7" w:rsidRPr="0074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65A7">
        <w:rPr>
          <w:rFonts w:ascii="Times New Roman" w:hAnsi="Times New Roman" w:cs="Times New Roman"/>
          <w:bCs/>
          <w:sz w:val="28"/>
          <w:szCs w:val="28"/>
          <w:lang w:val="en-US"/>
        </w:rPr>
        <w:t>Protocol</w:t>
      </w:r>
      <w:r w:rsidR="003565A7" w:rsidRPr="0074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65A7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="003565A7" w:rsidRPr="0074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65A7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3565A7" w:rsidRPr="003565A7">
        <w:rPr>
          <w:rFonts w:ascii="Times New Roman" w:hAnsi="Times New Roman" w:cs="Times New Roman"/>
          <w:bCs/>
          <w:sz w:val="28"/>
          <w:szCs w:val="28"/>
        </w:rPr>
        <w:t>), который передается как часть полезной нагрузки TCP (</w:t>
      </w:r>
      <w:r w:rsidR="003565A7">
        <w:rPr>
          <w:rFonts w:ascii="Times New Roman" w:hAnsi="Times New Roman" w:cs="Times New Roman"/>
          <w:bCs/>
          <w:sz w:val="28"/>
          <w:szCs w:val="28"/>
        </w:rPr>
        <w:t>рис.1)</w:t>
      </w:r>
      <w:r w:rsidR="003565A7" w:rsidRPr="003565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1BA8F" w14:textId="0D35BF01" w:rsidR="003565A7" w:rsidRDefault="003565A7" w:rsidP="003565A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D60940" wp14:editId="00EC884E">
            <wp:extent cx="3352221" cy="495300"/>
            <wp:effectExtent l="0" t="0" r="635" b="0"/>
            <wp:docPr id="5" name="Рисунок 5" descr="Рис. 1. - APDU IEC 104 как часть полезной нагрузки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- APDU IEC 104 как часть полезной нагрузки TC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75"/>
                    <a:stretch/>
                  </pic:blipFill>
                  <pic:spPr bwMode="auto">
                    <a:xfrm>
                      <a:off x="0" y="0"/>
                      <a:ext cx="3372157" cy="49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D3259" w14:textId="10FDF829" w:rsidR="003565A7" w:rsidRPr="00FF4A7E" w:rsidRDefault="003565A7" w:rsidP="003565A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APDU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полезная нагрузка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FF4A7E" w:rsidRPr="00FF4A7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11B720" w14:textId="05D97D44" w:rsidR="00F24C4D" w:rsidRDefault="001E6E81" w:rsidP="00FF4A7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F4A7E" w:rsidRPr="00FF4A7E">
        <w:rPr>
          <w:rFonts w:ascii="Times New Roman" w:hAnsi="Times New Roman" w:cs="Times New Roman"/>
          <w:bCs/>
          <w:sz w:val="28"/>
          <w:szCs w:val="28"/>
        </w:rPr>
        <w:t>Поля APDU состоят из двух частей (</w:t>
      </w:r>
      <w:r w:rsidR="00FF4A7E">
        <w:rPr>
          <w:rFonts w:ascii="Times New Roman" w:hAnsi="Times New Roman" w:cs="Times New Roman"/>
          <w:bCs/>
          <w:sz w:val="28"/>
          <w:szCs w:val="28"/>
        </w:rPr>
        <w:t>рис.</w:t>
      </w:r>
      <w:r w:rsidR="00FF4A7E" w:rsidRPr="00FF4A7E">
        <w:rPr>
          <w:rFonts w:ascii="Times New Roman" w:hAnsi="Times New Roman" w:cs="Times New Roman"/>
          <w:bCs/>
          <w:sz w:val="28"/>
          <w:szCs w:val="28"/>
        </w:rPr>
        <w:t xml:space="preserve"> 2):</w:t>
      </w:r>
    </w:p>
    <w:p w14:paraId="4306BDDE" w14:textId="77777777" w:rsidR="003F5DBF" w:rsidRDefault="003F5DBF" w:rsidP="003F5D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378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4496C9" wp14:editId="1CC64699">
            <wp:extent cx="4791075" cy="3085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8"/>
                    <a:stretch/>
                  </pic:blipFill>
                  <pic:spPr bwMode="auto">
                    <a:xfrm>
                      <a:off x="0" y="0"/>
                      <a:ext cx="4822606" cy="310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44CA" w14:textId="1272EB26" w:rsidR="003F5DBF" w:rsidRDefault="003F5DBF" w:rsidP="003F5D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ADPU</w:t>
      </w:r>
    </w:p>
    <w:p w14:paraId="43943CA5" w14:textId="77777777" w:rsidR="00F24C4D" w:rsidRDefault="00FF4A7E" w:rsidP="00F24C4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4A7E">
        <w:rPr>
          <w:rFonts w:ascii="Times New Roman" w:hAnsi="Times New Roman" w:cs="Times New Roman"/>
          <w:bCs/>
          <w:sz w:val="28"/>
          <w:szCs w:val="28"/>
        </w:rPr>
        <w:lastRenderedPageBreak/>
        <w:t>APCI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Application</w:t>
      </w:r>
      <w:r w:rsidRPr="0074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Protocol</w:t>
      </w:r>
      <w:r w:rsidRPr="00742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r w:rsidRPr="00FF4A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Information</w:t>
      </w:r>
      <w:r w:rsidRPr="00FF4A7E">
        <w:rPr>
          <w:rFonts w:ascii="Times New Roman" w:hAnsi="Times New Roman" w:cs="Times New Roman"/>
          <w:bCs/>
          <w:sz w:val="28"/>
          <w:szCs w:val="28"/>
        </w:rPr>
        <w:t>) -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F4A7E">
        <w:rPr>
          <w:rFonts w:ascii="Times New Roman" w:hAnsi="Times New Roman" w:cs="Times New Roman"/>
          <w:bCs/>
          <w:sz w:val="28"/>
          <w:szCs w:val="28"/>
        </w:rPr>
        <w:t>нформация управления, которая функционирует как заголовок;</w:t>
      </w:r>
    </w:p>
    <w:p w14:paraId="3491F459" w14:textId="1D847D97" w:rsidR="00465496" w:rsidRPr="003F5DBF" w:rsidRDefault="00FF4A7E" w:rsidP="003F5DB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4D">
        <w:rPr>
          <w:rFonts w:ascii="Times New Roman" w:hAnsi="Times New Roman" w:cs="Times New Roman"/>
          <w:bCs/>
          <w:sz w:val="28"/>
          <w:szCs w:val="28"/>
        </w:rPr>
        <w:t>ASDU (</w:t>
      </w:r>
      <w:r w:rsidRPr="00F24C4D">
        <w:rPr>
          <w:rFonts w:ascii="Times New Roman" w:hAnsi="Times New Roman" w:cs="Times New Roman"/>
          <w:bCs/>
          <w:sz w:val="28"/>
          <w:szCs w:val="28"/>
          <w:lang w:val="en-US"/>
        </w:rPr>
        <w:t>Application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C4D">
        <w:rPr>
          <w:rFonts w:ascii="Times New Roman" w:hAnsi="Times New Roman" w:cs="Times New Roman"/>
          <w:bCs/>
          <w:sz w:val="28"/>
          <w:szCs w:val="28"/>
          <w:lang w:val="en-US"/>
        </w:rPr>
        <w:t>Protocol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C4D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C4D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) - блок данных, который содержит данные прикладного уровня IEC </w:t>
      </w:r>
      <w:proofErr w:type="gramStart"/>
      <w:r w:rsidRPr="00F24C4D">
        <w:rPr>
          <w:rFonts w:ascii="Times New Roman" w:hAnsi="Times New Roman" w:cs="Times New Roman"/>
          <w:bCs/>
          <w:sz w:val="28"/>
          <w:szCs w:val="28"/>
        </w:rPr>
        <w:t>101</w:t>
      </w:r>
      <w:proofErr w:type="gramEnd"/>
      <w:r w:rsidRPr="00F24C4D">
        <w:rPr>
          <w:rFonts w:ascii="Times New Roman" w:hAnsi="Times New Roman" w:cs="Times New Roman"/>
          <w:bCs/>
          <w:sz w:val="28"/>
          <w:szCs w:val="28"/>
        </w:rPr>
        <w:t xml:space="preserve"> то есть сообщения телеуправления.</w:t>
      </w:r>
    </w:p>
    <w:p w14:paraId="31054386" w14:textId="77777777" w:rsidR="00E451D0" w:rsidRPr="00E451D0" w:rsidRDefault="00E451D0" w:rsidP="00FF4A7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F4A7E" w:rsidRPr="00FF4A7E">
        <w:rPr>
          <w:rFonts w:ascii="Times New Roman" w:hAnsi="Times New Roman" w:cs="Times New Roman"/>
          <w:bCs/>
          <w:sz w:val="28"/>
          <w:szCs w:val="28"/>
        </w:rPr>
        <w:t xml:space="preserve">APCI </w:t>
      </w:r>
      <w:proofErr w:type="gramStart"/>
      <w:r w:rsidR="00FF4A7E" w:rsidRPr="00FF4A7E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="00FF4A7E" w:rsidRPr="00FF4A7E">
        <w:rPr>
          <w:rFonts w:ascii="Times New Roman" w:hAnsi="Times New Roman" w:cs="Times New Roman"/>
          <w:bCs/>
          <w:sz w:val="28"/>
          <w:szCs w:val="28"/>
        </w:rPr>
        <w:t xml:space="preserve"> 6-октетный заголовок, который включает в себя начальный октет (68H), за которым следуют 1-октетн</w:t>
      </w:r>
      <w:r>
        <w:rPr>
          <w:rFonts w:ascii="Times New Roman" w:hAnsi="Times New Roman" w:cs="Times New Roman"/>
          <w:bCs/>
          <w:sz w:val="28"/>
          <w:szCs w:val="28"/>
        </w:rPr>
        <w:t>ое</w:t>
      </w:r>
      <w:r w:rsidR="00FF4A7E" w:rsidRPr="00FF4A7E">
        <w:rPr>
          <w:rFonts w:ascii="Times New Roman" w:hAnsi="Times New Roman" w:cs="Times New Roman"/>
          <w:bCs/>
          <w:sz w:val="28"/>
          <w:szCs w:val="28"/>
        </w:rPr>
        <w:t xml:space="preserve"> пол</w:t>
      </w:r>
      <w:r>
        <w:rPr>
          <w:rFonts w:ascii="Times New Roman" w:hAnsi="Times New Roman" w:cs="Times New Roman"/>
          <w:bCs/>
          <w:sz w:val="28"/>
          <w:szCs w:val="28"/>
        </w:rPr>
        <w:t xml:space="preserve">е, определяющее длину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APDU</w:t>
      </w:r>
      <w:r w:rsidRPr="00E451D0">
        <w:rPr>
          <w:rFonts w:ascii="Times New Roman" w:hAnsi="Times New Roman" w:cs="Times New Roman"/>
          <w:bCs/>
          <w:sz w:val="28"/>
          <w:szCs w:val="28"/>
        </w:rPr>
        <w:t xml:space="preserve"> (4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октета полей управления и длина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Pr="00E451D0">
        <w:rPr>
          <w:rFonts w:ascii="Times New Roman" w:hAnsi="Times New Roman" w:cs="Times New Roman"/>
          <w:bCs/>
          <w:sz w:val="28"/>
          <w:szCs w:val="28"/>
        </w:rPr>
        <w:t>)</w:t>
      </w:r>
      <w:r w:rsidR="00FF4A7E" w:rsidRPr="00FF4A7E">
        <w:rPr>
          <w:rFonts w:ascii="Times New Roman" w:hAnsi="Times New Roman" w:cs="Times New Roman"/>
          <w:bCs/>
          <w:sz w:val="28"/>
          <w:szCs w:val="28"/>
        </w:rPr>
        <w:t xml:space="preserve"> и 4-октетные поля управления. Два младших бита первого октета поля управления определяют тип сообщения телеуправления, которое может иметь формат</w:t>
      </w:r>
      <w:r w:rsidRPr="00E451D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5F2B77F" w14:textId="766BA5EA" w:rsidR="00E451D0" w:rsidRDefault="00FF4A7E" w:rsidP="00E451D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4A7E">
        <w:rPr>
          <w:rFonts w:ascii="Times New Roman" w:hAnsi="Times New Roman" w:cs="Times New Roman"/>
          <w:bCs/>
          <w:sz w:val="28"/>
          <w:szCs w:val="28"/>
        </w:rPr>
        <w:t>I (00b)</w:t>
      </w:r>
      <w:r w:rsidR="00E451D0" w:rsidRPr="00E451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="00223786" w:rsidRPr="002237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51D0" w:rsidRPr="00FF4A7E">
        <w:rPr>
          <w:rFonts w:ascii="Times New Roman" w:hAnsi="Times New Roman" w:cs="Times New Roman"/>
          <w:bCs/>
          <w:sz w:val="28"/>
          <w:szCs w:val="28"/>
        </w:rPr>
        <w:t>передает информацию датчиков и управления</w:t>
      </w:r>
      <w:r w:rsidR="00223786" w:rsidRPr="00FF4A7E">
        <w:rPr>
          <w:rFonts w:ascii="Times New Roman" w:hAnsi="Times New Roman" w:cs="Times New Roman"/>
          <w:bCs/>
          <w:sz w:val="28"/>
          <w:szCs w:val="28"/>
        </w:rPr>
        <w:t>, и за</w:t>
      </w:r>
      <w:r w:rsidR="002237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3786">
        <w:rPr>
          <w:rFonts w:ascii="Times New Roman" w:hAnsi="Times New Roman" w:cs="Times New Roman"/>
          <w:bCs/>
          <w:sz w:val="28"/>
          <w:szCs w:val="28"/>
          <w:lang w:val="en-US"/>
        </w:rPr>
        <w:t>APCI</w:t>
      </w:r>
      <w:r w:rsidR="00223786" w:rsidRPr="00FF4A7E">
        <w:rPr>
          <w:rFonts w:ascii="Times New Roman" w:hAnsi="Times New Roman" w:cs="Times New Roman"/>
          <w:bCs/>
          <w:sz w:val="28"/>
          <w:szCs w:val="28"/>
        </w:rPr>
        <w:t xml:space="preserve"> всегда следует ASDU</w:t>
      </w:r>
      <w:r w:rsidR="00223786" w:rsidRPr="002237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79663722" w14:textId="45DBDDD1" w:rsidR="00E451D0" w:rsidRDefault="00FF4A7E" w:rsidP="00E451D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4A7E">
        <w:rPr>
          <w:rFonts w:ascii="Times New Roman" w:hAnsi="Times New Roman" w:cs="Times New Roman"/>
          <w:bCs/>
          <w:sz w:val="28"/>
          <w:szCs w:val="28"/>
        </w:rPr>
        <w:t xml:space="preserve">S-формат (01b)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="00223786" w:rsidRPr="002237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3786" w:rsidRPr="00FF4A7E">
        <w:rPr>
          <w:rFonts w:ascii="Times New Roman" w:hAnsi="Times New Roman" w:cs="Times New Roman"/>
          <w:bCs/>
          <w:sz w:val="28"/>
          <w:szCs w:val="28"/>
        </w:rPr>
        <w:t>используется для отправки подтверждений порядкового номера</w:t>
      </w:r>
      <w:r w:rsidR="00223786" w:rsidRPr="002237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02EC23BD" w14:textId="1A2D14AD" w:rsidR="00F24C4D" w:rsidRDefault="00FF4A7E" w:rsidP="00F24C4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4A7E">
        <w:rPr>
          <w:rFonts w:ascii="Times New Roman" w:hAnsi="Times New Roman" w:cs="Times New Roman"/>
          <w:bCs/>
          <w:sz w:val="28"/>
          <w:szCs w:val="28"/>
        </w:rPr>
        <w:t>U-формат (11b)</w:t>
      </w:r>
      <w:r w:rsidR="00223786" w:rsidRPr="002237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FF4A7E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отправки сообщений поддержания активности соединения</w:t>
      </w:r>
      <w:r w:rsidR="00F24C4D" w:rsidRPr="00F24C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618E9B" w14:textId="3EA8AC80" w:rsidR="003F5DBF" w:rsidRDefault="00F24C4D" w:rsidP="00F24C4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ASDU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это структура данных переменной длины, которая состоит из идентификатора блока данных фиксированной длины DUI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Identifier</w:t>
      </w:r>
      <w:r w:rsidRPr="00F24C4D">
        <w:rPr>
          <w:rFonts w:ascii="Times New Roman" w:hAnsi="Times New Roman" w:cs="Times New Roman"/>
          <w:bCs/>
          <w:sz w:val="28"/>
          <w:szCs w:val="28"/>
        </w:rPr>
        <w:t>) и информационного объекта переменной длины IO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Information</w:t>
      </w:r>
      <w:r w:rsidRPr="00F24C4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Pr="00F24C4D">
        <w:rPr>
          <w:rFonts w:ascii="Times New Roman" w:hAnsi="Times New Roman" w:cs="Times New Roman"/>
          <w:bCs/>
          <w:sz w:val="28"/>
          <w:szCs w:val="28"/>
        </w:rPr>
        <w:t>).</w:t>
      </w:r>
      <w:r w:rsidR="003F5D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5DBF"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="003F5DBF" w:rsidRPr="00665E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5DBF">
        <w:rPr>
          <w:rFonts w:ascii="Times New Roman" w:hAnsi="Times New Roman" w:cs="Times New Roman"/>
          <w:bCs/>
          <w:sz w:val="28"/>
          <w:szCs w:val="28"/>
        </w:rPr>
        <w:t>состоит из следующих полей (рис. 3):</w:t>
      </w:r>
    </w:p>
    <w:p w14:paraId="7801A487" w14:textId="7D8F26F5" w:rsidR="003F5DBF" w:rsidRDefault="003F5DBF" w:rsidP="003F5D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D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3B2702" wp14:editId="2340B250">
            <wp:extent cx="3848100" cy="321052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320" cy="32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ADD" w14:textId="41C08625" w:rsidR="003F5DBF" w:rsidRDefault="003F5DBF" w:rsidP="003F5D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3 –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</w:p>
    <w:p w14:paraId="11E7074C" w14:textId="5070B290" w:rsidR="003F5DBF" w:rsidRPr="003F5DBF" w:rsidRDefault="003F5DBF" w:rsidP="003F5DB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Pr="003F5D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3F5DBF">
        <w:rPr>
          <w:rFonts w:ascii="Times New Roman" w:hAnsi="Times New Roman" w:cs="Times New Roman"/>
          <w:bCs/>
          <w:sz w:val="28"/>
          <w:szCs w:val="28"/>
        </w:rPr>
        <w:t xml:space="preserve"> определяет структуру, тип и формат следующего(их) за ним </w:t>
      </w:r>
      <w:r>
        <w:rPr>
          <w:rFonts w:ascii="Times New Roman" w:hAnsi="Times New Roman" w:cs="Times New Roman"/>
          <w:bCs/>
          <w:sz w:val="28"/>
          <w:szCs w:val="28"/>
        </w:rPr>
        <w:t>объект</w:t>
      </w:r>
      <w:r w:rsidR="0042321E">
        <w:rPr>
          <w:rFonts w:ascii="Times New Roman" w:hAnsi="Times New Roman" w:cs="Times New Roman"/>
          <w:bCs/>
          <w:sz w:val="28"/>
          <w:szCs w:val="28"/>
        </w:rPr>
        <w:t>а</w:t>
      </w:r>
      <w:r w:rsidRPr="003F5DB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3F5DBF"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 w:rsidRPr="003F5DBF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3F5DB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IO</w:t>
      </w:r>
      <w:r w:rsidRPr="003F5DBF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IO</w:t>
      </w:r>
      <w:r w:rsidRPr="003F5DBF">
        <w:rPr>
          <w:rFonts w:ascii="Times New Roman" w:hAnsi="Times New Roman" w:cs="Times New Roman"/>
          <w:bCs/>
          <w:sz w:val="28"/>
          <w:szCs w:val="28"/>
        </w:rPr>
        <w:t xml:space="preserve"> с </w:t>
      </w:r>
      <w:r>
        <w:rPr>
          <w:rFonts w:ascii="Times New Roman" w:hAnsi="Times New Roman" w:cs="Times New Roman"/>
          <w:bCs/>
          <w:sz w:val="28"/>
          <w:szCs w:val="28"/>
        </w:rPr>
        <w:t>временной меткой</w:t>
      </w:r>
      <w:r w:rsidRPr="003F5DBF">
        <w:rPr>
          <w:rFonts w:ascii="Times New Roman" w:hAnsi="Times New Roman" w:cs="Times New Roman"/>
          <w:bCs/>
          <w:sz w:val="28"/>
          <w:szCs w:val="28"/>
        </w:rPr>
        <w:t xml:space="preserve"> или без нее отличаются различными значениями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идентификатора типа</w:t>
      </w:r>
      <w:r w:rsidRPr="003F5D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5DBF">
        <w:rPr>
          <w:rFonts w:ascii="Times New Roman" w:hAnsi="Times New Roman" w:cs="Times New Roman"/>
          <w:bCs/>
          <w:sz w:val="28"/>
          <w:szCs w:val="28"/>
        </w:rPr>
        <w:t xml:space="preserve">При приеме ASDU со значениями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идентификатора типа</w:t>
      </w:r>
      <w:r w:rsidRPr="003F5DBF">
        <w:rPr>
          <w:rFonts w:ascii="Times New Roman" w:hAnsi="Times New Roman" w:cs="Times New Roman"/>
          <w:bCs/>
          <w:sz w:val="28"/>
          <w:szCs w:val="28"/>
        </w:rPr>
        <w:t>, не входящими в заранее определенный перечень, посылается отрицательная квитанция</w:t>
      </w:r>
      <w:r w:rsidR="0042321E" w:rsidRPr="0042321E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D17785" w14:textId="7F42E2E0" w:rsidR="003F5DBF" w:rsidRDefault="0042321E" w:rsidP="003F5DB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Классификатор переменной структуры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D13A3D3" w14:textId="06DCE3FC" w:rsidR="0042321E" w:rsidRDefault="0042321E" w:rsidP="0042321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Причина передачи (рис. 4)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21E">
        <w:rPr>
          <w:rFonts w:ascii="Times New Roman" w:hAnsi="Times New Roman" w:cs="Times New Roman"/>
          <w:bCs/>
          <w:sz w:val="28"/>
          <w:szCs w:val="28"/>
        </w:rPr>
        <w:t>направляет ASDU определенной прикладной задаче для обработки.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21E">
        <w:rPr>
          <w:rFonts w:ascii="Times New Roman" w:hAnsi="Times New Roman" w:cs="Times New Roman"/>
          <w:bCs/>
          <w:sz w:val="28"/>
          <w:szCs w:val="28"/>
        </w:rPr>
        <w:t>Бит P/N показывает, какое (положительное или отрицательное) подтверждение активации требуется для первичной прикладной функции. В случае, когда бит P/N не используется, он равен нулю;</w:t>
      </w:r>
    </w:p>
    <w:p w14:paraId="6C61A409" w14:textId="4772EC95" w:rsidR="0042321E" w:rsidRDefault="0042321E" w:rsidP="0042321E">
      <w:pPr>
        <w:pStyle w:val="a3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321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942CAD" wp14:editId="224052CA">
            <wp:extent cx="5438775" cy="14290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353" cy="14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Поле причины передачи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</w:p>
    <w:p w14:paraId="1EEAD870" w14:textId="2B1C122A" w:rsidR="0042321E" w:rsidRPr="0042321E" w:rsidRDefault="0042321E" w:rsidP="008D66E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Общий адрес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 xml:space="preserve"> связан со всеми объектами в данном </w:t>
      </w:r>
      <w:r w:rsidR="008D66E8" w:rsidRPr="008D66E8"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 xml:space="preserve">. Глобальный адрес (65535)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 xml:space="preserve"> это широковещательный адрес, обращенный ко всем станциям данной системы. В ответ на переданные в направлении управления </w:t>
      </w:r>
      <w:r w:rsidR="008D66E8" w:rsidRPr="008D66E8"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 xml:space="preserve"> с широковещательным адресом, в направлении контроля должны передаваться </w:t>
      </w:r>
      <w:r w:rsidR="008D66E8" w:rsidRPr="008D66E8"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 xml:space="preserve">, содержащие специально определенный </w:t>
      </w:r>
      <w:r w:rsidR="008D66E8">
        <w:rPr>
          <w:rFonts w:ascii="Times New Roman" w:hAnsi="Times New Roman" w:cs="Times New Roman"/>
          <w:bCs/>
          <w:sz w:val="28"/>
          <w:szCs w:val="28"/>
        </w:rPr>
        <w:t>общий адрес</w:t>
      </w:r>
      <w:r w:rsidR="008D66E8" w:rsidRPr="008D66E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8BF7111" w14:textId="450E6F56" w:rsidR="0042321E" w:rsidRPr="0042321E" w:rsidRDefault="008D66E8" w:rsidP="008D66E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Адрес объектов информации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66E8">
        <w:rPr>
          <w:rFonts w:ascii="Times New Roman" w:hAnsi="Times New Roman" w:cs="Times New Roman"/>
          <w:bCs/>
          <w:sz w:val="28"/>
          <w:szCs w:val="28"/>
        </w:rPr>
        <w:t>используется как адрес получателя в направлении управления и как адрес источника в направлении контроля;</w:t>
      </w:r>
    </w:p>
    <w:p w14:paraId="5E469C98" w14:textId="048C1233" w:rsidR="003F5DBF" w:rsidRDefault="008D66E8" w:rsidP="008D66E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Элементы информации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259B9C9" w14:textId="1F69AA31" w:rsidR="008D66E8" w:rsidRDefault="008D66E8" w:rsidP="008D66E8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Метка времени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76216AD" w14:textId="67EACF17" w:rsidR="008D66E8" w:rsidRDefault="008D66E8" w:rsidP="008D66E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5E7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Pr="008D66E8">
        <w:rPr>
          <w:rFonts w:ascii="Times New Roman" w:hAnsi="Times New Roman" w:cs="Times New Roman"/>
          <w:bCs/>
          <w:sz w:val="28"/>
          <w:szCs w:val="28"/>
        </w:rPr>
        <w:t xml:space="preserve"> 104 </w:t>
      </w:r>
      <w:r>
        <w:rPr>
          <w:rFonts w:ascii="Times New Roman" w:hAnsi="Times New Roman" w:cs="Times New Roman"/>
          <w:bCs/>
          <w:sz w:val="28"/>
          <w:szCs w:val="28"/>
        </w:rPr>
        <w:t>также определяет следующие таймеры:</w:t>
      </w:r>
    </w:p>
    <w:p w14:paraId="0BF3950D" w14:textId="77D97AA0" w:rsidR="008D66E8" w:rsidRPr="008D66E8" w:rsidRDefault="008D66E8" w:rsidP="00CE3C4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66E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T0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8D66E8">
        <w:rPr>
          <w:rFonts w:ascii="Times New Roman" w:hAnsi="Times New Roman" w:cs="Times New Roman"/>
          <w:bCs/>
          <w:sz w:val="28"/>
          <w:szCs w:val="28"/>
        </w:rPr>
        <w:t xml:space="preserve"> тайм-аут этого времени вызовет запрос SYN;</w:t>
      </w:r>
    </w:p>
    <w:p w14:paraId="1AA9B8D1" w14:textId="205DA7F5" w:rsidR="008D66E8" w:rsidRPr="008D66E8" w:rsidRDefault="008D66E8" w:rsidP="00CE3C4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66E8">
        <w:rPr>
          <w:rFonts w:ascii="Times New Roman" w:hAnsi="Times New Roman" w:cs="Times New Roman"/>
          <w:bCs/>
          <w:sz w:val="28"/>
          <w:szCs w:val="28"/>
        </w:rPr>
        <w:t xml:space="preserve">T1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8D66E8">
        <w:rPr>
          <w:rFonts w:ascii="Times New Roman" w:hAnsi="Times New Roman" w:cs="Times New Roman"/>
          <w:bCs/>
          <w:sz w:val="28"/>
          <w:szCs w:val="28"/>
        </w:rPr>
        <w:t xml:space="preserve"> тайм-аут этого таймера вызовет активный запрос закрытия для установленного соединения. Кроме того, событие тайм-аута T1 на управляющей станции может автоматически инициировать новое резервное соединение и автоматическое переключение соединения;</w:t>
      </w:r>
    </w:p>
    <w:p w14:paraId="7C23DA07" w14:textId="648F543D" w:rsidR="008D66E8" w:rsidRPr="008D66E8" w:rsidRDefault="008D66E8" w:rsidP="00CE3C4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66E8">
        <w:rPr>
          <w:rFonts w:ascii="Times New Roman" w:hAnsi="Times New Roman" w:cs="Times New Roman"/>
          <w:bCs/>
          <w:sz w:val="28"/>
          <w:szCs w:val="28"/>
        </w:rPr>
        <w:t xml:space="preserve">T2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8D66E8">
        <w:rPr>
          <w:rFonts w:ascii="Times New Roman" w:hAnsi="Times New Roman" w:cs="Times New Roman"/>
          <w:bCs/>
          <w:sz w:val="28"/>
          <w:szCs w:val="28"/>
        </w:rPr>
        <w:t xml:space="preserve"> истечение этого таймера заставит приемник отправить S-формат с принятым порядковым номером (сообщение ACK), который является подтверждением на уровне приложения для получения определенного количества APDU;</w:t>
      </w:r>
    </w:p>
    <w:p w14:paraId="36178317" w14:textId="08EA3B47" w:rsidR="008D66E8" w:rsidRDefault="008D66E8" w:rsidP="00CE3C4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66E8">
        <w:rPr>
          <w:rFonts w:ascii="Times New Roman" w:hAnsi="Times New Roman" w:cs="Times New Roman"/>
          <w:bCs/>
          <w:sz w:val="28"/>
          <w:szCs w:val="28"/>
        </w:rPr>
        <w:t xml:space="preserve">T3 </w:t>
      </w:r>
      <w:r w:rsidR="00665E7F">
        <w:rPr>
          <w:rFonts w:ascii="Times New Roman" w:hAnsi="Times New Roman" w:cs="Times New Roman"/>
          <w:bCs/>
          <w:sz w:val="28"/>
          <w:szCs w:val="28"/>
        </w:rPr>
        <w:t>–</w:t>
      </w:r>
      <w:r w:rsidRPr="008D66E8">
        <w:rPr>
          <w:rFonts w:ascii="Times New Roman" w:hAnsi="Times New Roman" w:cs="Times New Roman"/>
          <w:bCs/>
          <w:sz w:val="28"/>
          <w:szCs w:val="28"/>
        </w:rPr>
        <w:t xml:space="preserve"> истечение этого таймера указывает, что не было получено сообщений IEC 104 с другой стороны для данного открытого TCP-соединения. Прием любого типа сообщения, I-формата, S-формата или U-формата сбрасывает этот таймер.</w:t>
      </w:r>
    </w:p>
    <w:p w14:paraId="1CF0C3E0" w14:textId="3F1BFC76" w:rsidR="00EB4E2C" w:rsidRDefault="00EB4E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FB10439" w14:textId="2DD83A02" w:rsidR="00EB4E2C" w:rsidRDefault="00EB4E2C" w:rsidP="00EB4E2C">
      <w:pPr>
        <w:pStyle w:val="a3"/>
        <w:numPr>
          <w:ilvl w:val="0"/>
          <w:numId w:val="1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4712818"/>
      <w:r w:rsidRPr="00EB4E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Клиент – сервер для промышленного протокола </w:t>
      </w:r>
      <w:r w:rsidRPr="00EB4E2C">
        <w:rPr>
          <w:rFonts w:ascii="Times New Roman" w:hAnsi="Times New Roman" w:cs="Times New Roman"/>
          <w:b/>
          <w:sz w:val="28"/>
          <w:szCs w:val="28"/>
          <w:lang w:val="en-US"/>
        </w:rPr>
        <w:t>IEC</w:t>
      </w:r>
      <w:r w:rsidRPr="00EB4E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B4E2C">
        <w:rPr>
          <w:rFonts w:ascii="Times New Roman" w:hAnsi="Times New Roman" w:cs="Times New Roman"/>
          <w:b/>
          <w:sz w:val="28"/>
          <w:szCs w:val="28"/>
        </w:rPr>
        <w:t xml:space="preserve"> 104</w:t>
      </w:r>
      <w:bookmarkEnd w:id="2"/>
    </w:p>
    <w:p w14:paraId="3FF6106E" w14:textId="77777777" w:rsidR="00593F3A" w:rsidRPr="00593F3A" w:rsidRDefault="00593F3A" w:rsidP="00725758">
      <w:pPr>
        <w:pStyle w:val="aa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За основу был взят симулятор IEC-104 трафика </w:t>
      </w:r>
      <w:hyperlink r:id="rId10" w:history="1">
        <w:r w:rsidRPr="00593F3A">
          <w:rPr>
            <w:rStyle w:val="a5"/>
            <w:sz w:val="28"/>
            <w:szCs w:val="28"/>
          </w:rPr>
          <w:t>https://github.com/RocyLuo/IEC104TCP</w:t>
        </w:r>
      </w:hyperlink>
      <w:r w:rsidRPr="00593F3A">
        <w:rPr>
          <w:sz w:val="28"/>
          <w:szCs w:val="28"/>
        </w:rPr>
        <w:t>. Однако он не является полностью рабочим, поскольку написан для Python2, а также содержит ошибку в коде.</w:t>
      </w:r>
    </w:p>
    <w:p w14:paraId="5DE132C3" w14:textId="77777777" w:rsidR="00593F3A" w:rsidRPr="00593F3A" w:rsidRDefault="00593F3A" w:rsidP="0072575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Поэтому данная реализация была модифицирована:</w:t>
      </w:r>
    </w:p>
    <w:p w14:paraId="236544C6" w14:textId="77777777" w:rsidR="00593F3A" w:rsidRPr="00593F3A" w:rsidRDefault="00593F3A" w:rsidP="00725758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3F3A">
        <w:rPr>
          <w:rFonts w:ascii="Times New Roman" w:hAnsi="Times New Roman" w:cs="Times New Roman"/>
          <w:sz w:val="28"/>
          <w:szCs w:val="28"/>
        </w:rPr>
        <w:t>интерпретирована под Python3,</w:t>
      </w:r>
    </w:p>
    <w:p w14:paraId="7F0C22E9" w14:textId="77777777" w:rsidR="00593F3A" w:rsidRPr="00593F3A" w:rsidRDefault="00593F3A" w:rsidP="00593F3A">
      <w:pPr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3F3A">
        <w:rPr>
          <w:rFonts w:ascii="Times New Roman" w:hAnsi="Times New Roman" w:cs="Times New Roman"/>
          <w:sz w:val="28"/>
          <w:szCs w:val="28"/>
        </w:rPr>
        <w:t xml:space="preserve">устранена ошибка (в библиотеке </w:t>
      </w:r>
      <w:proofErr w:type="spellStart"/>
      <w:r w:rsidRPr="00725758">
        <w:rPr>
          <w:rFonts w:ascii="Courier New" w:hAnsi="Courier New" w:cs="Courier New"/>
          <w:sz w:val="28"/>
          <w:szCs w:val="28"/>
        </w:rPr>
        <w:t>scapy</w:t>
      </w:r>
      <w:proofErr w:type="spellEnd"/>
      <w:r w:rsidRPr="00593F3A">
        <w:rPr>
          <w:rFonts w:ascii="Times New Roman" w:hAnsi="Times New Roman" w:cs="Times New Roman"/>
          <w:sz w:val="28"/>
          <w:szCs w:val="28"/>
        </w:rPr>
        <w:t xml:space="preserve">, файл </w:t>
      </w:r>
      <w:r w:rsidRPr="00725758">
        <w:rPr>
          <w:rStyle w:val="HTML"/>
          <w:rFonts w:eastAsiaTheme="minorHAnsi"/>
          <w:sz w:val="28"/>
          <w:szCs w:val="28"/>
        </w:rPr>
        <w:t>fields.py</w:t>
      </w:r>
      <w:r w:rsidRPr="00725758">
        <w:rPr>
          <w:rFonts w:ascii="Courier New" w:hAnsi="Courier New" w:cs="Courier New"/>
          <w:sz w:val="28"/>
          <w:szCs w:val="28"/>
        </w:rPr>
        <w:t xml:space="preserve"> </w:t>
      </w:r>
      <w:r w:rsidRPr="00593F3A">
        <w:rPr>
          <w:rFonts w:ascii="Times New Roman" w:hAnsi="Times New Roman" w:cs="Times New Roman"/>
          <w:sz w:val="28"/>
          <w:szCs w:val="28"/>
        </w:rPr>
        <w:t xml:space="preserve">на локальном компьютере необходимо заменить 167-ю строку на </w:t>
      </w:r>
      <w:proofErr w:type="spellStart"/>
      <w:r w:rsidRPr="00725758">
        <w:rPr>
          <w:rStyle w:val="HTML"/>
          <w:rFonts w:eastAsiaTheme="minorHAnsi"/>
          <w:sz w:val="28"/>
          <w:szCs w:val="28"/>
        </w:rPr>
        <w:t>return</w:t>
      </w:r>
      <w:proofErr w:type="spellEnd"/>
      <w:r w:rsidRPr="00725758">
        <w:rPr>
          <w:rStyle w:val="HTML"/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725758">
        <w:rPr>
          <w:rStyle w:val="HTML"/>
          <w:rFonts w:eastAsiaTheme="minorHAnsi"/>
          <w:sz w:val="28"/>
          <w:szCs w:val="28"/>
        </w:rPr>
        <w:t>copy.copy</w:t>
      </w:r>
      <w:proofErr w:type="spellEnd"/>
      <w:proofErr w:type="gramEnd"/>
      <w:r w:rsidRPr="00725758">
        <w:rPr>
          <w:rStyle w:val="HTML"/>
          <w:rFonts w:eastAsiaTheme="minorHAnsi"/>
          <w:sz w:val="28"/>
          <w:szCs w:val="28"/>
        </w:rPr>
        <w:t>(x)</w:t>
      </w:r>
      <w:r w:rsidRPr="00593F3A">
        <w:rPr>
          <w:rFonts w:ascii="Times New Roman" w:hAnsi="Times New Roman" w:cs="Times New Roman"/>
          <w:sz w:val="28"/>
          <w:szCs w:val="28"/>
        </w:rPr>
        <w:t>, ошибка именно в стандартной библиотеке)</w:t>
      </w:r>
    </w:p>
    <w:p w14:paraId="0FA453B0" w14:textId="77777777" w:rsidR="00593F3A" w:rsidRPr="00593F3A" w:rsidRDefault="00593F3A" w:rsidP="00593F3A">
      <w:pPr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3F3A">
        <w:rPr>
          <w:rFonts w:ascii="Times New Roman" w:hAnsi="Times New Roman" w:cs="Times New Roman"/>
          <w:sz w:val="28"/>
          <w:szCs w:val="28"/>
        </w:rPr>
        <w:t xml:space="preserve">выполнено корректное </w:t>
      </w:r>
      <w:proofErr w:type="spellStart"/>
      <w:r w:rsidRPr="00593F3A">
        <w:rPr>
          <w:rFonts w:ascii="Times New Roman" w:hAnsi="Times New Roman" w:cs="Times New Roman"/>
          <w:sz w:val="28"/>
          <w:szCs w:val="28"/>
        </w:rPr>
        <w:t>завершние</w:t>
      </w:r>
      <w:proofErr w:type="spellEnd"/>
      <w:r w:rsidRPr="00593F3A">
        <w:rPr>
          <w:rFonts w:ascii="Times New Roman" w:hAnsi="Times New Roman" w:cs="Times New Roman"/>
          <w:sz w:val="28"/>
          <w:szCs w:val="28"/>
        </w:rPr>
        <w:t xml:space="preserve"> соединения между клиентом и сервером</w:t>
      </w:r>
    </w:p>
    <w:p w14:paraId="295BC7BB" w14:textId="4DF6FC3A" w:rsidR="00782716" w:rsidRPr="00593F3A" w:rsidRDefault="00593F3A" w:rsidP="00593F3A">
      <w:pPr>
        <w:numPr>
          <w:ilvl w:val="0"/>
          <w:numId w:val="21"/>
        </w:numPr>
        <w:spacing w:before="100" w:beforeAutospacing="1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3F3A">
        <w:rPr>
          <w:rFonts w:ascii="Times New Roman" w:hAnsi="Times New Roman" w:cs="Times New Roman"/>
          <w:sz w:val="28"/>
          <w:szCs w:val="28"/>
        </w:rPr>
        <w:t>исправлены названия файлов, чтобы они соответствовали своей реальной функциональности (то есть сервер в изначальном симуляторе на самом деле должен быть клиентом, а клиент сервером).</w:t>
      </w:r>
    </w:p>
    <w:p w14:paraId="547A534E" w14:textId="019B0B58" w:rsidR="00593F3A" w:rsidRPr="00593F3A" w:rsidRDefault="00593F3A" w:rsidP="00593F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F3A"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7257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DABB5D" w14:textId="77777777" w:rsidR="00593F3A" w:rsidRPr="00593F3A" w:rsidRDefault="00593F3A" w:rsidP="00593F3A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Перед запуском проверьте наличие библиотеки </w:t>
      </w:r>
      <w:proofErr w:type="spellStart"/>
      <w:r w:rsidRPr="00593F3A">
        <w:rPr>
          <w:sz w:val="28"/>
          <w:szCs w:val="28"/>
        </w:rPr>
        <w:t>scapy</w:t>
      </w:r>
      <w:proofErr w:type="spellEnd"/>
      <w:r w:rsidRPr="00593F3A">
        <w:rPr>
          <w:sz w:val="28"/>
          <w:szCs w:val="28"/>
        </w:rPr>
        <w:t xml:space="preserve">. (Для ее установки: </w:t>
      </w:r>
      <w:r w:rsidRPr="00593F3A">
        <w:rPr>
          <w:rStyle w:val="HTML"/>
          <w:sz w:val="28"/>
          <w:szCs w:val="28"/>
        </w:rPr>
        <w:t xml:space="preserve">python3 -m </w:t>
      </w:r>
      <w:proofErr w:type="spellStart"/>
      <w:r w:rsidRPr="00593F3A">
        <w:rPr>
          <w:rStyle w:val="HTML"/>
          <w:sz w:val="28"/>
          <w:szCs w:val="28"/>
        </w:rPr>
        <w:t>pip</w:t>
      </w:r>
      <w:proofErr w:type="spellEnd"/>
      <w:r w:rsidRPr="00593F3A">
        <w:rPr>
          <w:rStyle w:val="HTML"/>
          <w:sz w:val="28"/>
          <w:szCs w:val="28"/>
        </w:rPr>
        <w:t xml:space="preserve"> </w:t>
      </w:r>
      <w:proofErr w:type="spellStart"/>
      <w:r w:rsidRPr="00593F3A">
        <w:rPr>
          <w:rStyle w:val="HTML"/>
          <w:sz w:val="28"/>
          <w:szCs w:val="28"/>
        </w:rPr>
        <w:t>install</w:t>
      </w:r>
      <w:proofErr w:type="spellEnd"/>
      <w:r w:rsidRPr="00593F3A">
        <w:rPr>
          <w:rStyle w:val="HTML"/>
          <w:sz w:val="28"/>
          <w:szCs w:val="28"/>
        </w:rPr>
        <w:t xml:space="preserve"> </w:t>
      </w:r>
      <w:proofErr w:type="spellStart"/>
      <w:r w:rsidRPr="00593F3A">
        <w:rPr>
          <w:rStyle w:val="HTML"/>
          <w:sz w:val="28"/>
          <w:szCs w:val="28"/>
        </w:rPr>
        <w:t>scapy</w:t>
      </w:r>
      <w:proofErr w:type="spellEnd"/>
      <w:r w:rsidRPr="00593F3A">
        <w:rPr>
          <w:sz w:val="28"/>
          <w:szCs w:val="28"/>
        </w:rPr>
        <w:t>). И запустите пример.</w:t>
      </w:r>
    </w:p>
    <w:p w14:paraId="2952CB6F" w14:textId="77777777" w:rsidR="00593F3A" w:rsidRPr="00593F3A" w:rsidRDefault="00593F3A" w:rsidP="00593F3A">
      <w:pPr>
        <w:pStyle w:val="HTML0"/>
        <w:spacing w:line="360" w:lineRule="auto"/>
        <w:jc w:val="both"/>
        <w:rPr>
          <w:sz w:val="28"/>
          <w:szCs w:val="28"/>
          <w:lang w:val="en-US"/>
        </w:rPr>
      </w:pPr>
      <w:r w:rsidRPr="00593F3A">
        <w:rPr>
          <w:rStyle w:val="pl-s1"/>
          <w:rFonts w:eastAsiaTheme="majorEastAsia"/>
          <w:sz w:val="28"/>
          <w:szCs w:val="28"/>
          <w:lang w:val="en-US"/>
        </w:rPr>
        <w:t>python3</w:t>
      </w:r>
      <w:r w:rsidRPr="00593F3A">
        <w:rPr>
          <w:sz w:val="28"/>
          <w:szCs w:val="28"/>
          <w:lang w:val="en-US"/>
        </w:rPr>
        <w:t xml:space="preserve"> </w:t>
      </w:r>
      <w:r w:rsidRPr="00593F3A">
        <w:rPr>
          <w:rStyle w:val="pl-v"/>
          <w:sz w:val="28"/>
          <w:szCs w:val="28"/>
          <w:lang w:val="en-US"/>
        </w:rPr>
        <w:t>EchoIEC104Client</w:t>
      </w:r>
      <w:r w:rsidRPr="00593F3A">
        <w:rPr>
          <w:sz w:val="28"/>
          <w:szCs w:val="28"/>
          <w:lang w:val="en-US"/>
        </w:rPr>
        <w:t>.</w:t>
      </w:r>
      <w:r w:rsidRPr="00593F3A">
        <w:rPr>
          <w:rStyle w:val="pl-s1"/>
          <w:rFonts w:eastAsiaTheme="majorEastAsia"/>
          <w:sz w:val="28"/>
          <w:szCs w:val="28"/>
          <w:lang w:val="en-US"/>
        </w:rPr>
        <w:t>py</w:t>
      </w:r>
    </w:p>
    <w:p w14:paraId="6853237C" w14:textId="77777777" w:rsidR="00593F3A" w:rsidRPr="00593F3A" w:rsidRDefault="00593F3A" w:rsidP="00593F3A">
      <w:pPr>
        <w:pStyle w:val="HTML0"/>
        <w:spacing w:line="360" w:lineRule="auto"/>
        <w:jc w:val="both"/>
        <w:rPr>
          <w:sz w:val="28"/>
          <w:szCs w:val="28"/>
          <w:lang w:val="en-US"/>
        </w:rPr>
      </w:pPr>
      <w:r w:rsidRPr="00593F3A">
        <w:rPr>
          <w:rStyle w:val="pl-s1"/>
          <w:rFonts w:eastAsiaTheme="majorEastAsia"/>
          <w:sz w:val="28"/>
          <w:szCs w:val="28"/>
          <w:lang w:val="en-US"/>
        </w:rPr>
        <w:t>python3</w:t>
      </w:r>
      <w:r w:rsidRPr="00593F3A">
        <w:rPr>
          <w:sz w:val="28"/>
          <w:szCs w:val="28"/>
          <w:lang w:val="en-US"/>
        </w:rPr>
        <w:t xml:space="preserve"> </w:t>
      </w:r>
      <w:r w:rsidRPr="00593F3A">
        <w:rPr>
          <w:rStyle w:val="pl-s1"/>
          <w:rFonts w:eastAsiaTheme="majorEastAsia"/>
          <w:sz w:val="28"/>
          <w:szCs w:val="28"/>
          <w:lang w:val="en-US"/>
        </w:rPr>
        <w:t>example</w:t>
      </w:r>
      <w:r w:rsidRPr="00593F3A">
        <w:rPr>
          <w:sz w:val="28"/>
          <w:szCs w:val="28"/>
          <w:lang w:val="en-US"/>
        </w:rPr>
        <w:t>.</w:t>
      </w:r>
      <w:r w:rsidRPr="00593F3A">
        <w:rPr>
          <w:rStyle w:val="pl-s1"/>
          <w:rFonts w:eastAsiaTheme="majorEastAsia"/>
          <w:sz w:val="28"/>
          <w:szCs w:val="28"/>
          <w:lang w:val="en-US"/>
        </w:rPr>
        <w:t>py</w:t>
      </w:r>
    </w:p>
    <w:p w14:paraId="588534CC" w14:textId="77777777" w:rsidR="00593F3A" w:rsidRPr="00593F3A" w:rsidRDefault="00593F3A" w:rsidP="0072575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Данные для теста описаны в</w:t>
      </w:r>
      <w:r w:rsidRPr="00725758">
        <w:rPr>
          <w:rFonts w:ascii="Courier New" w:hAnsi="Courier New" w:cs="Courier New"/>
          <w:sz w:val="28"/>
          <w:szCs w:val="28"/>
        </w:rPr>
        <w:t xml:space="preserve"> </w:t>
      </w:r>
      <w:r w:rsidRPr="00725758">
        <w:rPr>
          <w:rStyle w:val="HTML"/>
          <w:sz w:val="28"/>
          <w:szCs w:val="28"/>
        </w:rPr>
        <w:t>iec104_tcp_packets.py</w:t>
      </w:r>
      <w:r w:rsidRPr="00593F3A">
        <w:rPr>
          <w:sz w:val="28"/>
          <w:szCs w:val="28"/>
        </w:rPr>
        <w:t xml:space="preserve"> и представляют собой APDU (APCI и ASDU).</w:t>
      </w:r>
    </w:p>
    <w:p w14:paraId="09474D68" w14:textId="1698DE76" w:rsidR="00593F3A" w:rsidRPr="00725758" w:rsidRDefault="00593F3A" w:rsidP="00725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758">
        <w:rPr>
          <w:rFonts w:ascii="Times New Roman" w:hAnsi="Times New Roman" w:cs="Times New Roman"/>
          <w:b/>
          <w:bCs/>
          <w:sz w:val="28"/>
          <w:szCs w:val="28"/>
        </w:rPr>
        <w:t>Формирование трафика</w:t>
      </w:r>
      <w:r w:rsidR="007257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713359" w14:textId="77777777" w:rsidR="00593F3A" w:rsidRPr="00593F3A" w:rsidRDefault="00593F3A" w:rsidP="0072575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После запуска </w:t>
      </w:r>
      <w:r w:rsidRPr="00593F3A">
        <w:rPr>
          <w:rStyle w:val="HTML"/>
          <w:rFonts w:ascii="Times New Roman" w:hAnsi="Times New Roman" w:cs="Times New Roman"/>
          <w:sz w:val="28"/>
          <w:szCs w:val="28"/>
        </w:rPr>
        <w:t>example.py</w:t>
      </w:r>
      <w:r w:rsidRPr="00593F3A">
        <w:rPr>
          <w:sz w:val="28"/>
          <w:szCs w:val="28"/>
        </w:rPr>
        <w:t xml:space="preserve"> формируется передача данных по IEC-104. </w:t>
      </w:r>
    </w:p>
    <w:p w14:paraId="04CBA963" w14:textId="77777777" w:rsidR="00593F3A" w:rsidRPr="00725758" w:rsidRDefault="00593F3A" w:rsidP="00725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758">
        <w:rPr>
          <w:rFonts w:ascii="Times New Roman" w:hAnsi="Times New Roman" w:cs="Times New Roman"/>
          <w:b/>
          <w:bCs/>
          <w:sz w:val="28"/>
          <w:szCs w:val="28"/>
        </w:rPr>
        <w:t>Содержание дампа.</w:t>
      </w:r>
    </w:p>
    <w:p w14:paraId="142DFC75" w14:textId="5D8E1018" w:rsidR="00593F3A" w:rsidRPr="00593F3A" w:rsidRDefault="00593F3A" w:rsidP="0072575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При запуске формируются блоки данных на прикладном уровне (ASDU) с идентификаторами типа 45,46,47,48,58,59,60,61,62,50,101,103, и управляющая информация прикладного уровня</w:t>
      </w:r>
      <w:r w:rsidR="00725758">
        <w:rPr>
          <w:sz w:val="28"/>
          <w:szCs w:val="28"/>
        </w:rPr>
        <w:t xml:space="preserve"> </w:t>
      </w:r>
      <w:r w:rsidRPr="00593F3A">
        <w:rPr>
          <w:sz w:val="28"/>
          <w:szCs w:val="28"/>
        </w:rPr>
        <w:t>(APCI: с форматами поля управления "s", "</w:t>
      </w:r>
      <w:proofErr w:type="spellStart"/>
      <w:r w:rsidRPr="00593F3A">
        <w:rPr>
          <w:sz w:val="28"/>
          <w:szCs w:val="28"/>
        </w:rPr>
        <w:t>i","u</w:t>
      </w:r>
      <w:proofErr w:type="spellEnd"/>
      <w:r w:rsidRPr="00593F3A">
        <w:rPr>
          <w:sz w:val="28"/>
          <w:szCs w:val="28"/>
        </w:rPr>
        <w:t>")</w:t>
      </w:r>
      <w:r w:rsidR="00725758">
        <w:rPr>
          <w:sz w:val="28"/>
          <w:szCs w:val="28"/>
        </w:rPr>
        <w:t>:</w:t>
      </w:r>
    </w:p>
    <w:p w14:paraId="2B754B1B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lastRenderedPageBreak/>
        <w:t xml:space="preserve">45(C_SC_NA_1) - однопозиционная команда </w:t>
      </w:r>
    </w:p>
    <w:p w14:paraId="7D84E83B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46(C_DC_NA_1) - двухпозиционная команда </w:t>
      </w:r>
    </w:p>
    <w:p w14:paraId="5E6310C7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47(C_RC_NA_1) - команда пошагового регулирования</w:t>
      </w:r>
    </w:p>
    <w:p w14:paraId="6BA318D4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48(C_SE_NA_1) - команда уставки, нормализованное значение</w:t>
      </w:r>
    </w:p>
    <w:p w14:paraId="08015535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50(C_SE_NC_1) - команда уставки, короткий формат плавающей запятой</w:t>
      </w:r>
    </w:p>
    <w:p w14:paraId="594A6D83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58(C_SC_TA_1) - однопозиционная команда с меткой времени СР56Время2а</w:t>
      </w:r>
    </w:p>
    <w:p w14:paraId="76E8D8C9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59(C_DC_TA_1) - двухпозиционная команда с меткой времени СР56Время2а</w:t>
      </w:r>
    </w:p>
    <w:p w14:paraId="1D7E19F8" w14:textId="529F1424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60(C_RC_TA_1) </w:t>
      </w:r>
      <w:r w:rsidR="00725758">
        <w:rPr>
          <w:sz w:val="28"/>
          <w:szCs w:val="28"/>
        </w:rPr>
        <w:t>–</w:t>
      </w:r>
      <w:r w:rsidRPr="00593F3A">
        <w:rPr>
          <w:sz w:val="28"/>
          <w:szCs w:val="28"/>
        </w:rPr>
        <w:t xml:space="preserve"> команда</w:t>
      </w:r>
      <w:r w:rsidR="00725758">
        <w:rPr>
          <w:sz w:val="28"/>
          <w:szCs w:val="28"/>
        </w:rPr>
        <w:t xml:space="preserve"> </w:t>
      </w:r>
      <w:r w:rsidRPr="00593F3A">
        <w:rPr>
          <w:sz w:val="28"/>
          <w:szCs w:val="28"/>
        </w:rPr>
        <w:t>пошагового регулирования с меткой времени СР56Время2а</w:t>
      </w:r>
    </w:p>
    <w:p w14:paraId="1D703D8A" w14:textId="4CE26B45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61(C_SE_TA_1) </w:t>
      </w:r>
      <w:r w:rsidR="00725758">
        <w:rPr>
          <w:sz w:val="28"/>
          <w:szCs w:val="28"/>
        </w:rPr>
        <w:t>–</w:t>
      </w:r>
      <w:r w:rsidRPr="00593F3A">
        <w:rPr>
          <w:sz w:val="28"/>
          <w:szCs w:val="28"/>
        </w:rPr>
        <w:t xml:space="preserve"> команда</w:t>
      </w:r>
      <w:r w:rsidR="00725758">
        <w:rPr>
          <w:sz w:val="28"/>
          <w:szCs w:val="28"/>
        </w:rPr>
        <w:t xml:space="preserve"> </w:t>
      </w:r>
      <w:r w:rsidRPr="00593F3A">
        <w:rPr>
          <w:sz w:val="28"/>
          <w:szCs w:val="28"/>
        </w:rPr>
        <w:t>уставки, нормализованное значение с меткой времени СР56Время2а</w:t>
      </w:r>
    </w:p>
    <w:p w14:paraId="3E4A728F" w14:textId="3223E780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62(C_SE_TB_1) </w:t>
      </w:r>
      <w:r w:rsidR="00725758">
        <w:rPr>
          <w:sz w:val="28"/>
          <w:szCs w:val="28"/>
        </w:rPr>
        <w:t>–</w:t>
      </w:r>
      <w:r w:rsidRPr="00593F3A">
        <w:rPr>
          <w:sz w:val="28"/>
          <w:szCs w:val="28"/>
        </w:rPr>
        <w:t xml:space="preserve"> команда</w:t>
      </w:r>
      <w:r w:rsidR="00725758">
        <w:rPr>
          <w:sz w:val="28"/>
          <w:szCs w:val="28"/>
        </w:rPr>
        <w:t xml:space="preserve"> </w:t>
      </w:r>
      <w:r w:rsidRPr="00593F3A">
        <w:rPr>
          <w:sz w:val="28"/>
          <w:szCs w:val="28"/>
        </w:rPr>
        <w:t>уставки,</w:t>
      </w:r>
      <w:r w:rsidR="00725758">
        <w:rPr>
          <w:sz w:val="28"/>
          <w:szCs w:val="28"/>
        </w:rPr>
        <w:t xml:space="preserve"> </w:t>
      </w:r>
      <w:r w:rsidRPr="00593F3A">
        <w:rPr>
          <w:sz w:val="28"/>
          <w:szCs w:val="28"/>
        </w:rPr>
        <w:t>масштабированное значение с меткой времени СР56Время2а</w:t>
      </w:r>
    </w:p>
    <w:p w14:paraId="1D442875" w14:textId="77777777" w:rsidR="00593F3A" w:rsidRDefault="00593F3A" w:rsidP="00593F3A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101(C_CI_NA_1) - команда опроса счетчиков</w:t>
      </w:r>
    </w:p>
    <w:p w14:paraId="433ABE8A" w14:textId="1A9D3D44" w:rsidR="00593F3A" w:rsidRPr="00593F3A" w:rsidRDefault="00593F3A" w:rsidP="00725758">
      <w:pPr>
        <w:pStyle w:val="aa"/>
        <w:numPr>
          <w:ilvl w:val="0"/>
          <w:numId w:val="22"/>
        </w:numPr>
        <w:spacing w:after="0" w:afterAutospacing="0" w:line="360" w:lineRule="auto"/>
        <w:ind w:left="0" w:firstLine="0"/>
        <w:jc w:val="both"/>
        <w:rPr>
          <w:sz w:val="28"/>
          <w:szCs w:val="28"/>
        </w:rPr>
      </w:pPr>
      <w:r w:rsidRPr="00593F3A">
        <w:rPr>
          <w:sz w:val="28"/>
          <w:szCs w:val="28"/>
        </w:rPr>
        <w:t>103(C_CS_NA_1) - команда синхронизации часов</w:t>
      </w:r>
    </w:p>
    <w:p w14:paraId="3FAC8A27" w14:textId="4EB66FDB" w:rsidR="00593F3A" w:rsidRPr="00725758" w:rsidRDefault="00593F3A" w:rsidP="0072575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F3A">
        <w:rPr>
          <w:sz w:val="28"/>
          <w:szCs w:val="28"/>
        </w:rPr>
        <w:t xml:space="preserve">Результирующий дамп находится в </w:t>
      </w:r>
      <w:proofErr w:type="spellStart"/>
      <w:proofErr w:type="gramStart"/>
      <w:r w:rsidRPr="00725758">
        <w:rPr>
          <w:rStyle w:val="HTML"/>
          <w:sz w:val="28"/>
          <w:szCs w:val="28"/>
        </w:rPr>
        <w:t>result.pcanpg</w:t>
      </w:r>
      <w:proofErr w:type="spellEnd"/>
      <w:proofErr w:type="gramEnd"/>
      <w:r w:rsidRPr="00593F3A">
        <w:rPr>
          <w:sz w:val="28"/>
          <w:szCs w:val="28"/>
        </w:rPr>
        <w:t>.</w:t>
      </w:r>
      <w:r w:rsidR="00725758">
        <w:rPr>
          <w:sz w:val="28"/>
          <w:szCs w:val="28"/>
        </w:rPr>
        <w:t xml:space="preserve"> На рисунке 1 представлен общий сформированный дамп, на рисунке 2 представлен пакет, с типом </w:t>
      </w:r>
      <w:r w:rsidR="00725758">
        <w:rPr>
          <w:sz w:val="28"/>
          <w:szCs w:val="28"/>
          <w:lang w:val="en-US"/>
        </w:rPr>
        <w:t>ASDU</w:t>
      </w:r>
      <w:r w:rsidR="00725758">
        <w:rPr>
          <w:sz w:val="28"/>
          <w:szCs w:val="28"/>
        </w:rPr>
        <w:t xml:space="preserve"> №45, то есть это однопозиционная обычная команда, что так же видно на скриншоте в расшифровке команды</w:t>
      </w:r>
      <w:r w:rsidR="00FE1865">
        <w:rPr>
          <w:sz w:val="28"/>
          <w:szCs w:val="28"/>
        </w:rPr>
        <w:t>.</w:t>
      </w:r>
      <w:r w:rsidR="00725758">
        <w:rPr>
          <w:sz w:val="28"/>
          <w:szCs w:val="28"/>
        </w:rPr>
        <w:t xml:space="preserve"> </w:t>
      </w:r>
    </w:p>
    <w:p w14:paraId="1E504813" w14:textId="37DA0ED0" w:rsidR="00593F3A" w:rsidRDefault="00725758" w:rsidP="00593F3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2575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28DA7AA" wp14:editId="60EB2854">
            <wp:extent cx="5940425" cy="2725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2358" w14:textId="75EE14CF" w:rsidR="00725758" w:rsidRPr="00725758" w:rsidRDefault="00725758" w:rsidP="007257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— общий сформированный дамп трафика при передаче данных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Pr="00725758">
        <w:rPr>
          <w:rFonts w:ascii="Times New Roman" w:hAnsi="Times New Roman" w:cs="Times New Roman"/>
          <w:bCs/>
          <w:sz w:val="28"/>
          <w:szCs w:val="28"/>
        </w:rPr>
        <w:t>-104.</w:t>
      </w:r>
    </w:p>
    <w:p w14:paraId="4A5B879D" w14:textId="4D6C586A" w:rsidR="00725758" w:rsidRDefault="00725758" w:rsidP="00FE186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75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87A2E5" wp14:editId="769BD1CE">
            <wp:extent cx="5940425" cy="26631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009" w14:textId="44FAEB15" w:rsidR="00FE1865" w:rsidRPr="00FE1865" w:rsidRDefault="00FE1865" w:rsidP="00FE186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— блок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ASDU</w:t>
      </w:r>
      <w:r w:rsidRPr="00FE18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типом №45.</w:t>
      </w:r>
    </w:p>
    <w:sectPr w:rsidR="00FE1865" w:rsidRPr="00FE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78A7"/>
    <w:multiLevelType w:val="hybridMultilevel"/>
    <w:tmpl w:val="A4D02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DE7"/>
    <w:multiLevelType w:val="hybridMultilevel"/>
    <w:tmpl w:val="2D4AC63C"/>
    <w:lvl w:ilvl="0" w:tplc="07744C5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945267C"/>
    <w:multiLevelType w:val="hybridMultilevel"/>
    <w:tmpl w:val="2A26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5A8"/>
    <w:multiLevelType w:val="hybridMultilevel"/>
    <w:tmpl w:val="DEC6E5D8"/>
    <w:lvl w:ilvl="0" w:tplc="01102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6B7"/>
    <w:multiLevelType w:val="hybridMultilevel"/>
    <w:tmpl w:val="9B70A89C"/>
    <w:lvl w:ilvl="0" w:tplc="3F56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4862DE"/>
    <w:multiLevelType w:val="hybridMultilevel"/>
    <w:tmpl w:val="DEC6E5D8"/>
    <w:lvl w:ilvl="0" w:tplc="01102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8D6C70"/>
    <w:multiLevelType w:val="hybridMultilevel"/>
    <w:tmpl w:val="A1F827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6547"/>
    <w:multiLevelType w:val="hybridMultilevel"/>
    <w:tmpl w:val="70F4C06C"/>
    <w:lvl w:ilvl="0" w:tplc="98767DB6">
      <w:start w:val="1"/>
      <w:numFmt w:val="decimal"/>
      <w:lvlText w:val="%1"/>
      <w:lvlJc w:val="left"/>
      <w:pPr>
        <w:ind w:left="1428" w:hanging="360"/>
      </w:pPr>
      <w:rPr>
        <w:rFonts w:ascii="Times New Roman" w:hAnsi="Times New Roman" w:hint="default"/>
        <w:b/>
        <w:bCs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1E44690"/>
    <w:multiLevelType w:val="multilevel"/>
    <w:tmpl w:val="A98E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B4AA6"/>
    <w:multiLevelType w:val="hybridMultilevel"/>
    <w:tmpl w:val="2FD44AB2"/>
    <w:lvl w:ilvl="0" w:tplc="5BDA3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4442D"/>
    <w:multiLevelType w:val="hybridMultilevel"/>
    <w:tmpl w:val="8DE03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0D4DB4"/>
    <w:multiLevelType w:val="hybridMultilevel"/>
    <w:tmpl w:val="36CA3BAA"/>
    <w:lvl w:ilvl="0" w:tplc="AE9AE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772280"/>
    <w:multiLevelType w:val="hybridMultilevel"/>
    <w:tmpl w:val="1D7C7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10E20"/>
    <w:multiLevelType w:val="hybridMultilevel"/>
    <w:tmpl w:val="07024A44"/>
    <w:lvl w:ilvl="0" w:tplc="73225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79"/>
    <w:multiLevelType w:val="hybridMultilevel"/>
    <w:tmpl w:val="5F547E5C"/>
    <w:lvl w:ilvl="0" w:tplc="A3E2A3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5A6DC6"/>
    <w:multiLevelType w:val="hybridMultilevel"/>
    <w:tmpl w:val="153E4C20"/>
    <w:lvl w:ilvl="0" w:tplc="1EA4E0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C31BE7"/>
    <w:multiLevelType w:val="multilevel"/>
    <w:tmpl w:val="287C6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E5183"/>
    <w:multiLevelType w:val="hybridMultilevel"/>
    <w:tmpl w:val="D73CA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240E4"/>
    <w:multiLevelType w:val="hybridMultilevel"/>
    <w:tmpl w:val="82CE8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B271F"/>
    <w:multiLevelType w:val="hybridMultilevel"/>
    <w:tmpl w:val="39E470FA"/>
    <w:lvl w:ilvl="0" w:tplc="5BDA3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5792C"/>
    <w:multiLevelType w:val="hybridMultilevel"/>
    <w:tmpl w:val="634E38DA"/>
    <w:lvl w:ilvl="0" w:tplc="316A1C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10789"/>
    <w:multiLevelType w:val="hybridMultilevel"/>
    <w:tmpl w:val="81E8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5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18"/>
  </w:num>
  <w:num w:numId="12">
    <w:abstractNumId w:val="6"/>
  </w:num>
  <w:num w:numId="13">
    <w:abstractNumId w:val="12"/>
  </w:num>
  <w:num w:numId="14">
    <w:abstractNumId w:val="11"/>
  </w:num>
  <w:num w:numId="15">
    <w:abstractNumId w:val="0"/>
  </w:num>
  <w:num w:numId="16">
    <w:abstractNumId w:val="19"/>
  </w:num>
  <w:num w:numId="17">
    <w:abstractNumId w:val="7"/>
  </w:num>
  <w:num w:numId="18">
    <w:abstractNumId w:val="14"/>
  </w:num>
  <w:num w:numId="19">
    <w:abstractNumId w:val="13"/>
  </w:num>
  <w:num w:numId="20">
    <w:abstractNumId w:val="8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66"/>
    <w:rsid w:val="000035C9"/>
    <w:rsid w:val="00082113"/>
    <w:rsid w:val="0009191A"/>
    <w:rsid w:val="000B46AB"/>
    <w:rsid w:val="000D4ACC"/>
    <w:rsid w:val="000D4BFF"/>
    <w:rsid w:val="000D6F0D"/>
    <w:rsid w:val="0010606B"/>
    <w:rsid w:val="00121D66"/>
    <w:rsid w:val="00123C0C"/>
    <w:rsid w:val="001665F8"/>
    <w:rsid w:val="001C6815"/>
    <w:rsid w:val="001D13D7"/>
    <w:rsid w:val="001E6E81"/>
    <w:rsid w:val="001F6F2F"/>
    <w:rsid w:val="00204C2F"/>
    <w:rsid w:val="00223786"/>
    <w:rsid w:val="00227EAF"/>
    <w:rsid w:val="00237BD4"/>
    <w:rsid w:val="00242786"/>
    <w:rsid w:val="00247058"/>
    <w:rsid w:val="002508B7"/>
    <w:rsid w:val="00251BCD"/>
    <w:rsid w:val="00285126"/>
    <w:rsid w:val="002A1C0F"/>
    <w:rsid w:val="002F1BC9"/>
    <w:rsid w:val="002F7CB5"/>
    <w:rsid w:val="0030376C"/>
    <w:rsid w:val="00331CD8"/>
    <w:rsid w:val="00352AC4"/>
    <w:rsid w:val="003565A7"/>
    <w:rsid w:val="003C022D"/>
    <w:rsid w:val="003C788F"/>
    <w:rsid w:val="003F5DBF"/>
    <w:rsid w:val="00413BD5"/>
    <w:rsid w:val="0042321E"/>
    <w:rsid w:val="00465496"/>
    <w:rsid w:val="004711CA"/>
    <w:rsid w:val="00480D12"/>
    <w:rsid w:val="004826B1"/>
    <w:rsid w:val="00482954"/>
    <w:rsid w:val="004F71BE"/>
    <w:rsid w:val="0051160E"/>
    <w:rsid w:val="0051230C"/>
    <w:rsid w:val="00521A0C"/>
    <w:rsid w:val="005259FF"/>
    <w:rsid w:val="005318D0"/>
    <w:rsid w:val="00541B52"/>
    <w:rsid w:val="00542B05"/>
    <w:rsid w:val="00553F15"/>
    <w:rsid w:val="0058626A"/>
    <w:rsid w:val="00593F3A"/>
    <w:rsid w:val="0059487F"/>
    <w:rsid w:val="005959DA"/>
    <w:rsid w:val="005C2695"/>
    <w:rsid w:val="005F765B"/>
    <w:rsid w:val="00637233"/>
    <w:rsid w:val="00665E7F"/>
    <w:rsid w:val="00692288"/>
    <w:rsid w:val="006A429F"/>
    <w:rsid w:val="006B427A"/>
    <w:rsid w:val="006C2ECF"/>
    <w:rsid w:val="006D2880"/>
    <w:rsid w:val="006E5950"/>
    <w:rsid w:val="006F1205"/>
    <w:rsid w:val="00710998"/>
    <w:rsid w:val="007218E1"/>
    <w:rsid w:val="00725758"/>
    <w:rsid w:val="007425CF"/>
    <w:rsid w:val="00760F01"/>
    <w:rsid w:val="00764143"/>
    <w:rsid w:val="00776C07"/>
    <w:rsid w:val="00782716"/>
    <w:rsid w:val="007A305E"/>
    <w:rsid w:val="007C5298"/>
    <w:rsid w:val="007E2167"/>
    <w:rsid w:val="00825CF5"/>
    <w:rsid w:val="00836599"/>
    <w:rsid w:val="008828EF"/>
    <w:rsid w:val="0088305E"/>
    <w:rsid w:val="008C1A70"/>
    <w:rsid w:val="008D66E8"/>
    <w:rsid w:val="008F7E5C"/>
    <w:rsid w:val="00904453"/>
    <w:rsid w:val="00927DDD"/>
    <w:rsid w:val="009A1F7C"/>
    <w:rsid w:val="00A035C1"/>
    <w:rsid w:val="00A61FD0"/>
    <w:rsid w:val="00A62D85"/>
    <w:rsid w:val="00A6749A"/>
    <w:rsid w:val="00A7708D"/>
    <w:rsid w:val="00AF58F4"/>
    <w:rsid w:val="00B607C9"/>
    <w:rsid w:val="00BA2AF6"/>
    <w:rsid w:val="00BF3332"/>
    <w:rsid w:val="00C26EB5"/>
    <w:rsid w:val="00C31F91"/>
    <w:rsid w:val="00C57CF5"/>
    <w:rsid w:val="00C7132D"/>
    <w:rsid w:val="00C85353"/>
    <w:rsid w:val="00C94EEE"/>
    <w:rsid w:val="00CB4C86"/>
    <w:rsid w:val="00CE3C48"/>
    <w:rsid w:val="00CF2586"/>
    <w:rsid w:val="00D135EF"/>
    <w:rsid w:val="00D24F98"/>
    <w:rsid w:val="00D91129"/>
    <w:rsid w:val="00D94055"/>
    <w:rsid w:val="00D9590B"/>
    <w:rsid w:val="00DA3B46"/>
    <w:rsid w:val="00DE59B4"/>
    <w:rsid w:val="00DF31AE"/>
    <w:rsid w:val="00E17B2B"/>
    <w:rsid w:val="00E37934"/>
    <w:rsid w:val="00E43D12"/>
    <w:rsid w:val="00E451D0"/>
    <w:rsid w:val="00E549EE"/>
    <w:rsid w:val="00E64776"/>
    <w:rsid w:val="00E6659D"/>
    <w:rsid w:val="00E6665C"/>
    <w:rsid w:val="00E725AB"/>
    <w:rsid w:val="00E72638"/>
    <w:rsid w:val="00E8643F"/>
    <w:rsid w:val="00EA6758"/>
    <w:rsid w:val="00EB4E2C"/>
    <w:rsid w:val="00EB7122"/>
    <w:rsid w:val="00EF5458"/>
    <w:rsid w:val="00F21127"/>
    <w:rsid w:val="00F24C4D"/>
    <w:rsid w:val="00F31DA5"/>
    <w:rsid w:val="00FE1865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F2E"/>
  <w15:chartTrackingRefBased/>
  <w15:docId w15:val="{E07B54BE-2E0E-4A8B-AD92-F7585B50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EB5"/>
  </w:style>
  <w:style w:type="paragraph" w:styleId="1">
    <w:name w:val="heading 1"/>
    <w:basedOn w:val="a"/>
    <w:next w:val="a"/>
    <w:link w:val="10"/>
    <w:uiPriority w:val="9"/>
    <w:qFormat/>
    <w:rsid w:val="00EB4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FD0"/>
    <w:pPr>
      <w:ind w:left="720"/>
      <w:contextualSpacing/>
    </w:pPr>
  </w:style>
  <w:style w:type="table" w:styleId="a4">
    <w:name w:val="Table Grid"/>
    <w:basedOn w:val="a1"/>
    <w:uiPriority w:val="39"/>
    <w:rsid w:val="00331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237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3786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65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5E7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B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B4E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4E2C"/>
    <w:pPr>
      <w:spacing w:after="100"/>
    </w:pPr>
  </w:style>
  <w:style w:type="paragraph" w:styleId="aa">
    <w:name w:val="Normal (Web)"/>
    <w:basedOn w:val="a"/>
    <w:uiPriority w:val="99"/>
    <w:semiHidden/>
    <w:unhideWhenUsed/>
    <w:rsid w:val="005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3F3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93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3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93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3F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593F3A"/>
  </w:style>
  <w:style w:type="character" w:customStyle="1" w:styleId="pl-v">
    <w:name w:val="pl-v"/>
    <w:basedOn w:val="a0"/>
    <w:rsid w:val="0059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ocyLuo/IEC104TC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36B47-2DE0-4529-8CC4-4EDBEBC4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9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Зоричев</dc:creator>
  <cp:keywords/>
  <dc:description/>
  <cp:lastModifiedBy>Худоярова Анастасия ham004</cp:lastModifiedBy>
  <cp:revision>23</cp:revision>
  <dcterms:created xsi:type="dcterms:W3CDTF">2020-10-04T20:45:00Z</dcterms:created>
  <dcterms:modified xsi:type="dcterms:W3CDTF">2020-11-29T13:05:00Z</dcterms:modified>
</cp:coreProperties>
</file>