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4BD32">
      <w:pPr>
        <w:jc w:val="center"/>
      </w:pPr>
      <w:r>
        <w:rPr>
          <w:rFonts w:ascii="微软雅黑" w:hAnsi="微软雅黑"/>
          <w:b/>
          <w:sz w:val="44"/>
        </w:rPr>
        <w:t>飞书消息通知及工作群机器人</w:t>
      </w:r>
      <w:r>
        <w:rPr>
          <w:rFonts w:ascii="微软雅黑" w:hAnsi="微软雅黑"/>
          <w:b/>
          <w:sz w:val="44"/>
        </w:rPr>
        <w:br w:type="textWrapping"/>
      </w:r>
      <w:r>
        <w:rPr>
          <w:rFonts w:ascii="微软雅黑" w:hAnsi="微软雅黑"/>
          <w:b/>
          <w:sz w:val="44"/>
        </w:rPr>
        <w:t>业务逻辑梳理文档</w:t>
      </w:r>
    </w:p>
    <w:p w14:paraId="022F65DD">
      <w:pPr>
        <w:jc w:val="center"/>
      </w:pPr>
      <w:r>
        <w:rPr>
          <w:rFonts w:ascii="微软雅黑" w:hAnsi="微软雅黑"/>
          <w:color w:val="646464"/>
          <w:sz w:val="22"/>
        </w:rPr>
        <w:t>Neptune 云端运营平台 &amp; 客户 App</w:t>
      </w:r>
      <w:r>
        <w:rPr>
          <w:rFonts w:ascii="微软雅黑" w:hAnsi="微软雅黑"/>
          <w:color w:val="646464"/>
          <w:sz w:val="22"/>
        </w:rPr>
        <w:br w:type="textWrapping"/>
      </w:r>
      <w:r>
        <w:rPr>
          <w:rFonts w:ascii="微软雅黑" w:hAnsi="微软雅黑"/>
          <w:color w:val="646464"/>
          <w:sz w:val="22"/>
        </w:rPr>
        <w:t>文档版本：v1.0 | 生成日期：2026-08-10</w:t>
      </w:r>
    </w:p>
    <w:p w14:paraId="77F26DDF">
      <w:r>
        <w:br w:type="page"/>
      </w:r>
    </w:p>
    <w:p w14:paraId="01D0BF2B">
      <w:pPr>
        <w:pStyle w:val="3"/>
      </w:pPr>
      <w:r>
        <w:rPr>
          <w:rFonts w:ascii="微软雅黑" w:hAnsi="微软雅黑"/>
        </w:rPr>
        <w:t>目录</w:t>
      </w:r>
    </w:p>
    <w:p w14:paraId="54A6F51D">
      <w:pPr>
        <w:spacing w:before="0" w:after="40"/>
      </w:pPr>
      <w:r>
        <w:rPr>
          <w:rFonts w:ascii="微软雅黑" w:hAnsi="微软雅黑"/>
          <w:sz w:val="20"/>
        </w:rPr>
        <w:t>一、触发节点</w:t>
      </w:r>
    </w:p>
    <w:p w14:paraId="665BA7F5">
      <w:pPr>
        <w:spacing w:before="0" w:after="40"/>
      </w:pPr>
      <w:r>
        <w:rPr>
          <w:rFonts w:ascii="微软雅黑" w:hAnsi="微软雅黑"/>
          <w:sz w:val="20"/>
        </w:rPr>
        <w:t xml:space="preserve">    1.1 飞书作业群自动建群触发</w:t>
      </w:r>
    </w:p>
    <w:p w14:paraId="78AFCDE8">
      <w:pPr>
        <w:spacing w:before="0" w:after="40"/>
      </w:pPr>
      <w:r>
        <w:rPr>
          <w:rFonts w:ascii="微软雅黑" w:hAnsi="微软雅黑"/>
          <w:sz w:val="20"/>
        </w:rPr>
        <w:t xml:space="preserve">    1.2 飞书作业群手动建群触发</w:t>
      </w:r>
    </w:p>
    <w:p w14:paraId="18160B3D">
      <w:pPr>
        <w:spacing w:before="0" w:after="40"/>
      </w:pPr>
      <w:r>
        <w:rPr>
          <w:rFonts w:ascii="微软雅黑" w:hAnsi="微软雅黑"/>
          <w:sz w:val="20"/>
        </w:rPr>
        <w:t xml:space="preserve">    1.3 运营后台流程面板通知触发</w:t>
      </w:r>
    </w:p>
    <w:p w14:paraId="6BBE5D0D">
      <w:pPr>
        <w:spacing w:before="0" w:after="40"/>
      </w:pPr>
      <w:r>
        <w:rPr>
          <w:rFonts w:ascii="微软雅黑" w:hAnsi="微软雅黑"/>
          <w:sz w:val="20"/>
        </w:rPr>
        <w:t xml:space="preserve">    1.4 客户 App 推送触发</w:t>
      </w:r>
    </w:p>
    <w:p w14:paraId="2E1EA414">
      <w:pPr>
        <w:spacing w:before="0" w:after="40"/>
      </w:pPr>
      <w:r>
        <w:rPr>
          <w:rFonts w:ascii="微软雅黑" w:hAnsi="微软雅黑"/>
          <w:sz w:val="20"/>
        </w:rPr>
        <w:t xml:space="preserve">    1.5 调度系统通知触发</w:t>
      </w:r>
    </w:p>
    <w:p w14:paraId="39E75AF2">
      <w:pPr>
        <w:spacing w:before="0" w:after="40"/>
      </w:pPr>
      <w:r>
        <w:rPr>
          <w:rFonts w:ascii="微软雅黑" w:hAnsi="微软雅黑"/>
          <w:sz w:val="20"/>
        </w:rPr>
        <w:t xml:space="preserve">    1.6 其他异步通知触发</w:t>
      </w:r>
    </w:p>
    <w:p w14:paraId="4B6558A3">
      <w:pPr>
        <w:spacing w:before="0" w:after="40"/>
      </w:pPr>
      <w:r>
        <w:rPr>
          <w:rFonts w:ascii="微软雅黑" w:hAnsi="微软雅黑"/>
          <w:sz w:val="20"/>
        </w:rPr>
        <w:t>二、发送消息内容</w:t>
      </w:r>
    </w:p>
    <w:p w14:paraId="7DC4A42E">
      <w:pPr>
        <w:spacing w:before="0" w:after="40"/>
      </w:pPr>
      <w:r>
        <w:rPr>
          <w:rFonts w:ascii="微软雅黑" w:hAnsi="微软雅黑"/>
          <w:sz w:val="20"/>
        </w:rPr>
        <w:t xml:space="preserve">    2.1 飞书群内消息类型</w:t>
      </w:r>
    </w:p>
    <w:p w14:paraId="13FD13F2">
      <w:pPr>
        <w:spacing w:before="0" w:after="40"/>
      </w:pPr>
      <w:r>
        <w:rPr>
          <w:rFonts w:ascii="微软雅黑" w:hAnsi="微软雅黑"/>
          <w:sz w:val="20"/>
        </w:rPr>
        <w:t xml:space="preserve">    2.2 客户 App 推送消息内容</w:t>
      </w:r>
    </w:p>
    <w:p w14:paraId="6D6551A3">
      <w:pPr>
        <w:spacing w:before="0" w:after="40"/>
      </w:pPr>
      <w:r>
        <w:rPr>
          <w:rFonts w:ascii="微软雅黑" w:hAnsi="微软雅黑"/>
          <w:sz w:val="20"/>
        </w:rPr>
        <w:t xml:space="preserve">    2.3 飞书 Bot 通知消息</w:t>
      </w:r>
    </w:p>
    <w:p w14:paraId="3A972B2E">
      <w:pPr>
        <w:spacing w:before="0" w:after="40"/>
      </w:pPr>
      <w:r>
        <w:rPr>
          <w:rFonts w:ascii="微软雅黑" w:hAnsi="微软雅黑"/>
          <w:sz w:val="20"/>
        </w:rPr>
        <w:t xml:space="preserve">    2.4 模板消息与卡片</w:t>
      </w:r>
    </w:p>
    <w:p w14:paraId="36D00481">
      <w:pPr>
        <w:spacing w:before="0" w:after="40"/>
      </w:pPr>
      <w:r>
        <w:rPr>
          <w:rFonts w:ascii="微软雅黑" w:hAnsi="微软雅黑"/>
          <w:sz w:val="20"/>
        </w:rPr>
        <w:t>三、交互逻辑</w:t>
      </w:r>
    </w:p>
    <w:p w14:paraId="5C7BA0D4">
      <w:pPr>
        <w:spacing w:before="0" w:after="40"/>
      </w:pPr>
      <w:r>
        <w:rPr>
          <w:rFonts w:ascii="微软雅黑" w:hAnsi="微软雅黑"/>
          <w:sz w:val="20"/>
        </w:rPr>
        <w:t xml:space="preserve">    3.1 飞书群建群交互流程</w:t>
      </w:r>
    </w:p>
    <w:p w14:paraId="7F39BC4F">
      <w:pPr>
        <w:spacing w:before="0" w:after="40"/>
      </w:pPr>
      <w:r>
        <w:rPr>
          <w:rFonts w:ascii="微软雅黑" w:hAnsi="微软雅黑"/>
          <w:sz w:val="20"/>
        </w:rPr>
        <w:t xml:space="preserve">    3.2 飞书群名自动更新交互</w:t>
      </w:r>
    </w:p>
    <w:p w14:paraId="18A4E195">
      <w:pPr>
        <w:spacing w:before="0" w:after="40"/>
      </w:pPr>
      <w:r>
        <w:rPr>
          <w:rFonts w:ascii="微软雅黑" w:hAnsi="微软雅黑"/>
          <w:sz w:val="20"/>
        </w:rPr>
        <w:t xml:space="preserve">    3.3 客户 App 消息中心交互</w:t>
      </w:r>
    </w:p>
    <w:p w14:paraId="741F814C">
      <w:pPr>
        <w:spacing w:before="0" w:after="40"/>
      </w:pPr>
      <w:r>
        <w:rPr>
          <w:rFonts w:ascii="微软雅黑" w:hAnsi="微软雅黑"/>
          <w:sz w:val="20"/>
        </w:rPr>
        <w:t xml:space="preserve">    3.4 推送点击跳转交互</w:t>
      </w:r>
    </w:p>
    <w:p w14:paraId="0AD408A2">
      <w:pPr>
        <w:spacing w:before="0" w:after="40"/>
      </w:pPr>
      <w:r>
        <w:rPr>
          <w:rFonts w:ascii="微软雅黑" w:hAnsi="微软雅黑"/>
          <w:sz w:val="20"/>
        </w:rPr>
        <w:t xml:space="preserve">    3.5 飞书照片下载链接交互</w:t>
      </w:r>
    </w:p>
    <w:p w14:paraId="61AE3AE5">
      <w:pPr>
        <w:spacing w:before="0" w:after="40"/>
      </w:pPr>
      <w:r>
        <w:rPr>
          <w:rFonts w:ascii="微软雅黑" w:hAnsi="微软雅黑"/>
          <w:sz w:val="20"/>
        </w:rPr>
        <w:t>四、数据库变更逻辑</w:t>
      </w:r>
    </w:p>
    <w:p w14:paraId="072F3FE1">
      <w:pPr>
        <w:spacing w:before="0" w:after="40"/>
      </w:pPr>
      <w:r>
        <w:rPr>
          <w:rFonts w:ascii="微软雅黑" w:hAnsi="微软雅黑"/>
          <w:sz w:val="20"/>
        </w:rPr>
        <w:t xml:space="preserve">    4.1 建群相关数据变更</w:t>
      </w:r>
    </w:p>
    <w:p w14:paraId="29D04725">
      <w:pPr>
        <w:spacing w:before="0" w:after="40"/>
      </w:pPr>
      <w:r>
        <w:rPr>
          <w:rFonts w:ascii="微软雅黑" w:hAnsi="微软雅黑"/>
          <w:sz w:val="20"/>
        </w:rPr>
        <w:t xml:space="preserve">    4.2 消息推送相关数据变更</w:t>
      </w:r>
    </w:p>
    <w:p w14:paraId="11C13668">
      <w:pPr>
        <w:spacing w:before="0" w:after="40"/>
      </w:pPr>
      <w:r>
        <w:rPr>
          <w:rFonts w:ascii="微软雅黑" w:hAnsi="微软雅黑"/>
          <w:sz w:val="20"/>
        </w:rPr>
        <w:t xml:space="preserve">    4.3 设备注册相关数据变更</w:t>
      </w:r>
    </w:p>
    <w:p w14:paraId="580C79A8">
      <w:pPr>
        <w:spacing w:before="0" w:after="40"/>
      </w:pPr>
      <w:r>
        <w:rPr>
          <w:rFonts w:ascii="微软雅黑" w:hAnsi="微软雅黑"/>
          <w:sz w:val="20"/>
        </w:rPr>
        <w:t xml:space="preserve">    4.4 消息已读状态变更</w:t>
      </w:r>
    </w:p>
    <w:p w14:paraId="3C2C2F39">
      <w:pPr>
        <w:spacing w:before="0" w:after="40"/>
      </w:pPr>
      <w:r>
        <w:rPr>
          <w:rFonts w:ascii="微软雅黑" w:hAnsi="微软雅黑"/>
          <w:sz w:val="20"/>
        </w:rPr>
        <w:t xml:space="preserve">    4.5 操作记录/审计日志</w:t>
      </w:r>
    </w:p>
    <w:p w14:paraId="063DD972">
      <w:r>
        <w:br w:type="page"/>
      </w:r>
    </w:p>
    <w:p w14:paraId="0A80CCEA">
      <w:pPr>
        <w:pStyle w:val="3"/>
      </w:pPr>
      <w:r>
        <w:rPr>
          <w:rFonts w:ascii="微软雅黑" w:hAnsi="微软雅黑"/>
        </w:rPr>
        <w:t>一、触发节点</w:t>
      </w:r>
    </w:p>
    <w:p w14:paraId="075AC7A0">
      <w:pPr>
        <w:pStyle w:val="4"/>
      </w:pPr>
      <w:r>
        <w:rPr>
          <w:rFonts w:ascii="微软雅黑" w:hAnsi="微软雅黑"/>
        </w:rPr>
        <w:t>1.1 飞书作业群自动建群触发</w:t>
      </w:r>
    </w:p>
    <w:p w14:paraId="73DD0426">
      <w:r>
        <w:rPr>
          <w:rFonts w:ascii="微软雅黑" w:hAnsi="微软雅黑"/>
        </w:rPr>
        <w:t>触发条件：作业出动状态流转到「作业安排」环节时，系统自动触发飞书群创建。</w:t>
      </w:r>
    </w:p>
    <w:p w14:paraId="24246E5A">
      <w:r>
        <w:rPr>
          <w:rFonts w:ascii="微软雅黑" w:hAnsi="微软雅黑"/>
          <w:b/>
        </w:rPr>
        <w:t>自动建群前置校验链：</w:t>
      </w:r>
    </w:p>
    <w:p w14:paraId="4A495881">
      <w:pPr>
        <w:pStyle w:val="16"/>
      </w:pPr>
      <w:r>
        <w:rPr>
          <w:rFonts w:ascii="微软雅黑" w:hAnsi="微软雅黑"/>
        </w:rPr>
        <w:t>检查作业安排（遥控箱、机器人、队员）是否已就绪</w:t>
      </w:r>
    </w:p>
    <w:p w14:paraId="77B8D6D2">
      <w:pPr>
        <w:pStyle w:val="16"/>
      </w:pPr>
      <w:r>
        <w:rPr>
          <w:rFonts w:ascii="微软雅黑" w:hAnsi="微软雅黑"/>
        </w:rPr>
        <w:t>检查是否已有群（已有则跳过，不重复创建）</w:t>
      </w:r>
    </w:p>
    <w:p w14:paraId="3B359E04">
      <w:pPr>
        <w:pStyle w:val="16"/>
      </w:pPr>
      <w:r>
        <w:rPr>
          <w:rFonts w:ascii="微软雅黑" w:hAnsi="微软雅黑"/>
        </w:rPr>
        <w:t>加一把 60 秒分布式锁（锁占用时提示</w:t>
      </w:r>
      <w:bookmarkStart w:id="0" w:name="_GoBack"/>
      <w:bookmarkEnd w:id="0"/>
      <w:r>
        <w:rPr>
          <w:rFonts w:ascii="微软雅黑" w:hAnsi="微软雅黑"/>
        </w:rPr>
        <w:t>「建群中，请稍后重试」；缓存异常时不阻塞，继续建群，靠飞书幂等 + 数据库唯一约束兜底）</w:t>
      </w:r>
    </w:p>
    <w:p w14:paraId="6A851C1E">
      <w:pPr>
        <w:pStyle w:val="16"/>
      </w:pPr>
      <w:r>
        <w:rPr>
          <w:rFonts w:ascii="微软雅黑" w:hAnsi="微软雅黑"/>
        </w:rPr>
        <w:t>如果执行方式只有「潜水员」一项 → 只生成行动编号，不建群</w:t>
      </w:r>
    </w:p>
    <w:p w14:paraId="11DD4301">
      <w:pPr>
        <w:pStyle w:val="16"/>
      </w:pPr>
      <w:r>
        <w:rPr>
          <w:rFonts w:ascii="微软雅黑" w:hAnsi="微软雅黑"/>
        </w:rPr>
        <w:t>建群失败 → 异步发飞书通知告警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399C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664C2E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触发节点</w:t>
            </w:r>
          </w:p>
        </w:tc>
        <w:tc>
          <w:tcPr>
            <w:tcW w:w="2160" w:type="dxa"/>
          </w:tcPr>
          <w:p w14:paraId="32E2398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触发时机</w:t>
            </w:r>
          </w:p>
        </w:tc>
        <w:tc>
          <w:tcPr>
            <w:tcW w:w="2160" w:type="dxa"/>
          </w:tcPr>
          <w:p w14:paraId="4668A9E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前置条件</w:t>
            </w:r>
          </w:p>
        </w:tc>
        <w:tc>
          <w:tcPr>
            <w:tcW w:w="2160" w:type="dxa"/>
          </w:tcPr>
          <w:p w14:paraId="0E00536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处理方式</w:t>
            </w:r>
          </w:p>
        </w:tc>
      </w:tr>
      <w:tr w14:paraId="5D28C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21BD2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作业安排确认</w:t>
            </w:r>
          </w:p>
        </w:tc>
        <w:tc>
          <w:tcPr>
            <w:tcW w:w="2160" w:type="dxa"/>
          </w:tcPr>
          <w:p w14:paraId="3372D72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调度/管理员点击「确认安排」</w:t>
            </w:r>
          </w:p>
        </w:tc>
        <w:tc>
          <w:tcPr>
            <w:tcW w:w="2160" w:type="dxa"/>
          </w:tcPr>
          <w:p w14:paraId="24A23A3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遥控箱+机器人+队员已选定</w:t>
            </w:r>
          </w:p>
        </w:tc>
        <w:tc>
          <w:tcPr>
            <w:tcW w:w="2160" w:type="dxa"/>
          </w:tcPr>
          <w:p w14:paraId="6761D17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同步：保存安排 → 异步：建群+拉人+发卡片</w:t>
            </w:r>
          </w:p>
        </w:tc>
      </w:tr>
      <w:tr w14:paraId="304AD2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9041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流程自动推进</w:t>
            </w:r>
          </w:p>
        </w:tc>
        <w:tc>
          <w:tcPr>
            <w:tcW w:w="2160" w:type="dxa"/>
          </w:tcPr>
          <w:p w14:paraId="0A1F847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状态从「作业许可」→「作业安排」</w:t>
            </w:r>
          </w:p>
        </w:tc>
        <w:tc>
          <w:tcPr>
            <w:tcW w:w="2160" w:type="dxa"/>
          </w:tcPr>
          <w:p w14:paraId="6008E08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前置环节完成</w:t>
            </w:r>
          </w:p>
        </w:tc>
        <w:tc>
          <w:tcPr>
            <w:tcW w:w="2160" w:type="dxa"/>
          </w:tcPr>
          <w:p w14:paraId="64E2144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同上，自动触发</w:t>
            </w:r>
          </w:p>
        </w:tc>
      </w:tr>
    </w:tbl>
    <w:p w14:paraId="5AFBCA91"/>
    <w:p w14:paraId="2F0924D0">
      <w:pPr>
        <w:pStyle w:val="4"/>
      </w:pPr>
      <w:r>
        <w:rPr>
          <w:rFonts w:ascii="微软雅黑" w:hAnsi="微软雅黑"/>
        </w:rPr>
        <w:t>1.2 飞书作业群手动建群触发</w:t>
      </w:r>
    </w:p>
    <w:p w14:paraId="54FCABB0">
      <w:r>
        <w:rPr>
          <w:rFonts w:ascii="微软雅黑" w:hAnsi="微软雅黑"/>
        </w:rPr>
        <w:t>触发条件：用户手动点击「创建飞书群」按钮。</w:t>
      </w:r>
    </w:p>
    <w:p w14:paraId="41B2C92D">
      <w:r>
        <w:rPr>
          <w:rFonts w:ascii="微软雅黑" w:hAnsi="微软雅黑"/>
          <w:b/>
        </w:rPr>
        <w:t>手动建群校验链（按顺序）：</w:t>
      </w:r>
    </w:p>
    <w:p w14:paraId="6EDA3CB0">
      <w:pPr>
        <w:pStyle w:val="16"/>
      </w:pPr>
      <w:r>
        <w:rPr>
          <w:rFonts w:ascii="微软雅黑" w:hAnsi="微软雅黑"/>
        </w:rPr>
        <w:t>获取用户信息 → 失败提示「未获取到用户信息」</w:t>
      </w:r>
    </w:p>
    <w:p w14:paraId="2425D1AB">
      <w:pPr>
        <w:pStyle w:val="16"/>
      </w:pPr>
      <w:r>
        <w:rPr>
          <w:rFonts w:ascii="微软雅黑" w:hAnsi="微软雅黑"/>
        </w:rPr>
        <w:t>角色校验 → 非调度/调度管理员提示「只有调度或调度管理员可以创建飞书群」</w:t>
      </w:r>
    </w:p>
    <w:p w14:paraId="04AC536D">
      <w:pPr>
        <w:pStyle w:val="16"/>
      </w:pPr>
      <w:r>
        <w:rPr>
          <w:rFonts w:ascii="微软雅黑" w:hAnsi="微软雅黑"/>
        </w:rPr>
        <w:t>出动存在校验 → 失败提示「查询出动任务失败」</w:t>
      </w:r>
    </w:p>
    <w:p w14:paraId="052BF886">
      <w:pPr>
        <w:pStyle w:val="16"/>
      </w:pPr>
      <w:r>
        <w:rPr>
          <w:rFonts w:ascii="微软雅黑" w:hAnsi="微软雅黑"/>
        </w:rPr>
        <w:t>状态校验 → 不在「作业安排」~「已完成」范围提示「只能在作业安排及之后创建飞书群」</w:t>
      </w:r>
    </w:p>
    <w:p w14:paraId="6E0651B0">
      <w:pPr>
        <w:pStyle w:val="16"/>
      </w:pPr>
      <w:r>
        <w:rPr>
          <w:rFonts w:ascii="微软雅黑" w:hAnsi="微软雅黑"/>
        </w:rPr>
        <w:t>已有群校验 → 已有群提示「该出动任务已创建飞书群，创建飞书群失败」</w:t>
      </w:r>
    </w:p>
    <w:p w14:paraId="59ED54B8">
      <w:pPr>
        <w:pStyle w:val="16"/>
      </w:pPr>
      <w:r>
        <w:rPr>
          <w:rFonts w:ascii="微软雅黑" w:hAnsi="微软雅黑"/>
        </w:rPr>
        <w:t>锁占用校验 → 提示「建群中，请稍后重试」</w:t>
      </w:r>
    </w:p>
    <w:p w14:paraId="1744D489">
      <w:pPr>
        <w:pStyle w:val="4"/>
      </w:pPr>
      <w:r>
        <w:rPr>
          <w:rFonts w:ascii="微软雅黑" w:hAnsi="微软雅黑"/>
        </w:rPr>
        <w:t>1.3 运营后台流程面板通知触发</w:t>
      </w:r>
    </w:p>
    <w:p w14:paraId="731B6256">
      <w:r>
        <w:rPr>
          <w:rFonts w:ascii="微软雅黑" w:hAnsi="微软雅黑"/>
        </w:rPr>
        <w:t>以下流程节点均触发通知（飞书消息或 App 推送）：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739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1F7F4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流程环节</w:t>
            </w:r>
          </w:p>
        </w:tc>
        <w:tc>
          <w:tcPr>
            <w:tcW w:w="2160" w:type="dxa"/>
          </w:tcPr>
          <w:p w14:paraId="376425C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触发操作</w:t>
            </w:r>
          </w:p>
        </w:tc>
        <w:tc>
          <w:tcPr>
            <w:tcW w:w="2160" w:type="dxa"/>
          </w:tcPr>
          <w:p w14:paraId="48E05AF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通知对象</w:t>
            </w:r>
          </w:p>
        </w:tc>
        <w:tc>
          <w:tcPr>
            <w:tcW w:w="2160" w:type="dxa"/>
          </w:tcPr>
          <w:p w14:paraId="3777585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通知方式</w:t>
            </w:r>
          </w:p>
        </w:tc>
      </w:tr>
      <w:tr w14:paraId="5207C7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2160" w:type="dxa"/>
          </w:tcPr>
          <w:p w14:paraId="152C32E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作业安排</w:t>
            </w:r>
          </w:p>
        </w:tc>
        <w:tc>
          <w:tcPr>
            <w:tcW w:w="2160" w:type="dxa"/>
          </w:tcPr>
          <w:p w14:paraId="0A43815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确认安排（遥控箱+机器人+队员选定）</w:t>
            </w:r>
          </w:p>
        </w:tc>
        <w:tc>
          <w:tcPr>
            <w:tcW w:w="2160" w:type="dxa"/>
          </w:tcPr>
          <w:p w14:paraId="502383C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被安排的队员</w:t>
            </w:r>
          </w:p>
        </w:tc>
        <w:tc>
          <w:tcPr>
            <w:tcW w:w="2160" w:type="dxa"/>
          </w:tcPr>
          <w:p w14:paraId="1A2CFED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推送 + 飞书群内通知</w:t>
            </w:r>
          </w:p>
        </w:tc>
      </w:tr>
      <w:tr w14:paraId="57B601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DBC5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抵达大船</w:t>
            </w:r>
          </w:p>
        </w:tc>
        <w:tc>
          <w:tcPr>
            <w:tcW w:w="2160" w:type="dxa"/>
          </w:tcPr>
          <w:p w14:paraId="54CFEB8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确认抵达时间</w:t>
            </w:r>
          </w:p>
        </w:tc>
        <w:tc>
          <w:tcPr>
            <w:tcW w:w="2160" w:type="dxa"/>
          </w:tcPr>
          <w:p w14:paraId="0621B7B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+ 调度</w:t>
            </w:r>
          </w:p>
        </w:tc>
        <w:tc>
          <w:tcPr>
            <w:tcW w:w="2160" w:type="dxa"/>
          </w:tcPr>
          <w:p w14:paraId="6357D37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</w:t>
            </w:r>
          </w:p>
        </w:tc>
      </w:tr>
      <w:tr w14:paraId="055D42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3ACDF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检测中</w:t>
            </w:r>
          </w:p>
        </w:tc>
        <w:tc>
          <w:tcPr>
            <w:tcW w:w="2160" w:type="dxa"/>
          </w:tcPr>
          <w:p w14:paraId="582505D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开始检测 / 结束检测</w:t>
            </w:r>
          </w:p>
        </w:tc>
        <w:tc>
          <w:tcPr>
            <w:tcW w:w="2160" w:type="dxa"/>
          </w:tcPr>
          <w:p w14:paraId="5D9891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+ 调度</w:t>
            </w:r>
          </w:p>
        </w:tc>
        <w:tc>
          <w:tcPr>
            <w:tcW w:w="2160" w:type="dxa"/>
          </w:tcPr>
          <w:p w14:paraId="7F2B624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状态变更通知</w:t>
            </w:r>
          </w:p>
        </w:tc>
      </w:tr>
      <w:tr w14:paraId="718E1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537C3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清洗中</w:t>
            </w:r>
          </w:p>
        </w:tc>
        <w:tc>
          <w:tcPr>
            <w:tcW w:w="2160" w:type="dxa"/>
          </w:tcPr>
          <w:p w14:paraId="0C85263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开始清洗 / 结束清洗</w:t>
            </w:r>
          </w:p>
        </w:tc>
        <w:tc>
          <w:tcPr>
            <w:tcW w:w="2160" w:type="dxa"/>
          </w:tcPr>
          <w:p w14:paraId="02F196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+ 调度</w:t>
            </w:r>
          </w:p>
        </w:tc>
        <w:tc>
          <w:tcPr>
            <w:tcW w:w="2160" w:type="dxa"/>
          </w:tcPr>
          <w:p w14:paraId="3BB32C3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状态变更通知</w:t>
            </w:r>
          </w:p>
        </w:tc>
      </w:tr>
      <w:tr w14:paraId="4B05C8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1EFC4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暂停</w:t>
            </w:r>
          </w:p>
        </w:tc>
        <w:tc>
          <w:tcPr>
            <w:tcW w:w="2160" w:type="dxa"/>
          </w:tcPr>
          <w:p w14:paraId="1A5AE17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点击「暂停」并填写原因</w:t>
            </w:r>
          </w:p>
        </w:tc>
        <w:tc>
          <w:tcPr>
            <w:tcW w:w="2160" w:type="dxa"/>
          </w:tcPr>
          <w:p w14:paraId="0E5D58D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所有相关人员</w:t>
            </w:r>
          </w:p>
        </w:tc>
        <w:tc>
          <w:tcPr>
            <w:tcW w:w="2160" w:type="dxa"/>
          </w:tcPr>
          <w:p w14:paraId="1BFE371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</w:t>
            </w:r>
          </w:p>
        </w:tc>
      </w:tr>
      <w:tr w14:paraId="0799B7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7F05F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恢复</w:t>
            </w:r>
          </w:p>
        </w:tc>
        <w:tc>
          <w:tcPr>
            <w:tcW w:w="2160" w:type="dxa"/>
          </w:tcPr>
          <w:p w14:paraId="57D9811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点击「恢复」</w:t>
            </w:r>
          </w:p>
        </w:tc>
        <w:tc>
          <w:tcPr>
            <w:tcW w:w="2160" w:type="dxa"/>
          </w:tcPr>
          <w:p w14:paraId="7D272A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所有相关人员</w:t>
            </w:r>
          </w:p>
        </w:tc>
        <w:tc>
          <w:tcPr>
            <w:tcW w:w="2160" w:type="dxa"/>
          </w:tcPr>
          <w:p w14:paraId="4B07B2A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</w:t>
            </w:r>
          </w:p>
        </w:tc>
      </w:tr>
      <w:tr w14:paraId="1B5CC9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5F33A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取消出动</w:t>
            </w:r>
          </w:p>
        </w:tc>
        <w:tc>
          <w:tcPr>
            <w:tcW w:w="2160" w:type="dxa"/>
          </w:tcPr>
          <w:p w14:paraId="1AC1D7D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点击「取消出动」并二次确认</w:t>
            </w:r>
          </w:p>
        </w:tc>
        <w:tc>
          <w:tcPr>
            <w:tcW w:w="2160" w:type="dxa"/>
          </w:tcPr>
          <w:p w14:paraId="5BFEF67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所有相关人员（队员+AM+调度）</w:t>
            </w:r>
          </w:p>
        </w:tc>
        <w:tc>
          <w:tcPr>
            <w:tcW w:w="2160" w:type="dxa"/>
          </w:tcPr>
          <w:p w14:paraId="30CE77B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 + App 推送</w:t>
            </w:r>
          </w:p>
        </w:tc>
      </w:tr>
      <w:tr w14:paraId="4AFCF0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E54CE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检测报告审核通过</w:t>
            </w:r>
          </w:p>
        </w:tc>
        <w:tc>
          <w:tcPr>
            <w:tcW w:w="2160" w:type="dxa"/>
          </w:tcPr>
          <w:p w14:paraId="15B7EC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审核通过某部位</w:t>
            </w:r>
          </w:p>
        </w:tc>
        <w:tc>
          <w:tcPr>
            <w:tcW w:w="2160" w:type="dxa"/>
          </w:tcPr>
          <w:p w14:paraId="2352E72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该船关联的客户账号</w:t>
            </w:r>
          </w:p>
        </w:tc>
        <w:tc>
          <w:tcPr>
            <w:tcW w:w="2160" w:type="dxa"/>
          </w:tcPr>
          <w:p w14:paraId="735DEA9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推送 + 站内信</w:t>
            </w:r>
          </w:p>
        </w:tc>
      </w:tr>
      <w:tr w14:paraId="6259CF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1C456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清洗建议推送</w:t>
            </w:r>
          </w:p>
        </w:tc>
        <w:tc>
          <w:tcPr>
            <w:tcW w:w="2160" w:type="dxa"/>
          </w:tcPr>
          <w:p w14:paraId="08D56D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打开「建议客户洗船」开关</w:t>
            </w:r>
          </w:p>
        </w:tc>
        <w:tc>
          <w:tcPr>
            <w:tcW w:w="2160" w:type="dxa"/>
          </w:tcPr>
          <w:p w14:paraId="4A19DF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有清洗决策权的客户</w:t>
            </w:r>
          </w:p>
        </w:tc>
        <w:tc>
          <w:tcPr>
            <w:tcW w:w="2160" w:type="dxa"/>
          </w:tcPr>
          <w:p w14:paraId="05333DD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推送（FCM/APNs）</w:t>
            </w:r>
          </w:p>
        </w:tc>
      </w:tr>
      <w:tr w14:paraId="2E301A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B477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报告发布</w:t>
            </w:r>
          </w:p>
        </w:tc>
        <w:tc>
          <w:tcPr>
            <w:tcW w:w="2160" w:type="dxa"/>
          </w:tcPr>
          <w:p w14:paraId="095C850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报告制作完成并发布</w:t>
            </w:r>
          </w:p>
        </w:tc>
        <w:tc>
          <w:tcPr>
            <w:tcW w:w="2160" w:type="dxa"/>
          </w:tcPr>
          <w:p w14:paraId="39948BC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报告员 + AM</w:t>
            </w:r>
          </w:p>
        </w:tc>
        <w:tc>
          <w:tcPr>
            <w:tcW w:w="2160" w:type="dxa"/>
          </w:tcPr>
          <w:p w14:paraId="7A1B33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飞书通知（注：不推送客户）</w:t>
            </w:r>
          </w:p>
        </w:tc>
      </w:tr>
      <w:tr w14:paraId="11467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95666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年度订单额度不足</w:t>
            </w:r>
          </w:p>
        </w:tc>
        <w:tc>
          <w:tcPr>
            <w:tcW w:w="2160" w:type="dxa"/>
          </w:tcPr>
          <w:p w14:paraId="7932E47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可用余额 ≤ 5</w:t>
            </w:r>
          </w:p>
        </w:tc>
        <w:tc>
          <w:tcPr>
            <w:tcW w:w="2160" w:type="dxa"/>
          </w:tcPr>
          <w:p w14:paraId="6892DE9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</w:t>
            </w:r>
          </w:p>
        </w:tc>
        <w:tc>
          <w:tcPr>
            <w:tcW w:w="2160" w:type="dxa"/>
          </w:tcPr>
          <w:p w14:paraId="20B2082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飞书通知提醒</w:t>
            </w:r>
          </w:p>
        </w:tc>
      </w:tr>
      <w:tr w14:paraId="100B5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5246A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年度订单用完</w:t>
            </w:r>
          </w:p>
        </w:tc>
        <w:tc>
          <w:tcPr>
            <w:tcW w:w="2160" w:type="dxa"/>
          </w:tcPr>
          <w:p w14:paraId="22D08FC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可用余额 = 0</w:t>
            </w:r>
          </w:p>
        </w:tc>
        <w:tc>
          <w:tcPr>
            <w:tcW w:w="2160" w:type="dxa"/>
          </w:tcPr>
          <w:p w14:paraId="734693C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</w:t>
            </w:r>
          </w:p>
        </w:tc>
        <w:tc>
          <w:tcPr>
            <w:tcW w:w="2160" w:type="dxa"/>
          </w:tcPr>
          <w:p w14:paraId="4D8D1ED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飞书通知提醒</w:t>
            </w:r>
          </w:p>
        </w:tc>
      </w:tr>
      <w:tr w14:paraId="218A5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41FC5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修改 ETB/ETD</w:t>
            </w:r>
          </w:p>
        </w:tc>
        <w:tc>
          <w:tcPr>
            <w:tcW w:w="2160" w:type="dxa"/>
          </w:tcPr>
          <w:p w14:paraId="099E0FB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流程面板修改预计时间</w:t>
            </w:r>
          </w:p>
        </w:tc>
        <w:tc>
          <w:tcPr>
            <w:tcW w:w="2160" w:type="dxa"/>
          </w:tcPr>
          <w:p w14:paraId="67508D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相关人员</w:t>
            </w:r>
          </w:p>
        </w:tc>
        <w:tc>
          <w:tcPr>
            <w:tcW w:w="2160" w:type="dxa"/>
          </w:tcPr>
          <w:p w14:paraId="0E964D3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</w:t>
            </w:r>
          </w:p>
        </w:tc>
      </w:tr>
      <w:tr w14:paraId="600545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DA241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修改作业安排</w:t>
            </w:r>
          </w:p>
        </w:tc>
        <w:tc>
          <w:tcPr>
            <w:tcW w:w="2160" w:type="dxa"/>
          </w:tcPr>
          <w:p w14:paraId="3EE0BE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重新调整遥控箱/机器人/队员</w:t>
            </w:r>
          </w:p>
        </w:tc>
        <w:tc>
          <w:tcPr>
            <w:tcW w:w="2160" w:type="dxa"/>
          </w:tcPr>
          <w:p w14:paraId="528A48B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被调整人员</w:t>
            </w:r>
          </w:p>
        </w:tc>
        <w:tc>
          <w:tcPr>
            <w:tcW w:w="2160" w:type="dxa"/>
          </w:tcPr>
          <w:p w14:paraId="738DE4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</w:t>
            </w:r>
          </w:p>
        </w:tc>
      </w:tr>
    </w:tbl>
    <w:p w14:paraId="5070A73E"/>
    <w:p w14:paraId="445E9CE5">
      <w:pPr>
        <w:pStyle w:val="4"/>
      </w:pPr>
      <w:r>
        <w:rPr>
          <w:rFonts w:ascii="微软雅黑" w:hAnsi="微软雅黑"/>
        </w:rPr>
        <w:t>1.4 客户 App 推送触发</w:t>
      </w:r>
    </w:p>
    <w:p w14:paraId="6B9C3283">
      <w:r>
        <w:rPr>
          <w:rFonts w:ascii="微软雅黑" w:hAnsi="微软雅黑"/>
          <w:b/>
        </w:rPr>
        <w:t>注意：云端目前只有两类业务推送，实时消息总线推送逻辑已整段注释。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702"/>
        <w:gridCol w:w="1698"/>
        <w:gridCol w:w="1702"/>
        <w:gridCol w:w="2057"/>
      </w:tblGrid>
      <w:tr w14:paraId="3A5C86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79EF2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推送类型</w:t>
            </w:r>
          </w:p>
        </w:tc>
        <w:tc>
          <w:tcPr>
            <w:tcW w:w="1728" w:type="dxa"/>
          </w:tcPr>
          <w:p w14:paraId="766B9C8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触发时机</w:t>
            </w:r>
          </w:p>
        </w:tc>
        <w:tc>
          <w:tcPr>
            <w:tcW w:w="1728" w:type="dxa"/>
          </w:tcPr>
          <w:p w14:paraId="601DC87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触发条件</w:t>
            </w:r>
          </w:p>
        </w:tc>
        <w:tc>
          <w:tcPr>
            <w:tcW w:w="1728" w:type="dxa"/>
          </w:tcPr>
          <w:p w14:paraId="0F782E5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接收人</w:t>
            </w:r>
          </w:p>
        </w:tc>
        <w:tc>
          <w:tcPr>
            <w:tcW w:w="1728" w:type="dxa"/>
          </w:tcPr>
          <w:p w14:paraId="3B78399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文案</w:t>
            </w:r>
          </w:p>
        </w:tc>
      </w:tr>
      <w:tr w14:paraId="62B25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D56BD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检测审核完成</w:t>
            </w:r>
          </w:p>
        </w:tc>
        <w:tc>
          <w:tcPr>
            <w:tcW w:w="1728" w:type="dxa"/>
          </w:tcPr>
          <w:p w14:paraId="5D6E56D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在运营后台审核通过某个部位</w:t>
            </w:r>
          </w:p>
        </w:tc>
        <w:tc>
          <w:tcPr>
            <w:tcW w:w="1728" w:type="dxa"/>
          </w:tcPr>
          <w:p w14:paraId="5A8A0F2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部位审核通过</w:t>
            </w:r>
          </w:p>
        </w:tc>
        <w:tc>
          <w:tcPr>
            <w:tcW w:w="1728" w:type="dxa"/>
          </w:tcPr>
          <w:p w14:paraId="2B62F7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该船关联的客户账号</w:t>
            </w:r>
          </w:p>
        </w:tc>
        <w:tc>
          <w:tcPr>
            <w:tcW w:w="1728" w:type="dxa"/>
          </w:tcPr>
          <w:p w14:paraId="0B85BDD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「您所管理的船只已有部分区域完成检测，请点击查看&gt;&gt;」/「Some areas of the vessel you manage have completed inspection, please click to view &gt;&gt;」</w:t>
            </w:r>
          </w:p>
        </w:tc>
      </w:tr>
      <w:tr w14:paraId="7CB660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D67EE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洗船建议</w:t>
            </w:r>
          </w:p>
        </w:tc>
        <w:tc>
          <w:tcPr>
            <w:tcW w:w="1728" w:type="dxa"/>
          </w:tcPr>
          <w:p w14:paraId="1D1C562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打开「建议客户洗船」开关</w:t>
            </w:r>
          </w:p>
        </w:tc>
        <w:tc>
          <w:tcPr>
            <w:tcW w:w="1728" w:type="dxa"/>
          </w:tcPr>
          <w:p w14:paraId="38E555A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检测报告-&gt;清洗建议开关</w:t>
            </w:r>
          </w:p>
        </w:tc>
        <w:tc>
          <w:tcPr>
            <w:tcW w:w="1728" w:type="dxa"/>
          </w:tcPr>
          <w:p w14:paraId="48C1C0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有清洗决策权的客户（5条线的报告不发）</w:t>
            </w:r>
          </w:p>
        </w:tc>
        <w:tc>
          <w:tcPr>
            <w:tcW w:w="1728" w:type="dxa"/>
          </w:tcPr>
          <w:p w14:paraId="1B7FBD5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标题「洗船建议 / Cleaning recommendation」；正文「Inspection for &lt;船名&gt; is in progress...」+ 建议正文</w:t>
            </w:r>
          </w:p>
        </w:tc>
      </w:tr>
    </w:tbl>
    <w:p w14:paraId="25A95842"/>
    <w:p w14:paraId="30CAF4A2">
      <w:r>
        <w:rPr>
          <w:rFonts w:ascii="微软雅黑" w:hAnsi="微软雅黑"/>
          <w:b/>
        </w:rPr>
        <w:t>以下场景不触发客户端推送：</w:t>
      </w:r>
    </w:p>
    <w:p w14:paraId="682B1A68">
      <w:pPr>
        <w:pStyle w:val="16"/>
      </w:pPr>
      <w:r>
        <w:rPr>
          <w:rFonts w:ascii="微软雅黑" w:hAnsi="微软雅黑"/>
        </w:rPr>
        <w:t>报告发布 → 不推送客户，客户只能自行打开 App 查看</w:t>
      </w:r>
    </w:p>
    <w:p w14:paraId="591BF236">
      <w:pPr>
        <w:pStyle w:val="16"/>
      </w:pPr>
      <w:r>
        <w:rPr>
          <w:rFonts w:ascii="微软雅黑" w:hAnsi="微软雅黑"/>
        </w:rPr>
        <w:t>出动阶段变更 → 不推送客户（仅内部飞书通知）</w:t>
      </w:r>
    </w:p>
    <w:p w14:paraId="114B4391">
      <w:pPr>
        <w:pStyle w:val="16"/>
      </w:pPr>
      <w:r>
        <w:rPr>
          <w:rFonts w:ascii="微软雅黑" w:hAnsi="微软雅黑"/>
        </w:rPr>
        <w:t>清洗报告完成 → 不推送客户</w:t>
      </w:r>
    </w:p>
    <w:p w14:paraId="7A7A555E">
      <w:pPr>
        <w:pStyle w:val="4"/>
      </w:pPr>
      <w:r>
        <w:rPr>
          <w:rFonts w:ascii="微软雅黑" w:hAnsi="微软雅黑"/>
        </w:rPr>
        <w:t>1.5 调度系统通知触发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7599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81D34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触发节点</w:t>
            </w:r>
          </w:p>
        </w:tc>
        <w:tc>
          <w:tcPr>
            <w:tcW w:w="2160" w:type="dxa"/>
          </w:tcPr>
          <w:p w14:paraId="6F227C3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触发操作</w:t>
            </w:r>
          </w:p>
        </w:tc>
        <w:tc>
          <w:tcPr>
            <w:tcW w:w="2160" w:type="dxa"/>
          </w:tcPr>
          <w:p w14:paraId="2D02E3C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通知对象</w:t>
            </w:r>
          </w:p>
        </w:tc>
        <w:tc>
          <w:tcPr>
            <w:tcW w:w="2160" w:type="dxa"/>
          </w:tcPr>
          <w:p w14:paraId="41496F2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 w14:paraId="0C8BD9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4CB2A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安排人员</w:t>
            </w:r>
          </w:p>
        </w:tc>
        <w:tc>
          <w:tcPr>
            <w:tcW w:w="2160" w:type="dxa"/>
          </w:tcPr>
          <w:p w14:paraId="78F342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从空闲人员列表选择并分配</w:t>
            </w:r>
          </w:p>
        </w:tc>
        <w:tc>
          <w:tcPr>
            <w:tcW w:w="2160" w:type="dxa"/>
          </w:tcPr>
          <w:p w14:paraId="3D08CA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被分配人员</w:t>
            </w:r>
          </w:p>
        </w:tc>
        <w:tc>
          <w:tcPr>
            <w:tcW w:w="2160" w:type="dxa"/>
          </w:tcPr>
          <w:p w14:paraId="300276F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推送通知给被分配人员；人员状态 → 已分配</w:t>
            </w:r>
          </w:p>
        </w:tc>
      </w:tr>
      <w:tr w14:paraId="4A4E5C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6BD7F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调整人员</w:t>
            </w:r>
          </w:p>
        </w:tc>
        <w:tc>
          <w:tcPr>
            <w:tcW w:w="2160" w:type="dxa"/>
          </w:tcPr>
          <w:p w14:paraId="4CA89E3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解除当前分配 + 重新选择</w:t>
            </w:r>
          </w:p>
        </w:tc>
        <w:tc>
          <w:tcPr>
            <w:tcW w:w="2160" w:type="dxa"/>
          </w:tcPr>
          <w:p w14:paraId="436F24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原分配人员 + 新分配人员</w:t>
            </w:r>
          </w:p>
        </w:tc>
        <w:tc>
          <w:tcPr>
            <w:tcW w:w="2160" w:type="dxa"/>
          </w:tcPr>
          <w:p w14:paraId="14A0ABE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通知双方</w:t>
            </w:r>
          </w:p>
        </w:tc>
      </w:tr>
      <w:tr w14:paraId="0FE72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65B3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一键调度</w:t>
            </w:r>
          </w:p>
        </w:tc>
        <w:tc>
          <w:tcPr>
            <w:tcW w:w="2160" w:type="dxa"/>
          </w:tcPr>
          <w:p w14:paraId="2DABD55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自动匹配工作船+人员+设备并批量分配</w:t>
            </w:r>
          </w:p>
        </w:tc>
        <w:tc>
          <w:tcPr>
            <w:tcW w:w="2160" w:type="dxa"/>
          </w:tcPr>
          <w:p w14:paraId="6956CBB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所有被分配人员</w:t>
            </w:r>
          </w:p>
        </w:tc>
        <w:tc>
          <w:tcPr>
            <w:tcW w:w="2160" w:type="dxa"/>
          </w:tcPr>
          <w:p w14:paraId="48085F5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批量推送通知</w:t>
            </w:r>
          </w:p>
        </w:tc>
      </w:tr>
      <w:tr w14:paraId="337843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57B78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冲突检测</w:t>
            </w:r>
          </w:p>
        </w:tc>
        <w:tc>
          <w:tcPr>
            <w:tcW w:w="2160" w:type="dxa"/>
          </w:tcPr>
          <w:p w14:paraId="187C17A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同一港口同一时段资源冲突</w:t>
            </w:r>
          </w:p>
        </w:tc>
        <w:tc>
          <w:tcPr>
            <w:tcW w:w="2160" w:type="dxa"/>
          </w:tcPr>
          <w:p w14:paraId="08F0405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调度人员</w:t>
            </w:r>
          </w:p>
        </w:tc>
        <w:tc>
          <w:tcPr>
            <w:tcW w:w="2160" w:type="dxa"/>
          </w:tcPr>
          <w:p w14:paraId="0569CB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红色高亮提示（页面内，非飞书通知）</w:t>
            </w:r>
          </w:p>
        </w:tc>
      </w:tr>
    </w:tbl>
    <w:p w14:paraId="1C9E9A4C"/>
    <w:p w14:paraId="129D6F50">
      <w:pPr>
        <w:pStyle w:val="4"/>
      </w:pPr>
      <w:r>
        <w:rPr>
          <w:rFonts w:ascii="微软雅黑" w:hAnsi="微软雅黑"/>
        </w:rPr>
        <w:t>1.6 其他异步通知触发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28A6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A0052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触发场景</w:t>
            </w:r>
          </w:p>
        </w:tc>
        <w:tc>
          <w:tcPr>
            <w:tcW w:w="2160" w:type="dxa"/>
          </w:tcPr>
          <w:p w14:paraId="1587EE52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触发条件</w:t>
            </w:r>
          </w:p>
        </w:tc>
        <w:tc>
          <w:tcPr>
            <w:tcW w:w="2160" w:type="dxa"/>
          </w:tcPr>
          <w:p w14:paraId="0549C47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通知对象</w:t>
            </w:r>
          </w:p>
        </w:tc>
        <w:tc>
          <w:tcPr>
            <w:tcW w:w="2160" w:type="dxa"/>
          </w:tcPr>
          <w:p w14:paraId="2A8786D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通知方式</w:t>
            </w:r>
          </w:p>
        </w:tc>
      </w:tr>
      <w:tr w14:paraId="6A1B2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3D8FF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照片大批量下载</w:t>
            </w:r>
          </w:p>
        </w:tc>
        <w:tc>
          <w:tcPr>
            <w:tcW w:w="2160" w:type="dxa"/>
          </w:tcPr>
          <w:p w14:paraId="095FD69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下载照片 &gt; 50 张</w:t>
            </w:r>
          </w:p>
        </w:tc>
        <w:tc>
          <w:tcPr>
            <w:tcW w:w="2160" w:type="dxa"/>
          </w:tcPr>
          <w:p w14:paraId="3A37236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该客户的主/辅 AM</w:t>
            </w:r>
          </w:p>
        </w:tc>
        <w:tc>
          <w:tcPr>
            <w:tcW w:w="2160" w:type="dxa"/>
          </w:tcPr>
          <w:p w14:paraId="3448A32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异步打包完成后，飞书发送下载链接</w:t>
            </w:r>
          </w:p>
        </w:tc>
      </w:tr>
      <w:tr w14:paraId="17EF85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791BB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建群后数据库回写失败</w:t>
            </w:r>
          </w:p>
        </w:tc>
        <w:tc>
          <w:tcPr>
            <w:tcW w:w="2160" w:type="dxa"/>
          </w:tcPr>
          <w:p w14:paraId="20BB264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群已创建但 DB 更新失败</w:t>
            </w:r>
          </w:p>
        </w:tc>
        <w:tc>
          <w:tcPr>
            <w:tcW w:w="2160" w:type="dxa"/>
          </w:tcPr>
          <w:p w14:paraId="7E1B4F3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运维/管理员</w:t>
            </w:r>
          </w:p>
        </w:tc>
        <w:tc>
          <w:tcPr>
            <w:tcW w:w="2160" w:type="dxa"/>
          </w:tcPr>
          <w:p w14:paraId="7EC7E6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飞书异步告警，需手动补录群ID和行动编号</w:t>
            </w:r>
          </w:p>
        </w:tc>
      </w:tr>
      <w:tr w14:paraId="3EC123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7C7AA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群名被手动修改</w:t>
            </w:r>
          </w:p>
        </w:tc>
        <w:tc>
          <w:tcPr>
            <w:tcW w:w="2160" w:type="dxa"/>
          </w:tcPr>
          <w:p w14:paraId="3EEB51B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用户在飞书端改群名</w:t>
            </w:r>
          </w:p>
        </w:tc>
        <w:tc>
          <w:tcPr>
            <w:tcW w:w="2160" w:type="dxa"/>
          </w:tcPr>
          <w:p w14:paraId="559A8D5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系统内部</w:t>
            </w:r>
          </w:p>
        </w:tc>
        <w:tc>
          <w:tcPr>
            <w:tcW w:w="2160" w:type="dxa"/>
          </w:tcPr>
          <w:p w14:paraId="275A7E7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日志记录 + 禁用自动更新 + 群内发提示</w:t>
            </w:r>
          </w:p>
        </w:tc>
      </w:tr>
      <w:tr w14:paraId="7A913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53DD8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设备防拆告警</w:t>
            </w:r>
          </w:p>
        </w:tc>
        <w:tc>
          <w:tcPr>
            <w:tcW w:w="2160" w:type="dxa"/>
          </w:tcPr>
          <w:p w14:paraId="7E16267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设备开盖/防拆异常</w:t>
            </w:r>
          </w:p>
        </w:tc>
        <w:tc>
          <w:tcPr>
            <w:tcW w:w="2160" w:type="dxa"/>
          </w:tcPr>
          <w:p w14:paraId="236A3BF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运维/管理员</w:t>
            </w:r>
          </w:p>
        </w:tc>
        <w:tc>
          <w:tcPr>
            <w:tcW w:w="2160" w:type="dxa"/>
          </w:tcPr>
          <w:p w14:paraId="785AF51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飞书通知告警</w:t>
            </w:r>
          </w:p>
        </w:tc>
      </w:tr>
    </w:tbl>
    <w:p w14:paraId="0F8B1AB6"/>
    <w:p w14:paraId="64C8D414">
      <w:r>
        <w:br w:type="page"/>
      </w:r>
    </w:p>
    <w:p w14:paraId="681C2084">
      <w:pPr>
        <w:pStyle w:val="3"/>
      </w:pPr>
      <w:r>
        <w:rPr>
          <w:rFonts w:ascii="微软雅黑" w:hAnsi="微软雅黑"/>
        </w:rPr>
        <w:t>二、发送消息内容</w:t>
      </w:r>
    </w:p>
    <w:p w14:paraId="044BF721">
      <w:pPr>
        <w:pStyle w:val="4"/>
      </w:pPr>
      <w:r>
        <w:rPr>
          <w:rFonts w:ascii="微软雅黑" w:hAnsi="微软雅黑"/>
        </w:rPr>
        <w:t>2.1 飞书群内消息类型</w:t>
      </w:r>
    </w:p>
    <w:p w14:paraId="3C3DD9F0">
      <w:r>
        <w:rPr>
          <w:rFonts w:ascii="微软雅黑" w:hAnsi="微软雅黑"/>
          <w:b/>
        </w:rPr>
        <w:t>2.1.1 作业情况卡片（建群时发送）</w:t>
      </w:r>
    </w:p>
    <w:p w14:paraId="6106F9DE">
      <w:r>
        <w:rPr>
          <w:rFonts w:ascii="微软雅黑" w:hAnsi="微软雅黑"/>
        </w:rPr>
        <w:t>建群完成后，异步在群内发送一张作业情况卡片，包含以下信息：</w:t>
      </w:r>
    </w:p>
    <w:p w14:paraId="2B485BDF">
      <w:pPr>
        <w:pStyle w:val="16"/>
      </w:pPr>
      <w:r>
        <w:rPr>
          <w:rFonts w:ascii="微软雅黑" w:hAnsi="微软雅黑"/>
        </w:rPr>
        <w:t>船名（Vessel Name）</w:t>
      </w:r>
    </w:p>
    <w:p w14:paraId="14BA8E09">
      <w:pPr>
        <w:pStyle w:val="16"/>
      </w:pPr>
      <w:r>
        <w:rPr>
          <w:rFonts w:ascii="微软雅黑" w:hAnsi="微软雅黑"/>
        </w:rPr>
        <w:t>IMO 号</w:t>
      </w:r>
    </w:p>
    <w:p w14:paraId="7B03CD9F">
      <w:pPr>
        <w:pStyle w:val="16"/>
      </w:pPr>
      <w:r>
        <w:rPr>
          <w:rFonts w:ascii="微软雅黑" w:hAnsi="微软雅黑"/>
        </w:rPr>
        <w:t>作业地点（港口/泊位）</w:t>
      </w:r>
    </w:p>
    <w:p w14:paraId="1A51A43A">
      <w:pPr>
        <w:pStyle w:val="16"/>
      </w:pPr>
      <w:r>
        <w:rPr>
          <w:rFonts w:ascii="微软雅黑" w:hAnsi="微软雅黑"/>
        </w:rPr>
        <w:t>出动类型（仅检测/先检后洗/…）</w:t>
      </w:r>
    </w:p>
    <w:p w14:paraId="4EC57C95">
      <w:pPr>
        <w:pStyle w:val="16"/>
      </w:pPr>
      <w:r>
        <w:rPr>
          <w:rFonts w:ascii="微软雅黑" w:hAnsi="微软雅黑"/>
        </w:rPr>
        <w:t>出动任务（左舷/右舷/底板/螺旋桨/特殊部位）</w:t>
      </w:r>
    </w:p>
    <w:p w14:paraId="38BD9702">
      <w:pPr>
        <w:pStyle w:val="16"/>
      </w:pPr>
      <w:r>
        <w:rPr>
          <w:rFonts w:ascii="微软雅黑" w:hAnsi="微软雅黑"/>
        </w:rPr>
        <w:t>执行方式（Magneto/C5/游泳机器人/潜水员/N0）</w:t>
      </w:r>
    </w:p>
    <w:p w14:paraId="23D3CBC0">
      <w:pPr>
        <w:pStyle w:val="16"/>
      </w:pPr>
      <w:r>
        <w:rPr>
          <w:rFonts w:ascii="微软雅黑" w:hAnsi="微软雅黑"/>
        </w:rPr>
        <w:t>ETB/ETD（预计到达/离港时间）</w:t>
      </w:r>
    </w:p>
    <w:p w14:paraId="0354A5DB">
      <w:pPr>
        <w:pStyle w:val="16"/>
      </w:pPr>
      <w:r>
        <w:rPr>
          <w:rFonts w:ascii="微软雅黑" w:hAnsi="微软雅黑"/>
        </w:rPr>
        <w:t>作业标准（纳百/澳大利亚/新西兰/巴西标准）</w:t>
      </w:r>
    </w:p>
    <w:p w14:paraId="2D2781EF">
      <w:pPr>
        <w:pStyle w:val="16"/>
      </w:pPr>
      <w:r>
        <w:rPr>
          <w:rFonts w:ascii="微软雅黑" w:hAnsi="微软雅黑"/>
        </w:rPr>
        <w:t>客户名称 + AM 信息</w:t>
      </w:r>
    </w:p>
    <w:p w14:paraId="2D0AB923">
      <w:pPr>
        <w:pStyle w:val="16"/>
      </w:pPr>
      <w:r>
        <w:rPr>
          <w:rFonts w:ascii="微软雅黑" w:hAnsi="微软雅黑"/>
        </w:rPr>
        <w:t>UniqueID + 行动编号</w:t>
      </w:r>
    </w:p>
    <w:p w14:paraId="00D55472">
      <w:r>
        <w:rPr>
          <w:rFonts w:ascii="微软雅黑" w:hAnsi="微软雅黑"/>
          <w:b/>
        </w:rPr>
        <w:t>2.1.2 群名自动更新提示</w:t>
      </w:r>
    </w:p>
    <w:p w14:paraId="2391ADD8">
      <w:r>
        <w:rPr>
          <w:rFonts w:ascii="微软雅黑" w:hAnsi="微软雅黑"/>
        </w:rPr>
        <w:t>当有人手动修改飞书群名后，系统在群内发送提示（如：「用户 XXX 修改群名，已禁用自动更新群名」）。</w:t>
      </w:r>
    </w:p>
    <w:p w14:paraId="293D6B67">
      <w:r>
        <w:rPr>
          <w:rFonts w:ascii="微软雅黑" w:hAnsi="微软雅黑"/>
          <w:b/>
        </w:rPr>
        <w:t>2.1.3 状态流转通知</w:t>
      </w:r>
    </w:p>
    <w:p w14:paraId="0F7DD412">
      <w:r>
        <w:rPr>
          <w:rFonts w:ascii="微软雅黑" w:hAnsi="微软雅黑"/>
        </w:rPr>
        <w:t>作业流程推进时，群内同步推送状态变更通知，包含：当前环节名称、操作人、时间戳、下一环节提示。</w:t>
      </w:r>
    </w:p>
    <w:p w14:paraId="4D2094FA">
      <w:pPr>
        <w:pStyle w:val="4"/>
      </w:pPr>
      <w:r>
        <w:rPr>
          <w:rFonts w:ascii="微软雅黑" w:hAnsi="微软雅黑"/>
        </w:rPr>
        <w:t>2.2 客户 App 推送消息内容</w:t>
      </w:r>
    </w:p>
    <w:p w14:paraId="40D3656D">
      <w:r>
        <w:rPr>
          <w:rFonts w:ascii="微软雅黑" w:hAnsi="微软雅黑"/>
          <w:b/>
        </w:rPr>
        <w:t>2.2.1 检测审核完成推送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8BBF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A326A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2015B02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3F2AB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1FF7E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消息标题</w:t>
            </w:r>
          </w:p>
        </w:tc>
        <w:tc>
          <w:tcPr>
            <w:tcW w:w="4320" w:type="dxa"/>
          </w:tcPr>
          <w:p w14:paraId="22F2CA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检测审核完成</w:t>
            </w:r>
          </w:p>
        </w:tc>
      </w:tr>
      <w:tr w14:paraId="20E8C9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16BB0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消息正文（中文）</w:t>
            </w:r>
          </w:p>
        </w:tc>
        <w:tc>
          <w:tcPr>
            <w:tcW w:w="4320" w:type="dxa"/>
          </w:tcPr>
          <w:p w14:paraId="6D6D38D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「您所管理的船只已有部分区域完成检测，请点击查看&gt;&gt;」</w:t>
            </w:r>
          </w:p>
        </w:tc>
      </w:tr>
      <w:tr w14:paraId="3B1DA0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186B5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消息正文（英文）</w:t>
            </w:r>
          </w:p>
        </w:tc>
        <w:tc>
          <w:tcPr>
            <w:tcW w:w="4320" w:type="dxa"/>
          </w:tcPr>
          <w:p w14:paraId="45D8A38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「Some areas of the vessel you manage have completed inspection, please click to view &gt;&gt;」</w:t>
            </w:r>
          </w:p>
        </w:tc>
      </w:tr>
      <w:tr w14:paraId="555D2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076E4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关联数据</w:t>
            </w:r>
          </w:p>
        </w:tc>
        <w:tc>
          <w:tcPr>
            <w:tcW w:w="4320" w:type="dxa"/>
          </w:tcPr>
          <w:p w14:paraId="48F0C89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船舶名称、出动编号（UniqueID）、审核通过的部位列表</w:t>
            </w:r>
          </w:p>
        </w:tc>
      </w:tr>
      <w:tr w14:paraId="23EB54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6D173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点击行为</w:t>
            </w:r>
          </w:p>
        </w:tc>
        <w:tc>
          <w:tcPr>
            <w:tcW w:w="4320" w:type="dxa"/>
          </w:tcPr>
          <w:p w14:paraId="553A725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标记已读 → 拉取出动详情 → 跳转报告详情页</w:t>
            </w:r>
          </w:p>
        </w:tc>
      </w:tr>
      <w:tr w14:paraId="1374BD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023A4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站内信</w:t>
            </w:r>
          </w:p>
        </w:tc>
        <w:tc>
          <w:tcPr>
            <w:tcW w:w="4320" w:type="dxa"/>
          </w:tcPr>
          <w:p w14:paraId="43A0185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同时写入一条站内信到消息中心</w:t>
            </w:r>
          </w:p>
        </w:tc>
      </w:tr>
    </w:tbl>
    <w:p w14:paraId="6FFF1840"/>
    <w:p w14:paraId="0A8CBAC7">
      <w:r>
        <w:rPr>
          <w:rFonts w:ascii="微软雅黑" w:hAnsi="微软雅黑"/>
          <w:b/>
        </w:rPr>
        <w:t>2.2.2 洗船建议推送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0EE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A5C42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10009F3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 w14:paraId="3B604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BC3C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消息标题</w:t>
            </w:r>
          </w:p>
        </w:tc>
        <w:tc>
          <w:tcPr>
            <w:tcW w:w="4320" w:type="dxa"/>
          </w:tcPr>
          <w:p w14:paraId="28D4343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「洗船建议 / Cleaning recommendation」</w:t>
            </w:r>
          </w:p>
        </w:tc>
      </w:tr>
      <w:tr w14:paraId="77AEEA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45F6C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消息正文（英文）</w:t>
            </w:r>
          </w:p>
        </w:tc>
        <w:tc>
          <w:tcPr>
            <w:tcW w:w="4320" w:type="dxa"/>
          </w:tcPr>
          <w:p w14:paraId="0F6A0EA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「Inspection for &lt;船名&gt; is in progress. Based on current inspection results, …」+ AM 填写的建议正文</w:t>
            </w:r>
          </w:p>
        </w:tc>
      </w:tr>
      <w:tr w14:paraId="1C7687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B616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关联数据</w:t>
            </w:r>
          </w:p>
        </w:tc>
        <w:tc>
          <w:tcPr>
            <w:tcW w:w="4320" w:type="dxa"/>
          </w:tcPr>
          <w:p w14:paraId="443A04D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船舶名称、出动编号、AM 填写的清洗建议文案（上限 500 字）</w:t>
            </w:r>
          </w:p>
        </w:tc>
      </w:tr>
      <w:tr w14:paraId="0DDE9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91DAD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接收限制</w:t>
            </w:r>
          </w:p>
        </w:tc>
        <w:tc>
          <w:tcPr>
            <w:tcW w:w="4320" w:type="dxa"/>
          </w:tcPr>
          <w:p w14:paraId="703A72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只发给有清洗决策权的客户账号；5 条线的报告不发</w:t>
            </w:r>
          </w:p>
        </w:tc>
      </w:tr>
      <w:tr w14:paraId="5863A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0B7A2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点击行为</w:t>
            </w:r>
          </w:p>
        </w:tc>
        <w:tc>
          <w:tcPr>
            <w:tcW w:w="4320" w:type="dxa"/>
          </w:tcPr>
          <w:p w14:paraId="5A07ADD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跳转报告详情页</w:t>
            </w:r>
          </w:p>
        </w:tc>
      </w:tr>
      <w:tr w14:paraId="7D7CBC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F0283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站内信</w:t>
            </w:r>
          </w:p>
        </w:tc>
        <w:tc>
          <w:tcPr>
            <w:tcW w:w="4320" w:type="dxa"/>
          </w:tcPr>
          <w:p w14:paraId="34F43E1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同时写入一条站内信到消息中心</w:t>
            </w:r>
          </w:p>
        </w:tc>
      </w:tr>
    </w:tbl>
    <w:p w14:paraId="276BFCAB"/>
    <w:p w14:paraId="206F96E5">
      <w:r>
        <w:rPr>
          <w:rFonts w:ascii="微软雅黑" w:hAnsi="微软雅黑"/>
          <w:b/>
        </w:rPr>
        <w:t>2.2.3 消息中心站内信格式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873F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0C8BF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7812368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 w14:paraId="3001B2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533AC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消息标题</w:t>
            </w:r>
          </w:p>
        </w:tc>
        <w:tc>
          <w:tcPr>
            <w:tcW w:w="4320" w:type="dxa"/>
          </w:tcPr>
          <w:p w14:paraId="23D3CE9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如「检测审核完成」「洗船建议」「作业开始通知」</w:t>
            </w:r>
          </w:p>
        </w:tc>
      </w:tr>
      <w:tr w14:paraId="2A69E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0C14B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消息正文</w:t>
            </w:r>
          </w:p>
        </w:tc>
        <w:tc>
          <w:tcPr>
            <w:tcW w:w="4320" w:type="dxa"/>
          </w:tcPr>
          <w:p w14:paraId="3394A20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推送内容摘要</w:t>
            </w:r>
          </w:p>
        </w:tc>
      </w:tr>
      <w:tr w14:paraId="71CC3F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38701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关联出动</w:t>
            </w:r>
          </w:p>
        </w:tc>
        <w:tc>
          <w:tcPr>
            <w:tcW w:w="4320" w:type="dxa"/>
          </w:tcPr>
          <w:p w14:paraId="4CD00D0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关联的作业 UniqueID（可选，用于点击跳转）</w:t>
            </w:r>
          </w:p>
        </w:tc>
      </w:tr>
      <w:tr w14:paraId="0156A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D85C9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已读状态</w:t>
            </w:r>
          </w:p>
        </w:tc>
        <w:tc>
          <w:tcPr>
            <w:tcW w:w="4320" w:type="dxa"/>
          </w:tcPr>
          <w:p w14:paraId="7AFC901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已读/未读（红点标记）</w:t>
            </w:r>
          </w:p>
        </w:tc>
      </w:tr>
      <w:tr w14:paraId="6309CA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72B7B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消息时间</w:t>
            </w:r>
          </w:p>
        </w:tc>
        <w:tc>
          <w:tcPr>
            <w:tcW w:w="4320" w:type="dxa"/>
          </w:tcPr>
          <w:p w14:paraId="78500D0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精确到分钟</w:t>
            </w:r>
          </w:p>
        </w:tc>
      </w:tr>
      <w:tr w14:paraId="294A8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16BB5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消息分类</w:t>
            </w:r>
          </w:p>
        </w:tc>
        <w:tc>
          <w:tcPr>
            <w:tcW w:w="4320" w:type="dxa"/>
          </w:tcPr>
          <w:p w14:paraId="4CB0808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无分类标签，客户侧不展示消息类型</w:t>
            </w:r>
          </w:p>
        </w:tc>
      </w:tr>
      <w:tr w14:paraId="04C94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43BB5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分页</w:t>
            </w:r>
          </w:p>
        </w:tc>
        <w:tc>
          <w:tcPr>
            <w:tcW w:w="4320" w:type="dxa"/>
          </w:tcPr>
          <w:p w14:paraId="158F5BC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每页 10 条</w:t>
            </w:r>
          </w:p>
        </w:tc>
      </w:tr>
      <w:tr w14:paraId="53AB5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44CDA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隔离规则</w:t>
            </w:r>
          </w:p>
        </w:tc>
        <w:tc>
          <w:tcPr>
            <w:tcW w:w="4320" w:type="dxa"/>
          </w:tcPr>
          <w:p w14:paraId="3733B7A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按客户账号严格隔离（云端按登录账号过滤）</w:t>
            </w:r>
          </w:p>
        </w:tc>
      </w:tr>
    </w:tbl>
    <w:p w14:paraId="4FA24D99"/>
    <w:p w14:paraId="27B3F198">
      <w:pPr>
        <w:pStyle w:val="4"/>
      </w:pPr>
      <w:r>
        <w:rPr>
          <w:rFonts w:ascii="微软雅黑" w:hAnsi="微软雅黑"/>
        </w:rPr>
        <w:t>2.3 飞书 Bot 通知消息</w:t>
      </w:r>
    </w:p>
    <w:p w14:paraId="65A7B306">
      <w:r>
        <w:rPr>
          <w:rFonts w:ascii="微软雅黑" w:hAnsi="微软雅黑"/>
          <w:b/>
        </w:rPr>
        <w:t>2.3.1 Bot 加入时机</w:t>
      </w:r>
    </w:p>
    <w:p w14:paraId="20DA2D45">
      <w:pPr>
        <w:pStyle w:val="16"/>
      </w:pPr>
      <w:r>
        <w:rPr>
          <w:rFonts w:ascii="微软雅黑" w:hAnsi="微软雅黑"/>
        </w:rPr>
        <w:t>建群完成后异步添加机器人</w:t>
      </w:r>
    </w:p>
    <w:p w14:paraId="06538884">
      <w:pPr>
        <w:pStyle w:val="16"/>
      </w:pPr>
      <w:r>
        <w:rPr>
          <w:rFonts w:ascii="微软雅黑" w:hAnsi="微软雅黑"/>
        </w:rPr>
        <w:t>机器人加入失败只记日志，不重试、不报错</w:t>
      </w:r>
    </w:p>
    <w:p w14:paraId="5EDCDC07">
      <w:pPr>
        <w:pStyle w:val="16"/>
      </w:pPr>
      <w:r>
        <w:rPr>
          <w:rFonts w:ascii="微软雅黑" w:hAnsi="微软雅黑"/>
        </w:rPr>
        <w:t>默认拉人配置中可配置机器人（"人"和"机器人"混在同一多选框）</w:t>
      </w:r>
    </w:p>
    <w:p w14:paraId="63A237D8">
      <w:r>
        <w:rPr>
          <w:rFonts w:ascii="微软雅黑" w:hAnsi="微软雅黑"/>
          <w:b/>
        </w:rPr>
        <w:t>2.3.2 Bot 发送的通知类型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534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B0542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通知类型</w:t>
            </w:r>
          </w:p>
        </w:tc>
        <w:tc>
          <w:tcPr>
            <w:tcW w:w="2880" w:type="dxa"/>
          </w:tcPr>
          <w:p w14:paraId="125F190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触发事件</w:t>
            </w:r>
          </w:p>
        </w:tc>
        <w:tc>
          <w:tcPr>
            <w:tcW w:w="2880" w:type="dxa"/>
          </w:tcPr>
          <w:p w14:paraId="01DB566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消息内容</w:t>
            </w:r>
          </w:p>
        </w:tc>
      </w:tr>
      <w:tr w14:paraId="5D724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EE197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建群失败告警</w:t>
            </w:r>
          </w:p>
        </w:tc>
        <w:tc>
          <w:tcPr>
            <w:tcW w:w="2880" w:type="dxa"/>
          </w:tcPr>
          <w:p w14:paraId="5D17C5F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建群过程中出错</w:t>
            </w:r>
          </w:p>
        </w:tc>
        <w:tc>
          <w:tcPr>
            <w:tcW w:w="2880" w:type="dxa"/>
          </w:tcPr>
          <w:p w14:paraId="26CC7AA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出动信息 + 错误详情</w:t>
            </w:r>
          </w:p>
        </w:tc>
      </w:tr>
      <w:tr w14:paraId="49B4B1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6925E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DB 回写失败告警</w:t>
            </w:r>
          </w:p>
        </w:tc>
        <w:tc>
          <w:tcPr>
            <w:tcW w:w="2880" w:type="dxa"/>
          </w:tcPr>
          <w:p w14:paraId="3ABBB1C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群已建但数据库更新失败</w:t>
            </w:r>
          </w:p>
        </w:tc>
        <w:tc>
          <w:tcPr>
            <w:tcW w:w="2880" w:type="dxa"/>
          </w:tcPr>
          <w:p w14:paraId="615DC42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「飞书群已创建成功，但数据库更新失败，需手动补录。群ID: %s, 行动编号: %s, 错误: %v」</w:t>
            </w:r>
          </w:p>
        </w:tc>
      </w:tr>
      <w:tr w14:paraId="2C2C9B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B6A06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群名变更通知</w:t>
            </w:r>
          </w:p>
        </w:tc>
        <w:tc>
          <w:tcPr>
            <w:tcW w:w="2880" w:type="dxa"/>
          </w:tcPr>
          <w:p w14:paraId="666E8D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用户在飞书端手动改群名</w:t>
            </w:r>
          </w:p>
        </w:tc>
        <w:tc>
          <w:tcPr>
            <w:tcW w:w="2880" w:type="dxa"/>
          </w:tcPr>
          <w:p w14:paraId="54DFAF0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「用户 %s 修改群名: 「%s」→「%s」，已禁用出动 %d 的自动更新群名」</w:t>
            </w:r>
          </w:p>
        </w:tc>
      </w:tr>
      <w:tr w14:paraId="68402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BBFC3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照片下载链接</w:t>
            </w:r>
          </w:p>
        </w:tc>
        <w:tc>
          <w:tcPr>
            <w:tcW w:w="2880" w:type="dxa"/>
          </w:tcPr>
          <w:p w14:paraId="2328A6F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&gt;50 张照片异步打包完成</w:t>
            </w:r>
          </w:p>
        </w:tc>
        <w:tc>
          <w:tcPr>
            <w:tcW w:w="2880" w:type="dxa"/>
          </w:tcPr>
          <w:p w14:paraId="2979C6E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下载链接（有时效）+ 关联作业信息</w:t>
            </w:r>
          </w:p>
        </w:tc>
      </w:tr>
      <w:tr w14:paraId="71EA7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5549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年度订单余额提醒</w:t>
            </w:r>
          </w:p>
        </w:tc>
        <w:tc>
          <w:tcPr>
            <w:tcW w:w="2880" w:type="dxa"/>
          </w:tcPr>
          <w:p w14:paraId="5BCB311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余额 ≤ 5 或 = 0</w:t>
            </w:r>
          </w:p>
        </w:tc>
        <w:tc>
          <w:tcPr>
            <w:tcW w:w="2880" w:type="dxa"/>
          </w:tcPr>
          <w:p w14:paraId="5F9FC49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客户名称 + 订单年度 + 剩余额度</w:t>
            </w:r>
          </w:p>
        </w:tc>
      </w:tr>
    </w:tbl>
    <w:p w14:paraId="54A08E71"/>
    <w:p w14:paraId="5D3487A1">
      <w:pPr>
        <w:pStyle w:val="4"/>
      </w:pPr>
      <w:r>
        <w:rPr>
          <w:rFonts w:ascii="微软雅黑" w:hAnsi="微软雅黑"/>
        </w:rPr>
        <w:t>2.4 模板消息与卡片</w:t>
      </w:r>
    </w:p>
    <w:p w14:paraId="6C2199AD">
      <w:r>
        <w:rPr>
          <w:rFonts w:ascii="微软雅黑" w:hAnsi="微软雅黑"/>
        </w:rPr>
        <w:t>运营后台 → 飞书存在「内部消息通道」（见运营后台产品说明文档 §3.4），用于运营后台向飞书发送模板消息和卡片。消息通道的具体模板、卡片格式由后端统一定义。</w:t>
      </w:r>
    </w:p>
    <w:p w14:paraId="0FA50C39">
      <w:pPr>
        <w:pStyle w:val="16"/>
      </w:pPr>
      <w:r>
        <w:rPr>
          <w:rFonts w:ascii="微软雅黑" w:hAnsi="微软雅黑"/>
        </w:rPr>
        <w:t>作业情况卡片：建群后推送的富文本卡片，包含作业关键信息</w:t>
      </w:r>
    </w:p>
    <w:p w14:paraId="61C3495B">
      <w:pPr>
        <w:pStyle w:val="16"/>
      </w:pPr>
      <w:r>
        <w:rPr>
          <w:rFonts w:ascii="微软雅黑" w:hAnsi="微软雅黑"/>
        </w:rPr>
        <w:t>状态流转卡片：流程推进时推送的简洁状态卡片</w:t>
      </w:r>
    </w:p>
    <w:p w14:paraId="471DB7E4">
      <w:pPr>
        <w:pStyle w:val="16"/>
      </w:pPr>
      <w:r>
        <w:rPr>
          <w:rFonts w:ascii="微软雅黑" w:hAnsi="微软雅黑"/>
        </w:rPr>
        <w:t>告警卡片：异常场景推送的 alert 样式卡片</w:t>
      </w:r>
    </w:p>
    <w:p w14:paraId="542A40E5">
      <w:r>
        <w:br w:type="page"/>
      </w:r>
    </w:p>
    <w:p w14:paraId="6E31B7DA">
      <w:pPr>
        <w:pStyle w:val="3"/>
      </w:pPr>
      <w:r>
        <w:rPr>
          <w:rFonts w:ascii="微软雅黑" w:hAnsi="微软雅黑"/>
        </w:rPr>
        <w:t>三、交互逻辑</w:t>
      </w:r>
    </w:p>
    <w:p w14:paraId="7C5D8579">
      <w:pPr>
        <w:pStyle w:val="4"/>
      </w:pPr>
      <w:r>
        <w:rPr>
          <w:rFonts w:ascii="微软雅黑" w:hAnsi="微软雅黑"/>
        </w:rPr>
        <w:t>3.1 飞书群建群交互流程</w:t>
      </w:r>
    </w:p>
    <w:p w14:paraId="63569B96">
      <w:r>
        <w:rPr>
          <w:rFonts w:ascii="微软雅黑" w:hAnsi="微软雅黑"/>
          <w:b/>
        </w:rPr>
        <w:t>3.1.1 自动建群完整流程</w:t>
      </w:r>
    </w:p>
    <w:p w14:paraId="1A4D6700">
      <w:r>
        <w:rPr>
          <w:rFonts w:ascii="微软雅黑" w:hAnsi="微软雅黑"/>
        </w:rPr>
        <w:t>触发 → 校验 → 建群 → 拉人 → 发卡片 → 回写DB → 加Bot，具体步骤：</w:t>
      </w:r>
    </w:p>
    <w:p w14:paraId="43FED202">
      <w:r>
        <w:rPr>
          <w:rFonts w:ascii="微软雅黑" w:hAnsi="微软雅黑"/>
          <w:b/>
          <w:sz w:val="20"/>
        </w:rPr>
        <w:t>1. 触发：</w:t>
      </w:r>
      <w:r>
        <w:rPr>
          <w:rFonts w:ascii="微软雅黑" w:hAnsi="微软雅黑"/>
          <w:sz w:val="20"/>
        </w:rPr>
        <w:t>作业状态流转到「作业安排」，或点击「确认安排」</w:t>
      </w:r>
    </w:p>
    <w:p w14:paraId="45AD7DC9">
      <w:r>
        <w:rPr>
          <w:rFonts w:ascii="微软雅黑" w:hAnsi="微软雅黑"/>
          <w:b/>
          <w:sz w:val="20"/>
        </w:rPr>
        <w:t>2. 前校验：</w:t>
      </w:r>
      <w:r>
        <w:rPr>
          <w:rFonts w:ascii="微软雅黑" w:hAnsi="微软雅黑"/>
          <w:sz w:val="20"/>
        </w:rPr>
        <w:t>① 作业安排是否就绪（遥控箱+机器人+队员）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② 是否已有群（有则跳过）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③ 执行方式是否仅潜水员（是则只生成编号不建群）</w:t>
      </w:r>
    </w:p>
    <w:p w14:paraId="47F919DB">
      <w:r>
        <w:rPr>
          <w:rFonts w:ascii="微软雅黑" w:hAnsi="微软雅黑"/>
          <w:b/>
          <w:sz w:val="20"/>
        </w:rPr>
        <w:t>3. 加锁：</w:t>
      </w:r>
      <w:r>
        <w:rPr>
          <w:rFonts w:ascii="微软雅黑" w:hAnsi="微软雅黑"/>
          <w:sz w:val="20"/>
        </w:rPr>
        <w:t>60 秒分布式锁，锁占用 → 提示等待；缓存异常 → 不阻塞，靠飞书幂等 + DB 唯一约束兜底</w:t>
      </w:r>
    </w:p>
    <w:p w14:paraId="18CCD0FE">
      <w:r>
        <w:rPr>
          <w:rFonts w:ascii="微软雅黑" w:hAnsi="微软雅黑"/>
          <w:b/>
          <w:sz w:val="20"/>
        </w:rPr>
        <w:t>4. 生成群名：</w:t>
      </w:r>
      <w:r>
        <w:rPr>
          <w:rFonts w:ascii="微软雅黑" w:hAnsi="微软雅黑"/>
          <w:sz w:val="20"/>
        </w:rPr>
        <w:t>按规则生成：[行动编号]船名 日/月 港口名 二级港口名 (UID)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行动编号 = 大区代码_序列号+后缀_年份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示例：[SG_0001D_2025]MV XXX 12/3 Singapore Jurong (A1B2)</w:t>
      </w:r>
    </w:p>
    <w:p w14:paraId="481FAA24">
      <w:r>
        <w:rPr>
          <w:rFonts w:ascii="微软雅黑" w:hAnsi="微软雅黑"/>
          <w:b/>
          <w:sz w:val="20"/>
        </w:rPr>
        <w:t>5. 汇总成员：</w:t>
      </w:r>
      <w:r>
        <w:rPr>
          <w:rFonts w:ascii="微软雅黑" w:hAnsi="微软雅黑"/>
          <w:sz w:val="20"/>
        </w:rPr>
        <w:t>① 客户主 AM + 辅 AM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② 按作业地点 5 级匹配（港口→大区→城市→国家→全部）累加去重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注：没有配置就不加人、不加机器人，不回退到默认值</w:t>
      </w:r>
    </w:p>
    <w:p w14:paraId="1A3E9188">
      <w:r>
        <w:rPr>
          <w:rFonts w:ascii="微软雅黑" w:hAnsi="微软雅黑"/>
          <w:b/>
          <w:sz w:val="20"/>
        </w:rPr>
        <w:t>6. 建群：</w:t>
      </w:r>
      <w:r>
        <w:rPr>
          <w:rFonts w:ascii="微软雅黑" w:hAnsi="微软雅黑"/>
          <w:sz w:val="20"/>
        </w:rPr>
        <w:t>优先用第一个成员做群主建外部群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失败则逐个候选人单人建群再补拉成员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成员分批添加</w:t>
      </w:r>
    </w:p>
    <w:p w14:paraId="1EA274FB">
      <w:r>
        <w:rPr>
          <w:rFonts w:ascii="微软雅黑" w:hAnsi="微软雅黑"/>
          <w:b/>
          <w:sz w:val="20"/>
        </w:rPr>
        <w:t>7. 发卡片：</w:t>
      </w:r>
      <w:r>
        <w:rPr>
          <w:rFonts w:ascii="微软雅黑" w:hAnsi="微软雅黑"/>
          <w:sz w:val="20"/>
        </w:rPr>
        <w:t>异步在群里发作业情况卡片</w:t>
      </w:r>
    </w:p>
    <w:p w14:paraId="0C39C029">
      <w:r>
        <w:rPr>
          <w:rFonts w:ascii="微软雅黑" w:hAnsi="微软雅黑"/>
          <w:b/>
          <w:sz w:val="20"/>
        </w:rPr>
        <w:t>8. 回写DB：</w:t>
      </w:r>
      <w:r>
        <w:rPr>
          <w:rFonts w:ascii="微软雅黑" w:hAnsi="微软雅黑"/>
          <w:sz w:val="20"/>
        </w:rPr>
        <w:t>回写群 ID、行动编号，群名自动更新开关置为「允许」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失败不回滚，发异步告警需手动补录</w:t>
      </w:r>
    </w:p>
    <w:p w14:paraId="5DE600E5">
      <w:r>
        <w:rPr>
          <w:rFonts w:ascii="微软雅黑" w:hAnsi="微软雅黑"/>
          <w:b/>
          <w:sz w:val="20"/>
        </w:rPr>
        <w:t>9. 加Bot：</w:t>
      </w:r>
      <w:r>
        <w:rPr>
          <w:rFonts w:ascii="微软雅黑" w:hAnsi="微软雅黑"/>
          <w:sz w:val="20"/>
        </w:rPr>
        <w:t>异步加机器人</w:t>
      </w:r>
      <w:r>
        <w:rPr>
          <w:rFonts w:ascii="微软雅黑" w:hAnsi="微软雅黑"/>
          <w:sz w:val="20"/>
        </w:rPr>
        <w:br w:type="textWrapping"/>
      </w:r>
      <w:r>
        <w:rPr>
          <w:rFonts w:ascii="微软雅黑" w:hAnsi="微软雅黑"/>
          <w:sz w:val="20"/>
        </w:rPr>
        <w:t>失败只记日志，不重试、不报错</w:t>
      </w:r>
    </w:p>
    <w:p w14:paraId="6205E609">
      <w:r>
        <w:rPr>
          <w:rFonts w:ascii="微软雅黑" w:hAnsi="微软雅黑"/>
          <w:b/>
        </w:rPr>
        <w:t>3.1.2 手动建群交互</w:t>
      </w:r>
    </w:p>
    <w:p w14:paraId="06D058FC">
      <w:r>
        <w:rPr>
          <w:rFonts w:ascii="微软雅黑" w:hAnsi="微软雅黑"/>
        </w:rPr>
        <w:t>入口：只有调度和调度管理员可见「创建飞书群」按钮 → 点击后依次校验角色、出动状态、是否已有群 → 通过后执行与自动建群相同的 3-9 步骤。</w:t>
      </w:r>
    </w:p>
    <w:p w14:paraId="328AC17C">
      <w:r>
        <w:rPr>
          <w:rFonts w:ascii="微软雅黑" w:hAnsi="微软雅黑"/>
          <w:b/>
        </w:rPr>
        <w:t>3.1.3 群名规则详解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25AC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DA75B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组成部分</w:t>
            </w:r>
          </w:p>
        </w:tc>
        <w:tc>
          <w:tcPr>
            <w:tcW w:w="4320" w:type="dxa"/>
          </w:tcPr>
          <w:p w14:paraId="6CD962F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规则说明</w:t>
            </w:r>
          </w:p>
        </w:tc>
      </w:tr>
      <w:tr w14:paraId="345508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6D253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群名格式</w:t>
            </w:r>
          </w:p>
        </w:tc>
        <w:tc>
          <w:tcPr>
            <w:tcW w:w="4320" w:type="dxa"/>
          </w:tcPr>
          <w:p w14:paraId="0D9603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`[行动编号]船名 日/月 港口名 二级港口名 (出动UID)`</w:t>
            </w:r>
          </w:p>
        </w:tc>
      </w:tr>
      <w:tr w14:paraId="0EBF49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38082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行动编号格式</w:t>
            </w:r>
          </w:p>
        </w:tc>
        <w:tc>
          <w:tcPr>
            <w:tcW w:w="4320" w:type="dxa"/>
          </w:tcPr>
          <w:p w14:paraId="50262CB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`大区代码_序列号+后缀_年份`，如 SG_0001D_2025</w:t>
            </w:r>
          </w:p>
        </w:tc>
      </w:tr>
      <w:tr w14:paraId="4BBA37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852F4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序列号</w:t>
            </w:r>
          </w:p>
        </w:tc>
        <w:tc>
          <w:tcPr>
            <w:tcW w:w="4320" w:type="dxa"/>
          </w:tcPr>
          <w:p w14:paraId="1E7AE8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4 位数字（0001 起）；大区没变复用现有序列号；大区变了或格式非法重新生成</w:t>
            </w:r>
          </w:p>
        </w:tc>
      </w:tr>
      <w:tr w14:paraId="4A25E7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B860CC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后缀规则</w:t>
            </w:r>
          </w:p>
        </w:tc>
        <w:tc>
          <w:tcPr>
            <w:tcW w:w="4320" w:type="dxa"/>
          </w:tcPr>
          <w:p w14:paraId="527DF6B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纯潜水员作业 → QS；潜水员 + 其他方式 → D；无潜水员 → 无后缀</w:t>
            </w:r>
          </w:p>
        </w:tc>
      </w:tr>
      <w:tr w14:paraId="6D497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E6894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 UID</w:t>
            </w:r>
          </w:p>
        </w:tc>
        <w:tc>
          <w:tcPr>
            <w:tcW w:w="4320" w:type="dxa"/>
          </w:tcPr>
          <w:p w14:paraId="3BE4A6C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4 位随机码，字符集 34 个（排除 O 和 I），组合数 34⁴ ≈ 1336 万，最多重试 15 次</w:t>
            </w:r>
          </w:p>
        </w:tc>
      </w:tr>
      <w:tr w14:paraId="12A012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0AC5D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船名降级</w:t>
            </w:r>
          </w:p>
        </w:tc>
        <w:tc>
          <w:tcPr>
            <w:tcW w:w="4320" w:type="dxa"/>
          </w:tcPr>
          <w:p w14:paraId="0F9C56D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取不到 → "Unknown Vessel"</w:t>
            </w:r>
          </w:p>
        </w:tc>
      </w:tr>
      <w:tr w14:paraId="6C07E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AD1AB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港口名降级</w:t>
            </w:r>
          </w:p>
        </w:tc>
        <w:tc>
          <w:tcPr>
            <w:tcW w:w="4320" w:type="dxa"/>
          </w:tcPr>
          <w:p w14:paraId="1DFDFDD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取不到 → "Unknown Port"；默认英文；只有国家=中国时用中文名</w:t>
            </w:r>
          </w:p>
        </w:tc>
      </w:tr>
      <w:tr w14:paraId="517DE2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5B7FC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大区代码降级</w:t>
            </w:r>
          </w:p>
        </w:tc>
        <w:tc>
          <w:tcPr>
            <w:tcW w:w="4320" w:type="dxa"/>
          </w:tcPr>
          <w:p w14:paraId="3B4F2C5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取不到 → "UNKNOWN"</w:t>
            </w:r>
          </w:p>
        </w:tc>
      </w:tr>
      <w:tr w14:paraId="56DDA3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C4DCA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日/月来源</w:t>
            </w:r>
          </w:p>
        </w:tc>
        <w:tc>
          <w:tcPr>
            <w:tcW w:w="4320" w:type="dxa"/>
          </w:tcPr>
          <w:p w14:paraId="1CBBCD9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基于预计抵达时间（ETB）</w:t>
            </w:r>
          </w:p>
        </w:tc>
      </w:tr>
      <w:tr w14:paraId="792E06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EDDD5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长度限制</w:t>
            </w:r>
          </w:p>
        </w:tc>
        <w:tc>
          <w:tcPr>
            <w:tcW w:w="4320" w:type="dxa"/>
          </w:tcPr>
          <w:p w14:paraId="3FBA0D5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上限 60 字符；超长取前 57 字符做群名，剩余加默认描述做群描述</w:t>
            </w:r>
          </w:p>
        </w:tc>
      </w:tr>
      <w:tr w14:paraId="703DD2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6F30B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群默认描述</w:t>
            </w:r>
          </w:p>
        </w:tc>
        <w:tc>
          <w:tcPr>
            <w:tcW w:w="4320" w:type="dxa"/>
          </w:tcPr>
          <w:p w14:paraId="7419CF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"自动创建的MOBI作业群"</w:t>
            </w:r>
          </w:p>
        </w:tc>
      </w:tr>
    </w:tbl>
    <w:p w14:paraId="29B5EAF3"/>
    <w:p w14:paraId="7B070EFC">
      <w:pPr>
        <w:pStyle w:val="4"/>
      </w:pPr>
      <w:r>
        <w:rPr>
          <w:rFonts w:ascii="微软雅黑" w:hAnsi="微软雅黑"/>
        </w:rPr>
        <w:t>3.2 飞书群名自动更新交互</w:t>
      </w:r>
    </w:p>
    <w:p w14:paraId="60D2181E">
      <w:r>
        <w:rPr>
          <w:rFonts w:ascii="微软雅黑" w:hAnsi="微软雅黑"/>
          <w:b/>
        </w:rPr>
        <w:t>开关机制：建群时默认「允许」自动更新。</w:t>
      </w:r>
    </w:p>
    <w:p w14:paraId="18BEB5A3">
      <w:pPr>
        <w:pStyle w:val="16"/>
      </w:pPr>
      <w:r>
        <w:rPr>
          <w:rFonts w:ascii="微软雅黑" w:hAnsi="微软雅黑"/>
        </w:rPr>
        <w:t>允许状态：出动信息（日期、船名、港口、执行方式）变更时，系统自动刷新群名（序列号沿用）</w:t>
      </w:r>
    </w:p>
    <w:p w14:paraId="0FF049CF">
      <w:pPr>
        <w:pStyle w:val="16"/>
      </w:pPr>
      <w:r>
        <w:rPr>
          <w:rFonts w:ascii="微软雅黑" w:hAnsi="微软雅黑"/>
        </w:rPr>
        <w:t>禁止触发：任何人在飞书端手动修改群名 → 系统自动关闭自动更新开关 → 群内发提示 → 之后不再覆盖用户命名</w:t>
      </w:r>
    </w:p>
    <w:p w14:paraId="4A345004">
      <w:pPr>
        <w:pStyle w:val="16"/>
      </w:pPr>
      <w:r>
        <w:rPr>
          <w:rFonts w:ascii="微软雅黑" w:hAnsi="微软雅黑"/>
        </w:rPr>
        <w:t>日志：`用户 %s 修改群名: 「%s」→「%s」，已禁用出动 %d 的自动更新群名`</w:t>
      </w:r>
    </w:p>
    <w:p w14:paraId="041559F4">
      <w:pPr>
        <w:pStyle w:val="4"/>
      </w:pPr>
      <w:r>
        <w:rPr>
          <w:rFonts w:ascii="微软雅黑" w:hAnsi="微软雅黑"/>
        </w:rPr>
        <w:t>3.3 客户 App 消息中心交互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1D2B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13792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交互行为</w:t>
            </w:r>
          </w:p>
        </w:tc>
        <w:tc>
          <w:tcPr>
            <w:tcW w:w="4320" w:type="dxa"/>
          </w:tcPr>
          <w:p w14:paraId="4C55CA7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系统响应</w:t>
            </w:r>
          </w:p>
        </w:tc>
      </w:tr>
      <w:tr w14:paraId="617EB0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CF191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进入消息中心</w:t>
            </w:r>
          </w:p>
        </w:tc>
        <w:tc>
          <w:tcPr>
            <w:tcW w:w="4320" w:type="dxa"/>
          </w:tcPr>
          <w:p w14:paraId="58BECAF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展示按时间倒序排列的消息列表，未读消息显示红点</w:t>
            </w:r>
          </w:p>
        </w:tc>
      </w:tr>
      <w:tr w14:paraId="10E3B1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60B8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未读红点</w:t>
            </w:r>
          </w:p>
        </w:tc>
        <w:tc>
          <w:tcPr>
            <w:tcW w:w="4320" w:type="dxa"/>
          </w:tcPr>
          <w:p w14:paraId="0D6837F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由云端返回的「有没有未读」决定，App 不做本地计数，不显示未读条数</w:t>
            </w:r>
          </w:p>
        </w:tc>
      </w:tr>
      <w:tr w14:paraId="257F1B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CB9BF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点击某条消息</w:t>
            </w:r>
          </w:p>
        </w:tc>
        <w:tc>
          <w:tcPr>
            <w:tcW w:w="4320" w:type="dxa"/>
          </w:tcPr>
          <w:p w14:paraId="0A992FC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① 标记为已读；② 红点消除；③ 若消息关联作业 → 拉取出动详情 → 跳转报告详情页</w:t>
            </w:r>
          </w:p>
        </w:tc>
      </w:tr>
      <w:tr w14:paraId="6CB3D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4C697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消息无关联出动</w:t>
            </w:r>
          </w:p>
        </w:tc>
        <w:tc>
          <w:tcPr>
            <w:tcW w:w="4320" w:type="dxa"/>
          </w:tcPr>
          <w:p w14:paraId="399A480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提示「Invalid message data / 消息数据无效」</w:t>
            </w:r>
          </w:p>
        </w:tc>
      </w:tr>
      <w:tr w14:paraId="1E5BC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06D7B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全部已读</w:t>
            </w:r>
          </w:p>
        </w:tc>
        <w:tc>
          <w:tcPr>
            <w:tcW w:w="4320" w:type="dxa"/>
          </w:tcPr>
          <w:p w14:paraId="701051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注意：Client App 规格说明明确「只有单条标记已读，没有全部已读」</w:t>
            </w:r>
          </w:p>
        </w:tc>
      </w:tr>
      <w:tr w14:paraId="6FEBB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423F2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分页加载</w:t>
            </w:r>
          </w:p>
        </w:tc>
        <w:tc>
          <w:tcPr>
            <w:tcW w:w="4320" w:type="dxa"/>
          </w:tcPr>
          <w:p w14:paraId="0B32CF0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每页 10 条，滚动加载更多</w:t>
            </w:r>
          </w:p>
        </w:tc>
      </w:tr>
      <w:tr w14:paraId="2E8E09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6788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空态</w:t>
            </w:r>
          </w:p>
        </w:tc>
        <w:tc>
          <w:tcPr>
            <w:tcW w:w="4320" w:type="dxa"/>
          </w:tcPr>
          <w:p w14:paraId="43E756B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展示「No notifications yet. / 还没有收到任何通知」</w:t>
            </w:r>
          </w:p>
        </w:tc>
      </w:tr>
      <w:tr w14:paraId="398E5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DCED6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账号隔离</w:t>
            </w:r>
          </w:p>
        </w:tc>
        <w:tc>
          <w:tcPr>
            <w:tcW w:w="4320" w:type="dxa"/>
          </w:tcPr>
          <w:p w14:paraId="7111E72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消息按客户账号严格隔离，不同客户账号之间不可见对方消息</w:t>
            </w:r>
          </w:p>
        </w:tc>
      </w:tr>
      <w:tr w14:paraId="25404B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AE8A5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离线/断网</w:t>
            </w:r>
          </w:p>
        </w:tc>
        <w:tc>
          <w:tcPr>
            <w:tcW w:w="4320" w:type="dxa"/>
          </w:tcPr>
          <w:p w14:paraId="6F99D5E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消息中心纯网络，无缓存；断网时为空</w:t>
            </w:r>
          </w:p>
        </w:tc>
      </w:tr>
    </w:tbl>
    <w:p w14:paraId="4D8365DE"/>
    <w:p w14:paraId="298D68BE">
      <w:pPr>
        <w:pStyle w:val="4"/>
      </w:pPr>
      <w:r>
        <w:rPr>
          <w:rFonts w:ascii="微软雅黑" w:hAnsi="微软雅黑"/>
        </w:rPr>
        <w:t>3.4 推送点击跳转交互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EFF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E05EC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场景</w:t>
            </w:r>
          </w:p>
        </w:tc>
        <w:tc>
          <w:tcPr>
            <w:tcW w:w="4320" w:type="dxa"/>
          </w:tcPr>
          <w:p w14:paraId="18204B5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交互逻辑</w:t>
            </w:r>
          </w:p>
        </w:tc>
      </w:tr>
      <w:tr w14:paraId="0486F7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AC768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在前台</w:t>
            </w:r>
          </w:p>
        </w:tc>
        <w:tc>
          <w:tcPr>
            <w:tcW w:w="4320" w:type="dxa"/>
          </w:tcPr>
          <w:p w14:paraId="0A6B2EB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收到推送 → 通知栏展示 → 点击推送 → 跳转对应报告详情页</w:t>
            </w:r>
          </w:p>
        </w:tc>
      </w:tr>
      <w:tr w14:paraId="623767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E72B8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在后台</w:t>
            </w:r>
          </w:p>
        </w:tc>
        <w:tc>
          <w:tcPr>
            <w:tcW w:w="4320" w:type="dxa"/>
          </w:tcPr>
          <w:p w14:paraId="2AB06E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收到推送 → 系统通知栏 → 点击推送 → App 回到前台 → 跳转报告详情页</w:t>
            </w:r>
          </w:p>
        </w:tc>
      </w:tr>
      <w:tr w14:paraId="59D2A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757AD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已杀死（冷启动）</w:t>
            </w:r>
          </w:p>
        </w:tc>
        <w:tc>
          <w:tcPr>
            <w:tcW w:w="4320" w:type="dxa"/>
          </w:tcPr>
          <w:p w14:paraId="451B6D6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点击推送 → App 冷启动 → 最多等 15 秒（每 200ms 轮询）等首页就绪 → 按推送里的出动号拉详情 → 跳转报告详情页</w:t>
            </w:r>
          </w:p>
        </w:tc>
      </w:tr>
      <w:tr w14:paraId="0A1B4A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89503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已在同一报告页</w:t>
            </w:r>
          </w:p>
        </w:tc>
        <w:tc>
          <w:tcPr>
            <w:tcW w:w="4320" w:type="dxa"/>
          </w:tcPr>
          <w:p w14:paraId="0636E0E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原地刷新数据</w:t>
            </w:r>
          </w:p>
        </w:tc>
      </w:tr>
      <w:tr w14:paraId="7A80C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8A539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已在其他报告页</w:t>
            </w:r>
          </w:p>
        </w:tc>
        <w:tc>
          <w:tcPr>
            <w:tcW w:w="4320" w:type="dxa"/>
          </w:tcPr>
          <w:p w14:paraId="373FB8D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原地切换数据（不跳转页面）</w:t>
            </w:r>
          </w:p>
        </w:tc>
      </w:tr>
      <w:tr w14:paraId="510D71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D7E0B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拉取失败</w:t>
            </w:r>
          </w:p>
        </w:tc>
        <w:tc>
          <w:tcPr>
            <w:tcW w:w="4320" w:type="dxa"/>
          </w:tcPr>
          <w:p w14:paraId="018830C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提示「Failed to load data」</w:t>
            </w:r>
          </w:p>
        </w:tc>
      </w:tr>
    </w:tbl>
    <w:p w14:paraId="4C48A888"/>
    <w:p w14:paraId="76A0D0FF">
      <w:pPr>
        <w:pStyle w:val="4"/>
      </w:pPr>
      <w:r>
        <w:rPr>
          <w:rFonts w:ascii="微软雅黑" w:hAnsi="微软雅黑"/>
        </w:rPr>
        <w:t>3.5 飞书照片下载链接交互</w:t>
      </w:r>
    </w:p>
    <w:p w14:paraId="44F33E53">
      <w:r>
        <w:rPr>
          <w:rFonts w:ascii="微软雅黑" w:hAnsi="微软雅黑"/>
        </w:rPr>
        <w:t>触发路径：运营后台 &gt; 作业 &gt; 检测报告 &gt; 下载照片（&gt;50 张时触发飞书异步流程）</w:t>
      </w:r>
    </w:p>
    <w:p w14:paraId="2719DA7A">
      <w:pPr>
        <w:pStyle w:val="16"/>
      </w:pPr>
      <w:r>
        <w:rPr>
          <w:rFonts w:ascii="微软雅黑" w:hAnsi="微软雅黑"/>
        </w:rPr>
        <w:t>≤ 50 张：直接 ZIP 打包下载到本地浏览器</w:t>
      </w:r>
    </w:p>
    <w:p w14:paraId="6613A1E4">
      <w:pPr>
        <w:pStyle w:val="16"/>
      </w:pPr>
      <w:r>
        <w:rPr>
          <w:rFonts w:ascii="微软雅黑" w:hAnsi="微软雅黑"/>
        </w:rPr>
        <w:t>&gt; 50 张：异步打包上传 → 完成后通过飞书发送下载链接给该客户的 主 AM + 辅 AM</w:t>
      </w:r>
    </w:p>
    <w:p w14:paraId="36E94BBC">
      <w:pPr>
        <w:pStyle w:val="16"/>
      </w:pPr>
      <w:r>
        <w:rPr>
          <w:rFonts w:ascii="微软雅黑" w:hAnsi="微软雅黑"/>
        </w:rPr>
        <w:t>下载链接有时效限制，超时需重新触发下载</w:t>
      </w:r>
    </w:p>
    <w:p w14:paraId="75008FF5">
      <w:r>
        <w:br w:type="page"/>
      </w:r>
    </w:p>
    <w:p w14:paraId="658DA920">
      <w:pPr>
        <w:pStyle w:val="3"/>
      </w:pPr>
      <w:r>
        <w:rPr>
          <w:rFonts w:ascii="微软雅黑" w:hAnsi="微软雅黑"/>
        </w:rPr>
        <w:t>四、数据库变更逻辑</w:t>
      </w:r>
    </w:p>
    <w:p w14:paraId="2FEE2D13">
      <w:pPr>
        <w:pStyle w:val="4"/>
      </w:pPr>
      <w:r>
        <w:rPr>
          <w:rFonts w:ascii="微软雅黑" w:hAnsi="微软雅黑"/>
        </w:rPr>
        <w:t>4.1 建群相关数据变更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158"/>
        <w:gridCol w:w="2466"/>
        <w:gridCol w:w="2127"/>
      </w:tblGrid>
      <w:tr w14:paraId="4B9A3D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061DA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操作</w:t>
            </w:r>
          </w:p>
        </w:tc>
        <w:tc>
          <w:tcPr>
            <w:tcW w:w="2160" w:type="dxa"/>
          </w:tcPr>
          <w:p w14:paraId="4ADBC83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表/实体</w:t>
            </w:r>
          </w:p>
        </w:tc>
        <w:tc>
          <w:tcPr>
            <w:tcW w:w="2160" w:type="dxa"/>
          </w:tcPr>
          <w:p w14:paraId="57137C4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变更字段</w:t>
            </w:r>
          </w:p>
        </w:tc>
        <w:tc>
          <w:tcPr>
            <w:tcW w:w="2160" w:type="dxa"/>
          </w:tcPr>
          <w:p w14:paraId="0B67197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变更说明</w:t>
            </w:r>
          </w:p>
        </w:tc>
      </w:tr>
      <w:tr w14:paraId="61448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CC63F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生成行动编号</w:t>
            </w:r>
          </w:p>
        </w:tc>
        <w:tc>
          <w:tcPr>
            <w:tcW w:w="2160" w:type="dxa"/>
          </w:tcPr>
          <w:p w14:paraId="6C5E75D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 (mission/deployment)</w:t>
            </w:r>
          </w:p>
        </w:tc>
        <w:tc>
          <w:tcPr>
            <w:tcW w:w="2160" w:type="dxa"/>
          </w:tcPr>
          <w:p w14:paraId="3CDCD73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action_code</w:t>
            </w:r>
          </w:p>
        </w:tc>
        <w:tc>
          <w:tcPr>
            <w:tcW w:w="2160" w:type="dxa"/>
          </w:tcPr>
          <w:p w14:paraId="193EDFD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写入大区代码_序列号+后缀_年份格式的行动编号</w:t>
            </w:r>
          </w:p>
        </w:tc>
      </w:tr>
      <w:tr w14:paraId="097D86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094F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生成出动UID</w:t>
            </w:r>
          </w:p>
        </w:tc>
        <w:tc>
          <w:tcPr>
            <w:tcW w:w="2160" w:type="dxa"/>
          </w:tcPr>
          <w:p w14:paraId="2782201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</w:t>
            </w:r>
          </w:p>
        </w:tc>
        <w:tc>
          <w:tcPr>
            <w:tcW w:w="2160" w:type="dxa"/>
          </w:tcPr>
          <w:p w14:paraId="6029390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group_uid</w:t>
            </w:r>
          </w:p>
        </w:tc>
        <w:tc>
          <w:tcPr>
            <w:tcW w:w="2160" w:type="dxa"/>
          </w:tcPr>
          <w:p w14:paraId="6D3DCE9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写入 4 位随机码（34 字符集，排除 O/I），最多重试 15 次</w:t>
            </w:r>
          </w:p>
        </w:tc>
      </w:tr>
      <w:tr w14:paraId="0AB492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67822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建群成功</w:t>
            </w:r>
          </w:p>
        </w:tc>
        <w:tc>
          <w:tcPr>
            <w:tcW w:w="2160" w:type="dxa"/>
          </w:tcPr>
          <w:p w14:paraId="7F7CD1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</w:t>
            </w:r>
          </w:p>
        </w:tc>
        <w:tc>
          <w:tcPr>
            <w:tcW w:w="2160" w:type="dxa"/>
          </w:tcPr>
          <w:p w14:paraId="72E8540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feishu_chat_id</w:t>
            </w:r>
          </w:p>
        </w:tc>
        <w:tc>
          <w:tcPr>
            <w:tcW w:w="2160" w:type="dxa"/>
          </w:tcPr>
          <w:p w14:paraId="3AC1A10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写入飞书群 ID（chat_id）</w:t>
            </w:r>
          </w:p>
        </w:tc>
      </w:tr>
      <w:tr w14:paraId="67D771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D1437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建群成功</w:t>
            </w:r>
          </w:p>
        </w:tc>
        <w:tc>
          <w:tcPr>
            <w:tcW w:w="2160" w:type="dxa"/>
          </w:tcPr>
          <w:p w14:paraId="5DC0990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</w:t>
            </w:r>
          </w:p>
        </w:tc>
        <w:tc>
          <w:tcPr>
            <w:tcW w:w="2160" w:type="dxa"/>
          </w:tcPr>
          <w:p w14:paraId="6DE84B5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group_name_auto_update</w:t>
            </w:r>
          </w:p>
        </w:tc>
        <w:tc>
          <w:tcPr>
            <w:tcW w:w="2160" w:type="dxa"/>
          </w:tcPr>
          <w:p w14:paraId="129FD30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置为 true/1（允许自动更新群名）</w:t>
            </w:r>
          </w:p>
        </w:tc>
      </w:tr>
      <w:tr w14:paraId="17FDA2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35ECA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群名自动更新</w:t>
            </w:r>
          </w:p>
        </w:tc>
        <w:tc>
          <w:tcPr>
            <w:tcW w:w="2160" w:type="dxa"/>
          </w:tcPr>
          <w:p w14:paraId="6661C0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</w:t>
            </w:r>
          </w:p>
        </w:tc>
        <w:tc>
          <w:tcPr>
            <w:tcW w:w="2160" w:type="dxa"/>
          </w:tcPr>
          <w:p w14:paraId="736B928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group_name</w:t>
            </w:r>
          </w:p>
        </w:tc>
        <w:tc>
          <w:tcPr>
            <w:tcW w:w="2160" w:type="dxa"/>
          </w:tcPr>
          <w:p w14:paraId="09C6742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出动信息变更时自动刷新群名，序列号沿用</w:t>
            </w:r>
          </w:p>
        </w:tc>
      </w:tr>
      <w:tr w14:paraId="1F3297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FF18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群名手动修改</w:t>
            </w:r>
          </w:p>
        </w:tc>
        <w:tc>
          <w:tcPr>
            <w:tcW w:w="2160" w:type="dxa"/>
          </w:tcPr>
          <w:p w14:paraId="24E9369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</w:t>
            </w:r>
          </w:p>
        </w:tc>
        <w:tc>
          <w:tcPr>
            <w:tcW w:w="2160" w:type="dxa"/>
          </w:tcPr>
          <w:p w14:paraId="353C488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group_name_auto_update</w:t>
            </w:r>
          </w:p>
        </w:tc>
        <w:tc>
          <w:tcPr>
            <w:tcW w:w="2160" w:type="dxa"/>
          </w:tcPr>
          <w:p w14:paraId="0987A3C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置为 false/0（禁用自动更新群名）</w:t>
            </w:r>
          </w:p>
        </w:tc>
      </w:tr>
      <w:tr w14:paraId="266DC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0D502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建群失败回写</w:t>
            </w:r>
          </w:p>
        </w:tc>
        <w:tc>
          <w:tcPr>
            <w:tcW w:w="2160" w:type="dxa"/>
          </w:tcPr>
          <w:p w14:paraId="06D59C7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出动表</w:t>
            </w:r>
          </w:p>
        </w:tc>
        <w:tc>
          <w:tcPr>
            <w:tcW w:w="2160" w:type="dxa"/>
          </w:tcPr>
          <w:p w14:paraId="4E1DC32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feishu_chat_id + action_code</w:t>
            </w:r>
          </w:p>
        </w:tc>
        <w:tc>
          <w:tcPr>
            <w:tcW w:w="2160" w:type="dxa"/>
          </w:tcPr>
          <w:p w14:paraId="49CF984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失败时不回滚（群已存在），发异步告警要求手动补录</w:t>
            </w:r>
          </w:p>
        </w:tc>
      </w:tr>
      <w:tr w14:paraId="40AFE4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51EDD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群名变更日志</w:t>
            </w:r>
          </w:p>
        </w:tc>
        <w:tc>
          <w:tcPr>
            <w:tcW w:w="2160" w:type="dxa"/>
          </w:tcPr>
          <w:p w14:paraId="4BCAAC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 (audit_log)</w:t>
            </w:r>
          </w:p>
        </w:tc>
        <w:tc>
          <w:tcPr>
            <w:tcW w:w="2160" w:type="dxa"/>
          </w:tcPr>
          <w:p w14:paraId="4024B18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operation_detail</w:t>
            </w:r>
          </w:p>
        </w:tc>
        <w:tc>
          <w:tcPr>
            <w:tcW w:w="2160" w:type="dxa"/>
          </w:tcPr>
          <w:p w14:paraId="7FAA408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记录原始群名→新群名、操作人</w:t>
            </w:r>
          </w:p>
        </w:tc>
      </w:tr>
    </w:tbl>
    <w:p w14:paraId="182F38FD"/>
    <w:p w14:paraId="64639275">
      <w:r>
        <w:rPr>
          <w:rFonts w:ascii="微软雅黑" w:hAnsi="微软雅黑"/>
          <w:b/>
        </w:rPr>
        <w:t>建群事务边界：</w:t>
      </w:r>
    </w:p>
    <w:p w14:paraId="4B01B630">
      <w:pPr>
        <w:pStyle w:val="16"/>
      </w:pPr>
      <w:r>
        <w:rPr>
          <w:rFonts w:ascii="微软雅黑" w:hAnsi="微软雅黑"/>
        </w:rPr>
        <w:t>建群（飞书 API 调用）与 DB 回写不在同一事务中</w:t>
      </w:r>
    </w:p>
    <w:p w14:paraId="7589D88A">
      <w:pPr>
        <w:pStyle w:val="16"/>
      </w:pPr>
      <w:r>
        <w:rPr>
          <w:rFonts w:ascii="微软雅黑" w:hAnsi="微软雅黑"/>
        </w:rPr>
        <w:t>群创建成功是外部 API 调用结果，无法回滚</w:t>
      </w:r>
    </w:p>
    <w:p w14:paraId="04AE5D4C">
      <w:pPr>
        <w:pStyle w:val="16"/>
      </w:pPr>
      <w:r>
        <w:rPr>
          <w:rFonts w:ascii="微软雅黑" w:hAnsi="微软雅黑"/>
        </w:rPr>
        <w:t>DB 回写失败时：群已存在，需人工补录群 ID 和行动编号</w:t>
      </w:r>
    </w:p>
    <w:p w14:paraId="40DC9D88">
      <w:pPr>
        <w:pStyle w:val="16"/>
      </w:pPr>
      <w:r>
        <w:rPr>
          <w:rFonts w:ascii="微软雅黑" w:hAnsi="微软雅黑"/>
        </w:rPr>
        <w:t>分布式锁 60 秒，靠飞书幂等 + 数据库唯一约束防重复建群</w:t>
      </w:r>
    </w:p>
    <w:p w14:paraId="0147863C">
      <w:pPr>
        <w:pStyle w:val="4"/>
      </w:pPr>
      <w:r>
        <w:rPr>
          <w:rFonts w:ascii="微软雅黑" w:hAnsi="微软雅黑"/>
        </w:rPr>
        <w:t>4.2 消息推送相关数据变更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15"/>
        <w:gridCol w:w="2160"/>
        <w:gridCol w:w="2160"/>
      </w:tblGrid>
      <w:tr w14:paraId="48B6F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BF017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操作</w:t>
            </w:r>
          </w:p>
        </w:tc>
        <w:tc>
          <w:tcPr>
            <w:tcW w:w="2160" w:type="dxa"/>
          </w:tcPr>
          <w:p w14:paraId="55BA2FD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表/实体</w:t>
            </w:r>
          </w:p>
        </w:tc>
        <w:tc>
          <w:tcPr>
            <w:tcW w:w="2160" w:type="dxa"/>
          </w:tcPr>
          <w:p w14:paraId="1D4A644A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变更字段</w:t>
            </w:r>
          </w:p>
        </w:tc>
        <w:tc>
          <w:tcPr>
            <w:tcW w:w="2160" w:type="dxa"/>
          </w:tcPr>
          <w:p w14:paraId="6342B99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变更说明</w:t>
            </w:r>
          </w:p>
        </w:tc>
      </w:tr>
      <w:tr w14:paraId="083554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7063D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创建站内信</w:t>
            </w:r>
          </w:p>
        </w:tc>
        <w:tc>
          <w:tcPr>
            <w:tcW w:w="2160" w:type="dxa"/>
          </w:tcPr>
          <w:p w14:paraId="3224E02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 (messages/notifications)</w:t>
            </w:r>
          </w:p>
        </w:tc>
        <w:tc>
          <w:tcPr>
            <w:tcW w:w="2160" w:type="dxa"/>
          </w:tcPr>
          <w:p w14:paraId="1850CB3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title, body, mission_id, user_id, created_at</w:t>
            </w:r>
          </w:p>
        </w:tc>
        <w:tc>
          <w:tcPr>
            <w:tcW w:w="2160" w:type="dxa"/>
          </w:tcPr>
          <w:p w14:paraId="2660BA8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写入消息标题、正文、关联出动、目标用户、创建时间</w:t>
            </w:r>
          </w:p>
        </w:tc>
      </w:tr>
      <w:tr w14:paraId="630A53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D4E6C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创建站内信</w:t>
            </w:r>
          </w:p>
        </w:tc>
        <w:tc>
          <w:tcPr>
            <w:tcW w:w="2160" w:type="dxa"/>
          </w:tcPr>
          <w:p w14:paraId="086F4E1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</w:t>
            </w:r>
          </w:p>
        </w:tc>
        <w:tc>
          <w:tcPr>
            <w:tcW w:w="2160" w:type="dxa"/>
          </w:tcPr>
          <w:p w14:paraId="5E0FF48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is_read</w:t>
            </w:r>
          </w:p>
        </w:tc>
        <w:tc>
          <w:tcPr>
            <w:tcW w:w="2160" w:type="dxa"/>
          </w:tcPr>
          <w:p w14:paraId="1C13D33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初始值 0/false（未读）</w:t>
            </w:r>
          </w:p>
        </w:tc>
      </w:tr>
      <w:tr w14:paraId="3E933F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CA0BA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标记已读</w:t>
            </w:r>
          </w:p>
        </w:tc>
        <w:tc>
          <w:tcPr>
            <w:tcW w:w="2160" w:type="dxa"/>
          </w:tcPr>
          <w:p w14:paraId="1EA058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</w:t>
            </w:r>
          </w:p>
        </w:tc>
        <w:tc>
          <w:tcPr>
            <w:tcW w:w="2160" w:type="dxa"/>
          </w:tcPr>
          <w:p w14:paraId="6A62074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is_read</w:t>
            </w:r>
          </w:p>
        </w:tc>
        <w:tc>
          <w:tcPr>
            <w:tcW w:w="2160" w:type="dxa"/>
          </w:tcPr>
          <w:p w14:paraId="67F21E6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用户点击消息 → 单条更新 is_read = 1/true</w:t>
            </w:r>
          </w:p>
        </w:tc>
      </w:tr>
      <w:tr w14:paraId="586B2A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5B8E5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推送发送</w:t>
            </w:r>
          </w:p>
        </w:tc>
        <w:tc>
          <w:tcPr>
            <w:tcW w:w="2160" w:type="dxa"/>
          </w:tcPr>
          <w:p w14:paraId="3F042CF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推送记录表</w:t>
            </w:r>
          </w:p>
        </w:tc>
        <w:tc>
          <w:tcPr>
            <w:tcW w:w="2160" w:type="dxa"/>
          </w:tcPr>
          <w:p w14:paraId="2FE291B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push_token, platform, mission_id, sent_at</w:t>
            </w:r>
          </w:p>
        </w:tc>
        <w:tc>
          <w:tcPr>
            <w:tcW w:w="2160" w:type="dxa"/>
          </w:tcPr>
          <w:p w14:paraId="41672EB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记录推送目标设备、平台（FCM/APNs）、关联出动、发送时间</w:t>
            </w:r>
          </w:p>
        </w:tc>
      </w:tr>
      <w:tr w14:paraId="02E1D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236EE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推送发送</w:t>
            </w:r>
          </w:p>
        </w:tc>
        <w:tc>
          <w:tcPr>
            <w:tcW w:w="2160" w:type="dxa"/>
          </w:tcPr>
          <w:p w14:paraId="7AD9A8C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推送记录表</w:t>
            </w:r>
          </w:p>
        </w:tc>
        <w:tc>
          <w:tcPr>
            <w:tcW w:w="2160" w:type="dxa"/>
          </w:tcPr>
          <w:p w14:paraId="52628F6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push_status</w:t>
            </w:r>
          </w:p>
        </w:tc>
        <w:tc>
          <w:tcPr>
            <w:tcW w:w="2160" w:type="dxa"/>
          </w:tcPr>
          <w:p w14:paraId="300BA21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sent / failed / delivered（取决于是否有送达回执）</w:t>
            </w:r>
          </w:p>
        </w:tc>
      </w:tr>
      <w:tr w14:paraId="02E4D8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B142F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清洗建议标记</w:t>
            </w:r>
          </w:p>
        </w:tc>
        <w:tc>
          <w:tcPr>
            <w:tcW w:w="2160" w:type="dxa"/>
          </w:tcPr>
          <w:p w14:paraId="4F12EF6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检测报告表</w:t>
            </w:r>
          </w:p>
        </w:tc>
        <w:tc>
          <w:tcPr>
            <w:tcW w:w="2160" w:type="dxa"/>
          </w:tcPr>
          <w:p w14:paraId="2DB9DC1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suggest_cleaning</w:t>
            </w:r>
          </w:p>
        </w:tc>
        <w:tc>
          <w:tcPr>
            <w:tcW w:w="2160" w:type="dxa"/>
          </w:tcPr>
          <w:p w14:paraId="211F0A0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AM 打开开关 → 置为 true → 触发推送</w:t>
            </w:r>
          </w:p>
        </w:tc>
      </w:tr>
      <w:tr w14:paraId="605195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C379B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审核通过标记</w:t>
            </w:r>
          </w:p>
        </w:tc>
        <w:tc>
          <w:tcPr>
            <w:tcW w:w="2160" w:type="dxa"/>
          </w:tcPr>
          <w:p w14:paraId="1378C8E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检测报告表/部位表</w:t>
            </w:r>
          </w:p>
        </w:tc>
        <w:tc>
          <w:tcPr>
            <w:tcW w:w="2160" w:type="dxa"/>
          </w:tcPr>
          <w:p w14:paraId="66E45C6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review_status</w:t>
            </w:r>
          </w:p>
        </w:tc>
        <w:tc>
          <w:tcPr>
            <w:tcW w:w="2160" w:type="dxa"/>
          </w:tcPr>
          <w:p w14:paraId="392560F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部位审核通过 → 触发「检测审核完成」推送</w:t>
            </w:r>
          </w:p>
        </w:tc>
      </w:tr>
      <w:tr w14:paraId="3DDB28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D0F84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报告撤回</w:t>
            </w:r>
          </w:p>
        </w:tc>
        <w:tc>
          <w:tcPr>
            <w:tcW w:w="2160" w:type="dxa"/>
          </w:tcPr>
          <w:p w14:paraId="33CE126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检测报告表</w:t>
            </w:r>
          </w:p>
        </w:tc>
        <w:tc>
          <w:tcPr>
            <w:tcW w:w="2160" w:type="dxa"/>
          </w:tcPr>
          <w:p w14:paraId="3834120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status</w:t>
            </w:r>
          </w:p>
        </w:tc>
        <w:tc>
          <w:tcPr>
            <w:tcW w:w="2160" w:type="dxa"/>
          </w:tcPr>
          <w:p w14:paraId="5E8DE09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撤回后 → 已推送的标记为「已撤回」，客户不可见</w:t>
            </w:r>
          </w:p>
        </w:tc>
      </w:tr>
      <w:tr w14:paraId="30AEA9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71E5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报告冻结</w:t>
            </w:r>
          </w:p>
        </w:tc>
        <w:tc>
          <w:tcPr>
            <w:tcW w:w="2160" w:type="dxa"/>
          </w:tcPr>
          <w:p w14:paraId="667386B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检测报告表</w:t>
            </w:r>
          </w:p>
        </w:tc>
        <w:tc>
          <w:tcPr>
            <w:tcW w:w="2160" w:type="dxa"/>
          </w:tcPr>
          <w:p w14:paraId="69DFD15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status</w:t>
            </w:r>
          </w:p>
        </w:tc>
        <w:tc>
          <w:tcPr>
            <w:tcW w:w="2160" w:type="dxa"/>
          </w:tcPr>
          <w:p w14:paraId="4B1ADD9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冻结后 → 状态 = 冻结中，客户不可访问 → 通知 AM</w:t>
            </w:r>
          </w:p>
        </w:tc>
      </w:tr>
    </w:tbl>
    <w:p w14:paraId="29AD7269"/>
    <w:p w14:paraId="2D0CCDAC">
      <w:pPr>
        <w:pStyle w:val="4"/>
      </w:pPr>
      <w:r>
        <w:rPr>
          <w:rFonts w:ascii="微软雅黑" w:hAnsi="微软雅黑"/>
        </w:rPr>
        <w:t>4.3 设备注册相关数据变更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EECD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C37D1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操作</w:t>
            </w:r>
          </w:p>
        </w:tc>
        <w:tc>
          <w:tcPr>
            <w:tcW w:w="2160" w:type="dxa"/>
          </w:tcPr>
          <w:p w14:paraId="77ED972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表/实体</w:t>
            </w:r>
          </w:p>
        </w:tc>
        <w:tc>
          <w:tcPr>
            <w:tcW w:w="2160" w:type="dxa"/>
          </w:tcPr>
          <w:p w14:paraId="1A05B47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变更字段</w:t>
            </w:r>
          </w:p>
        </w:tc>
        <w:tc>
          <w:tcPr>
            <w:tcW w:w="2160" w:type="dxa"/>
          </w:tcPr>
          <w:p w14:paraId="08143163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变更说明</w:t>
            </w:r>
          </w:p>
        </w:tc>
      </w:tr>
      <w:tr w14:paraId="49C998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56FE2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设备注册</w:t>
            </w:r>
          </w:p>
        </w:tc>
        <w:tc>
          <w:tcPr>
            <w:tcW w:w="2160" w:type="dxa"/>
          </w:tcPr>
          <w:p w14:paraId="16F07B4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设备注册表 (device_registry)</w:t>
            </w:r>
          </w:p>
        </w:tc>
        <w:tc>
          <w:tcPr>
            <w:tcW w:w="2160" w:type="dxa"/>
          </w:tcPr>
          <w:p w14:paraId="5E82E2A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user_id, device_id, push_token, platform</w:t>
            </w:r>
          </w:p>
        </w:tc>
        <w:tc>
          <w:tcPr>
            <w:tcW w:w="2160" w:type="dxa"/>
          </w:tcPr>
          <w:p w14:paraId="5DB348A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以「客户账号 + 设备」为唯一键；重复注册更新记录</w:t>
            </w:r>
          </w:p>
        </w:tc>
      </w:tr>
      <w:tr w14:paraId="5750F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09D02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令牌更新</w:t>
            </w:r>
          </w:p>
        </w:tc>
        <w:tc>
          <w:tcPr>
            <w:tcW w:w="2160" w:type="dxa"/>
          </w:tcPr>
          <w:p w14:paraId="25E432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设备注册表</w:t>
            </w:r>
          </w:p>
        </w:tc>
        <w:tc>
          <w:tcPr>
            <w:tcW w:w="2160" w:type="dxa"/>
          </w:tcPr>
          <w:p w14:paraId="2D7CE25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push_token, updated_at</w:t>
            </w:r>
          </w:p>
        </w:tc>
        <w:tc>
          <w:tcPr>
            <w:tcW w:w="2160" w:type="dxa"/>
          </w:tcPr>
          <w:p w14:paraId="46C61E4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推送令牌超过 7 天才重新上报</w:t>
            </w:r>
          </w:p>
        </w:tc>
      </w:tr>
      <w:tr w14:paraId="5F916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B200B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设备注册</w:t>
            </w:r>
          </w:p>
        </w:tc>
        <w:tc>
          <w:tcPr>
            <w:tcW w:w="2160" w:type="dxa"/>
          </w:tcPr>
          <w:p w14:paraId="756B24D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设备注册表</w:t>
            </w:r>
          </w:p>
        </w:tc>
        <w:tc>
          <w:tcPr>
            <w:tcW w:w="2160" w:type="dxa"/>
          </w:tcPr>
          <w:p w14:paraId="067BDE5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platform</w:t>
            </w:r>
          </w:p>
        </w:tc>
        <w:tc>
          <w:tcPr>
            <w:tcW w:w="2160" w:type="dxa"/>
          </w:tcPr>
          <w:p w14:paraId="1927AF7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侧优先上报 APNs 令牌，回落 FCM</w:t>
            </w:r>
          </w:p>
        </w:tc>
      </w:tr>
      <w:tr w14:paraId="42A849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FEEF6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退出登录</w:t>
            </w:r>
          </w:p>
        </w:tc>
        <w:tc>
          <w:tcPr>
            <w:tcW w:w="2160" w:type="dxa"/>
          </w:tcPr>
          <w:p w14:paraId="1B2251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设备注册表</w:t>
            </w:r>
          </w:p>
        </w:tc>
        <w:tc>
          <w:tcPr>
            <w:tcW w:w="2160" w:type="dxa"/>
          </w:tcPr>
          <w:p w14:paraId="72870F1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push_token</w:t>
            </w:r>
          </w:p>
        </w:tc>
        <w:tc>
          <w:tcPr>
            <w:tcW w:w="2160" w:type="dxa"/>
          </w:tcPr>
          <w:p w14:paraId="6BFA7DF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解绑推送 → 清除令牌（或标记为 inactive）</w:t>
            </w:r>
          </w:p>
        </w:tc>
      </w:tr>
    </w:tbl>
    <w:p w14:paraId="13D3C72E"/>
    <w:p w14:paraId="23DB6E6C">
      <w:pPr>
        <w:pStyle w:val="4"/>
      </w:pPr>
      <w:r>
        <w:rPr>
          <w:rFonts w:ascii="微软雅黑" w:hAnsi="微软雅黑"/>
        </w:rPr>
        <w:t>4.4 消息已读状态变更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776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D7979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操作</w:t>
            </w:r>
          </w:p>
        </w:tc>
        <w:tc>
          <w:tcPr>
            <w:tcW w:w="2160" w:type="dxa"/>
          </w:tcPr>
          <w:p w14:paraId="4D7D963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表/实体</w:t>
            </w:r>
          </w:p>
        </w:tc>
        <w:tc>
          <w:tcPr>
            <w:tcW w:w="2160" w:type="dxa"/>
          </w:tcPr>
          <w:p w14:paraId="34BE76E3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变更字段</w:t>
            </w:r>
          </w:p>
        </w:tc>
        <w:tc>
          <w:tcPr>
            <w:tcW w:w="2160" w:type="dxa"/>
          </w:tcPr>
          <w:p w14:paraId="18A1AB9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变更说明</w:t>
            </w:r>
          </w:p>
        </w:tc>
      </w:tr>
      <w:tr w14:paraId="1BA07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26A77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未读查询</w:t>
            </w:r>
          </w:p>
        </w:tc>
        <w:tc>
          <w:tcPr>
            <w:tcW w:w="2160" w:type="dxa"/>
          </w:tcPr>
          <w:p w14:paraId="3176856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</w:t>
            </w:r>
          </w:p>
        </w:tc>
        <w:tc>
          <w:tcPr>
            <w:tcW w:w="2160" w:type="dxa"/>
          </w:tcPr>
          <w:p w14:paraId="1E2A553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is_read</w:t>
            </w:r>
          </w:p>
        </w:tc>
        <w:tc>
          <w:tcPr>
            <w:tcW w:w="2160" w:type="dxa"/>
          </w:tcPr>
          <w:p w14:paraId="70AA0C0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云端聚合查询某用户是否有未读消息 → 返回 true/false（不返回条数）</w:t>
            </w:r>
          </w:p>
        </w:tc>
      </w:tr>
      <w:tr w14:paraId="5B994A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74AC6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标记已读</w:t>
            </w:r>
          </w:p>
        </w:tc>
        <w:tc>
          <w:tcPr>
            <w:tcW w:w="2160" w:type="dxa"/>
          </w:tcPr>
          <w:p w14:paraId="2E44176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</w:t>
            </w:r>
          </w:p>
        </w:tc>
        <w:tc>
          <w:tcPr>
            <w:tcW w:w="2160" w:type="dxa"/>
          </w:tcPr>
          <w:p w14:paraId="3F85A94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is_read, read_at</w:t>
            </w:r>
          </w:p>
        </w:tc>
        <w:tc>
          <w:tcPr>
            <w:tcW w:w="2160" w:type="dxa"/>
          </w:tcPr>
          <w:p w14:paraId="3603627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点击消息 → 单条 UPDATE is_read = 1, read_at = NOW()</w:t>
            </w:r>
          </w:p>
        </w:tc>
      </w:tr>
      <w:tr w14:paraId="437604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8A463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全部已读</w:t>
            </w:r>
          </w:p>
        </w:tc>
        <w:tc>
          <w:tcPr>
            <w:tcW w:w="2160" w:type="dxa"/>
          </w:tcPr>
          <w:p w14:paraId="3CDCB5E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160" w:type="dxa"/>
          </w:tcPr>
          <w:p w14:paraId="0A1B420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160" w:type="dxa"/>
          </w:tcPr>
          <w:p w14:paraId="753B7AB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⚠️ 运营后台产品说明标注"没有全部已读"功能，但业务逻辑文档 §消息中心 提到"全部已读"按钮 → 标注为待确认差异点</w:t>
            </w:r>
          </w:p>
        </w:tc>
      </w:tr>
      <w:tr w14:paraId="06AE9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8C4FA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长连接补未读</w:t>
            </w:r>
          </w:p>
        </w:tc>
        <w:tc>
          <w:tcPr>
            <w:tcW w:w="2160" w:type="dxa"/>
          </w:tcPr>
          <w:p w14:paraId="44A4AEB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</w:t>
            </w:r>
          </w:p>
        </w:tc>
        <w:tc>
          <w:tcPr>
            <w:tcW w:w="2160" w:type="dxa"/>
          </w:tcPr>
          <w:p w14:paraId="0BF3252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160" w:type="dxa"/>
          </w:tcPr>
          <w:p w14:paraId="4EB3464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App 连上长连接 → 云端查询当前用户全部未读消息 → 批量下发</w:t>
            </w:r>
          </w:p>
        </w:tc>
      </w:tr>
      <w:tr w14:paraId="7571D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EC5F1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120s 全局刷新</w:t>
            </w:r>
          </w:p>
        </w:tc>
        <w:tc>
          <w:tcPr>
            <w:tcW w:w="2160" w:type="dxa"/>
          </w:tcPr>
          <w:p w14:paraId="51C53FF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消息表</w:t>
            </w:r>
          </w:p>
        </w:tc>
        <w:tc>
          <w:tcPr>
            <w:tcW w:w="2160" w:type="dxa"/>
          </w:tcPr>
          <w:p w14:paraId="1624709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w="2160" w:type="dxa"/>
          </w:tcPr>
          <w:p w14:paraId="5ABDE9F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每 120 秒云端推送刷新信号 → App 重新拉取消息列表</w:t>
            </w:r>
          </w:p>
        </w:tc>
      </w:tr>
    </w:tbl>
    <w:p w14:paraId="55F46C76"/>
    <w:p w14:paraId="56918BF4">
      <w:pPr>
        <w:pStyle w:val="4"/>
      </w:pPr>
      <w:r>
        <w:rPr>
          <w:rFonts w:ascii="微软雅黑" w:hAnsi="微软雅黑"/>
        </w:rPr>
        <w:t>4.5 操作记录/审计日志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9537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C3189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操作</w:t>
            </w:r>
          </w:p>
        </w:tc>
        <w:tc>
          <w:tcPr>
            <w:tcW w:w="2160" w:type="dxa"/>
          </w:tcPr>
          <w:p w14:paraId="57C6DA2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表/实体</w:t>
            </w:r>
          </w:p>
        </w:tc>
        <w:tc>
          <w:tcPr>
            <w:tcW w:w="2160" w:type="dxa"/>
          </w:tcPr>
          <w:p w14:paraId="5B71984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变更字段</w:t>
            </w:r>
          </w:p>
        </w:tc>
        <w:tc>
          <w:tcPr>
            <w:tcW w:w="2160" w:type="dxa"/>
          </w:tcPr>
          <w:p w14:paraId="342DEE8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变更说明</w:t>
            </w:r>
          </w:p>
        </w:tc>
      </w:tr>
      <w:tr w14:paraId="78FA95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EC63B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</w:t>
            </w:r>
          </w:p>
        </w:tc>
        <w:tc>
          <w:tcPr>
            <w:tcW w:w="2160" w:type="dxa"/>
          </w:tcPr>
          <w:p w14:paraId="0C523A6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 (audit_log)</w:t>
            </w:r>
          </w:p>
        </w:tc>
        <w:tc>
          <w:tcPr>
            <w:tcW w:w="2160" w:type="dxa"/>
          </w:tcPr>
          <w:p w14:paraId="575165E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user_id, operation_type, operation_detail, created_at</w:t>
            </w:r>
          </w:p>
        </w:tc>
        <w:tc>
          <w:tcPr>
            <w:tcW w:w="2160" w:type="dxa"/>
          </w:tcPr>
          <w:p w14:paraId="1E5BE69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记录建群操作人、出动编号、群 ID</w:t>
            </w:r>
          </w:p>
        </w:tc>
      </w:tr>
      <w:tr w14:paraId="164519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CE57D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拉人</w:t>
            </w:r>
          </w:p>
        </w:tc>
        <w:tc>
          <w:tcPr>
            <w:tcW w:w="2160" w:type="dxa"/>
          </w:tcPr>
          <w:p w14:paraId="36F05E0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</w:t>
            </w:r>
          </w:p>
        </w:tc>
        <w:tc>
          <w:tcPr>
            <w:tcW w:w="2160" w:type="dxa"/>
          </w:tcPr>
          <w:p w14:paraId="4BCD6E3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operation_type, operation_detail</w:t>
            </w:r>
          </w:p>
        </w:tc>
        <w:tc>
          <w:tcPr>
            <w:tcW w:w="2160" w:type="dxa"/>
          </w:tcPr>
          <w:p w14:paraId="5DE6C0E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记录拉入成员列表、来源（AM / 配置匹配）</w:t>
            </w:r>
          </w:p>
        </w:tc>
      </w:tr>
      <w:tr w14:paraId="63F4E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9B741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群名变更</w:t>
            </w:r>
          </w:p>
        </w:tc>
        <w:tc>
          <w:tcPr>
            <w:tcW w:w="2160" w:type="dxa"/>
          </w:tcPr>
          <w:p w14:paraId="023708F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</w:t>
            </w:r>
          </w:p>
        </w:tc>
        <w:tc>
          <w:tcPr>
            <w:tcW w:w="2160" w:type="dxa"/>
          </w:tcPr>
          <w:p w14:paraId="2854CAB6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operation_detail</w:t>
            </w:r>
          </w:p>
        </w:tc>
        <w:tc>
          <w:tcPr>
            <w:tcW w:w="2160" w:type="dxa"/>
          </w:tcPr>
          <w:p w14:paraId="7152A9E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记录旧群名→新群名、变更来源（系统自动 / 用户手动）</w:t>
            </w:r>
          </w:p>
        </w:tc>
      </w:tr>
      <w:tr w14:paraId="08A740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B7A83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消息推送</w:t>
            </w:r>
          </w:p>
        </w:tc>
        <w:tc>
          <w:tcPr>
            <w:tcW w:w="2160" w:type="dxa"/>
          </w:tcPr>
          <w:p w14:paraId="630C1D7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</w:t>
            </w:r>
          </w:p>
        </w:tc>
        <w:tc>
          <w:tcPr>
            <w:tcW w:w="2160" w:type="dxa"/>
          </w:tcPr>
          <w:p w14:paraId="755EE35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operation_type, operation_detail</w:t>
            </w:r>
          </w:p>
        </w:tc>
        <w:tc>
          <w:tcPr>
            <w:tcW w:w="2160" w:type="dxa"/>
          </w:tcPr>
          <w:p w14:paraId="5B379BF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记录推送类型、目标用户、关联出动</w:t>
            </w:r>
          </w:p>
        </w:tc>
      </w:tr>
      <w:tr w14:paraId="74357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D63F9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暂停/恢复</w:t>
            </w:r>
          </w:p>
        </w:tc>
        <w:tc>
          <w:tcPr>
            <w:tcW w:w="2160" w:type="dxa"/>
          </w:tcPr>
          <w:p w14:paraId="117DA254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</w:t>
            </w:r>
          </w:p>
        </w:tc>
        <w:tc>
          <w:tcPr>
            <w:tcW w:w="2160" w:type="dxa"/>
          </w:tcPr>
          <w:p w14:paraId="442BE20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operation_type, operation_detail</w:t>
            </w:r>
          </w:p>
        </w:tc>
        <w:tc>
          <w:tcPr>
            <w:tcW w:w="2160" w:type="dxa"/>
          </w:tcPr>
          <w:p w14:paraId="5E496BC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记录暂停原因（必填，上限 500 字）、操作时间</w:t>
            </w:r>
          </w:p>
        </w:tc>
      </w:tr>
      <w:tr w14:paraId="26ED60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719AE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取消出动</w:t>
            </w:r>
          </w:p>
        </w:tc>
        <w:tc>
          <w:tcPr>
            <w:tcW w:w="2160" w:type="dxa"/>
          </w:tcPr>
          <w:p w14:paraId="5E7633B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</w:t>
            </w:r>
          </w:p>
        </w:tc>
        <w:tc>
          <w:tcPr>
            <w:tcW w:w="2160" w:type="dxa"/>
          </w:tcPr>
          <w:p w14:paraId="7BAC1A8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operation_type, operation_detail</w:t>
            </w:r>
          </w:p>
        </w:tc>
        <w:tc>
          <w:tcPr>
            <w:tcW w:w="2160" w:type="dxa"/>
          </w:tcPr>
          <w:p w14:paraId="27D53C5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记录取消原因（必填，上限 500 字）、释放的额度/人员/设备</w:t>
            </w:r>
          </w:p>
        </w:tc>
      </w:tr>
      <w:tr w14:paraId="68D989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B56C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年度订单消耗</w:t>
            </w:r>
          </w:p>
        </w:tc>
        <w:tc>
          <w:tcPr>
            <w:tcW w:w="2160" w:type="dxa"/>
          </w:tcPr>
          <w:p w14:paraId="5F02140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操作日志表 + 订单表</w:t>
            </w:r>
          </w:p>
        </w:tc>
        <w:tc>
          <w:tcPr>
            <w:tcW w:w="2160" w:type="dxa"/>
          </w:tcPr>
          <w:p w14:paraId="4A34C9A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consumed_count, balance</w:t>
            </w:r>
          </w:p>
        </w:tc>
        <w:tc>
          <w:tcPr>
            <w:tcW w:w="2160" w:type="dxa"/>
          </w:tcPr>
          <w:p w14:paraId="6561700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消耗次数累加，余额自动计算（总额度 - 已消耗 - 预占）</w:t>
            </w:r>
          </w:p>
        </w:tc>
      </w:tr>
    </w:tbl>
    <w:p w14:paraId="5001C8F6"/>
    <w:p w14:paraId="378D6FDA">
      <w:r>
        <w:br w:type="page"/>
      </w:r>
    </w:p>
    <w:p w14:paraId="6E10AA57">
      <w:pPr>
        <w:pStyle w:val="3"/>
      </w:pPr>
      <w:r>
        <w:rPr>
          <w:rFonts w:ascii="微软雅黑" w:hAnsi="微软雅黑"/>
        </w:rPr>
        <w:t>附录：关键约束与限制汇总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51F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47298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约束项</w:t>
            </w:r>
          </w:p>
        </w:tc>
        <w:tc>
          <w:tcPr>
            <w:tcW w:w="2880" w:type="dxa"/>
          </w:tcPr>
          <w:p w14:paraId="22839A2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具体限制</w:t>
            </w:r>
          </w:p>
        </w:tc>
        <w:tc>
          <w:tcPr>
            <w:tcW w:w="2880" w:type="dxa"/>
          </w:tcPr>
          <w:p w14:paraId="29727E1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影响范围</w:t>
            </w:r>
          </w:p>
        </w:tc>
      </w:tr>
      <w:tr w14:paraId="6FC772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86283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分布式锁</w:t>
            </w:r>
          </w:p>
        </w:tc>
        <w:tc>
          <w:tcPr>
            <w:tcW w:w="2880" w:type="dxa"/>
          </w:tcPr>
          <w:p w14:paraId="18F1FC7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60 秒超时；缓存异常时不阻塞</w:t>
            </w:r>
          </w:p>
        </w:tc>
        <w:tc>
          <w:tcPr>
            <w:tcW w:w="2880" w:type="dxa"/>
          </w:tcPr>
          <w:p w14:paraId="2F79E87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防止重复建群</w:t>
            </w:r>
          </w:p>
        </w:tc>
      </w:tr>
      <w:tr w14:paraId="106A04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919DF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群名长度</w:t>
            </w:r>
          </w:p>
        </w:tc>
        <w:tc>
          <w:tcPr>
            <w:tcW w:w="2880" w:type="dxa"/>
          </w:tcPr>
          <w:p w14:paraId="32627AF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上限 60 字符；超长取前 57 字符 + 描述</w:t>
            </w:r>
          </w:p>
        </w:tc>
        <w:tc>
          <w:tcPr>
            <w:tcW w:w="2880" w:type="dxa"/>
          </w:tcPr>
          <w:p w14:paraId="2E732BD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群名显示</w:t>
            </w:r>
          </w:p>
        </w:tc>
      </w:tr>
      <w:tr w14:paraId="464526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D2A71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出动 UID 字符集</w:t>
            </w:r>
          </w:p>
        </w:tc>
        <w:tc>
          <w:tcPr>
            <w:tcW w:w="2880" w:type="dxa"/>
          </w:tcPr>
          <w:p w14:paraId="337F8E5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34 个字符（排除 O 和 I），组合数 34⁴，最多重试 15 次</w:t>
            </w:r>
          </w:p>
        </w:tc>
        <w:tc>
          <w:tcPr>
            <w:tcW w:w="2880" w:type="dxa"/>
          </w:tcPr>
          <w:p w14:paraId="0CA7AE11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UID 碰撞概率 &lt; 1/100 万</w:t>
            </w:r>
          </w:p>
        </w:tc>
      </w:tr>
      <w:tr w14:paraId="51D58D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3A08C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仅潜水员作业</w:t>
            </w:r>
          </w:p>
        </w:tc>
        <w:tc>
          <w:tcPr>
            <w:tcW w:w="2880" w:type="dxa"/>
          </w:tcPr>
          <w:p w14:paraId="5E9C636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不建群，只生成行动编号</w:t>
            </w:r>
          </w:p>
        </w:tc>
        <w:tc>
          <w:tcPr>
            <w:tcW w:w="2880" w:type="dxa"/>
          </w:tcPr>
          <w:p w14:paraId="7A9BA8E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纯潜水员出动无飞书群</w:t>
            </w:r>
          </w:p>
        </w:tc>
      </w:tr>
      <w:tr w14:paraId="3573A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91A81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建群成员无配置</w:t>
            </w:r>
          </w:p>
        </w:tc>
        <w:tc>
          <w:tcPr>
            <w:tcW w:w="2880" w:type="dxa"/>
          </w:tcPr>
          <w:p w14:paraId="0A4B8E3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不加人、不加机器人，不回退默认值</w:t>
            </w:r>
          </w:p>
        </w:tc>
        <w:tc>
          <w:tcPr>
            <w:tcW w:w="2880" w:type="dxa"/>
          </w:tcPr>
          <w:p w14:paraId="0D5E709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群可能只有 AM</w:t>
            </w:r>
          </w:p>
        </w:tc>
      </w:tr>
      <w:tr w14:paraId="37BC2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59B63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DB 回写失败</w:t>
            </w:r>
          </w:p>
        </w:tc>
        <w:tc>
          <w:tcPr>
            <w:tcW w:w="2880" w:type="dxa"/>
          </w:tcPr>
          <w:p w14:paraId="3F70F8F8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不回滚建群，发异步告警手动补录</w:t>
            </w:r>
          </w:p>
        </w:tc>
        <w:tc>
          <w:tcPr>
            <w:tcW w:w="2880" w:type="dxa"/>
          </w:tcPr>
          <w:p w14:paraId="5752F9A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群已存在但 DB 无记录</w:t>
            </w:r>
          </w:p>
        </w:tc>
      </w:tr>
      <w:tr w14:paraId="2A033A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35149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Bot 加入失败</w:t>
            </w:r>
          </w:p>
        </w:tc>
        <w:tc>
          <w:tcPr>
            <w:tcW w:w="2880" w:type="dxa"/>
          </w:tcPr>
          <w:p w14:paraId="3DDAD53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只记日志、不重试、不报错</w:t>
            </w:r>
          </w:p>
        </w:tc>
        <w:tc>
          <w:tcPr>
            <w:tcW w:w="2880" w:type="dxa"/>
          </w:tcPr>
          <w:p w14:paraId="1E40F64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群可能没有机器人</w:t>
            </w:r>
          </w:p>
        </w:tc>
      </w:tr>
      <w:tr w14:paraId="515FC3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37DC8F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群名自动更新</w:t>
            </w:r>
          </w:p>
        </w:tc>
        <w:tc>
          <w:tcPr>
            <w:tcW w:w="2880" w:type="dxa"/>
          </w:tcPr>
          <w:p w14:paraId="086D8E2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仅建群时默认允许；手动改群名 → 永久禁用</w:t>
            </w:r>
          </w:p>
        </w:tc>
        <w:tc>
          <w:tcPr>
            <w:tcW w:w="2880" w:type="dxa"/>
          </w:tcPr>
          <w:p w14:paraId="0889162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用户手动改群名后系统不再覆盖</w:t>
            </w:r>
          </w:p>
        </w:tc>
      </w:tr>
      <w:tr w14:paraId="31D2D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B58DC7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推送实时性</w:t>
            </w:r>
          </w:p>
        </w:tc>
        <w:tc>
          <w:tcPr>
            <w:tcW w:w="2880" w:type="dxa"/>
          </w:tcPr>
          <w:p w14:paraId="60D2C01D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实时消息总线已注释；实际延迟上限 ~2 分钟</w:t>
            </w:r>
          </w:p>
        </w:tc>
        <w:tc>
          <w:tcPr>
            <w:tcW w:w="2880" w:type="dxa"/>
          </w:tcPr>
          <w:p w14:paraId="4FBD579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客户看到数据的最大延迟</w:t>
            </w:r>
          </w:p>
        </w:tc>
      </w:tr>
      <w:tr w14:paraId="6F2B61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CB7DDA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推送类型</w:t>
            </w:r>
          </w:p>
        </w:tc>
        <w:tc>
          <w:tcPr>
            <w:tcW w:w="2880" w:type="dxa"/>
          </w:tcPr>
          <w:p w14:paraId="4FC1CC3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仅 2 类业务推送（检测审核完成、洗船建议）</w:t>
            </w:r>
          </w:p>
        </w:tc>
        <w:tc>
          <w:tcPr>
            <w:tcW w:w="2880" w:type="dxa"/>
          </w:tcPr>
          <w:p w14:paraId="3DAA85EB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报告发布等事件不推送</w:t>
            </w:r>
          </w:p>
        </w:tc>
      </w:tr>
      <w:tr w14:paraId="262EE0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5E379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长连接</w:t>
            </w:r>
          </w:p>
        </w:tc>
        <w:tc>
          <w:tcPr>
            <w:tcW w:w="2880" w:type="dxa"/>
          </w:tcPr>
          <w:p w14:paraId="4C3620F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默认关闭；连接失败 2 次后 8 分钟冷却</w:t>
            </w:r>
          </w:p>
        </w:tc>
        <w:tc>
          <w:tcPr>
            <w:tcW w:w="2880" w:type="dxa"/>
          </w:tcPr>
          <w:p w14:paraId="3DBD60DC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长连接不可用时仅靠 120s 轮询</w:t>
            </w:r>
          </w:p>
        </w:tc>
      </w:tr>
      <w:tr w14:paraId="50843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234212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照片缓存</w:t>
            </w:r>
          </w:p>
        </w:tc>
        <w:tc>
          <w:tcPr>
            <w:tcW w:w="2880" w:type="dxa"/>
          </w:tcPr>
          <w:p w14:paraId="0EE9442E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去签名缓存，同路径替换不更新</w:t>
            </w:r>
          </w:p>
        </w:tc>
        <w:tc>
          <w:tcPr>
            <w:tcW w:w="2880" w:type="dxa"/>
          </w:tcPr>
          <w:p w14:paraId="6D54B83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客户可能看到旧照片</w:t>
            </w:r>
          </w:p>
        </w:tc>
      </w:tr>
      <w:tr w14:paraId="01A81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223F8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消息缓存</w:t>
            </w:r>
          </w:p>
        </w:tc>
        <w:tc>
          <w:tcPr>
            <w:tcW w:w="2880" w:type="dxa"/>
          </w:tcPr>
          <w:p w14:paraId="114D430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无缓存，纯网络</w:t>
            </w:r>
          </w:p>
        </w:tc>
        <w:tc>
          <w:tcPr>
            <w:tcW w:w="2880" w:type="dxa"/>
          </w:tcPr>
          <w:p w14:paraId="211E6F23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断网时消息中心为空</w:t>
            </w:r>
          </w:p>
        </w:tc>
      </w:tr>
      <w:tr w14:paraId="46A8F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DA9C0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同一用户多配置</w:t>
            </w:r>
          </w:p>
        </w:tc>
        <w:tc>
          <w:tcPr>
            <w:tcW w:w="2880" w:type="dxa"/>
          </w:tcPr>
          <w:p w14:paraId="632BA45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校验是死代码（全仓无调用）</w:t>
            </w:r>
          </w:p>
        </w:tc>
        <w:tc>
          <w:tcPr>
            <w:tcW w:w="2880" w:type="dxa"/>
          </w:tcPr>
          <w:p w14:paraId="0186A63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同用户可被配到多条规则</w:t>
            </w:r>
          </w:p>
        </w:tc>
      </w:tr>
      <w:tr w14:paraId="0AC258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F7A595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展会权限</w:t>
            </w:r>
          </w:p>
        </w:tc>
        <w:tc>
          <w:tcPr>
            <w:tcW w:w="2880" w:type="dxa"/>
          </w:tcPr>
          <w:p w14:paraId="2B973E49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不走系统角色，配置文件白名单</w:t>
            </w:r>
          </w:p>
        </w:tc>
        <w:tc>
          <w:tcPr>
            <w:tcW w:w="2880" w:type="dxa"/>
          </w:tcPr>
          <w:p w14:paraId="423701F0">
            <w:pPr>
              <w:spacing w:after="0" w:line="240" w:lineRule="auto"/>
            </w:pPr>
            <w:r>
              <w:rPr>
                <w:rFonts w:ascii="微软雅黑" w:hAnsi="微软雅黑"/>
                <w:sz w:val="18"/>
              </w:rPr>
              <w:t>新增 BD/AM 需改配置 + 重启</w:t>
            </w:r>
          </w:p>
        </w:tc>
      </w:tr>
    </w:tbl>
    <w:p w14:paraId="41D5F48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A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1095</Words>
  <Characters>1195</Characters>
  <Lines>0</Lines>
  <Paragraphs>0</Paragraphs>
  <TotalTime>1706</TotalTime>
  <ScaleCrop>false</ScaleCrop>
  <LinksUpToDate>false</LinksUpToDate>
  <CharactersWithSpaces>1358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YOUME</cp:lastModifiedBy>
  <dcterms:modified xsi:type="dcterms:W3CDTF">2026-08-11T15:03:49Z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eyJoZGlkIjoiYTc2YWM1NDY3ZTA5NmQ3OTFkMzY4YjdiNDZmMTQwYjgiLCJ1c2VySWQiOiI5MzQxMjg1NTAifQ==</vt:lpwstr>
  </property>
  <property fmtid="{D5CDD505-2E9C-101B-9397-08002B2CF9AE}" pid="3" name="KSOProductBuildVer">
    <vt:lpwstr>2052-12.1.0.26936</vt:lpwstr>
  </property>
  <property fmtid="{D5CDD505-2E9C-101B-9397-08002B2CF9AE}" pid="4" name="ICV">
    <vt:lpwstr>FFD91CB391694B578DA9DBD9FD202094_12</vt:lpwstr>
  </property>
</Properties>
</file>