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667"/>
        <w:gridCol w:w="7907"/>
      </w:tblGrid>
      <w:tr w:rsidR="008966B2" w:rsidTr="00FF6699">
        <w:tc>
          <w:tcPr>
            <w:tcW w:w="1667" w:type="dxa"/>
          </w:tcPr>
          <w:p w:rsidR="008966B2" w:rsidRDefault="008966B2" w:rsidP="00180A35">
            <w:pPr>
              <w:pStyle w:val="Standard"/>
              <w:spacing w:before="40" w:after="40" w:line="360" w:lineRule="auto"/>
              <w:ind w:left="57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701115CB" wp14:editId="5A7E04C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8966B2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8966B2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="00856283">
              <w:rPr>
                <w:b/>
              </w:rPr>
              <w:t>автономное</w:t>
            </w:r>
            <w:r>
              <w:rPr>
                <w:b/>
              </w:rPr>
              <w:t xml:space="preserve"> образовательное учреждение</w:t>
            </w:r>
          </w:p>
          <w:p w:rsidR="008966B2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:rsidR="008966B2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8966B2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8966B2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8966B2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8966B2" w:rsidRDefault="008966B2" w:rsidP="00180A35">
      <w:pPr>
        <w:pStyle w:val="Standard"/>
        <w:pBdr>
          <w:bottom w:val="double" w:sz="12" w:space="1" w:color="000000"/>
        </w:pBdr>
        <w:spacing w:before="40" w:after="40" w:line="360" w:lineRule="auto"/>
        <w:ind w:left="57"/>
        <w:jc w:val="center"/>
        <w:rPr>
          <w:b/>
          <w:sz w:val="10"/>
        </w:rPr>
      </w:pPr>
    </w:p>
    <w:p w:rsidR="008966B2" w:rsidRDefault="008966B2" w:rsidP="00180A35">
      <w:pPr>
        <w:pStyle w:val="Standard"/>
        <w:spacing w:before="40" w:after="40" w:line="360" w:lineRule="auto"/>
        <w:rPr>
          <w:b/>
          <w:sz w:val="40"/>
        </w:rPr>
      </w:pPr>
    </w:p>
    <w:p w:rsidR="008966B2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b/>
          <w:sz w:val="40"/>
        </w:rPr>
      </w:pPr>
    </w:p>
    <w:p w:rsidR="008966B2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 </w:t>
      </w:r>
      <w:r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:rsidR="008966B2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КАФЕДРА       </w:t>
      </w:r>
      <w:r>
        <w:rPr>
          <w:rFonts w:ascii="Times New Roman" w:hAnsi="Times New Roman" w:cs="Times New Roman"/>
          <w:u w:val="single"/>
        </w:rPr>
        <w:t xml:space="preserve">              КОМПЬЮТЕРНЫЕ СИСТЕМЫ И СЕТИ (ИУ6)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  <w:t xml:space="preserve"> ______    </w:t>
      </w:r>
    </w:p>
    <w:p w:rsidR="008966B2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ПОДГОТОВКИ </w:t>
      </w:r>
      <w:r>
        <w:rPr>
          <w:rFonts w:ascii="Times New Roman" w:hAnsi="Times New Roman" w:cs="Times New Roman"/>
          <w:b/>
          <w:bCs/>
        </w:rPr>
        <w:t>09.03.01 Информатика и вычислительная техника</w:t>
      </w:r>
    </w:p>
    <w:p w:rsidR="008966B2" w:rsidRPr="007F4DB5" w:rsidRDefault="008966B2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jc w:val="both"/>
        <w:rPr>
          <w:b/>
          <w:spacing w:val="100"/>
          <w:sz w:val="32"/>
        </w:rPr>
      </w:pPr>
    </w:p>
    <w:p w:rsidR="008966B2" w:rsidRPr="007F4DB5" w:rsidRDefault="008966B2" w:rsidP="00180A35">
      <w:pPr>
        <w:pStyle w:val="1"/>
        <w:shd w:val="clear" w:color="auto" w:fill="FFFFFF"/>
        <w:spacing w:before="40" w:after="40" w:line="360" w:lineRule="auto"/>
        <w:ind w:left="57"/>
        <w:jc w:val="center"/>
        <w:outlineLvl w:val="0"/>
        <w:rPr>
          <w:b/>
          <w:spacing w:val="100"/>
          <w:sz w:val="32"/>
        </w:rPr>
      </w:pPr>
      <w:r w:rsidRPr="007F4DB5">
        <w:rPr>
          <w:b/>
          <w:spacing w:val="100"/>
          <w:sz w:val="32"/>
        </w:rPr>
        <w:t>Отчет</w:t>
      </w:r>
    </w:p>
    <w:p w:rsidR="008966B2" w:rsidRPr="007F4DB5" w:rsidRDefault="008966B2" w:rsidP="00180A35">
      <w:pPr>
        <w:pStyle w:val="1"/>
        <w:shd w:val="clear" w:color="auto" w:fill="FFFFFF"/>
        <w:spacing w:before="40" w:after="40" w:line="360" w:lineRule="auto"/>
        <w:ind w:left="57"/>
        <w:jc w:val="center"/>
      </w:pPr>
      <w:r w:rsidRPr="007F4DB5">
        <w:rPr>
          <w:b/>
          <w:sz w:val="28"/>
        </w:rPr>
        <w:t>по лабораторной работе № 1</w:t>
      </w:r>
    </w:p>
    <w:p w:rsidR="008966B2" w:rsidRPr="007F4DB5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7F4DB5">
        <w:rPr>
          <w:rFonts w:ascii="Times New Roman" w:hAnsi="Times New Roman" w:cs="Times New Roman"/>
          <w:b/>
          <w:sz w:val="28"/>
        </w:rPr>
        <w:t xml:space="preserve">Название: </w:t>
      </w:r>
      <w:r w:rsidRPr="007F4DB5"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7F4DB5">
        <w:rPr>
          <w:rFonts w:ascii="Times New Roman" w:hAnsi="Times New Roman" w:cs="Times New Roman"/>
          <w:b/>
          <w:sz w:val="28"/>
          <w:u w:val="single"/>
        </w:rPr>
        <w:t>Триггеры</w:t>
      </w:r>
    </w:p>
    <w:p w:rsidR="008966B2" w:rsidRPr="007F4DB5" w:rsidRDefault="008966B2" w:rsidP="00180A35">
      <w:pPr>
        <w:pStyle w:val="1"/>
        <w:shd w:val="clear" w:color="auto" w:fill="FFFFFF"/>
        <w:spacing w:before="40" w:after="40" w:line="360" w:lineRule="auto"/>
        <w:ind w:left="57"/>
        <w:rPr>
          <w:sz w:val="28"/>
          <w:szCs w:val="28"/>
          <w:u w:val="single"/>
        </w:rPr>
      </w:pPr>
      <w:r w:rsidRPr="007F4DB5">
        <w:rPr>
          <w:b/>
          <w:sz w:val="28"/>
          <w:szCs w:val="28"/>
        </w:rPr>
        <w:t xml:space="preserve">Дисциплина: </w:t>
      </w:r>
      <w:r>
        <w:rPr>
          <w:b/>
          <w:sz w:val="28"/>
          <w:szCs w:val="28"/>
        </w:rPr>
        <w:tab/>
      </w:r>
      <w:r w:rsidRPr="007F4DB5">
        <w:rPr>
          <w:b/>
          <w:sz w:val="28"/>
          <w:szCs w:val="28"/>
          <w:u w:val="single"/>
        </w:rPr>
        <w:t>Архитектура ЭВМ</w:t>
      </w:r>
    </w:p>
    <w:p w:rsidR="008966B2" w:rsidRPr="007F4DB5" w:rsidRDefault="008966B2" w:rsidP="00180A35">
      <w:pPr>
        <w:pStyle w:val="Standard"/>
        <w:spacing w:before="40" w:after="40" w:line="360" w:lineRule="auto"/>
        <w:ind w:left="57"/>
        <w:jc w:val="center"/>
        <w:rPr>
          <w:rFonts w:ascii="Times New Roman" w:hAnsi="Times New Roman" w:cs="Times New Roman"/>
          <w:sz w:val="28"/>
          <w:szCs w:val="28"/>
        </w:rPr>
      </w:pPr>
    </w:p>
    <w:p w:rsidR="008966B2" w:rsidRPr="007F4DB5" w:rsidRDefault="008966B2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ind w:left="57"/>
        <w:jc w:val="both"/>
        <w:rPr>
          <w:sz w:val="28"/>
        </w:rPr>
      </w:pPr>
    </w:p>
    <w:p w:rsidR="008966B2" w:rsidRPr="007F4DB5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sz w:val="28"/>
          <w:u w:val="single"/>
        </w:rPr>
      </w:pPr>
      <w:r w:rsidRPr="007F4DB5">
        <w:rPr>
          <w:rFonts w:ascii="Times New Roman" w:hAnsi="Times New Roman" w:cs="Times New Roman"/>
          <w:sz w:val="28"/>
        </w:rPr>
        <w:t xml:space="preserve">                   Студент   гр.   </w:t>
      </w:r>
      <w:r w:rsidRPr="007F4DB5">
        <w:rPr>
          <w:rFonts w:ascii="Times New Roman" w:hAnsi="Times New Roman" w:cs="Times New Roman"/>
          <w:sz w:val="28"/>
          <w:u w:val="single"/>
        </w:rPr>
        <w:t>И</w:t>
      </w:r>
      <w:r>
        <w:rPr>
          <w:rFonts w:ascii="Times New Roman" w:hAnsi="Times New Roman" w:cs="Times New Roman"/>
          <w:sz w:val="28"/>
          <w:u w:val="single"/>
        </w:rPr>
        <w:t>У7-44</w:t>
      </w:r>
      <w:r w:rsidRPr="007F4DB5">
        <w:rPr>
          <w:rFonts w:ascii="Times New Roman" w:hAnsi="Times New Roman" w:cs="Times New Roman"/>
          <w:sz w:val="28"/>
          <w:u w:val="single"/>
        </w:rPr>
        <w:t>Б</w:t>
      </w:r>
      <w:r w:rsidRPr="007F4DB5">
        <w:rPr>
          <w:rFonts w:ascii="Times New Roman" w:hAnsi="Times New Roman" w:cs="Times New Roman"/>
          <w:b/>
        </w:rPr>
        <w:t xml:space="preserve">        __________________   </w:t>
      </w:r>
      <w:r w:rsidRPr="007F4DB5">
        <w:rPr>
          <w:rFonts w:ascii="Times New Roman" w:hAnsi="Times New Roman" w:cs="Times New Roman"/>
        </w:rPr>
        <w:t xml:space="preserve">        _</w:t>
      </w:r>
      <w:proofErr w:type="spellStart"/>
      <w:r>
        <w:rPr>
          <w:rFonts w:ascii="Times New Roman" w:hAnsi="Times New Roman" w:cs="Times New Roman"/>
          <w:sz w:val="28"/>
          <w:u w:val="single"/>
        </w:rPr>
        <w:t>А.А.Федин</w:t>
      </w:r>
      <w:proofErr w:type="spellEnd"/>
      <w:r w:rsidRPr="007F4DB5">
        <w:rPr>
          <w:rFonts w:ascii="Times New Roman" w:hAnsi="Times New Roman" w:cs="Times New Roman"/>
          <w:sz w:val="28"/>
          <w:u w:val="single"/>
        </w:rPr>
        <w:t xml:space="preserve"> _</w:t>
      </w:r>
      <w:r w:rsidRPr="007F4DB5">
        <w:rPr>
          <w:rFonts w:ascii="Times New Roman" w:hAnsi="Times New Roman" w:cs="Times New Roman"/>
        </w:rPr>
        <w:t>_</w:t>
      </w:r>
      <w:r w:rsidRPr="007F4DB5">
        <w:rPr>
          <w:rFonts w:ascii="Times New Roman" w:hAnsi="Times New Roman" w:cs="Times New Roman"/>
          <w:b/>
        </w:rPr>
        <w:t xml:space="preserve"> </w:t>
      </w:r>
    </w:p>
    <w:p w:rsidR="008966B2" w:rsidRPr="007F4DB5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7F4DB5"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 w:rsidRPr="007F4DB5"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:rsidR="008966B2" w:rsidRPr="007F4DB5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b/>
        </w:rPr>
      </w:pPr>
    </w:p>
    <w:p w:rsidR="008966B2" w:rsidRPr="007F4DB5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7F4DB5"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 w:rsidRPr="007F4DB5">
        <w:rPr>
          <w:rFonts w:ascii="Times New Roman" w:hAnsi="Times New Roman" w:cs="Times New Roman"/>
          <w:b/>
        </w:rPr>
        <w:t xml:space="preserve">     ________________</w:t>
      </w:r>
      <w:r w:rsidRPr="007F4DB5">
        <w:rPr>
          <w:rFonts w:ascii="Times New Roman" w:hAnsi="Times New Roman" w:cs="Times New Roman"/>
          <w:b/>
          <w:bCs/>
        </w:rPr>
        <w:t>__</w:t>
      </w:r>
      <w:r w:rsidRPr="007F4DB5">
        <w:rPr>
          <w:rFonts w:ascii="Times New Roman" w:hAnsi="Times New Roman" w:cs="Times New Roman"/>
        </w:rPr>
        <w:t xml:space="preserve">   __</w:t>
      </w:r>
      <w:r w:rsidRPr="007F4DB5">
        <w:rPr>
          <w:rFonts w:ascii="Times New Roman" w:hAnsi="Times New Roman" w:cs="Times New Roman"/>
          <w:sz w:val="28"/>
          <w:u w:val="single"/>
        </w:rPr>
        <w:t>А.Ю. Попов_</w:t>
      </w:r>
      <w:r w:rsidRPr="007F4DB5">
        <w:rPr>
          <w:rFonts w:ascii="Times New Roman" w:hAnsi="Times New Roman" w:cs="Times New Roman"/>
        </w:rPr>
        <w:t>___</w:t>
      </w:r>
      <w:r w:rsidRPr="007F4DB5">
        <w:rPr>
          <w:rFonts w:ascii="Times New Roman" w:hAnsi="Times New Roman" w:cs="Times New Roman"/>
          <w:b/>
        </w:rPr>
        <w:t xml:space="preserve">   </w:t>
      </w:r>
    </w:p>
    <w:p w:rsidR="008966B2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7F4DB5"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 w:rsidRPr="007F4DB5">
        <w:rPr>
          <w:rFonts w:ascii="Times New Roman" w:hAnsi="Times New Roman" w:cs="Times New Roman"/>
          <w:sz w:val="18"/>
          <w:szCs w:val="18"/>
        </w:rPr>
        <w:t>(Подпись, дата)                           (И.О. Фамилия)</w:t>
      </w:r>
      <w:r>
        <w:rPr>
          <w:rFonts w:ascii="Times New Roman" w:hAnsi="Times New Roman" w:cs="Times New Roman"/>
          <w:sz w:val="18"/>
          <w:szCs w:val="18"/>
        </w:rPr>
        <w:t xml:space="preserve">  </w:t>
      </w:r>
    </w:p>
    <w:p w:rsidR="008966B2" w:rsidRDefault="008966B2" w:rsidP="00180A35">
      <w:pPr>
        <w:pStyle w:val="Standard"/>
        <w:spacing w:before="40" w:after="40" w:line="360" w:lineRule="auto"/>
        <w:rPr>
          <w:rFonts w:ascii="Times New Roman" w:hAnsi="Times New Roman" w:cs="Times New Roman"/>
        </w:rPr>
      </w:pPr>
    </w:p>
    <w:p w:rsidR="00D1730F" w:rsidRPr="00180A35" w:rsidRDefault="008966B2" w:rsidP="00180A35">
      <w:pPr>
        <w:pStyle w:val="Standard"/>
        <w:spacing w:before="40" w:after="40" w:line="360" w:lineRule="auto"/>
        <w:ind w:left="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 год</w:t>
      </w:r>
    </w:p>
    <w:p w:rsidR="008966B2" w:rsidRPr="00D40248" w:rsidRDefault="008966B2" w:rsidP="00D40248">
      <w:pPr>
        <w:spacing w:before="40" w:after="40" w:line="360" w:lineRule="auto"/>
        <w:ind w:left="57"/>
        <w:rPr>
          <w:sz w:val="28"/>
          <w:szCs w:val="28"/>
          <w:lang w:val="ru-RU"/>
        </w:rPr>
      </w:pPr>
    </w:p>
    <w:p w:rsidR="008966B2" w:rsidRPr="00D40248" w:rsidRDefault="008966B2" w:rsidP="00D40248">
      <w:pPr>
        <w:spacing w:before="40" w:after="40" w:line="360" w:lineRule="auto"/>
        <w:ind w:left="57"/>
        <w:rPr>
          <w:sz w:val="28"/>
          <w:szCs w:val="28"/>
          <w:lang w:val="ru-RU"/>
        </w:rPr>
      </w:pPr>
    </w:p>
    <w:p w:rsidR="008966B2" w:rsidRPr="00D40248" w:rsidRDefault="008966B2" w:rsidP="00856283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– изучить схемы асинхронного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-триггера, который является запоминающей ячейкой всех типов триггеров, синхронных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 и  </w:t>
      </w:r>
      <w:r w:rsidRPr="00D40248">
        <w:rPr>
          <w:rFonts w:ascii="Times New Roman" w:hAnsi="Times New Roman" w:cs="Times New Roman"/>
          <w:sz w:val="28"/>
          <w:szCs w:val="28"/>
        </w:rPr>
        <w:t>D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-триггеров со статическим управлением записью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 с динамическим управлением записью</w:t>
      </w:r>
    </w:p>
    <w:p w:rsidR="003E1451" w:rsidRPr="00D40248" w:rsidRDefault="008966B2" w:rsidP="00856283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1.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работы асинхронного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 с инверсными входами в статическом режиме</w:t>
      </w:r>
    </w:p>
    <w:p w:rsidR="003E1451" w:rsidRPr="00D40248" w:rsidRDefault="003E1451" w:rsidP="00856283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Асинхронный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RS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-триггер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– это простейший триггер, который используется как запоминающая ячейка.</w:t>
      </w:r>
    </w:p>
    <w:p w:rsidR="003E1451" w:rsidRPr="00D40248" w:rsidRDefault="003E1451" w:rsidP="00856283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Оно сохраняет одно из устойчивых состояний независимо от многократного изменения информационного сигнала на одном входе при нулевом значении информационного сигнала на другом входе(рис 1).</w:t>
      </w:r>
    </w:p>
    <w:p w:rsidR="00A526CF" w:rsidRPr="00D40248" w:rsidRDefault="00A526CF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3576554" cy="2105025"/>
            <wp:effectExtent l="0" t="0" r="5080" b="3175"/>
            <wp:docPr id="17261451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45136" name="Рисунок 1726145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4" cy="211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451" w:rsidRPr="00D40248" w:rsidRDefault="003E1451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856283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r w:rsidR="003F13AF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Схема и УГО асинхронного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 на ЛЭ И-НЕ</w:t>
      </w:r>
    </w:p>
    <w:p w:rsidR="003E1451" w:rsidRPr="00D40248" w:rsidRDefault="003E1451" w:rsidP="00856283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Соберем схему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на ЛЭ И-НЕ, к выходам триггера подключим световые индикаторы, задавая через переключатели необходимые сигналы на входах через переключатели. Составим таблицу переходов </w:t>
      </w:r>
    </w:p>
    <w:p w:rsidR="003E1451" w:rsidRPr="00D40248" w:rsidRDefault="003E1451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 w:rsidR="003F13AF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F13AF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Таблица переходов асинхронного </w:t>
      </w:r>
      <w:r w:rsidR="00D40248" w:rsidRPr="00D40248">
        <w:rPr>
          <w:rFonts w:ascii="Times New Roman" w:hAnsi="Times New Roman" w:cs="Times New Roman"/>
          <w:sz w:val="28"/>
          <w:szCs w:val="28"/>
        </w:rPr>
        <w:t>RS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триггера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1134"/>
        <w:gridCol w:w="1418"/>
        <w:gridCol w:w="1701"/>
        <w:gridCol w:w="3254"/>
      </w:tblGrid>
      <w:tr w:rsidR="00A526CF" w:rsidRPr="00D40248" w:rsidTr="00A526CF"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Q(n)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Q(n+1)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-Q(n+1)</w:t>
            </w:r>
          </w:p>
        </w:tc>
        <w:tc>
          <w:tcPr>
            <w:tcW w:w="325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54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Хранение</w:t>
            </w:r>
          </w:p>
        </w:tc>
      </w:tr>
      <w:tr w:rsidR="00A526CF" w:rsidRPr="00D40248" w:rsidTr="00A526CF"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5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54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нуля</w:t>
            </w:r>
          </w:p>
        </w:tc>
      </w:tr>
      <w:tr w:rsidR="00A526CF" w:rsidRPr="00D40248" w:rsidTr="00A526CF"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5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54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единицы</w:t>
            </w:r>
          </w:p>
        </w:tc>
      </w:tr>
      <w:tr w:rsidR="00A526CF" w:rsidRPr="00D40248" w:rsidTr="00A526CF"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5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254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Запрещенное состояние</w:t>
            </w:r>
          </w:p>
        </w:tc>
      </w:tr>
      <w:tr w:rsidR="00A526CF" w:rsidRPr="00D40248" w:rsidTr="00A526CF">
        <w:trPr>
          <w:trHeight w:val="90"/>
        </w:trPr>
        <w:tc>
          <w:tcPr>
            <w:tcW w:w="84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01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25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856283" w:rsidRDefault="00856283" w:rsidP="00856283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13AF" w:rsidRPr="00D40248" w:rsidRDefault="003E1451" w:rsidP="00856283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Продемонстрируем работу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с помощью приложения </w:t>
      </w:r>
      <w:r w:rsidRPr="00D40248">
        <w:rPr>
          <w:rFonts w:ascii="Times New Roman" w:hAnsi="Times New Roman" w:cs="Times New Roman"/>
          <w:sz w:val="28"/>
          <w:szCs w:val="28"/>
        </w:rPr>
        <w:t>Multisim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(рис</w:t>
      </w:r>
      <w:r w:rsidR="00856283" w:rsidRPr="008562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2)</w:t>
      </w:r>
    </w:p>
    <w:p w:rsidR="003E1451" w:rsidRPr="00D40248" w:rsidRDefault="008966B2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br/>
      </w:r>
      <w:r w:rsidR="00425B6D"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4022586" cy="2828925"/>
            <wp:effectExtent l="0" t="0" r="3810" b="3175"/>
            <wp:docPr id="137172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25601" name="Рисунок 13717256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895" cy="283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451" w:rsidRPr="00D40248" w:rsidRDefault="003E1451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856283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Схема для демонстрации работы асинхронного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на ЛЭ И-НЕ в </w:t>
      </w:r>
      <w:r w:rsidRPr="00D40248">
        <w:rPr>
          <w:rFonts w:ascii="Times New Roman" w:hAnsi="Times New Roman" w:cs="Times New Roman"/>
          <w:sz w:val="28"/>
          <w:szCs w:val="28"/>
        </w:rPr>
        <w:t>Multisim</w:t>
      </w:r>
    </w:p>
    <w:p w:rsidR="00856283" w:rsidRDefault="003E1451" w:rsidP="00856283">
      <w:pPr>
        <w:spacing w:before="40" w:after="40" w:line="360" w:lineRule="auto"/>
        <w:ind w:right="3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D40248">
        <w:rPr>
          <w:rFonts w:ascii="Times New Roman" w:hAnsi="Times New Roman" w:cs="Times New Roman"/>
          <w:sz w:val="28"/>
          <w:szCs w:val="28"/>
        </w:rPr>
        <w:t>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=0 и </w:t>
      </w:r>
      <w:r w:rsidRPr="00D40248">
        <w:rPr>
          <w:rFonts w:ascii="Times New Roman" w:hAnsi="Times New Roman" w:cs="Times New Roman"/>
          <w:sz w:val="28"/>
          <w:szCs w:val="28"/>
        </w:rPr>
        <w:t>R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=1 триггер устанавливается в состояние “0”, а при </w:t>
      </w:r>
      <w:r w:rsidRPr="00D40248">
        <w:rPr>
          <w:rFonts w:ascii="Times New Roman" w:hAnsi="Times New Roman" w:cs="Times New Roman"/>
          <w:sz w:val="28"/>
          <w:szCs w:val="28"/>
        </w:rPr>
        <w:t>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=1 и </w:t>
      </w:r>
      <w:r w:rsidRPr="00D40248">
        <w:rPr>
          <w:rFonts w:ascii="Times New Roman" w:hAnsi="Times New Roman" w:cs="Times New Roman"/>
          <w:sz w:val="28"/>
          <w:szCs w:val="28"/>
        </w:rPr>
        <w:t>R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=0 – </w:t>
      </w:r>
      <w:r w:rsidR="00447747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в состояние “1”. Если </w:t>
      </w:r>
      <w:r w:rsidR="00447747" w:rsidRPr="00D40248">
        <w:rPr>
          <w:rFonts w:ascii="Times New Roman" w:hAnsi="Times New Roman" w:cs="Times New Roman"/>
          <w:sz w:val="28"/>
          <w:szCs w:val="28"/>
        </w:rPr>
        <w:t>S</w:t>
      </w:r>
      <w:r w:rsidR="00447747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= 0 и </w:t>
      </w:r>
      <w:r w:rsidR="00447747" w:rsidRPr="00D40248">
        <w:rPr>
          <w:rFonts w:ascii="Times New Roman" w:hAnsi="Times New Roman" w:cs="Times New Roman"/>
          <w:sz w:val="28"/>
          <w:szCs w:val="28"/>
        </w:rPr>
        <w:t>R</w:t>
      </w:r>
      <w:r w:rsidR="00447747" w:rsidRPr="00D40248">
        <w:rPr>
          <w:rFonts w:ascii="Times New Roman" w:hAnsi="Times New Roman" w:cs="Times New Roman"/>
          <w:sz w:val="28"/>
          <w:szCs w:val="28"/>
          <w:lang w:val="ru-RU"/>
        </w:rPr>
        <w:t>=0, то в триггере сохраняется предыдущее внутреннее состояние.</w:t>
      </w:r>
    </w:p>
    <w:p w:rsidR="003E1451" w:rsidRPr="00D40248" w:rsidRDefault="00447747" w:rsidP="00856283">
      <w:pPr>
        <w:spacing w:before="40" w:after="40" w:line="360" w:lineRule="auto"/>
        <w:ind w:right="3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D40248">
        <w:rPr>
          <w:rFonts w:ascii="Times New Roman" w:hAnsi="Times New Roman" w:cs="Times New Roman"/>
          <w:sz w:val="28"/>
          <w:szCs w:val="28"/>
        </w:rPr>
        <w:t>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D40248">
        <w:rPr>
          <w:rFonts w:ascii="Times New Roman" w:hAnsi="Times New Roman" w:cs="Times New Roman"/>
          <w:sz w:val="28"/>
          <w:szCs w:val="28"/>
        </w:rPr>
        <w:t>R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=1 состояние триггера является неопределенным. Такая комбинация входных сигналов является запрещенной,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br/>
        <w:t>Для нормальной</w:t>
      </w:r>
    </w:p>
    <w:p w:rsidR="00425B6D" w:rsidRPr="00D40248" w:rsidRDefault="008966B2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работы синхронного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 в статическом режиме.</w:t>
      </w:r>
      <w:r w:rsidR="00425B6D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193C09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b/>
          <w:sz w:val="28"/>
          <w:szCs w:val="28"/>
        </w:rPr>
        <w:t>Синхронный RS</w:t>
      </w:r>
      <w:r w:rsidRPr="00D40248">
        <w:rPr>
          <w:rFonts w:ascii="Times New Roman" w:hAnsi="Times New Roman" w:cs="Times New Roman"/>
          <w:sz w:val="28"/>
          <w:szCs w:val="28"/>
        </w:rPr>
        <w:t xml:space="preserve">-триггер имеет два информационных входа R и S и вход </w:t>
      </w:r>
    </w:p>
    <w:p w:rsidR="00193C09" w:rsidRPr="00D40248" w:rsidRDefault="00193C09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синхронизации С.</w:t>
      </w:r>
    </w:p>
    <w:p w:rsidR="00425B6D" w:rsidRPr="00D40248" w:rsidRDefault="00425B6D" w:rsidP="00856283">
      <w:pPr>
        <w:spacing w:before="40" w:after="40" w:line="360" w:lineRule="auto"/>
        <w:ind w:right="3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Построим схему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 с использованием элементов И-НЕ на логических элементах</w:t>
      </w:r>
      <w:r w:rsidR="003E1451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93C09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Подключим световые индикаторы к выходам триггера, установим необходимые сигналы на входах S, R и С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 xml:space="preserve"> помощью переключателей, чтобы протестировать триггер и создать таблицу переходов.</w:t>
      </w:r>
    </w:p>
    <w:p w:rsidR="00193C09" w:rsidRPr="00D40248" w:rsidRDefault="00193C09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A526CF" w:rsidRPr="00D40248" w:rsidRDefault="00447747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4314825" cy="2298319"/>
            <wp:effectExtent l="0" t="0" r="3175" b="635"/>
            <wp:docPr id="151930860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8609" name="Рисунок 15193086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31" cy="230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09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Схема и УГО синхронного </w:t>
      </w:r>
      <w:r w:rsidR="00193C09" w:rsidRPr="00D40248">
        <w:rPr>
          <w:rFonts w:ascii="Times New Roman" w:hAnsi="Times New Roman" w:cs="Times New Roman"/>
          <w:sz w:val="28"/>
          <w:szCs w:val="28"/>
        </w:rPr>
        <w:t>RS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-триггера на ЛЭ И-НЕ</w:t>
      </w:r>
    </w:p>
    <w:p w:rsidR="00A526CF" w:rsidRPr="00D40248" w:rsidRDefault="00A526CF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A526CF" w:rsidRPr="00D40248" w:rsidRDefault="00447747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Таблица 2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Таблица переходов синхронного </w:t>
      </w:r>
      <w:r w:rsidR="00D40248" w:rsidRPr="00D40248">
        <w:rPr>
          <w:rFonts w:ascii="Times New Roman" w:hAnsi="Times New Roman" w:cs="Times New Roman"/>
          <w:sz w:val="28"/>
          <w:szCs w:val="28"/>
        </w:rPr>
        <w:t>RS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триггера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88"/>
        <w:gridCol w:w="850"/>
        <w:gridCol w:w="1276"/>
        <w:gridCol w:w="992"/>
        <w:gridCol w:w="1418"/>
        <w:gridCol w:w="1417"/>
        <w:gridCol w:w="2404"/>
      </w:tblGrid>
      <w:tr w:rsidR="00A526CF" w:rsidRPr="00D40248" w:rsidTr="00A526CF">
        <w:tc>
          <w:tcPr>
            <w:tcW w:w="98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850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76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Q(n)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Q(n+1)</w:t>
            </w:r>
          </w:p>
        </w:tc>
        <w:tc>
          <w:tcPr>
            <w:tcW w:w="1417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-Q(n+1)</w:t>
            </w:r>
          </w:p>
        </w:tc>
        <w:tc>
          <w:tcPr>
            <w:tcW w:w="2404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0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Хранение</w:t>
            </w: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0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0</w:t>
            </w:r>
          </w:p>
        </w:tc>
        <w:tc>
          <w:tcPr>
            <w:tcW w:w="850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нуля</w:t>
            </w: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0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4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единицы</w:t>
            </w: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404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Запрещенное состояние</w:t>
            </w: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vMerge w:val="restart"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526CF" w:rsidRPr="00D40248" w:rsidTr="00A526CF">
        <w:tc>
          <w:tcPr>
            <w:tcW w:w="988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18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417" w:type="dxa"/>
          </w:tcPr>
          <w:p w:rsidR="00A526CF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404" w:type="dxa"/>
            <w:vMerge/>
          </w:tcPr>
          <w:p w:rsidR="00A526CF" w:rsidRPr="00D40248" w:rsidRDefault="00A526CF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A526CF" w:rsidRPr="00D40248" w:rsidRDefault="00A526CF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8966B2" w:rsidRPr="00D40248" w:rsidRDefault="00425B6D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3057525" cy="2166578"/>
            <wp:effectExtent l="0" t="0" r="3175" b="5715"/>
            <wp:docPr id="2148899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9924" name="Рисунок 2148899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842" cy="218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2819047" cy="2190750"/>
            <wp:effectExtent l="0" t="0" r="635" b="0"/>
            <wp:docPr id="5270031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03187" name="Рисунок 5270031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003" cy="220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95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4695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4,5 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F34695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Схема для демонстрации работы синхронного </w:t>
      </w:r>
      <w:r w:rsidR="00F34695" w:rsidRPr="00D40248">
        <w:rPr>
          <w:rFonts w:ascii="Times New Roman" w:hAnsi="Times New Roman" w:cs="Times New Roman"/>
          <w:sz w:val="28"/>
          <w:szCs w:val="28"/>
        </w:rPr>
        <w:t>RS</w:t>
      </w:r>
      <w:r w:rsidR="00F34695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в статическом режиме на ЛЭ И-НЕ в </w:t>
      </w:r>
      <w:r w:rsidR="00F34695" w:rsidRPr="00D40248">
        <w:rPr>
          <w:rFonts w:ascii="Times New Roman" w:hAnsi="Times New Roman" w:cs="Times New Roman"/>
          <w:sz w:val="28"/>
          <w:szCs w:val="28"/>
        </w:rPr>
        <w:t>Multisim</w:t>
      </w:r>
    </w:p>
    <w:p w:rsidR="00193C09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Синхронный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40248">
        <w:rPr>
          <w:rFonts w:ascii="Times New Roman" w:hAnsi="Times New Roman" w:cs="Times New Roman"/>
          <w:sz w:val="28"/>
          <w:szCs w:val="28"/>
        </w:rPr>
        <w:t xml:space="preserve"> - триггер при С = 0 сохраняет предыдущее внутреннее состояние. Сигналы по входам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40248">
        <w:rPr>
          <w:rFonts w:ascii="Times New Roman" w:hAnsi="Times New Roman" w:cs="Times New Roman"/>
          <w:sz w:val="28"/>
          <w:szCs w:val="28"/>
        </w:rPr>
        <w:t xml:space="preserve"> и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40248">
        <w:rPr>
          <w:rFonts w:ascii="Times New Roman" w:hAnsi="Times New Roman" w:cs="Times New Roman"/>
          <w:sz w:val="28"/>
          <w:szCs w:val="28"/>
        </w:rPr>
        <w:t xml:space="preserve"> переключают синхронный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40248">
        <w:rPr>
          <w:rFonts w:ascii="Times New Roman" w:hAnsi="Times New Roman" w:cs="Times New Roman"/>
          <w:sz w:val="28"/>
          <w:szCs w:val="28"/>
        </w:rPr>
        <w:t xml:space="preserve">-триггер только с поступлением импульса на вход синхронизации С. </w:t>
      </w:r>
    </w:p>
    <w:p w:rsidR="008966B2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При С=1 синхронный триггер переключается как асинхронный. Одновременная подача сигналов С=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40248">
        <w:rPr>
          <w:rFonts w:ascii="Times New Roman" w:hAnsi="Times New Roman" w:cs="Times New Roman"/>
          <w:sz w:val="28"/>
          <w:szCs w:val="28"/>
        </w:rPr>
        <w:t>=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40248">
        <w:rPr>
          <w:rFonts w:ascii="Times New Roman" w:hAnsi="Times New Roman" w:cs="Times New Roman"/>
          <w:sz w:val="28"/>
          <w:szCs w:val="28"/>
        </w:rPr>
        <w:t xml:space="preserve">= 1 запрещена. При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40248">
        <w:rPr>
          <w:rFonts w:ascii="Times New Roman" w:hAnsi="Times New Roman" w:cs="Times New Roman"/>
          <w:sz w:val="28"/>
          <w:szCs w:val="28"/>
        </w:rPr>
        <w:t>=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40248">
        <w:rPr>
          <w:rFonts w:ascii="Times New Roman" w:hAnsi="Times New Roman" w:cs="Times New Roman"/>
          <w:sz w:val="28"/>
          <w:szCs w:val="28"/>
        </w:rPr>
        <w:t>=0 триггер не изменяет своего состояния.</w:t>
      </w:r>
    </w:p>
    <w:p w:rsidR="00193C09" w:rsidRPr="00D40248" w:rsidRDefault="008966B2" w:rsidP="00856283">
      <w:pPr>
        <w:spacing w:before="40" w:after="40" w:line="360" w:lineRule="auto"/>
        <w:ind w:right="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3.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работы синхронного </w:t>
      </w:r>
      <w:r w:rsidRPr="00D40248">
        <w:rPr>
          <w:rFonts w:ascii="Times New Roman" w:hAnsi="Times New Roman" w:cs="Times New Roman"/>
          <w:sz w:val="28"/>
          <w:szCs w:val="28"/>
        </w:rPr>
        <w:t>D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 в статическом режиме.</w:t>
      </w:r>
    </w:p>
    <w:p w:rsidR="00193C09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b/>
          <w:sz w:val="28"/>
          <w:szCs w:val="28"/>
        </w:rPr>
        <w:t>Синхронный D-триггер</w:t>
      </w:r>
      <w:r w:rsidRPr="00D40248">
        <w:rPr>
          <w:rFonts w:ascii="Times New Roman" w:hAnsi="Times New Roman" w:cs="Times New Roman"/>
          <w:sz w:val="28"/>
          <w:szCs w:val="28"/>
        </w:rPr>
        <w:t xml:space="preserve"> имеет один информационный вход D, состояние которого с каждым синхронизирующим импульсом передается на выход, т.е. выходные сигналы представляют собой задержанные входные сигналы. </w:t>
      </w:r>
    </w:p>
    <w:p w:rsidR="00193C09" w:rsidRPr="00D40248" w:rsidRDefault="00193C09" w:rsidP="00856283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Построим схему </w:t>
      </w:r>
      <w:r w:rsidRPr="00D40248">
        <w:rPr>
          <w:rFonts w:ascii="Times New Roman" w:hAnsi="Times New Roman" w:cs="Times New Roman"/>
          <w:sz w:val="28"/>
          <w:szCs w:val="28"/>
        </w:rPr>
        <w:t>D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на ЛЭ И-НЕ, протестируем и составим таблицу переходов триггера. В таблице теста каждому набору </w:t>
      </w:r>
      <w:r w:rsidRPr="00D40248">
        <w:rPr>
          <w:rFonts w:ascii="Times New Roman" w:hAnsi="Times New Roman" w:cs="Times New Roman"/>
          <w:sz w:val="28"/>
          <w:szCs w:val="28"/>
        </w:rPr>
        <w:t>D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40248">
        <w:rPr>
          <w:rFonts w:ascii="Times New Roman" w:hAnsi="Times New Roman" w:cs="Times New Roman"/>
          <w:sz w:val="28"/>
          <w:szCs w:val="28"/>
        </w:rPr>
        <w:t>Q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будет 10 соответствовать 3 строки: С=0 (момент времени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), С=1 (момент времени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+1) определяется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D40248">
        <w:rPr>
          <w:rFonts w:ascii="Times New Roman" w:hAnsi="Times New Roman" w:cs="Times New Roman"/>
          <w:sz w:val="28"/>
          <w:szCs w:val="28"/>
          <w:lang w:val="ru-RU"/>
        </w:rPr>
        <w:t>+1 и снова при С=0 происходит переход в режим хранения.</w:t>
      </w:r>
    </w:p>
    <w:p w:rsidR="00DE6F2B" w:rsidRPr="00D40248" w:rsidRDefault="00447747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4683616" cy="1895475"/>
            <wp:effectExtent l="0" t="0" r="3175" b="0"/>
            <wp:docPr id="128968145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81458" name="Рисунок 12896814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232" cy="189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09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Схема и УГО синхронного </w:t>
      </w:r>
      <w:r w:rsidR="00193C09" w:rsidRPr="00D40248">
        <w:rPr>
          <w:rFonts w:ascii="Times New Roman" w:hAnsi="Times New Roman" w:cs="Times New Roman"/>
          <w:sz w:val="28"/>
          <w:szCs w:val="28"/>
        </w:rPr>
        <w:t>D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</w:p>
    <w:p w:rsidR="00193C09" w:rsidRPr="00D40248" w:rsidRDefault="00193C09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447747" w:rsidRPr="00D40248" w:rsidRDefault="00193C09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b/>
          <w:sz w:val="28"/>
          <w:szCs w:val="28"/>
        </w:rPr>
        <w:t>D - триггер</w:t>
      </w:r>
      <w:r w:rsidRPr="00D40248">
        <w:rPr>
          <w:rFonts w:ascii="Times New Roman" w:hAnsi="Times New Roman" w:cs="Times New Roman"/>
          <w:sz w:val="28"/>
          <w:szCs w:val="28"/>
        </w:rPr>
        <w:t xml:space="preserve"> – элемент задержки сигналов на один такт.</w:t>
      </w:r>
    </w:p>
    <w:p w:rsidR="00447747" w:rsidRPr="00D40248" w:rsidRDefault="00447747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Таблица 3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- Таблица переходов </w:t>
      </w:r>
      <w:r w:rsidR="00D40248" w:rsidRPr="00D40248">
        <w:rPr>
          <w:rFonts w:ascii="Times New Roman" w:hAnsi="Times New Roman" w:cs="Times New Roman"/>
          <w:sz w:val="28"/>
          <w:szCs w:val="28"/>
        </w:rPr>
        <w:t>D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2692"/>
        <w:gridCol w:w="2336"/>
        <w:gridCol w:w="2337"/>
      </w:tblGrid>
      <w:tr w:rsidR="00DE6F2B" w:rsidRPr="00D40248" w:rsidTr="00DE6F2B">
        <w:tc>
          <w:tcPr>
            <w:tcW w:w="1980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 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D(n)</w:t>
            </w: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Q(n+1)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-Q(n+1)</w:t>
            </w:r>
          </w:p>
        </w:tc>
      </w:tr>
      <w:tr w:rsidR="00DE6F2B" w:rsidRPr="00D40248" w:rsidTr="00DE6F2B">
        <w:tc>
          <w:tcPr>
            <w:tcW w:w="1980" w:type="dxa"/>
            <w:vMerge w:val="restart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DE6F2B" w:rsidRPr="00D40248" w:rsidTr="00DE6F2B">
        <w:tc>
          <w:tcPr>
            <w:tcW w:w="1980" w:type="dxa"/>
            <w:vMerge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DE6F2B" w:rsidRPr="00D40248" w:rsidTr="00DE6F2B">
        <w:tc>
          <w:tcPr>
            <w:tcW w:w="1980" w:type="dxa"/>
            <w:vMerge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DE6F2B" w:rsidRPr="00D40248" w:rsidTr="00DE6F2B">
        <w:tc>
          <w:tcPr>
            <w:tcW w:w="1980" w:type="dxa"/>
            <w:vMerge w:val="restart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DE6F2B" w:rsidRPr="00D40248" w:rsidTr="00DE6F2B">
        <w:tc>
          <w:tcPr>
            <w:tcW w:w="1980" w:type="dxa"/>
            <w:vMerge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DE6F2B" w:rsidRPr="00D40248" w:rsidTr="00DE6F2B">
        <w:tc>
          <w:tcPr>
            <w:tcW w:w="1980" w:type="dxa"/>
            <w:vMerge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DE6F2B" w:rsidRPr="00D40248" w:rsidTr="00DE6F2B">
        <w:tc>
          <w:tcPr>
            <w:tcW w:w="1980" w:type="dxa"/>
            <w:vMerge w:val="restart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DE6F2B" w:rsidRPr="00D40248" w:rsidTr="00DE6F2B">
        <w:tc>
          <w:tcPr>
            <w:tcW w:w="1980" w:type="dxa"/>
            <w:vMerge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DE6F2B" w:rsidRPr="00D40248" w:rsidTr="00DE6F2B">
        <w:tc>
          <w:tcPr>
            <w:tcW w:w="1980" w:type="dxa"/>
            <w:vMerge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DE6F2B" w:rsidRPr="00D40248" w:rsidTr="00DE6F2B">
        <w:tc>
          <w:tcPr>
            <w:tcW w:w="1980" w:type="dxa"/>
            <w:vMerge w:val="restart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DE6F2B" w:rsidRPr="00D40248" w:rsidTr="00DE6F2B">
        <w:tc>
          <w:tcPr>
            <w:tcW w:w="1980" w:type="dxa"/>
            <w:vMerge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DE6F2B" w:rsidRPr="00D40248" w:rsidTr="00DE6F2B">
        <w:tc>
          <w:tcPr>
            <w:tcW w:w="1980" w:type="dxa"/>
            <w:vMerge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92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:rsidR="00DE6F2B" w:rsidRPr="00D40248" w:rsidRDefault="00DE6F2B" w:rsidP="00D40248">
            <w:pPr>
              <w:spacing w:before="40" w:after="40" w:line="360" w:lineRule="auto"/>
              <w:ind w:right="3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:rsidR="00DE6F2B" w:rsidRPr="00D40248" w:rsidRDefault="00DE6F2B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425B6D" w:rsidRPr="00D40248" w:rsidRDefault="00425B6D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8966B2" w:rsidRPr="00D40248" w:rsidRDefault="00425B6D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3571875" cy="2645975"/>
            <wp:effectExtent l="0" t="0" r="0" b="0"/>
            <wp:docPr id="8754664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66447" name="Рисунок 8754664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927" cy="26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6D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4695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F34695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Схема для демонстрации работы синхронного </w:t>
      </w:r>
      <w:r w:rsidR="00F34695" w:rsidRPr="00D40248">
        <w:rPr>
          <w:rFonts w:ascii="Times New Roman" w:hAnsi="Times New Roman" w:cs="Times New Roman"/>
          <w:sz w:val="28"/>
          <w:szCs w:val="28"/>
        </w:rPr>
        <w:t>D</w:t>
      </w:r>
      <w:r w:rsidR="00F34695"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в статическом режиме</w:t>
      </w:r>
      <w:r w:rsidR="00F34695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на ЛЭ в </w:t>
      </w:r>
      <w:r w:rsidR="00F34695" w:rsidRPr="00D40248">
        <w:rPr>
          <w:rFonts w:ascii="Times New Roman" w:hAnsi="Times New Roman" w:cs="Times New Roman"/>
          <w:sz w:val="28"/>
          <w:szCs w:val="28"/>
        </w:rPr>
        <w:t>Multisim</w:t>
      </w:r>
    </w:p>
    <w:p w:rsidR="008966B2" w:rsidRPr="00D40248" w:rsidRDefault="008966B2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8966B2" w:rsidRPr="00D40248" w:rsidRDefault="008966B2" w:rsidP="00856283">
      <w:pPr>
        <w:spacing w:before="40" w:after="40" w:line="360" w:lineRule="auto"/>
        <w:ind w:right="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  <w:r w:rsidR="00425B6D"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</w:t>
      </w:r>
      <w:r w:rsidR="00425B6D" w:rsidRPr="00D40248">
        <w:rPr>
          <w:rFonts w:ascii="Times New Roman" w:hAnsi="Times New Roman" w:cs="Times New Roman"/>
          <w:sz w:val="28"/>
          <w:szCs w:val="28"/>
          <w:lang w:val="ru-RU"/>
        </w:rPr>
        <w:t>схемы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синхронного </w:t>
      </w:r>
      <w:r w:rsidR="00425B6D" w:rsidRPr="00D40248">
        <w:rPr>
          <w:rFonts w:ascii="Times New Roman" w:hAnsi="Times New Roman" w:cs="Times New Roman"/>
          <w:sz w:val="28"/>
          <w:szCs w:val="28"/>
        </w:rPr>
        <w:t>D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5B6D" w:rsidRPr="00D40248">
        <w:rPr>
          <w:rFonts w:ascii="Times New Roman" w:hAnsi="Times New Roman" w:cs="Times New Roman"/>
          <w:sz w:val="28"/>
          <w:szCs w:val="28"/>
          <w:lang w:val="ru-RU"/>
        </w:rPr>
        <w:t>динамическ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25B6D" w:rsidRPr="00D40248">
        <w:rPr>
          <w:rFonts w:ascii="Times New Roman" w:hAnsi="Times New Roman" w:cs="Times New Roman"/>
          <w:sz w:val="28"/>
          <w:szCs w:val="28"/>
          <w:lang w:val="ru-RU"/>
        </w:rPr>
        <w:t>м управлением записью в статическом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режиме.</w:t>
      </w:r>
    </w:p>
    <w:p w:rsidR="00193C09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Протестируем и составим таблицу переходов триггера. В таблице теста отметим реакцию триггера на изменения сигнала D при С=0 и при С=1, а также способность триггера принимать сигнал D только по перепаду 0/1 сигнала С.</w:t>
      </w:r>
    </w:p>
    <w:p w:rsidR="00193C09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Практическая схема синхронного D-триггера с прямым динамическим входом на ЛЭ И-НЕ приведена на рисунке:</w:t>
      </w:r>
    </w:p>
    <w:p w:rsidR="00193C09" w:rsidRPr="00D40248" w:rsidRDefault="00193C09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425B6D" w:rsidRPr="00D40248" w:rsidRDefault="00447747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3562350" cy="2614547"/>
            <wp:effectExtent l="0" t="0" r="0" b="1905"/>
            <wp:docPr id="18462565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6562" name="Рисунок 18462565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05" cy="26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747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Схема и УГО синхронного </w:t>
      </w:r>
      <w:r w:rsidR="00193C09" w:rsidRPr="00D40248">
        <w:rPr>
          <w:rFonts w:ascii="Times New Roman" w:hAnsi="Times New Roman" w:cs="Times New Roman"/>
          <w:sz w:val="28"/>
          <w:szCs w:val="28"/>
        </w:rPr>
        <w:t>D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-триггера с прямым динамическим входом на ЛЭ И-НЕ</w:t>
      </w:r>
    </w:p>
    <w:p w:rsidR="00447747" w:rsidRPr="00D40248" w:rsidRDefault="00447747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Таблица 4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- Таблица переходов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синхронного </w:t>
      </w:r>
      <w:r w:rsidR="00D40248" w:rsidRPr="00D40248">
        <w:rPr>
          <w:rFonts w:ascii="Times New Roman" w:hAnsi="Times New Roman" w:cs="Times New Roman"/>
          <w:sz w:val="28"/>
          <w:szCs w:val="28"/>
        </w:rPr>
        <w:t>D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D40248" w:rsidRPr="00D40248">
        <w:rPr>
          <w:rFonts w:ascii="Times New Roman" w:hAnsi="Times New Roman" w:cs="Times New Roman"/>
          <w:sz w:val="28"/>
          <w:szCs w:val="28"/>
        </w:rPr>
        <w:t>T</w:t>
      </w:r>
      <w:r w:rsidR="00D40248"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47747" w:rsidRPr="00D40248" w:rsidTr="00FC1243">
        <w:tc>
          <w:tcPr>
            <w:tcW w:w="5607" w:type="dxa"/>
            <w:gridSpan w:val="3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Время </w:t>
            </w:r>
            <w:proofErr w:type="spellStart"/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tn</w:t>
            </w:r>
            <w:proofErr w:type="spellEnd"/>
          </w:p>
        </w:tc>
        <w:tc>
          <w:tcPr>
            <w:tcW w:w="3738" w:type="dxa"/>
            <w:gridSpan w:val="2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Время 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t(n+1)</w:t>
            </w:r>
          </w:p>
        </w:tc>
      </w:tr>
      <w:tr w:rsidR="00447747" w:rsidRPr="00D40248" w:rsidTr="00781793">
        <w:tc>
          <w:tcPr>
            <w:tcW w:w="1869" w:type="dxa"/>
            <w:vMerge w:val="restart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869" w:type="dxa"/>
            <w:vMerge w:val="restart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Dn</w:t>
            </w:r>
            <w:proofErr w:type="spellEnd"/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, Tn</w:t>
            </w:r>
          </w:p>
        </w:tc>
        <w:tc>
          <w:tcPr>
            <w:tcW w:w="1869" w:type="dxa"/>
            <w:vMerge w:val="restart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Qn</w:t>
            </w:r>
            <w:proofErr w:type="spellEnd"/>
          </w:p>
        </w:tc>
        <w:tc>
          <w:tcPr>
            <w:tcW w:w="3738" w:type="dxa"/>
            <w:gridSpan w:val="2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Q(n+1)</w:t>
            </w:r>
          </w:p>
        </w:tc>
      </w:tr>
      <w:tr w:rsidR="00447747" w:rsidRPr="00D40248" w:rsidTr="00447747">
        <w:tc>
          <w:tcPr>
            <w:tcW w:w="1869" w:type="dxa"/>
            <w:vMerge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  <w:vMerge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  <w:vMerge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D-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триггер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T-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триггер</w:t>
            </w:r>
          </w:p>
        </w:tc>
      </w:tr>
      <w:tr w:rsidR="00447747" w:rsidRPr="00D40248" w:rsidTr="00447747"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7747" w:rsidRPr="00D40248" w:rsidTr="00447747"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47747" w:rsidRPr="00D40248" w:rsidTr="00447747"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7747" w:rsidRPr="00D40248" w:rsidTr="00447747"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47747" w:rsidRPr="00D40248" w:rsidTr="00447747"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7747" w:rsidRPr="00D40248" w:rsidTr="00447747"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47747" w:rsidRPr="00D40248" w:rsidTr="00447747"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47747" w:rsidRPr="00D40248" w:rsidTr="00447747"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47747" w:rsidRPr="00D40248" w:rsidRDefault="00447747" w:rsidP="00D40248">
            <w:pPr>
              <w:spacing w:before="40" w:after="40" w:line="360" w:lineRule="auto"/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447747" w:rsidRPr="00D40248" w:rsidRDefault="00193C09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Построим схему </w:t>
      </w:r>
      <w:r w:rsidRPr="00D40248">
        <w:rPr>
          <w:rFonts w:ascii="Times New Roman" w:hAnsi="Times New Roman" w:cs="Times New Roman"/>
          <w:noProof/>
          <w:sz w:val="28"/>
          <w:szCs w:val="28"/>
        </w:rPr>
        <w:t>D</w:t>
      </w:r>
      <w:r w:rsidRPr="00D40248">
        <w:rPr>
          <w:rFonts w:ascii="Times New Roman" w:hAnsi="Times New Roman" w:cs="Times New Roman"/>
          <w:noProof/>
          <w:sz w:val="28"/>
          <w:szCs w:val="28"/>
          <w:lang w:val="ru-RU"/>
        </w:rPr>
        <w:t>-тригерра в динамическом режиме:</w:t>
      </w:r>
    </w:p>
    <w:p w:rsidR="008966B2" w:rsidRPr="00D40248" w:rsidRDefault="00425B6D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4124325" cy="1705279"/>
            <wp:effectExtent l="0" t="0" r="3175" b="0"/>
            <wp:docPr id="12774550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55039" name="Рисунок 12774550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764" cy="17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09" w:rsidRPr="00D40248" w:rsidRDefault="00856283" w:rsidP="00856283">
      <w:pPr>
        <w:spacing w:before="40" w:after="40" w:line="360" w:lineRule="auto"/>
        <w:ind w:right="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9 Схема для демонстрации работы синхронного </w:t>
      </w:r>
      <w:r w:rsidR="00193C09" w:rsidRPr="00D40248">
        <w:rPr>
          <w:rFonts w:ascii="Times New Roman" w:hAnsi="Times New Roman" w:cs="Times New Roman"/>
          <w:sz w:val="28"/>
          <w:szCs w:val="28"/>
        </w:rPr>
        <w:t>D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с динамическим управлением записью в статическом режиме на ЛЭ в </w:t>
      </w:r>
      <w:r w:rsidR="00193C09" w:rsidRPr="00D40248">
        <w:rPr>
          <w:rFonts w:ascii="Times New Roman" w:hAnsi="Times New Roman" w:cs="Times New Roman"/>
          <w:sz w:val="28"/>
          <w:szCs w:val="28"/>
        </w:rPr>
        <w:t>Multisim</w:t>
      </w:r>
    </w:p>
    <w:p w:rsidR="00193C09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Характерной особенностью синхронных триггеров с динамическим управлением записью является то, что прием информационных сигналов и передача на выход принятой информации выполняются в момент изменения синхросигнала на С -входе из "0" в "I" или из "I" в "0", т.е. перепадом синхросигнала. </w:t>
      </w:r>
    </w:p>
    <w:p w:rsidR="00193C09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Такой С -выход называется динамическим, причем в первом случае динамический С -вход - прямой, во втором - инверсный.</w:t>
      </w:r>
    </w:p>
    <w:p w:rsidR="00425B6D" w:rsidRPr="00D40248" w:rsidRDefault="00193C09" w:rsidP="00224AA0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Синхронный триггер с динамическим управлением записью принимает только те информационные сигналы, которые были на его информационных входах до прихода синхросигнала и после него в течение времени, необходимого для переключения триггера и определяемого переходными процессами в нем.</w:t>
      </w:r>
    </w:p>
    <w:p w:rsidR="00425B6D" w:rsidRPr="00D40248" w:rsidRDefault="00425B6D" w:rsidP="00856283">
      <w:pPr>
        <w:spacing w:before="40" w:after="40" w:line="360" w:lineRule="auto"/>
        <w:ind w:right="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5.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схемы синхронного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 с динамическим управлением записью в динамическом режиме.</w:t>
      </w:r>
    </w:p>
    <w:p w:rsidR="00193C09" w:rsidRPr="00D40248" w:rsidRDefault="00193C09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Построим схему синхронного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D40248">
        <w:rPr>
          <w:rFonts w:ascii="Times New Roman" w:hAnsi="Times New Roman" w:cs="Times New Roman"/>
          <w:sz w:val="28"/>
          <w:szCs w:val="28"/>
        </w:rPr>
        <w:t>-триггера:</w:t>
      </w:r>
    </w:p>
    <w:p w:rsidR="00193C09" w:rsidRPr="00D40248" w:rsidRDefault="00425B6D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4162425" cy="1933270"/>
            <wp:effectExtent l="0" t="0" r="3175" b="0"/>
            <wp:docPr id="12320874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87432" name="Рисунок 12320874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941" cy="19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09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10 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Схема для демонстрации работы синхронного </w:t>
      </w:r>
      <w:r w:rsidR="00193C09" w:rsidRPr="00D40248">
        <w:rPr>
          <w:rFonts w:ascii="Times New Roman" w:hAnsi="Times New Roman" w:cs="Times New Roman"/>
          <w:sz w:val="28"/>
          <w:szCs w:val="28"/>
        </w:rPr>
        <w:t>DV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на ЛЭ в </w:t>
      </w:r>
      <w:r w:rsidR="00193C09" w:rsidRPr="00D40248">
        <w:rPr>
          <w:rFonts w:ascii="Times New Roman" w:hAnsi="Times New Roman" w:cs="Times New Roman"/>
          <w:sz w:val="28"/>
          <w:szCs w:val="28"/>
        </w:rPr>
        <w:t>Multisim</w:t>
      </w:r>
    </w:p>
    <w:p w:rsidR="00193C09" w:rsidRPr="00D40248" w:rsidRDefault="00193C09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40248">
        <w:rPr>
          <w:rFonts w:ascii="Times New Roman" w:hAnsi="Times New Roman" w:cs="Times New Roman"/>
          <w:noProof/>
          <w:sz w:val="28"/>
          <w:szCs w:val="28"/>
        </w:rPr>
        <w:t>Выведем временные диаграммы:</w:t>
      </w:r>
    </w:p>
    <w:p w:rsidR="00193C09" w:rsidRPr="00D40248" w:rsidRDefault="00193C09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425B6D" w:rsidRPr="00D40248" w:rsidRDefault="00425B6D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4324350" cy="2774425"/>
            <wp:effectExtent l="0" t="0" r="0" b="0"/>
            <wp:docPr id="8790365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36511" name="Рисунок 8790365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88" cy="27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09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11 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Временные диаграммы для синхронного </w:t>
      </w:r>
      <w:r w:rsidR="00193C09" w:rsidRPr="00D40248">
        <w:rPr>
          <w:rFonts w:ascii="Times New Roman" w:hAnsi="Times New Roman" w:cs="Times New Roman"/>
          <w:sz w:val="28"/>
          <w:szCs w:val="28"/>
        </w:rPr>
        <w:t>DV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</w:p>
    <w:p w:rsidR="00425B6D" w:rsidRPr="00D40248" w:rsidRDefault="00193C09" w:rsidP="00856283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D-триггер синхронизируется по переднему фронту сигнала синхронизации и передает информацию с входа D на выход при каждом таком импульсе. При установленных уровнях управляющих сигналов C=1 и V=1 триггер работает как асинхронный D-триггер, в остальных случаях сохраняется текущее состояние.</w:t>
      </w:r>
    </w:p>
    <w:p w:rsidR="00093D6C" w:rsidRPr="00D40248" w:rsidRDefault="00425B6D" w:rsidP="00856283">
      <w:pPr>
        <w:spacing w:before="40" w:after="40" w:line="360" w:lineRule="auto"/>
        <w:ind w:right="3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6.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работы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-триггера, включенного по схеме </w:t>
      </w:r>
      <w:r w:rsidRPr="00D40248">
        <w:rPr>
          <w:rFonts w:ascii="Times New Roman" w:hAnsi="Times New Roman" w:cs="Times New Roman"/>
          <w:sz w:val="28"/>
          <w:szCs w:val="28"/>
        </w:rPr>
        <w:t>TV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</w:p>
    <w:p w:rsidR="00425B6D" w:rsidRPr="00D40248" w:rsidRDefault="00093D6C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3866186" cy="1600200"/>
            <wp:effectExtent l="0" t="0" r="0" b="0"/>
            <wp:docPr id="14810905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0589" name="Рисунок 14810905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816" cy="160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09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Схема и УГО </w:t>
      </w:r>
      <w:r w:rsidR="00193C09" w:rsidRPr="00D40248">
        <w:rPr>
          <w:rFonts w:ascii="Times New Roman" w:hAnsi="Times New Roman" w:cs="Times New Roman"/>
          <w:sz w:val="28"/>
          <w:szCs w:val="28"/>
        </w:rPr>
        <w:t>DV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и </w:t>
      </w:r>
      <w:r w:rsidR="00193C09" w:rsidRPr="00D40248">
        <w:rPr>
          <w:rFonts w:ascii="Times New Roman" w:hAnsi="Times New Roman" w:cs="Times New Roman"/>
          <w:sz w:val="28"/>
          <w:szCs w:val="28"/>
        </w:rPr>
        <w:t>T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</w:p>
    <w:p w:rsidR="00193C09" w:rsidRPr="00D40248" w:rsidRDefault="00193C09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425B6D" w:rsidRPr="00D40248" w:rsidRDefault="00425B6D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4229100" cy="2543337"/>
            <wp:effectExtent l="0" t="0" r="0" b="0"/>
            <wp:docPr id="171418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813" name="Рисунок 171418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65" cy="255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09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Схема для демонстрации работы </w:t>
      </w:r>
      <w:r w:rsidR="00193C09" w:rsidRPr="00D40248">
        <w:rPr>
          <w:rFonts w:ascii="Times New Roman" w:hAnsi="Times New Roman" w:cs="Times New Roman"/>
          <w:sz w:val="28"/>
          <w:szCs w:val="28"/>
        </w:rPr>
        <w:t>DV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-триггера, включенного по схеме </w:t>
      </w:r>
      <w:r w:rsidR="00193C09" w:rsidRPr="00D40248">
        <w:rPr>
          <w:rFonts w:ascii="Times New Roman" w:hAnsi="Times New Roman" w:cs="Times New Roman"/>
          <w:sz w:val="28"/>
          <w:szCs w:val="28"/>
        </w:rPr>
        <w:t>TV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 на ЛЭ в </w:t>
      </w:r>
      <w:r w:rsidR="00193C09" w:rsidRPr="00D40248">
        <w:rPr>
          <w:rFonts w:ascii="Times New Roman" w:hAnsi="Times New Roman" w:cs="Times New Roman"/>
          <w:sz w:val="28"/>
          <w:szCs w:val="28"/>
        </w:rPr>
        <w:t>Multisim</w:t>
      </w:r>
    </w:p>
    <w:p w:rsidR="00193C09" w:rsidRPr="00D40248" w:rsidRDefault="00193C09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425B6D" w:rsidRPr="00D40248" w:rsidRDefault="00425B6D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425B6D" w:rsidRPr="00D40248" w:rsidRDefault="00425B6D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4635500" cy="4229100"/>
            <wp:effectExtent l="0" t="0" r="0" b="0"/>
            <wp:docPr id="1033138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812" name="Рисунок 1033138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09" w:rsidRPr="00D40248" w:rsidRDefault="00856283" w:rsidP="00856283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="00224AA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Временные диаграммы для </w:t>
      </w:r>
      <w:r w:rsidR="00193C09" w:rsidRPr="00D40248">
        <w:rPr>
          <w:rFonts w:ascii="Times New Roman" w:hAnsi="Times New Roman" w:cs="Times New Roman"/>
          <w:sz w:val="28"/>
          <w:szCs w:val="28"/>
        </w:rPr>
        <w:t>DV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-триггера, включенного по схеме </w:t>
      </w:r>
      <w:r w:rsidR="00193C09" w:rsidRPr="00D40248">
        <w:rPr>
          <w:rFonts w:ascii="Times New Roman" w:hAnsi="Times New Roman" w:cs="Times New Roman"/>
          <w:sz w:val="28"/>
          <w:szCs w:val="28"/>
        </w:rPr>
        <w:t>TV</w:t>
      </w:r>
      <w:r w:rsidR="00193C09" w:rsidRPr="00D40248">
        <w:rPr>
          <w:rFonts w:ascii="Times New Roman" w:hAnsi="Times New Roman" w:cs="Times New Roman"/>
          <w:sz w:val="28"/>
          <w:szCs w:val="28"/>
          <w:lang w:val="ru-RU"/>
        </w:rPr>
        <w:t>-триггера</w:t>
      </w:r>
    </w:p>
    <w:p w:rsidR="00425B6D" w:rsidRPr="00D40248" w:rsidRDefault="00425B6D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:rsidR="00425B6D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называется триггером?</w:t>
      </w:r>
    </w:p>
    <w:p w:rsidR="00431883" w:rsidRPr="00D40248" w:rsidRDefault="003E1451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Триггер – запоминающий элемент с двумя устойчивыми состояниями, которые кодируются цифрами 0 и 1</w:t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Какова структурная схема триггера?</w:t>
      </w:r>
    </w:p>
    <w:p w:rsidR="00431883" w:rsidRPr="00D40248" w:rsidRDefault="00093D6C" w:rsidP="00D40248">
      <w:pPr>
        <w:spacing w:before="40" w:after="40" w:line="360" w:lineRule="auto"/>
        <w:ind w:right="3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Структурную схему триггера можно представить в виде запоминающей ячейки(ЗЯ) и схему управления(СУ)</w:t>
      </w:r>
      <w:r w:rsidRPr="00D40248"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4010025" cy="2466455"/>
            <wp:effectExtent l="0" t="0" r="3175" b="0"/>
            <wp:docPr id="123591793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7934" name="Рисунок 12359179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351" cy="24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каким основными признакам характеризуют триггеры?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Триггеры классифицируют по следующим основным признакам.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1. По способу организации логических связей, т.е. по виду логического 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уравнения, характеризующего состояние входов и выходов триггера в момент времени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 xml:space="preserve"> до его срабатывания и в момент tn+1 после его срабатывания, различают триггеры:</w:t>
      </w:r>
    </w:p>
    <w:p w:rsidR="00093D6C" w:rsidRPr="00D40248" w:rsidRDefault="00093D6C" w:rsidP="00D40248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 раздельной установкой состояний “0” и “1” ( RS-триггеры);</w:t>
      </w:r>
    </w:p>
    <w:p w:rsidR="00093D6C" w:rsidRPr="00D40248" w:rsidRDefault="00093D6C" w:rsidP="00D40248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со счетным входом ( Т-триггеры);</w:t>
      </w:r>
    </w:p>
    <w:p w:rsidR="00093D6C" w:rsidRPr="00D40248" w:rsidRDefault="00093D6C" w:rsidP="00D40248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универсальные с раздельной установкой состояний “0” и “1” ( JK- триггеры);</w:t>
      </w:r>
    </w:p>
    <w:p w:rsidR="00093D6C" w:rsidRPr="00D40248" w:rsidRDefault="00093D6C" w:rsidP="00D40248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с приемом информации по одному входу ( D триггеры); </w:t>
      </w:r>
    </w:p>
    <w:p w:rsidR="00093D6C" w:rsidRPr="00D40248" w:rsidRDefault="00093D6C" w:rsidP="00D40248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универсальные с управляемым приемом информации по одному входу (DV -триггеры);</w:t>
      </w:r>
    </w:p>
    <w:p w:rsidR="00093D6C" w:rsidRPr="00D40248" w:rsidRDefault="00093D6C" w:rsidP="00D40248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комбинированные (например, RST-, JKRS, DRS - триггеры) и т.д.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Разнообразие схем триггеров определяется возможностью изменения организации СУ и способами подключения обратной связи к входам СУ.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2. По способу запаси информации различают триггеры:</w:t>
      </w:r>
    </w:p>
    <w:p w:rsidR="00093D6C" w:rsidRPr="00D40248" w:rsidRDefault="00093D6C" w:rsidP="00D40248">
      <w:pPr>
        <w:pStyle w:val="Standar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асинхронные (не синхронизируемые);</w:t>
      </w:r>
    </w:p>
    <w:p w:rsidR="00093D6C" w:rsidRPr="00D40248" w:rsidRDefault="00093D6C" w:rsidP="00D40248">
      <w:pPr>
        <w:pStyle w:val="Standar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синхронные (синхронизируемые), или тактируемые.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3. По способу синхронизации различают триггеры: синхронные со статическим 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lastRenderedPageBreak/>
        <w:t>управлением записью; синхронные с динамическим управлением записью.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4. По способу передачи информации с входов на выход различают триггеры о </w:t>
      </w:r>
    </w:p>
    <w:p w:rsidR="00093D6C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одноступенчатым и двухступенчатым запоминанием информации.</w:t>
      </w:r>
    </w:p>
    <w:p w:rsidR="00431883" w:rsidRPr="00D40248" w:rsidRDefault="00431883" w:rsidP="00D40248">
      <w:pPr>
        <w:pStyle w:val="a9"/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093D6C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Каково функциональное назначение входов триггеров?</w:t>
      </w:r>
    </w:p>
    <w:p w:rsidR="00093D6C" w:rsidRPr="00D40248" w:rsidRDefault="00093D6C" w:rsidP="00D40248">
      <w:p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Функциональное назначение входов триггера указывают на его условном графическом обозначении (УГО) при помощи специальных меток согласно таблице: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4678"/>
        <w:gridCol w:w="2262"/>
      </w:tblGrid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п/п</w:t>
            </w:r>
          </w:p>
        </w:tc>
        <w:tc>
          <w:tcPr>
            <w:tcW w:w="4678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 входов</w:t>
            </w:r>
          </w:p>
        </w:tc>
        <w:tc>
          <w:tcPr>
            <w:tcW w:w="2262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Обозначение</w:t>
            </w:r>
          </w:p>
        </w:tc>
      </w:tr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678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F34695"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-вход – вход для раздельной установки триггера в состояние “1”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F34695"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r w:rsidR="00F34695"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установка</w:t>
            </w:r>
          </w:p>
        </w:tc>
        <w:tc>
          <w:tcPr>
            <w:tcW w:w="2262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4678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F34695"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-вход – вход для раздельной установки триггера в состояние “0”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F34695"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Res</w:t>
            </w:r>
            <w:r w:rsidR="00F34695" w:rsidRPr="00D40248">
              <w:rPr>
                <w:rFonts w:ascii="Times New Roman" w:hAnsi="Times New Roman" w:cs="Times New Roman"/>
                <w:sz w:val="28"/>
                <w:szCs w:val="28"/>
              </w:rPr>
              <w:t>et</w:t>
            </w:r>
            <w:r w:rsidR="00F34695"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сброс, очистка)</w:t>
            </w:r>
          </w:p>
        </w:tc>
        <w:tc>
          <w:tcPr>
            <w:tcW w:w="2262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4678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-вход – вход для установки состояния “1” в универсальном 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JK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-триггере (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Jerk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-внезапное включение)</w:t>
            </w:r>
          </w:p>
        </w:tc>
        <w:tc>
          <w:tcPr>
            <w:tcW w:w="2262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</w:tr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4678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-вход – вход для установки состояния “0” в универсальном 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JK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-триггере (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Kill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внезапное отключение)</w:t>
            </w:r>
          </w:p>
        </w:tc>
        <w:tc>
          <w:tcPr>
            <w:tcW w:w="2262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</w:tr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4678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-вход – счетный вход (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Toggle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-релаксатор)</w:t>
            </w:r>
          </w:p>
        </w:tc>
        <w:tc>
          <w:tcPr>
            <w:tcW w:w="2262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</w:tr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4678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-вход – информационный вход для установки триггера в состояния “0” или “1” (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 данные, 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Delay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задержка)</w:t>
            </w:r>
          </w:p>
        </w:tc>
        <w:tc>
          <w:tcPr>
            <w:tcW w:w="2262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7</w:t>
            </w:r>
          </w:p>
        </w:tc>
        <w:tc>
          <w:tcPr>
            <w:tcW w:w="4678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-вход – подготовительный управляющий вход для разрешения приема информации (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Valve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клапан, вентиль)</w:t>
            </w:r>
          </w:p>
        </w:tc>
        <w:tc>
          <w:tcPr>
            <w:tcW w:w="2262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</w:tr>
      <w:tr w:rsidR="00093D6C" w:rsidRPr="00D40248" w:rsidTr="00093D6C">
        <w:tc>
          <w:tcPr>
            <w:tcW w:w="1685" w:type="dxa"/>
          </w:tcPr>
          <w:p w:rsidR="00093D6C" w:rsidRPr="00D40248" w:rsidRDefault="00093D6C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4678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-вход – исполнительный управляющий(командный) вход для осуществления приема информации, вход синхронизации (</w:t>
            </w: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Clock</w:t>
            </w:r>
            <w:r w:rsidRPr="00D402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источник синхросигналов)</w:t>
            </w:r>
          </w:p>
        </w:tc>
        <w:tc>
          <w:tcPr>
            <w:tcW w:w="2262" w:type="dxa"/>
          </w:tcPr>
          <w:p w:rsidR="00093D6C" w:rsidRPr="00D40248" w:rsidRDefault="00F34695" w:rsidP="00D40248">
            <w:pPr>
              <w:pStyle w:val="a9"/>
              <w:spacing w:before="40" w:after="40" w:line="360" w:lineRule="auto"/>
              <w:ind w:left="0"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02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:rsidR="00093D6C" w:rsidRPr="00D40248" w:rsidRDefault="00093D6C" w:rsidP="00D40248">
      <w:pPr>
        <w:pStyle w:val="a9"/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синхронный и асинхронный триггер?</w:t>
      </w:r>
    </w:p>
    <w:p w:rsidR="00F34695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Асинхронный RS -триггер — это простейший триггер, который используется как запоминающая ячейка.</w:t>
      </w:r>
    </w:p>
    <w:p w:rsidR="00431883" w:rsidRPr="00D40248" w:rsidRDefault="00093D6C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Синхронный RS-триггер имеет два информационных входа R и S и вход синхронизации С.</w:t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таблица переходов?</w:t>
      </w:r>
    </w:p>
    <w:p w:rsidR="00431883" w:rsidRPr="00D40248" w:rsidRDefault="00093D6C" w:rsidP="00D40248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Таблица переходов отражает зависимость выходного сигнала триггера в момент времени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+1 от входных сигналов и от состояния триггера в предыдущий момент времени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D402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 работает асинхронный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RS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-триггер?</w:t>
      </w:r>
    </w:p>
    <w:p w:rsidR="00F34695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При S=0 и R = I триггер устанавливается в состояние "0", а при S = 1 и R = 0 в состояние “1”). Если = 0 и R = 0, то в триггере сохраняется предыдущее внутреннее состояние). При S=R=1 состояние триггера является неопределенным (после снятия входных сигналов S и R). Такая комбинация входных сигналов S=R=1 является недопустимой (запрещенной). Для нормальной работы триггера необходимо выполнение запрещающего условия SR= 0.</w:t>
      </w:r>
    </w:p>
    <w:p w:rsidR="00431883" w:rsidRPr="00D40248" w:rsidRDefault="00431883" w:rsidP="00D40248">
      <w:pPr>
        <w:pStyle w:val="a9"/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 работает синхронный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RS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-триггер? Какова его таблица 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переходов?</w:t>
      </w:r>
    </w:p>
    <w:p w:rsidR="00F34695" w:rsidRPr="00D40248" w:rsidRDefault="00F34695" w:rsidP="00D40248">
      <w:pPr>
        <w:widowControl/>
        <w:suppressAutoHyphens w:val="0"/>
        <w:spacing w:after="5" w:line="360" w:lineRule="auto"/>
        <w:ind w:right="6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Синхронный RS - триггер при С = 0 сохраняет предыдущее внутреннее состояние, т.е. Qn+1 = </w:t>
      </w:r>
      <w:proofErr w:type="spellStart"/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Qn</w:t>
      </w:r>
      <w:proofErr w:type="spellEnd"/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. Сигналы по входам S и R переключают синхронный RS-триггер только с поступлением импульса на вход синхронизации С. </w:t>
      </w:r>
    </w:p>
    <w:p w:rsidR="00F34695" w:rsidRPr="00D40248" w:rsidRDefault="00F34695" w:rsidP="00D40248">
      <w:pPr>
        <w:widowControl/>
        <w:suppressAutoHyphens w:val="0"/>
        <w:spacing w:after="5" w:line="360" w:lineRule="auto"/>
        <w:ind w:right="6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 С=1 синхронный триггер переключается как асинхронный. Одновременная подача сигналов С=</w:t>
      </w: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</w:t>
      </w: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=</w:t>
      </w: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= 1 запрещена. При </w:t>
      </w: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</w:t>
      </w: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=</w:t>
      </w: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D4024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=0 триггер не изменяет своего состояния.</w:t>
      </w:r>
    </w:p>
    <w:p w:rsidR="00431883" w:rsidRPr="00D40248" w:rsidRDefault="00431883" w:rsidP="00D40248">
      <w:pPr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такое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D-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триггер?</w:t>
      </w:r>
    </w:p>
    <w:p w:rsidR="00431883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Синхронный D -триггер имеет один информационный вход D, состояние которого с каждым синхронизирующим импульсом передается на выход, т.е. выходные сигналы представляют собой задержанные входные сигналы. Поэтому D - триггер – элемент задержки (хранения) входных сигналов на один такт.</w:t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Объясните работу синхронного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D-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триггера</w:t>
      </w:r>
    </w:p>
    <w:p w:rsidR="00431883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Схему синхронного D -триггера можно получить из схемы синхронного RS – триггера, подавая сигнал D на вход S, а сигнал, т.е. с выхода инвертора сигнала D, на вход R. В результате на входах RS-триггера возможны только наборы сигналов SR =01 при D=0 или SR =10 при D=1, что соответствует записи в триггер логического 0 или 1. Путем логических преобразований инвертор можно исключить и получить схему синхронного D –триггера.</w:t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такое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DV-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триггер?</w:t>
      </w:r>
    </w:p>
    <w:p w:rsidR="00431883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Синхронный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D40248">
        <w:rPr>
          <w:rFonts w:ascii="Times New Roman" w:hAnsi="Times New Roman" w:cs="Times New Roman"/>
          <w:sz w:val="28"/>
          <w:szCs w:val="28"/>
        </w:rPr>
        <w:t xml:space="preserve">-триггер имеет один информационный вход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40248">
        <w:rPr>
          <w:rFonts w:ascii="Times New Roman" w:hAnsi="Times New Roman" w:cs="Times New Roman"/>
          <w:sz w:val="28"/>
          <w:szCs w:val="28"/>
        </w:rPr>
        <w:t xml:space="preserve"> и один подготовительный разрешающий вход </w:t>
      </w:r>
      <w:r w:rsidRPr="00D4024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40248">
        <w:rPr>
          <w:rFonts w:ascii="Times New Roman" w:hAnsi="Times New Roman" w:cs="Times New Roman"/>
          <w:sz w:val="28"/>
          <w:szCs w:val="28"/>
        </w:rPr>
        <w:t xml:space="preserve"> для разрешения приема информации.</w:t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Объясните работу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DV-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триггера</w:t>
      </w:r>
    </w:p>
    <w:p w:rsidR="00431883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При С=0 DV-триггер, как и синхронные триггеры всех типов, сохраняет предыдущее внутреннее состояние, т.е. Qn+1=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 xml:space="preserve">. При С=1 и при наличии сигнала V=1 разрешения приема информации DV-триггер принимает информационный сигнал, действующий на входе D, т.е. работает как </w:t>
      </w:r>
      <w:r w:rsidRPr="00D40248">
        <w:rPr>
          <w:rFonts w:ascii="Times New Roman" w:hAnsi="Times New Roman" w:cs="Times New Roman"/>
          <w:sz w:val="28"/>
          <w:szCs w:val="28"/>
        </w:rPr>
        <w:lastRenderedPageBreak/>
        <w:t>асинхронный DV-триггер. При С=1 и V=0 DV-триггер сохраняет предыдущее внутреннее состояние, т.е. Qn+1=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>.</w:t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такое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-триггер? Какова его таблица переходов?</w:t>
      </w:r>
    </w:p>
    <w:p w:rsidR="00F34695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Т-триггер имеет один информационный вход Т, называемый счетным входом. Асинхронный Т-триггер переходит в противоположное состояние каждый раз при подаче на Т-вход единичного сигнала. Таким образом Т-триггер реализует счет по модулю 2, т.е. </w:t>
      </w:r>
      <w:r w:rsidRPr="00D402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04F4C" wp14:editId="59CED77F">
            <wp:extent cx="2647950" cy="296753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5085" cy="30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48">
        <w:rPr>
          <w:rFonts w:ascii="Times New Roman" w:hAnsi="Times New Roman" w:cs="Times New Roman"/>
          <w:sz w:val="28"/>
          <w:szCs w:val="28"/>
        </w:rPr>
        <w:t xml:space="preserve"> . </w:t>
      </w:r>
    </w:p>
    <w:p w:rsidR="00431883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Синхронный Т-триггер имеет вход С и вход Т. Синхронный Т-триггер переключается в противоположное состояние сигналом С, если на счетном входе Т действует сигнал логической 1.</w:t>
      </w:r>
    </w:p>
    <w:p w:rsidR="00431883" w:rsidRPr="00D40248" w:rsidRDefault="00431883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Объясните работу схемы синхронного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RS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-триггера со статическим управлением </w:t>
      </w:r>
    </w:p>
    <w:p w:rsidR="00431883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При С=0 триггеры переходят в режим хранения, запоминая последнее состояние.</w:t>
      </w:r>
    </w:p>
    <w:p w:rsidR="00F34695" w:rsidRPr="00D40248" w:rsidRDefault="00431883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Какова характерная особенность переключения синхронных триггеров с динамическим управлением записью?</w:t>
      </w:r>
    </w:p>
    <w:p w:rsidR="00431883" w:rsidRPr="00D40248" w:rsidRDefault="00F34695" w:rsidP="00D40248">
      <w:p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>Характерной особенностью синхронных триггеров с динамическим управлением записью является то, что прием информационных сигналов и передача на выход принятой информации выполняются в момент изменения синхросигнала на С -входе из "0" в "</w:t>
      </w:r>
      <w:r w:rsidRPr="00D40248">
        <w:rPr>
          <w:rFonts w:ascii="Times New Roman" w:hAnsi="Times New Roman" w:cs="Times New Roman"/>
          <w:sz w:val="28"/>
          <w:szCs w:val="28"/>
        </w:rPr>
        <w:t>I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" или из "</w:t>
      </w:r>
      <w:r w:rsidRPr="00D40248">
        <w:rPr>
          <w:rFonts w:ascii="Times New Roman" w:hAnsi="Times New Roman" w:cs="Times New Roman"/>
          <w:sz w:val="28"/>
          <w:szCs w:val="28"/>
        </w:rPr>
        <w:t>I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" в "0", т.е. перепадом синхросигнала</w:t>
      </w:r>
    </w:p>
    <w:p w:rsidR="00DE6F2B" w:rsidRPr="00D40248" w:rsidRDefault="00431883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 работает схема синхронного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-триггера с динамическим управлением записью на основе трех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RS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-триггеров?</w:t>
      </w:r>
    </w:p>
    <w:p w:rsidR="00431883" w:rsidRPr="00D40248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 xml:space="preserve">Триггер содержит асинхронные входы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 xml:space="preserve"> для установки в начальные состояния 1 и 0. Добавив вход V к схеме D-триггера, мы получаем DV-триггер. Временные диаграммы D-триггера соответствуют временным диаграммам DV-триггера при V=1</w:t>
      </w:r>
    </w:p>
    <w:p w:rsidR="00F34695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Составьте временные диаграммы работы синхронного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-триггера с динамическим управлением записью</w:t>
      </w:r>
    </w:p>
    <w:p w:rsidR="00F34695" w:rsidRPr="00D40248" w:rsidRDefault="00F34695" w:rsidP="00D40248">
      <w:p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40248">
        <w:rPr>
          <w:rFonts w:ascii="Times New Roman" w:hAnsi="Times New Roman" w:cs="Times New Roman"/>
          <w:sz w:val="28"/>
          <w:szCs w:val="28"/>
        </w:rPr>
        <w:lastRenderedPageBreak/>
        <w:t>Выполнено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задании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>.</w:t>
      </w:r>
    </w:p>
    <w:p w:rsidR="00431883" w:rsidRPr="00D40248" w:rsidRDefault="00431883" w:rsidP="00D40248">
      <w:pPr>
        <w:pStyle w:val="a9"/>
        <w:spacing w:before="40" w:after="40" w:line="360" w:lineRule="auto"/>
        <w:ind w:right="30"/>
        <w:rPr>
          <w:rFonts w:ascii="Times New Roman" w:hAnsi="Times New Roman" w:cs="Times New Roman"/>
          <w:sz w:val="28"/>
          <w:szCs w:val="28"/>
          <w:lang w:val="ru-RU"/>
        </w:rPr>
      </w:pPr>
    </w:p>
    <w:p w:rsidR="00DE6F2B" w:rsidRPr="00D40248" w:rsidRDefault="00431883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Какова структура и принцип действия синхронного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DV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-триггера с динамическим управлением записью?</w:t>
      </w:r>
    </w:p>
    <w:p w:rsidR="00431883" w:rsidRPr="00D40248" w:rsidRDefault="00F34695" w:rsidP="00D40248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Синхронный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 имеет один информационный вход </w:t>
      </w:r>
      <w:r w:rsidRPr="00D40248">
        <w:rPr>
          <w:rFonts w:ascii="Times New Roman" w:hAnsi="Times New Roman" w:cs="Times New Roman"/>
          <w:sz w:val="28"/>
          <w:szCs w:val="28"/>
        </w:rPr>
        <w:t>D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и один подготовительный разрешающий вход </w:t>
      </w:r>
      <w:r w:rsidRPr="00D40248">
        <w:rPr>
          <w:rFonts w:ascii="Times New Roman" w:hAnsi="Times New Roman" w:cs="Times New Roman"/>
          <w:sz w:val="28"/>
          <w:szCs w:val="28"/>
        </w:rPr>
        <w:t>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для разрешения приема информации.</w:t>
      </w:r>
      <w:r w:rsidRPr="00D40248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D40248">
        <w:rPr>
          <w:noProof/>
          <w:sz w:val="28"/>
          <w:szCs w:val="28"/>
        </w:rPr>
        <w:drawing>
          <wp:inline distT="0" distB="0" distL="0" distR="0" wp14:anchorId="1EEF0450" wp14:editId="528529A2">
            <wp:extent cx="2743197" cy="203200"/>
            <wp:effectExtent l="0" t="0" r="63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450" cy="20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48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. 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При С=0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-триггер, как и синхронные триггеры всех типов, сохраняет предыдущее внутреннее состояние, т.е. </w:t>
      </w:r>
      <w:r w:rsidRPr="00D40248">
        <w:rPr>
          <w:noProof/>
          <w:sz w:val="28"/>
          <w:szCs w:val="28"/>
        </w:rPr>
        <w:drawing>
          <wp:inline distT="0" distB="0" distL="0" distR="0" wp14:anchorId="599B1683" wp14:editId="2DBB7BE7">
            <wp:extent cx="628650" cy="27184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817" cy="28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При С=1 и при наличии сигнала </w:t>
      </w:r>
      <w:r w:rsidRPr="00D40248">
        <w:rPr>
          <w:rFonts w:ascii="Times New Roman" w:hAnsi="Times New Roman" w:cs="Times New Roman"/>
          <w:sz w:val="28"/>
          <w:szCs w:val="28"/>
        </w:rPr>
        <w:t>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=1 разрешения приема информации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 принимает информационный сигнал, действующий на входе </w:t>
      </w:r>
      <w:r w:rsidRPr="00D40248">
        <w:rPr>
          <w:rFonts w:ascii="Times New Roman" w:hAnsi="Times New Roman" w:cs="Times New Roman"/>
          <w:sz w:val="28"/>
          <w:szCs w:val="28"/>
        </w:rPr>
        <w:t>D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, т.е. работает как асинхронный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-триггер. При С=1 и </w:t>
      </w:r>
      <w:r w:rsidRPr="00D40248">
        <w:rPr>
          <w:rFonts w:ascii="Times New Roman" w:hAnsi="Times New Roman" w:cs="Times New Roman"/>
          <w:sz w:val="28"/>
          <w:szCs w:val="28"/>
        </w:rPr>
        <w:t>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=0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триггер сохраняет предыдущее внутреннее состояние, т.е. </w:t>
      </w:r>
      <w:r w:rsidRPr="00D40248">
        <w:rPr>
          <w:noProof/>
          <w:sz w:val="28"/>
          <w:szCs w:val="28"/>
        </w:rPr>
        <w:drawing>
          <wp:inline distT="0" distB="0" distL="0" distR="0" wp14:anchorId="0C8D1E5E" wp14:editId="1CD2C0A3">
            <wp:extent cx="730250" cy="315784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7945" cy="33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48">
        <w:rPr>
          <w:rFonts w:ascii="Times New Roman" w:hAnsi="Times New Roman" w:cs="Times New Roman"/>
          <w:sz w:val="28"/>
          <w:szCs w:val="28"/>
        </w:rPr>
        <w:t>.</w:t>
      </w:r>
    </w:p>
    <w:p w:rsidR="00F34695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Составьте временные диаграммы синхронного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DV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-триггера</w:t>
      </w:r>
    </w:p>
    <w:p w:rsidR="00431883" w:rsidRPr="00D40248" w:rsidRDefault="00F34695" w:rsidP="00D40248">
      <w:p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40248">
        <w:rPr>
          <w:rFonts w:ascii="Times New Roman" w:hAnsi="Times New Roman" w:cs="Times New Roman"/>
          <w:sz w:val="28"/>
          <w:szCs w:val="28"/>
        </w:rPr>
        <w:t>Выполнено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40248">
        <w:rPr>
          <w:rFonts w:ascii="Times New Roman" w:hAnsi="Times New Roman" w:cs="Times New Roman"/>
          <w:sz w:val="28"/>
          <w:szCs w:val="28"/>
        </w:rPr>
        <w:t>задании</w:t>
      </w:r>
      <w:proofErr w:type="spellEnd"/>
      <w:r w:rsidRPr="00D40248">
        <w:rPr>
          <w:rFonts w:ascii="Times New Roman" w:hAnsi="Times New Roman" w:cs="Times New Roman"/>
          <w:sz w:val="28"/>
          <w:szCs w:val="28"/>
        </w:rPr>
        <w:t>.</w:t>
      </w:r>
    </w:p>
    <w:p w:rsidR="00DE6F2B" w:rsidRPr="00D40248" w:rsidRDefault="00DE6F2B" w:rsidP="00D40248">
      <w:pPr>
        <w:pStyle w:val="a9"/>
        <w:numPr>
          <w:ilvl w:val="0"/>
          <w:numId w:val="1"/>
        </w:numPr>
        <w:spacing w:before="40" w:after="40" w:line="360" w:lineRule="auto"/>
        <w:ind w:right="3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Объясните режим работы </w:t>
      </w:r>
      <w:r w:rsidRPr="00D40248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4024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-триггера</w:t>
      </w:r>
    </w:p>
    <w:p w:rsidR="00431883" w:rsidRDefault="00F34695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248">
        <w:rPr>
          <w:rFonts w:ascii="Times New Roman" w:hAnsi="Times New Roman" w:cs="Times New Roman"/>
          <w:sz w:val="28"/>
          <w:szCs w:val="28"/>
        </w:rPr>
        <w:t>Синхронный D-триггер работает с одним информационным входом D. С каждым синхронизирующим импульсом состояние этого входа передается на выход, что приводит к задержке выходного сигнала относительно входного сигнала.</w:t>
      </w:r>
    </w:p>
    <w:p w:rsidR="00224AA0" w:rsidRDefault="00224AA0" w:rsidP="00224AA0">
      <w:pPr>
        <w:spacing w:before="40" w:after="40" w:line="360" w:lineRule="auto"/>
        <w:ind w:left="3540" w:right="30"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:rsidR="00224AA0" w:rsidRPr="00D40248" w:rsidRDefault="00224AA0" w:rsidP="00224AA0">
      <w:pPr>
        <w:spacing w:before="40" w:after="40" w:line="360" w:lineRule="auto"/>
        <w:ind w:right="3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4AA0">
        <w:rPr>
          <w:rFonts w:ascii="Times New Roman" w:hAnsi="Times New Roman" w:cs="Times New Roman"/>
          <w:sz w:val="28"/>
          <w:szCs w:val="28"/>
          <w:lang w:val="ru-RU"/>
        </w:rPr>
        <w:t>Были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изуч</w:t>
      </w:r>
      <w:r>
        <w:rPr>
          <w:rFonts w:ascii="Times New Roman" w:hAnsi="Times New Roman" w:cs="Times New Roman"/>
          <w:sz w:val="28"/>
          <w:szCs w:val="28"/>
          <w:lang w:val="ru-RU"/>
        </w:rPr>
        <w:t>ены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 схемы асинхронного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-триггера, синхронных </w:t>
      </w:r>
      <w:r w:rsidRPr="00D40248">
        <w:rPr>
          <w:rFonts w:ascii="Times New Roman" w:hAnsi="Times New Roman" w:cs="Times New Roman"/>
          <w:sz w:val="28"/>
          <w:szCs w:val="28"/>
        </w:rPr>
        <w:t>RS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 и  </w:t>
      </w:r>
      <w:r w:rsidRPr="00D40248">
        <w:rPr>
          <w:rFonts w:ascii="Times New Roman" w:hAnsi="Times New Roman" w:cs="Times New Roman"/>
          <w:sz w:val="28"/>
          <w:szCs w:val="28"/>
        </w:rPr>
        <w:t>D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 xml:space="preserve">-триггеров со статическим управлением записью </w:t>
      </w:r>
      <w:r w:rsidRPr="00D40248">
        <w:rPr>
          <w:rFonts w:ascii="Times New Roman" w:hAnsi="Times New Roman" w:cs="Times New Roman"/>
          <w:sz w:val="28"/>
          <w:szCs w:val="28"/>
        </w:rPr>
        <w:t>DV</w:t>
      </w:r>
      <w:r w:rsidRPr="00D40248">
        <w:rPr>
          <w:rFonts w:ascii="Times New Roman" w:hAnsi="Times New Roman" w:cs="Times New Roman"/>
          <w:sz w:val="28"/>
          <w:szCs w:val="28"/>
          <w:lang w:val="ru-RU"/>
        </w:rPr>
        <w:t>-триггера с динамическим управлением записью</w:t>
      </w:r>
    </w:p>
    <w:p w:rsidR="00224AA0" w:rsidRPr="00D40248" w:rsidRDefault="00224AA0" w:rsidP="00D4024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24AA0" w:rsidRPr="00D40248" w:rsidSect="008966B2">
      <w:footerReference w:type="even" r:id="rId27"/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6364" w:rsidRDefault="000F6364" w:rsidP="008966B2">
      <w:r>
        <w:separator/>
      </w:r>
    </w:p>
  </w:endnote>
  <w:endnote w:type="continuationSeparator" w:id="0">
    <w:p w:rsidR="000F6364" w:rsidRDefault="000F6364" w:rsidP="00896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80248256"/>
      <w:docPartObj>
        <w:docPartGallery w:val="Page Numbers (Bottom of Page)"/>
        <w:docPartUnique/>
      </w:docPartObj>
    </w:sdtPr>
    <w:sdtContent>
      <w:p w:rsidR="008966B2" w:rsidRDefault="008966B2" w:rsidP="00706B5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8966B2" w:rsidRDefault="008966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381233182"/>
      <w:docPartObj>
        <w:docPartGallery w:val="Page Numbers (Bottom of Page)"/>
        <w:docPartUnique/>
      </w:docPartObj>
    </w:sdtPr>
    <w:sdtContent>
      <w:p w:rsidR="008966B2" w:rsidRDefault="008966B2" w:rsidP="00706B5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8966B2" w:rsidRDefault="008966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6B2" w:rsidRDefault="008966B2">
    <w:pPr>
      <w:pStyle w:val="a5"/>
    </w:pPr>
  </w:p>
  <w:p w:rsidR="008966B2" w:rsidRDefault="008966B2">
    <w:pPr>
      <w:pStyle w:val="a5"/>
    </w:pPr>
  </w:p>
  <w:p w:rsidR="008966B2" w:rsidRDefault="008966B2">
    <w:pPr>
      <w:pStyle w:val="a5"/>
    </w:pPr>
  </w:p>
  <w:p w:rsidR="008966B2" w:rsidRDefault="008966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6364" w:rsidRDefault="000F6364" w:rsidP="008966B2">
      <w:r>
        <w:separator/>
      </w:r>
    </w:p>
  </w:footnote>
  <w:footnote w:type="continuationSeparator" w:id="0">
    <w:p w:rsidR="000F6364" w:rsidRDefault="000F6364" w:rsidP="00896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CB8"/>
    <w:multiLevelType w:val="hybridMultilevel"/>
    <w:tmpl w:val="9D368C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F44322"/>
    <w:multiLevelType w:val="hybridMultilevel"/>
    <w:tmpl w:val="8698F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C06A2"/>
    <w:multiLevelType w:val="hybridMultilevel"/>
    <w:tmpl w:val="4AFAC3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8428294">
    <w:abstractNumId w:val="1"/>
  </w:num>
  <w:num w:numId="2" w16cid:durableId="1978685937">
    <w:abstractNumId w:val="2"/>
  </w:num>
  <w:num w:numId="3" w16cid:durableId="113503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B2"/>
    <w:rsid w:val="00093D6C"/>
    <w:rsid w:val="000F6364"/>
    <w:rsid w:val="00180A35"/>
    <w:rsid w:val="00193C09"/>
    <w:rsid w:val="001E2EC7"/>
    <w:rsid w:val="00206317"/>
    <w:rsid w:val="00224AA0"/>
    <w:rsid w:val="003E1451"/>
    <w:rsid w:val="003F13AF"/>
    <w:rsid w:val="00425B6D"/>
    <w:rsid w:val="00431784"/>
    <w:rsid w:val="00431883"/>
    <w:rsid w:val="00447747"/>
    <w:rsid w:val="004E7373"/>
    <w:rsid w:val="00557E69"/>
    <w:rsid w:val="006941C6"/>
    <w:rsid w:val="00856283"/>
    <w:rsid w:val="008966B2"/>
    <w:rsid w:val="00A526CF"/>
    <w:rsid w:val="00D1730F"/>
    <w:rsid w:val="00D40248"/>
    <w:rsid w:val="00DE6F2B"/>
    <w:rsid w:val="00F3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AE13F"/>
  <w15:chartTrackingRefBased/>
  <w15:docId w15:val="{28F34B30-4A51-8045-98EA-61B885F1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6B2"/>
    <w:pPr>
      <w:widowControl w:val="0"/>
      <w:suppressAutoHyphens/>
      <w:textAlignment w:val="baseline"/>
    </w:pPr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8966B2"/>
    <w:pPr>
      <w:widowControl w:val="0"/>
      <w:suppressAutoHyphens/>
      <w:textAlignment w:val="baseline"/>
    </w:pPr>
    <w:rPr>
      <w:rFonts w:ascii="Liberation Serif" w:eastAsia="Droid Sans Fallback" w:hAnsi="Liberation Serif" w:cs="FreeSans"/>
      <w:lang w:eastAsia="zh-CN" w:bidi="hi-IN"/>
      <w14:ligatures w14:val="none"/>
    </w:rPr>
  </w:style>
  <w:style w:type="paragraph" w:customStyle="1" w:styleId="1">
    <w:name w:val="Обычный1"/>
    <w:qFormat/>
    <w:rsid w:val="008966B2"/>
    <w:pPr>
      <w:widowControl w:val="0"/>
      <w:suppressAutoHyphens/>
      <w:snapToGrid w:val="0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">
    <w:name w:val="Обычный2"/>
    <w:qFormat/>
    <w:rsid w:val="008966B2"/>
    <w:pPr>
      <w:widowControl w:val="0"/>
      <w:suppressAutoHyphens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966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966B2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rsid w:val="008966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966B2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character" w:styleId="a7">
    <w:name w:val="page number"/>
    <w:basedOn w:val="a0"/>
    <w:uiPriority w:val="99"/>
    <w:semiHidden/>
    <w:unhideWhenUsed/>
    <w:rsid w:val="008966B2"/>
  </w:style>
  <w:style w:type="table" w:styleId="a8">
    <w:name w:val="Table Grid"/>
    <w:basedOn w:val="a1"/>
    <w:uiPriority w:val="39"/>
    <w:rsid w:val="00A5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DE6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3C6DFA-35FD-8C4E-8F62-90CC671D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18</Pages>
  <Words>2282</Words>
  <Characters>13012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Neratus Andrew</dc:creator>
  <cp:keywords/>
  <dc:description/>
  <cp:lastModifiedBy>Neratus Andrew</cp:lastModifiedBy>
  <cp:revision>5</cp:revision>
  <dcterms:created xsi:type="dcterms:W3CDTF">2025-04-06T21:42:00Z</dcterms:created>
  <dcterms:modified xsi:type="dcterms:W3CDTF">2025-04-23T13:09:00Z</dcterms:modified>
</cp:coreProperties>
</file>