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jc w:val="center"/>
      </w:pPr>
      <w:r>
        <w:rPr>
          <w:rFonts w:ascii="Times New Roman" w:hAnsi="Times New Roman"/>
          <w:b/>
          <w:i w:val="0"/>
          <w:color w:val="000000"/>
          <w:sz w:val="36"/>
        </w:rPr>
        <w:t>SUPPORTAI – AI-POWERED SUPPORT TICKET</w:t>
        <w:br/>
        <w:t>MANAGEMENT SYSTEM</w:t>
      </w:r>
    </w:p>
    <w:p>
      <w:pPr>
        <w:spacing w:before="240" w:after="240"/>
        <w:jc w:val="center"/>
      </w:pPr>
      <w:r>
        <w:rPr>
          <w:rFonts w:ascii="Times New Roman" w:hAnsi="Times New Roman"/>
          <w:b/>
          <w:i w:val="0"/>
          <w:color w:val="000000"/>
          <w:sz w:val="26"/>
        </w:rPr>
        <w:t>A PROJECT REPORT</w:t>
      </w:r>
    </w:p>
    <w:p>
      <w:pPr>
        <w:spacing w:before="200" w:after="80"/>
        <w:jc w:val="center"/>
      </w:pPr>
      <w:r>
        <w:rPr>
          <w:rFonts w:ascii="Times New Roman" w:hAnsi="Times New Roman"/>
          <w:b w:val="0"/>
          <w:i/>
          <w:color w:val="000000"/>
          <w:sz w:val="24"/>
        </w:rPr>
        <w:t>Submitted by</w:t>
      </w:r>
    </w:p>
    <w:p>
      <w:pPr>
        <w:spacing w:before="80" w:after="40"/>
        <w:jc w:val="center"/>
      </w:pPr>
      <w:r>
        <w:rPr>
          <w:rFonts w:ascii="Times New Roman" w:hAnsi="Times New Roman"/>
          <w:b/>
          <w:i w:val="0"/>
          <w:color w:val="000000"/>
          <w:sz w:val="28"/>
        </w:rPr>
        <w:t>VEER PATEL</w:t>
      </w:r>
    </w:p>
    <w:p>
      <w:pPr>
        <w:spacing w:before="40" w:after="280"/>
        <w:jc w:val="center"/>
      </w:pPr>
      <w:r>
        <w:rPr>
          <w:rFonts w:ascii="Times New Roman" w:hAnsi="Times New Roman"/>
          <w:b/>
          <w:i w:val="0"/>
          <w:color w:val="000000"/>
          <w:sz w:val="26"/>
        </w:rPr>
        <w:t>230090107167</w:t>
      </w:r>
    </w:p>
    <w:p>
      <w:pPr>
        <w:spacing w:before="200" w:after="80"/>
        <w:jc w:val="center"/>
      </w:pPr>
      <w:r>
        <w:rPr>
          <w:rFonts w:ascii="Times New Roman" w:hAnsi="Times New Roman"/>
          <w:b w:val="0"/>
          <w:i/>
          <w:color w:val="000000"/>
          <w:sz w:val="24"/>
        </w:rPr>
        <w:t>In partial fulfillment for the award of the degree of</w:t>
      </w:r>
    </w:p>
    <w:p>
      <w:pPr>
        <w:spacing w:before="80" w:after="80"/>
        <w:jc w:val="center"/>
      </w:pPr>
      <w:r>
        <w:rPr>
          <w:rFonts w:ascii="Times New Roman" w:hAnsi="Times New Roman"/>
          <w:b/>
          <w:i w:val="0"/>
          <w:color w:val="000000"/>
          <w:sz w:val="28"/>
        </w:rPr>
        <w:t>BACHELOR OF ENGINEERING</w:t>
      </w:r>
    </w:p>
    <w:p>
      <w:pPr>
        <w:spacing w:before="40" w:after="80"/>
        <w:jc w:val="center"/>
      </w:pPr>
      <w:r>
        <w:rPr>
          <w:rFonts w:ascii="Times New Roman" w:hAnsi="Times New Roman"/>
          <w:b w:val="0"/>
          <w:i/>
          <w:color w:val="000000"/>
          <w:sz w:val="24"/>
        </w:rPr>
        <w:t>in</w:t>
      </w:r>
    </w:p>
    <w:p>
      <w:pPr>
        <w:spacing w:before="40" w:after="240"/>
        <w:jc w:val="center"/>
      </w:pPr>
      <w:r>
        <w:rPr>
          <w:rFonts w:ascii="Times New Roman" w:hAnsi="Times New Roman"/>
          <w:b/>
          <w:i w:val="0"/>
          <w:color w:val="000000"/>
          <w:sz w:val="26"/>
        </w:rPr>
        <w:t>Computer Engineering</w:t>
      </w:r>
    </w:p>
    <w:p>
      <w:pPr>
        <w:spacing w:before="120" w:after="280"/>
        <w:jc w:val="center"/>
      </w:pPr>
      <w:r>
        <w:rPr>
          <w:rFonts w:ascii="Times New Roman" w:hAnsi="Times New Roman"/>
          <w:b/>
          <w:i w:val="0"/>
          <w:color w:val="000000"/>
          <w:sz w:val="26"/>
        </w:rPr>
        <w:t>C. K. Pithawala College of Engineering and Technology, Surat</w:t>
      </w:r>
    </w:p>
    <w:tbl>
      <w:tblPr>
        <w:tblW w:type="auto" w:w="0"/>
        <w:jc w:val="center"/>
        <w:tblLook w:firstColumn="1" w:firstRow="1" w:lastColumn="0" w:lastRow="0" w:noHBand="0" w:noVBand="1" w:val="04A0"/>
      </w:tblPr>
      <w:tblGrid>
        <w:gridCol w:w="4680"/>
        <w:gridCol w:w="4680"/>
      </w:tblGrid>
      <w:tr>
        <w:tc>
          <w:tcPr>
            <w:tcW w:type="dxa" w:w="4320"/>
          </w:tcPr>
          <w:p>
            <w:pPr>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page_1_img_1.jpeg"/>
                          <pic:cNvPicPr/>
                        </pic:nvPicPr>
                        <pic:blipFill>
                          <a:blip r:embed="rId9"/>
                          <a:stretch>
                            <a:fillRect/>
                          </a:stretch>
                        </pic:blipFill>
                        <pic:spPr>
                          <a:xfrm>
                            <a:off x="0" y="0"/>
                            <a:ext cx="1371600" cy="1371600"/>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1188720" cy="1433587"/>
                  <wp:docPr id="2" name="Picture 2"/>
                  <wp:cNvGraphicFramePr>
                    <a:graphicFrameLocks noChangeAspect="1"/>
                  </wp:cNvGraphicFramePr>
                  <a:graphic>
                    <a:graphicData uri="http://schemas.openxmlformats.org/drawingml/2006/picture">
                      <pic:pic>
                        <pic:nvPicPr>
                          <pic:cNvPr id="0" name="page_1_img_2.jpeg"/>
                          <pic:cNvPicPr/>
                        </pic:nvPicPr>
                        <pic:blipFill>
                          <a:blip r:embed="rId10"/>
                          <a:stretch>
                            <a:fillRect/>
                          </a:stretch>
                        </pic:blipFill>
                        <pic:spPr>
                          <a:xfrm>
                            <a:off x="0" y="0"/>
                            <a:ext cx="1188720" cy="1433587"/>
                          </a:xfrm>
                          <a:prstGeom prst="rect"/>
                        </pic:spPr>
                      </pic:pic>
                    </a:graphicData>
                  </a:graphic>
                </wp:inline>
              </w:drawing>
            </w:r>
          </w:p>
        </w:tc>
      </w:tr>
    </w:tbl>
    <w:p>
      <w:pPr>
        <w:spacing w:before="400" w:after="80"/>
        <w:jc w:val="center"/>
      </w:pPr>
      <w:r>
        <w:rPr>
          <w:rFonts w:ascii="Times New Roman" w:hAnsi="Times New Roman"/>
          <w:b/>
          <w:i w:val="0"/>
          <w:color w:val="000000"/>
          <w:sz w:val="26"/>
        </w:rPr>
        <w:t>Gujarat Technological University, Ahmedabad</w:t>
      </w:r>
    </w:p>
    <w:p>
      <w:pPr>
        <w:spacing w:before="40" w:after="0"/>
        <w:jc w:val="center"/>
      </w:pPr>
      <w:r>
        <w:rPr>
          <w:rFonts w:ascii="Times New Roman" w:hAnsi="Times New Roman"/>
          <w:b/>
          <w:i w:val="0"/>
          <w:color w:val="000000"/>
          <w:sz w:val="24"/>
        </w:rPr>
        <w:t>August, 2026</w:t>
      </w:r>
    </w:p>
    <w:p>
      <w:r>
        <w:br w:type="page"/>
      </w:r>
    </w:p>
    <w:tbl>
      <w:tblPr>
        <w:tblW w:type="auto" w:w="0"/>
        <w:jc w:val="center"/>
        <w:tblLook w:firstColumn="1" w:firstRow="1" w:lastColumn="0" w:lastRow="0" w:noHBand="0" w:noVBand="1" w:val="04A0"/>
      </w:tblPr>
      <w:tblGrid>
        <w:gridCol w:w="4680"/>
        <w:gridCol w:w="4680"/>
      </w:tblGrid>
      <w:tr>
        <w:tc>
          <w:tcPr>
            <w:tcW w:type="dxa" w:w="4320"/>
          </w:tcPr>
          <w:p>
            <w:pPr>
              <w:jc w:val="center"/>
            </w:pPr>
            <w:r>
              <w:drawing>
                <wp:inline xmlns:a="http://schemas.openxmlformats.org/drawingml/2006/main" xmlns:pic="http://schemas.openxmlformats.org/drawingml/2006/picture">
                  <wp:extent cx="1097280" cy="1097280"/>
                  <wp:docPr id="3" name="Picture 3"/>
                  <wp:cNvGraphicFramePr>
                    <a:graphicFrameLocks noChangeAspect="1"/>
                  </wp:cNvGraphicFramePr>
                  <a:graphic>
                    <a:graphicData uri="http://schemas.openxmlformats.org/drawingml/2006/picture">
                      <pic:pic>
                        <pic:nvPicPr>
                          <pic:cNvPr id="0" name="page_1_img_1.jpeg"/>
                          <pic:cNvPicPr/>
                        </pic:nvPicPr>
                        <pic:blipFill>
                          <a:blip r:embed="rId9"/>
                          <a:stretch>
                            <a:fillRect/>
                          </a:stretch>
                        </pic:blipFill>
                        <pic:spPr>
                          <a:xfrm>
                            <a:off x="0" y="0"/>
                            <a:ext cx="1097280" cy="1097280"/>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960120" cy="1157898"/>
                  <wp:docPr id="4" name="Picture 4"/>
                  <wp:cNvGraphicFramePr>
                    <a:graphicFrameLocks noChangeAspect="1"/>
                  </wp:cNvGraphicFramePr>
                  <a:graphic>
                    <a:graphicData uri="http://schemas.openxmlformats.org/drawingml/2006/picture">
                      <pic:pic>
                        <pic:nvPicPr>
                          <pic:cNvPr id="0" name="page_1_img_2.jpeg"/>
                          <pic:cNvPicPr/>
                        </pic:nvPicPr>
                        <pic:blipFill>
                          <a:blip r:embed="rId10"/>
                          <a:stretch>
                            <a:fillRect/>
                          </a:stretch>
                        </pic:blipFill>
                        <pic:spPr>
                          <a:xfrm>
                            <a:off x="0" y="0"/>
                            <a:ext cx="960120" cy="1157898"/>
                          </a:xfrm>
                          <a:prstGeom prst="rect"/>
                        </pic:spPr>
                      </pic:pic>
                    </a:graphicData>
                  </a:graphic>
                </wp:inline>
              </w:drawing>
            </w:r>
          </w:p>
        </w:tc>
      </w:tr>
    </w:tbl>
    <w:p>
      <w:pPr>
        <w:spacing w:before="280" w:after="80"/>
        <w:jc w:val="center"/>
      </w:pPr>
      <w:r>
        <w:rPr>
          <w:rFonts w:ascii="Times New Roman" w:hAnsi="Times New Roman"/>
          <w:b/>
          <w:i w:val="0"/>
          <w:color w:val="000000"/>
          <w:sz w:val="28"/>
        </w:rPr>
        <w:t>C. K. Pithawala College of Engineering and Technology</w:t>
      </w:r>
    </w:p>
    <w:p>
      <w:pPr>
        <w:spacing w:before="40" w:after="560"/>
        <w:jc w:val="center"/>
      </w:pPr>
      <w:r>
        <w:rPr>
          <w:rFonts w:ascii="Times New Roman" w:hAnsi="Times New Roman"/>
          <w:b w:val="0"/>
          <w:i w:val="0"/>
          <w:color w:val="000000"/>
          <w:sz w:val="21"/>
        </w:rPr>
        <w:t>Opposite Surat Airport, Behind DPS School, Near Malvan Mandir, Dumas Road, Surat</w:t>
      </w:r>
    </w:p>
    <w:p>
      <w:pPr>
        <w:spacing w:before="200" w:after="480"/>
        <w:jc w:val="center"/>
      </w:pPr>
      <w:r>
        <w:rPr>
          <w:rFonts w:ascii="Times New Roman" w:hAnsi="Times New Roman"/>
          <w:b/>
          <w:i w:val="0"/>
          <w:color w:val="000000"/>
          <w:sz w:val="32"/>
        </w:rPr>
        <w:t>CERTIFICATE</w:t>
      </w:r>
    </w:p>
    <w:p>
      <w:pPr>
        <w:spacing w:before="200" w:after="1200" w:line="312" w:lineRule="auto"/>
        <w:jc w:val="both"/>
      </w:pPr>
      <w:r>
        <w:rPr>
          <w:rFonts w:ascii="Times New Roman" w:hAnsi="Times New Roman"/>
          <w:b w:val="0"/>
          <w:i w:val="0"/>
          <w:color w:val="000000"/>
          <w:sz w:val="24"/>
        </w:rPr>
        <w:t xml:space="preserve">This is to certify that the project report submitted along with the project entitled </w:t>
      </w:r>
      <w:r>
        <w:rPr>
          <w:rFonts w:ascii="Times New Roman" w:hAnsi="Times New Roman"/>
          <w:b/>
          <w:i w:val="0"/>
          <w:color w:val="000000"/>
          <w:sz w:val="24"/>
        </w:rPr>
        <w:t>SUPPORTAI – AI-POWERED SUPPORT TICKET MANAGEMENT SYSTEM</w:t>
      </w:r>
      <w:r>
        <w:rPr>
          <w:rFonts w:ascii="Times New Roman" w:hAnsi="Times New Roman"/>
          <w:b w:val="0"/>
          <w:i w:val="0"/>
          <w:color w:val="000000"/>
          <w:sz w:val="24"/>
        </w:rPr>
        <w:t xml:space="preserve"> has been carried out by </w:t>
      </w:r>
      <w:r>
        <w:rPr>
          <w:rFonts w:ascii="Times New Roman" w:hAnsi="Times New Roman"/>
          <w:b/>
          <w:i w:val="0"/>
          <w:color w:val="000000"/>
          <w:sz w:val="24"/>
        </w:rPr>
        <w:t>Veer Patel</w:t>
      </w:r>
      <w:r>
        <w:rPr>
          <w:rFonts w:ascii="Times New Roman" w:hAnsi="Times New Roman"/>
          <w:b w:val="0"/>
          <w:i w:val="0"/>
          <w:color w:val="000000"/>
          <w:sz w:val="24"/>
        </w:rPr>
        <w:t xml:space="preserve"> under my guidance in partial fulfillment for the degree of Bachelor of Engineering in Computer Engineering, 7th Semester of Gujarat Technological University, Ahmedabad during the academic year 2026-27.</w:t>
      </w:r>
    </w:p>
    <w:tbl>
      <w:tblPr>
        <w:tblW w:type="auto" w:w="0"/>
        <w:jc w:val="center"/>
        <w:tblLook w:firstColumn="1" w:firstRow="1" w:lastColumn="0" w:lastRow="0" w:noHBand="0" w:noVBand="1" w:val="04A0"/>
      </w:tblPr>
      <w:tblGrid>
        <w:gridCol w:w="4680"/>
        <w:gridCol w:w="4680"/>
      </w:tblGrid>
      <w:tr>
        <w:tc>
          <w:tcPr>
            <w:tcW w:type="dxa" w:w="4608"/>
          </w:tcPr>
          <w:p>
            <w:pPr>
              <w:jc w:val="left"/>
            </w:pPr>
            <w:r>
              <w:rPr>
                <w:rFonts w:ascii="Times New Roman" w:hAnsi="Times New Roman"/>
                <w:b/>
                <w:i w:val="0"/>
                <w:color w:val="000000"/>
                <w:sz w:val="24"/>
              </w:rPr>
              <w:t>Prof. Ami Choksi</w:t>
              <w:br/>
            </w:r>
            <w:r>
              <w:rPr>
                <w:rFonts w:ascii="Times New Roman" w:hAnsi="Times New Roman"/>
                <w:b w:val="0"/>
                <w:i w:val="0"/>
                <w:color w:val="000000"/>
                <w:sz w:val="22"/>
              </w:rPr>
              <w:t>Internal Guide</w:t>
            </w:r>
          </w:p>
        </w:tc>
        <w:tc>
          <w:tcPr>
            <w:tcW w:type="dxa" w:w="4608"/>
          </w:tcPr>
          <w:p>
            <w:pPr>
              <w:jc w:val="right"/>
            </w:pPr>
            <w:r>
              <w:rPr>
                <w:rFonts w:ascii="Times New Roman" w:hAnsi="Times New Roman"/>
                <w:b/>
                <w:i w:val="0"/>
                <w:color w:val="000000"/>
                <w:sz w:val="24"/>
              </w:rPr>
              <w:t>Dr. Saurabh S. Tandel</w:t>
              <w:br/>
            </w:r>
            <w:r>
              <w:rPr>
                <w:rFonts w:ascii="Times New Roman" w:hAnsi="Times New Roman"/>
                <w:b w:val="0"/>
                <w:i w:val="0"/>
                <w:color w:val="000000"/>
                <w:sz w:val="22"/>
              </w:rPr>
              <w:t>Head of the Department</w:t>
            </w:r>
          </w:p>
        </w:tc>
      </w:tr>
    </w:tbl>
    <w:p>
      <w:r>
        <w:br w:type="page"/>
      </w:r>
    </w:p>
    <w:p>
      <w:pPr>
        <w:spacing w:before="400" w:after="200"/>
        <w:jc w:val="center"/>
      </w:pPr>
      <w:r>
        <w:drawing>
          <wp:inline xmlns:a="http://schemas.openxmlformats.org/drawingml/2006/main" xmlns:pic="http://schemas.openxmlformats.org/drawingml/2006/picture">
            <wp:extent cx="5669280" cy="8021574"/>
            <wp:docPr id="5" name="Picture 5"/>
            <wp:cNvGraphicFramePr>
              <a:graphicFrameLocks noChangeAspect="1"/>
            </wp:cNvGraphicFramePr>
            <a:graphic>
              <a:graphicData uri="http://schemas.openxmlformats.org/drawingml/2006/picture">
                <pic:pic>
                  <pic:nvPicPr>
                    <pic:cNvPr id="0" name="certificate_veer_patel.png"/>
                    <pic:cNvPicPr/>
                  </pic:nvPicPr>
                  <pic:blipFill>
                    <a:blip r:embed="rId11"/>
                    <a:stretch>
                      <a:fillRect/>
                    </a:stretch>
                  </pic:blipFill>
                  <pic:spPr>
                    <a:xfrm>
                      <a:off x="0" y="0"/>
                      <a:ext cx="5669280" cy="8021574"/>
                    </a:xfrm>
                    <a:prstGeom prst="rect"/>
                  </pic:spPr>
                </pic:pic>
              </a:graphicData>
            </a:graphic>
          </wp:inline>
        </w:drawing>
      </w:r>
    </w:p>
    <w:p>
      <w:r>
        <w:br w:type="page"/>
      </w:r>
    </w:p>
    <w:tbl>
      <w:tblPr>
        <w:tblW w:type="auto" w:w="0"/>
        <w:jc w:val="center"/>
        <w:tblLook w:firstColumn="1" w:firstRow="1" w:lastColumn="0" w:lastRow="0" w:noHBand="0" w:noVBand="1" w:val="04A0"/>
      </w:tblPr>
      <w:tblGrid>
        <w:gridCol w:w="4680"/>
        <w:gridCol w:w="4680"/>
      </w:tblGrid>
      <w:tr>
        <w:tc>
          <w:tcPr>
            <w:tcW w:type="dxa" w:w="4320"/>
          </w:tcPr>
          <w:p>
            <w:pPr>
              <w:jc w:val="center"/>
            </w:pPr>
            <w:r>
              <w:drawing>
                <wp:inline xmlns:a="http://schemas.openxmlformats.org/drawingml/2006/main" xmlns:pic="http://schemas.openxmlformats.org/drawingml/2006/picture">
                  <wp:extent cx="1097280" cy="1097280"/>
                  <wp:docPr id="6" name="Picture 6"/>
                  <wp:cNvGraphicFramePr>
                    <a:graphicFrameLocks noChangeAspect="1"/>
                  </wp:cNvGraphicFramePr>
                  <a:graphic>
                    <a:graphicData uri="http://schemas.openxmlformats.org/drawingml/2006/picture">
                      <pic:pic>
                        <pic:nvPicPr>
                          <pic:cNvPr id="0" name="page_1_img_1.jpeg"/>
                          <pic:cNvPicPr/>
                        </pic:nvPicPr>
                        <pic:blipFill>
                          <a:blip r:embed="rId9"/>
                          <a:stretch>
                            <a:fillRect/>
                          </a:stretch>
                        </pic:blipFill>
                        <pic:spPr>
                          <a:xfrm>
                            <a:off x="0" y="0"/>
                            <a:ext cx="1097280" cy="1097280"/>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960120" cy="1157898"/>
                  <wp:docPr id="7" name="Picture 7"/>
                  <wp:cNvGraphicFramePr>
                    <a:graphicFrameLocks noChangeAspect="1"/>
                  </wp:cNvGraphicFramePr>
                  <a:graphic>
                    <a:graphicData uri="http://schemas.openxmlformats.org/drawingml/2006/picture">
                      <pic:pic>
                        <pic:nvPicPr>
                          <pic:cNvPr id="0" name="page_1_img_2.jpeg"/>
                          <pic:cNvPicPr/>
                        </pic:nvPicPr>
                        <pic:blipFill>
                          <a:blip r:embed="rId10"/>
                          <a:stretch>
                            <a:fillRect/>
                          </a:stretch>
                        </pic:blipFill>
                        <pic:spPr>
                          <a:xfrm>
                            <a:off x="0" y="0"/>
                            <a:ext cx="960120" cy="1157898"/>
                          </a:xfrm>
                          <a:prstGeom prst="rect"/>
                        </pic:spPr>
                      </pic:pic>
                    </a:graphicData>
                  </a:graphic>
                </wp:inline>
              </w:drawing>
            </w:r>
          </w:p>
        </w:tc>
      </w:tr>
    </w:tbl>
    <w:p>
      <w:pPr>
        <w:spacing w:before="280" w:after="80"/>
        <w:jc w:val="center"/>
      </w:pPr>
      <w:r>
        <w:rPr>
          <w:rFonts w:ascii="Times New Roman" w:hAnsi="Times New Roman"/>
          <w:b/>
          <w:i w:val="0"/>
          <w:color w:val="000000"/>
          <w:sz w:val="28"/>
        </w:rPr>
        <w:t>C. K. Pithawala College of Engineering and Technology</w:t>
      </w:r>
    </w:p>
    <w:p>
      <w:pPr>
        <w:spacing w:before="40" w:after="560"/>
        <w:jc w:val="center"/>
      </w:pPr>
      <w:r>
        <w:rPr>
          <w:rFonts w:ascii="Times New Roman" w:hAnsi="Times New Roman"/>
          <w:b w:val="0"/>
          <w:i w:val="0"/>
          <w:color w:val="000000"/>
          <w:sz w:val="21"/>
        </w:rPr>
        <w:t>Opposite Surat Airport, Behind DPS School, Near Malvan Mandir, Dumas Road, Surat</w:t>
      </w:r>
    </w:p>
    <w:p>
      <w:pPr>
        <w:spacing w:before="200" w:after="480"/>
        <w:jc w:val="center"/>
      </w:pPr>
      <w:r>
        <w:rPr>
          <w:rFonts w:ascii="Times New Roman" w:hAnsi="Times New Roman"/>
          <w:b/>
          <w:i w:val="0"/>
          <w:color w:val="000000"/>
          <w:sz w:val="32"/>
        </w:rPr>
        <w:t>DECLARATION</w:t>
      </w:r>
    </w:p>
    <w:p>
      <w:pPr>
        <w:spacing w:before="200" w:after="1200" w:line="312" w:lineRule="auto"/>
        <w:jc w:val="both"/>
      </w:pPr>
      <w:r>
        <w:rPr>
          <w:rFonts w:ascii="Times New Roman" w:hAnsi="Times New Roman"/>
          <w:b w:val="0"/>
          <w:i w:val="0"/>
          <w:color w:val="000000"/>
          <w:sz w:val="24"/>
        </w:rPr>
        <w:t xml:space="preserve">I hereby declare that the Internship report submitted along with the Internship entitled </w:t>
      </w:r>
      <w:r>
        <w:rPr>
          <w:rFonts w:ascii="Times New Roman" w:hAnsi="Times New Roman"/>
          <w:b/>
          <w:i w:val="0"/>
          <w:color w:val="000000"/>
          <w:sz w:val="24"/>
        </w:rPr>
        <w:t>SUPPORTAI – AI-POWERED SUPPORT TICKET MANAGEMENT SYSTEM</w:t>
      </w:r>
      <w:r>
        <w:rPr>
          <w:rFonts w:ascii="Times New Roman" w:hAnsi="Times New Roman"/>
          <w:b w:val="0"/>
          <w:i w:val="0"/>
          <w:color w:val="000000"/>
          <w:sz w:val="24"/>
        </w:rPr>
        <w:t xml:space="preserve"> submitted in partial fulfillment for the degree of Bachelor of Engineering in Computer Engineering to Gujarat Technological University, Ahmedabad, is a bonafide record of original project work carried out by me at </w:t>
      </w:r>
      <w:r>
        <w:rPr>
          <w:rFonts w:ascii="Times New Roman" w:hAnsi="Times New Roman"/>
          <w:b/>
          <w:i w:val="0"/>
          <w:color w:val="000000"/>
          <w:sz w:val="24"/>
        </w:rPr>
        <w:t>CloudThat Technologies Pvt. Ltd</w:t>
      </w:r>
      <w:r>
        <w:rPr>
          <w:rFonts w:ascii="Times New Roman" w:hAnsi="Times New Roman"/>
          <w:b w:val="0"/>
          <w:i w:val="0"/>
          <w:color w:val="000000"/>
          <w:sz w:val="24"/>
        </w:rPr>
        <w:t xml:space="preserve"> under the supervision of </w:t>
      </w:r>
      <w:r>
        <w:rPr>
          <w:rFonts w:ascii="Times New Roman" w:hAnsi="Times New Roman"/>
          <w:b/>
          <w:i w:val="0"/>
          <w:color w:val="000000"/>
          <w:sz w:val="24"/>
        </w:rPr>
        <w:t>Prof. Ami Choksi</w:t>
      </w:r>
      <w:r>
        <w:rPr>
          <w:rFonts w:ascii="Times New Roman" w:hAnsi="Times New Roman"/>
          <w:b w:val="0"/>
          <w:i w:val="0"/>
          <w:color w:val="000000"/>
          <w:sz w:val="24"/>
        </w:rPr>
        <w:t xml:space="preserve"> and that no part of this report has been directly copied from any students’ reports or taken from any other source, without providing due reference.</w:t>
      </w:r>
    </w:p>
    <w:p>
      <w:pPr>
        <w:spacing w:after="40"/>
        <w:jc w:val="right"/>
      </w:pPr>
      <w:r>
        <w:rPr>
          <w:rFonts w:ascii="Times New Roman" w:hAnsi="Times New Roman"/>
          <w:b/>
          <w:i w:val="0"/>
          <w:color w:val="000000"/>
          <w:sz w:val="24"/>
        </w:rPr>
        <w:t>PATEL VEER</w:t>
        <w:br/>
      </w:r>
      <w:r>
        <w:rPr>
          <w:rFonts w:ascii="Times New Roman" w:hAnsi="Times New Roman"/>
          <w:b/>
          <w:i w:val="0"/>
          <w:color w:val="000000"/>
          <w:sz w:val="24"/>
        </w:rPr>
        <w:t>230090107167</w:t>
      </w:r>
    </w:p>
    <w:p>
      <w:r>
        <w:br w:type="page"/>
      </w:r>
    </w:p>
    <w:p>
      <w:pPr>
        <w:keepNext/>
        <w:spacing w:before="200" w:after="280"/>
        <w:jc w:val="left"/>
      </w:pPr>
      <w:r>
        <w:rPr>
          <w:rFonts w:ascii="Times New Roman" w:hAnsi="Times New Roman"/>
          <w:b/>
          <w:i w:val="0"/>
          <w:color w:val="000000"/>
          <w:sz w:val="28"/>
        </w:rPr>
        <w:t>Acknowledgement</w:t>
      </w:r>
    </w:p>
    <w:p>
      <w:pPr>
        <w:spacing w:before="0" w:after="280" w:line="300" w:lineRule="auto"/>
        <w:jc w:val="both"/>
      </w:pPr>
      <w:r>
        <w:rPr>
          <w:rFonts w:ascii="Times New Roman" w:hAnsi="Times New Roman"/>
          <w:b w:val="0"/>
          <w:i w:val="0"/>
          <w:color w:val="000000"/>
          <w:sz w:val="24"/>
        </w:rPr>
        <w:t>I would like to express my sincere gratitude to Gujarat Technological University and C. K. Pithawala College of Engineering and Technology, Surat, for providing the academic framework and opportunity to undertake the Microsoft Skill-Based Internship 2026. I am thankful to Microsoft and CloudThat for providing structured exposure to current technologies through the Microsoft Skill-Based Training program. The training schedule covered Azure fundamentals, Azure administration, Artificial Intelligence fundamentals, Azure AI applications and agents, and GitHub Copilot. The program provided a valuable bridge between academic concepts and industry-oriented technology practices. I would especially like to thank Dr. Madhuri Joshi for conducting the training sessions and guiding us through the scheduled learning and assessment activities. I also convey my deep thanks to my internal guide Prof. Ami Choksi and Dr. Saurabh S. Tandel (Head of Computer Engineering Department) for their constant encouragement. Finally, I acknowledge the support of my faculty members, classmates, family, and everyone who contributed directly or indirectly to the successful completion of the internship.</w:t>
      </w:r>
    </w:p>
    <w:p>
      <w:r>
        <w:br w:type="page"/>
      </w:r>
    </w:p>
    <w:p>
      <w:pPr>
        <w:keepNext/>
        <w:spacing w:before="200" w:after="280"/>
        <w:jc w:val="left"/>
      </w:pPr>
      <w:r>
        <w:rPr>
          <w:rFonts w:ascii="Times New Roman" w:hAnsi="Times New Roman"/>
          <w:b/>
          <w:i w:val="0"/>
          <w:color w:val="000000"/>
          <w:sz w:val="28"/>
        </w:rPr>
        <w:t>Abstract</w:t>
      </w:r>
    </w:p>
    <w:p>
      <w:pPr>
        <w:spacing w:before="0" w:after="200" w:line="288" w:lineRule="auto"/>
        <w:jc w:val="both"/>
      </w:pPr>
      <w:r>
        <w:rPr>
          <w:rFonts w:ascii="Times New Roman" w:hAnsi="Times New Roman"/>
          <w:b w:val="0"/>
          <w:i w:val="0"/>
          <w:color w:val="000000"/>
          <w:sz w:val="24"/>
        </w:rPr>
        <w:t>The Microsoft Azure and Artificial Intelligence Skill-Based Internship helped me learn about modern cloud computing and artificial intelligence technology through industry training carried out by CloudThat Technologies Pvt. Ltd. In the course of this internship, various Microsoft technologies like Microsoft Azure Fundamentals (AZ-900), Azure Administrator (AZ-104), Azure AI Fundamentals (AI-900), Azure AI Engineer (AI-103), and GitHub Copilot (AZ-2007) were covered to understand how they can be applied in real-life software development and intelligent systems.</w:t>
      </w:r>
    </w:p>
    <w:p>
      <w:pPr>
        <w:spacing w:before="0" w:after="200" w:line="288" w:lineRule="auto"/>
        <w:jc w:val="both"/>
      </w:pPr>
      <w:r>
        <w:rPr>
          <w:rFonts w:ascii="Times New Roman" w:hAnsi="Times New Roman"/>
          <w:b w:val="0"/>
          <w:i w:val="0"/>
          <w:color w:val="000000"/>
          <w:sz w:val="24"/>
        </w:rPr>
        <w:t>In this internship, a project titled “SupportAI – AI-Powered Support Ticket Management System” is developed to automate customer support ticket triage, priority scoring, sentiment detection, and suggested response generation. The system employs Natural Language Processing (NLP) with TF-IDF feature extraction and compares Machine Learning algorithms including Logistic Regression and Random Forest Classifier across 7 operational categories (Billing / Payment, Account / Login, Technical Issue, Order / Delivery, Product Issue, Cancellation / Refund, General Inquiry). Additionally, the system predicts ticket priority (High, Medium, Low) using ML combined with urgency heuristics and classifies customer sentiment (Positive, Neutral, Negative) to synthesize context-aware, empathetic support responses.</w:t>
      </w:r>
    </w:p>
    <w:p>
      <w:pPr>
        <w:spacing w:before="0" w:after="200" w:line="288" w:lineRule="auto"/>
        <w:jc w:val="both"/>
      </w:pPr>
      <w:r>
        <w:rPr>
          <w:rFonts w:ascii="Times New Roman" w:hAnsi="Times New Roman"/>
          <w:b w:val="0"/>
          <w:i w:val="0"/>
          <w:color w:val="000000"/>
          <w:sz w:val="24"/>
        </w:rPr>
        <w:t>The application has been built with Python, Flask, SQLite, HTML5, CSS3, Bootstrap 5, JavaScript, Chart.js, Pandas, NumPy, and Scikit-learn. The application provides an interactive single-viewport analytics dashboard, live ticket analysis with 1-click test presets, SQLite history audit logging with search/filter capabilities, and an empirical model performance benchmarking page showing accuracy, precision, recall, F1-scores, and confusion matrices. The trained Logistic Regression model achieved 81.97% accuracy and 81.78% weighted F1-score, outperforming Random Forest.</w:t>
      </w:r>
    </w:p>
    <w:p>
      <w:pPr>
        <w:spacing w:before="0" w:after="280" w:line="288" w:lineRule="auto"/>
        <w:jc w:val="both"/>
      </w:pPr>
      <w:r>
        <w:rPr>
          <w:rFonts w:ascii="Times New Roman" w:hAnsi="Times New Roman"/>
          <w:b w:val="0"/>
          <w:i w:val="0"/>
          <w:color w:val="000000"/>
          <w:sz w:val="24"/>
        </w:rPr>
        <w:t>This internship has improved my knowledge and understanding of cloud computing concepts, natural language processing, machine learning pipelines, web application development, databases, and AI-assisted software engineering practices. In conclusion, the internship has helped me acquire valuable industry-oriented knowledge and practical experience in the field of Information Technology and Applied AI.</w:t>
      </w:r>
    </w:p>
    <w:p>
      <w:r>
        <w:br w:type="page"/>
      </w:r>
    </w:p>
    <w:p>
      <w:pPr>
        <w:keepNext/>
        <w:spacing w:before="200" w:after="280"/>
        <w:jc w:val="left"/>
      </w:pPr>
      <w:r>
        <w:rPr>
          <w:rFonts w:ascii="Times New Roman" w:hAnsi="Times New Roman"/>
          <w:b/>
          <w:i w:val="0"/>
          <w:color w:val="000000"/>
          <w:sz w:val="28"/>
        </w:rPr>
        <w:t>List of Figures</w:t>
      </w:r>
    </w:p>
    <w:p>
      <w:pPr>
        <w:spacing w:before="40" w:after="80" w:line="276" w:lineRule="auto"/>
      </w:pPr>
      <w:r>
        <w:rPr>
          <w:rFonts w:ascii="Times New Roman" w:hAnsi="Times New Roman"/>
          <w:b w:val="0"/>
          <w:i w:val="0"/>
          <w:color w:val="000000"/>
          <w:sz w:val="23"/>
        </w:rPr>
        <w:t>Figure 1.1   Organizational Structure of CloudThat Technologies Pvt. Ltd.</w:t>
      </w:r>
      <w:r>
        <w:rPr>
          <w:rFonts w:ascii="Times New Roman" w:hAnsi="Times New Roman"/>
          <w:b w:val="0"/>
          <w:i w:val="0"/>
          <w:color w:val="000000"/>
          <w:sz w:val="23"/>
        </w:rPr>
        <w:tab/>
        <w:tab/>
        <w:tab/>
        <w:t>3</w:t>
      </w:r>
    </w:p>
    <w:p>
      <w:pPr>
        <w:spacing w:before="40" w:after="80" w:line="276" w:lineRule="auto"/>
      </w:pPr>
      <w:r>
        <w:rPr>
          <w:rFonts w:ascii="Times New Roman" w:hAnsi="Times New Roman"/>
          <w:b w:val="0"/>
          <w:i w:val="0"/>
          <w:color w:val="000000"/>
          <w:sz w:val="23"/>
        </w:rPr>
        <w:t>Figure 2.1   Sequence of Internship Operations</w:t>
      </w:r>
      <w:r>
        <w:rPr>
          <w:rFonts w:ascii="Times New Roman" w:hAnsi="Times New Roman"/>
          <w:b w:val="0"/>
          <w:i w:val="0"/>
          <w:color w:val="000000"/>
          <w:sz w:val="23"/>
        </w:rPr>
        <w:tab/>
        <w:tab/>
        <w:tab/>
        <w:t>8</w:t>
      </w:r>
    </w:p>
    <w:p>
      <w:pPr>
        <w:spacing w:before="40" w:after="80" w:line="276" w:lineRule="auto"/>
      </w:pPr>
      <w:r>
        <w:rPr>
          <w:rFonts w:ascii="Times New Roman" w:hAnsi="Times New Roman"/>
          <w:b w:val="0"/>
          <w:i w:val="0"/>
          <w:color w:val="000000"/>
          <w:sz w:val="23"/>
        </w:rPr>
        <w:t>Figure 3.1   Gantt Chart for Internship Schedule (15 Days)</w:t>
      </w:r>
      <w:r>
        <w:rPr>
          <w:rFonts w:ascii="Times New Roman" w:hAnsi="Times New Roman"/>
          <w:b w:val="0"/>
          <w:i w:val="0"/>
          <w:color w:val="000000"/>
          <w:sz w:val="23"/>
        </w:rPr>
        <w:tab/>
        <w:tab/>
        <w:tab/>
        <w:t>15</w:t>
      </w:r>
    </w:p>
    <w:p>
      <w:pPr>
        <w:spacing w:before="40" w:after="80" w:line="276" w:lineRule="auto"/>
      </w:pPr>
      <w:r>
        <w:rPr>
          <w:rFonts w:ascii="Times New Roman" w:hAnsi="Times New Roman"/>
          <w:b w:val="0"/>
          <w:i w:val="0"/>
          <w:color w:val="000000"/>
          <w:sz w:val="23"/>
        </w:rPr>
        <w:t>Figure 4.1   Process Flow Diagram of the Proposed System</w:t>
      </w:r>
      <w:r>
        <w:rPr>
          <w:rFonts w:ascii="Times New Roman" w:hAnsi="Times New Roman"/>
          <w:b w:val="0"/>
          <w:i w:val="0"/>
          <w:color w:val="000000"/>
          <w:sz w:val="23"/>
        </w:rPr>
        <w:tab/>
        <w:tab/>
        <w:tab/>
        <w:t>20</w:t>
      </w:r>
    </w:p>
    <w:p>
      <w:pPr>
        <w:spacing w:before="40" w:after="80" w:line="276" w:lineRule="auto"/>
      </w:pPr>
      <w:r>
        <w:rPr>
          <w:rFonts w:ascii="Times New Roman" w:hAnsi="Times New Roman"/>
          <w:b w:val="0"/>
          <w:i w:val="0"/>
          <w:color w:val="000000"/>
          <w:sz w:val="23"/>
        </w:rPr>
        <w:t>Figure 4.2   System Architecture of Proposed System</w:t>
      </w:r>
      <w:r>
        <w:rPr>
          <w:rFonts w:ascii="Times New Roman" w:hAnsi="Times New Roman"/>
          <w:b w:val="0"/>
          <w:i w:val="0"/>
          <w:color w:val="000000"/>
          <w:sz w:val="23"/>
        </w:rPr>
        <w:tab/>
        <w:tab/>
        <w:tab/>
        <w:t>22</w:t>
      </w:r>
    </w:p>
    <w:p>
      <w:pPr>
        <w:spacing w:before="40" w:after="80" w:line="276" w:lineRule="auto"/>
      </w:pPr>
      <w:r>
        <w:rPr>
          <w:rFonts w:ascii="Times New Roman" w:hAnsi="Times New Roman"/>
          <w:b w:val="0"/>
          <w:i w:val="0"/>
          <w:color w:val="000000"/>
          <w:sz w:val="23"/>
        </w:rPr>
        <w:t>Figure 4.3   Comparison of Existing System and Proposed System</w:t>
      </w:r>
      <w:r>
        <w:rPr>
          <w:rFonts w:ascii="Times New Roman" w:hAnsi="Times New Roman"/>
          <w:b w:val="0"/>
          <w:i w:val="0"/>
          <w:color w:val="000000"/>
          <w:sz w:val="23"/>
        </w:rPr>
        <w:tab/>
        <w:tab/>
        <w:tab/>
        <w:t>23</w:t>
      </w:r>
    </w:p>
    <w:p>
      <w:pPr>
        <w:spacing w:before="40" w:after="80" w:line="276" w:lineRule="auto"/>
      </w:pPr>
      <w:r>
        <w:rPr>
          <w:rFonts w:ascii="Times New Roman" w:hAnsi="Times New Roman"/>
          <w:b w:val="0"/>
          <w:i w:val="0"/>
          <w:color w:val="000000"/>
          <w:sz w:val="23"/>
        </w:rPr>
        <w:t>Figure 5.1   Three-Tier System Architecture</w:t>
      </w:r>
      <w:r>
        <w:rPr>
          <w:rFonts w:ascii="Times New Roman" w:hAnsi="Times New Roman"/>
          <w:b w:val="0"/>
          <w:i w:val="0"/>
          <w:color w:val="000000"/>
          <w:sz w:val="23"/>
        </w:rPr>
        <w:tab/>
        <w:tab/>
        <w:tab/>
        <w:t>24</w:t>
      </w:r>
    </w:p>
    <w:p>
      <w:pPr>
        <w:spacing w:before="40" w:after="80" w:line="276" w:lineRule="auto"/>
      </w:pPr>
      <w:r>
        <w:rPr>
          <w:rFonts w:ascii="Times New Roman" w:hAnsi="Times New Roman"/>
          <w:b w:val="0"/>
          <w:i w:val="0"/>
          <w:color w:val="000000"/>
          <w:sz w:val="23"/>
        </w:rPr>
        <w:t>Figure 5.2   Entity Relationship Diagram</w:t>
      </w:r>
      <w:r>
        <w:rPr>
          <w:rFonts w:ascii="Times New Roman" w:hAnsi="Times New Roman"/>
          <w:b w:val="0"/>
          <w:i w:val="0"/>
          <w:color w:val="000000"/>
          <w:sz w:val="23"/>
        </w:rPr>
        <w:tab/>
        <w:tab/>
        <w:tab/>
        <w:t>26</w:t>
      </w:r>
    </w:p>
    <w:p>
      <w:pPr>
        <w:spacing w:before="40" w:after="80" w:line="276" w:lineRule="auto"/>
      </w:pPr>
      <w:r>
        <w:rPr>
          <w:rFonts w:ascii="Times New Roman" w:hAnsi="Times New Roman"/>
          <w:b w:val="0"/>
          <w:i w:val="0"/>
          <w:color w:val="000000"/>
          <w:sz w:val="23"/>
        </w:rPr>
        <w:t>Figure 5.3   State Transition Diagram</w:t>
      </w:r>
      <w:r>
        <w:rPr>
          <w:rFonts w:ascii="Times New Roman" w:hAnsi="Times New Roman"/>
          <w:b w:val="0"/>
          <w:i w:val="0"/>
          <w:color w:val="000000"/>
          <w:sz w:val="23"/>
        </w:rPr>
        <w:tab/>
        <w:tab/>
        <w:tab/>
        <w:t>28</w:t>
      </w:r>
    </w:p>
    <w:p>
      <w:pPr>
        <w:spacing w:before="40" w:after="80" w:line="276" w:lineRule="auto"/>
      </w:pPr>
      <w:r>
        <w:rPr>
          <w:rFonts w:ascii="Times New Roman" w:hAnsi="Times New Roman"/>
          <w:b w:val="0"/>
          <w:i w:val="0"/>
          <w:color w:val="000000"/>
          <w:sz w:val="23"/>
        </w:rPr>
        <w:t>Figure 5.4   Analyze Ticket Page Interface</w:t>
      </w:r>
      <w:r>
        <w:rPr>
          <w:rFonts w:ascii="Times New Roman" w:hAnsi="Times New Roman"/>
          <w:b w:val="0"/>
          <w:i w:val="0"/>
          <w:color w:val="000000"/>
          <w:sz w:val="23"/>
        </w:rPr>
        <w:tab/>
        <w:tab/>
        <w:tab/>
        <w:t>29</w:t>
      </w:r>
    </w:p>
    <w:p>
      <w:pPr>
        <w:spacing w:before="40" w:after="80" w:line="276" w:lineRule="auto"/>
      </w:pPr>
      <w:r>
        <w:rPr>
          <w:rFonts w:ascii="Times New Roman" w:hAnsi="Times New Roman"/>
          <w:b w:val="0"/>
          <w:i w:val="0"/>
          <w:color w:val="000000"/>
          <w:sz w:val="23"/>
        </w:rPr>
        <w:t>Figure 5.5   Dashboard Interface</w:t>
      </w:r>
      <w:r>
        <w:rPr>
          <w:rFonts w:ascii="Times New Roman" w:hAnsi="Times New Roman"/>
          <w:b w:val="0"/>
          <w:i w:val="0"/>
          <w:color w:val="000000"/>
          <w:sz w:val="23"/>
        </w:rPr>
        <w:tab/>
        <w:tab/>
        <w:tab/>
        <w:t>30</w:t>
      </w:r>
    </w:p>
    <w:p>
      <w:pPr>
        <w:spacing w:before="40" w:after="80" w:line="276" w:lineRule="auto"/>
      </w:pPr>
      <w:r>
        <w:rPr>
          <w:rFonts w:ascii="Times New Roman" w:hAnsi="Times New Roman"/>
          <w:b w:val="0"/>
          <w:i w:val="0"/>
          <w:color w:val="000000"/>
          <w:sz w:val="23"/>
        </w:rPr>
        <w:t>Figure 5.6   Triage Result &amp; Suggested Response Interface</w:t>
      </w:r>
      <w:r>
        <w:rPr>
          <w:rFonts w:ascii="Times New Roman" w:hAnsi="Times New Roman"/>
          <w:b w:val="0"/>
          <w:i w:val="0"/>
          <w:color w:val="000000"/>
          <w:sz w:val="23"/>
        </w:rPr>
        <w:tab/>
        <w:tab/>
        <w:tab/>
        <w:t>31</w:t>
      </w:r>
    </w:p>
    <w:p>
      <w:pPr>
        <w:spacing w:before="40" w:after="80" w:line="276" w:lineRule="auto"/>
      </w:pPr>
      <w:r>
        <w:rPr>
          <w:rFonts w:ascii="Times New Roman" w:hAnsi="Times New Roman"/>
          <w:b w:val="0"/>
          <w:i w:val="0"/>
          <w:color w:val="000000"/>
          <w:sz w:val="23"/>
        </w:rPr>
        <w:t>Figure 5.7   Ticket History Log Interface</w:t>
      </w:r>
      <w:r>
        <w:rPr>
          <w:rFonts w:ascii="Times New Roman" w:hAnsi="Times New Roman"/>
          <w:b w:val="0"/>
          <w:i w:val="0"/>
          <w:color w:val="000000"/>
          <w:sz w:val="23"/>
        </w:rPr>
        <w:tab/>
        <w:tab/>
        <w:tab/>
        <w:t>31</w:t>
      </w:r>
    </w:p>
    <w:p>
      <w:pPr>
        <w:spacing w:before="40" w:after="80" w:line="276" w:lineRule="auto"/>
      </w:pPr>
      <w:r>
        <w:rPr>
          <w:rFonts w:ascii="Times New Roman" w:hAnsi="Times New Roman"/>
          <w:b w:val="0"/>
          <w:i w:val="0"/>
          <w:color w:val="000000"/>
          <w:sz w:val="23"/>
        </w:rPr>
        <w:t>Figure 5.8   Model Performance Evaluation Interface</w:t>
      </w:r>
      <w:r>
        <w:rPr>
          <w:rFonts w:ascii="Times New Roman" w:hAnsi="Times New Roman"/>
          <w:b w:val="0"/>
          <w:i w:val="0"/>
          <w:color w:val="000000"/>
          <w:sz w:val="23"/>
        </w:rPr>
        <w:tab/>
        <w:tab/>
        <w:tab/>
        <w:t>32</w:t>
      </w:r>
    </w:p>
    <w:p>
      <w:pPr>
        <w:spacing w:before="40" w:after="80" w:line="276" w:lineRule="auto"/>
      </w:pPr>
      <w:r>
        <w:rPr>
          <w:rFonts w:ascii="Times New Roman" w:hAnsi="Times New Roman"/>
          <w:b w:val="0"/>
          <w:i w:val="0"/>
          <w:color w:val="000000"/>
          <w:sz w:val="23"/>
        </w:rPr>
        <w:t>Figure 6.1   Confusion Matrix &amp; Training Pipeline Output</w:t>
      </w:r>
      <w:r>
        <w:rPr>
          <w:rFonts w:ascii="Times New Roman" w:hAnsi="Times New Roman"/>
          <w:b w:val="0"/>
          <w:i w:val="0"/>
          <w:color w:val="000000"/>
          <w:sz w:val="23"/>
        </w:rPr>
        <w:tab/>
        <w:tab/>
        <w:tab/>
        <w:t>35</w:t>
      </w:r>
    </w:p>
    <w:p>
      <w:pPr>
        <w:spacing w:before="40" w:after="80" w:line="276" w:lineRule="auto"/>
      </w:pPr>
      <w:r>
        <w:rPr>
          <w:rFonts w:ascii="Times New Roman" w:hAnsi="Times New Roman"/>
          <w:b w:val="0"/>
          <w:i w:val="0"/>
          <w:color w:val="000000"/>
          <w:sz w:val="23"/>
        </w:rPr>
        <w:t>Figure 7.1   Automated Test Suite Execution Result</w:t>
      </w:r>
      <w:r>
        <w:rPr>
          <w:rFonts w:ascii="Times New Roman" w:hAnsi="Times New Roman"/>
          <w:b w:val="0"/>
          <w:i w:val="0"/>
          <w:color w:val="000000"/>
          <w:sz w:val="23"/>
        </w:rPr>
        <w:tab/>
        <w:tab/>
        <w:tab/>
        <w:t>38</w:t>
      </w:r>
    </w:p>
    <w:p>
      <w:r>
        <w:br w:type="page"/>
      </w:r>
    </w:p>
    <w:p>
      <w:pPr>
        <w:keepNext/>
        <w:spacing w:before="200" w:after="280"/>
        <w:jc w:val="left"/>
      </w:pPr>
      <w:r>
        <w:rPr>
          <w:rFonts w:ascii="Times New Roman" w:hAnsi="Times New Roman"/>
          <w:b/>
          <w:i w:val="0"/>
          <w:color w:val="000000"/>
          <w:sz w:val="28"/>
        </w:rPr>
        <w:t>List of Tables</w:t>
      </w:r>
    </w:p>
    <w:p>
      <w:pPr>
        <w:spacing w:before="40" w:after="80" w:line="276" w:lineRule="auto"/>
      </w:pPr>
      <w:r>
        <w:rPr>
          <w:rFonts w:ascii="Times New Roman" w:hAnsi="Times New Roman"/>
          <w:b w:val="0"/>
          <w:i w:val="0"/>
          <w:color w:val="000000"/>
          <w:sz w:val="23"/>
        </w:rPr>
        <w:t>Table 1.1   Scope of Work</w:t>
      </w:r>
      <w:r>
        <w:rPr>
          <w:rFonts w:ascii="Times New Roman" w:hAnsi="Times New Roman"/>
          <w:b w:val="0"/>
          <w:i w:val="0"/>
          <w:color w:val="000000"/>
          <w:sz w:val="23"/>
        </w:rPr>
        <w:tab/>
        <w:tab/>
        <w:tab/>
        <w:t>2</w:t>
      </w:r>
    </w:p>
    <w:p>
      <w:pPr>
        <w:spacing w:before="40" w:after="80" w:line="276" w:lineRule="auto"/>
      </w:pPr>
      <w:r>
        <w:rPr>
          <w:rFonts w:ascii="Times New Roman" w:hAnsi="Times New Roman"/>
          <w:b w:val="0"/>
          <w:i w:val="0"/>
          <w:color w:val="000000"/>
          <w:sz w:val="23"/>
        </w:rPr>
        <w:t>Table 1.2   Plant Capacity</w:t>
      </w:r>
      <w:r>
        <w:rPr>
          <w:rFonts w:ascii="Times New Roman" w:hAnsi="Times New Roman"/>
          <w:b w:val="0"/>
          <w:i w:val="0"/>
          <w:color w:val="000000"/>
          <w:sz w:val="23"/>
        </w:rPr>
        <w:tab/>
        <w:tab/>
        <w:tab/>
        <w:t>4</w:t>
      </w:r>
    </w:p>
    <w:p>
      <w:pPr>
        <w:spacing w:before="40" w:after="80" w:line="276" w:lineRule="auto"/>
      </w:pPr>
      <w:r>
        <w:rPr>
          <w:rFonts w:ascii="Times New Roman" w:hAnsi="Times New Roman"/>
          <w:b w:val="0"/>
          <w:i w:val="0"/>
          <w:color w:val="000000"/>
          <w:sz w:val="23"/>
        </w:rPr>
        <w:t>Table 2.1   Technical Specifications</w:t>
      </w:r>
      <w:r>
        <w:rPr>
          <w:rFonts w:ascii="Times New Roman" w:hAnsi="Times New Roman"/>
          <w:b w:val="0"/>
          <w:i w:val="0"/>
          <w:color w:val="000000"/>
          <w:sz w:val="23"/>
        </w:rPr>
        <w:tab/>
        <w:tab/>
        <w:tab/>
        <w:t>6</w:t>
      </w:r>
    </w:p>
    <w:p>
      <w:pPr>
        <w:spacing w:before="40" w:after="80" w:line="276" w:lineRule="auto"/>
      </w:pPr>
      <w:r>
        <w:rPr>
          <w:rFonts w:ascii="Times New Roman" w:hAnsi="Times New Roman"/>
          <w:b w:val="0"/>
          <w:i w:val="0"/>
          <w:color w:val="000000"/>
          <w:sz w:val="23"/>
        </w:rPr>
        <w:t>Table 3.1   Cost Estimation</w:t>
      </w:r>
      <w:r>
        <w:rPr>
          <w:rFonts w:ascii="Times New Roman" w:hAnsi="Times New Roman"/>
          <w:b w:val="0"/>
          <w:i w:val="0"/>
          <w:color w:val="000000"/>
          <w:sz w:val="23"/>
        </w:rPr>
        <w:tab/>
        <w:tab/>
        <w:tab/>
        <w:t>13</w:t>
      </w:r>
    </w:p>
    <w:p>
      <w:pPr>
        <w:spacing w:before="40" w:after="80" w:line="276" w:lineRule="auto"/>
      </w:pPr>
      <w:r>
        <w:rPr>
          <w:rFonts w:ascii="Times New Roman" w:hAnsi="Times New Roman"/>
          <w:b w:val="0"/>
          <w:i w:val="0"/>
          <w:color w:val="000000"/>
          <w:sz w:val="23"/>
        </w:rPr>
        <w:t>Table 3.2   Roles and Responsibilities</w:t>
      </w:r>
      <w:r>
        <w:rPr>
          <w:rFonts w:ascii="Times New Roman" w:hAnsi="Times New Roman"/>
          <w:b w:val="0"/>
          <w:i w:val="0"/>
          <w:color w:val="000000"/>
          <w:sz w:val="23"/>
        </w:rPr>
        <w:tab/>
        <w:tab/>
        <w:tab/>
        <w:t>14</w:t>
      </w:r>
    </w:p>
    <w:p>
      <w:pPr>
        <w:spacing w:before="40" w:after="80" w:line="276" w:lineRule="auto"/>
      </w:pPr>
      <w:r>
        <w:rPr>
          <w:rFonts w:ascii="Times New Roman" w:hAnsi="Times New Roman"/>
          <w:b w:val="0"/>
          <w:i w:val="0"/>
          <w:color w:val="000000"/>
          <w:sz w:val="23"/>
        </w:rPr>
        <w:t>Table 6.1   Implementation Environment</w:t>
      </w:r>
      <w:r>
        <w:rPr>
          <w:rFonts w:ascii="Times New Roman" w:hAnsi="Times New Roman"/>
          <w:b w:val="0"/>
          <w:i w:val="0"/>
          <w:color w:val="000000"/>
          <w:sz w:val="23"/>
        </w:rPr>
        <w:tab/>
        <w:tab/>
        <w:tab/>
        <w:t>33</w:t>
      </w:r>
    </w:p>
    <w:p>
      <w:pPr>
        <w:spacing w:before="40" w:after="80" w:line="276" w:lineRule="auto"/>
      </w:pPr>
      <w:r>
        <w:rPr>
          <w:rFonts w:ascii="Times New Roman" w:hAnsi="Times New Roman"/>
          <w:b w:val="0"/>
          <w:i w:val="0"/>
          <w:color w:val="000000"/>
          <w:sz w:val="23"/>
        </w:rPr>
        <w:t>Table 7.1   Test Results Summary</w:t>
      </w:r>
      <w:r>
        <w:rPr>
          <w:rFonts w:ascii="Times New Roman" w:hAnsi="Times New Roman"/>
          <w:b w:val="0"/>
          <w:i w:val="0"/>
          <w:color w:val="000000"/>
          <w:sz w:val="23"/>
        </w:rPr>
        <w:tab/>
        <w:tab/>
        <w:tab/>
        <w:t>37</w:t>
      </w:r>
    </w:p>
    <w:p>
      <w:pPr>
        <w:spacing w:before="40" w:after="80" w:line="276" w:lineRule="auto"/>
      </w:pPr>
      <w:r>
        <w:rPr>
          <w:rFonts w:ascii="Times New Roman" w:hAnsi="Times New Roman"/>
          <w:b w:val="0"/>
          <w:i w:val="0"/>
          <w:color w:val="000000"/>
          <w:sz w:val="23"/>
        </w:rPr>
        <w:t>Table 7.2   Comprehensive Test Cases</w:t>
      </w:r>
      <w:r>
        <w:rPr>
          <w:rFonts w:ascii="Times New Roman" w:hAnsi="Times New Roman"/>
          <w:b w:val="0"/>
          <w:i w:val="0"/>
          <w:color w:val="000000"/>
          <w:sz w:val="23"/>
        </w:rPr>
        <w:tab/>
        <w:tab/>
        <w:tab/>
        <w:t>39</w:t>
      </w:r>
    </w:p>
    <w:p>
      <w:pPr>
        <w:spacing w:before="40" w:after="80" w:line="276" w:lineRule="auto"/>
      </w:pPr>
      <w:r>
        <w:rPr>
          <w:rFonts w:ascii="Times New Roman" w:hAnsi="Times New Roman"/>
          <w:b w:val="0"/>
          <w:i w:val="0"/>
          <w:color w:val="000000"/>
          <w:sz w:val="23"/>
        </w:rPr>
        <w:t>Table 8.1   Problems Encountered and Solutions</w:t>
      </w:r>
      <w:r>
        <w:rPr>
          <w:rFonts w:ascii="Times New Roman" w:hAnsi="Times New Roman"/>
          <w:b w:val="0"/>
          <w:i w:val="0"/>
          <w:color w:val="000000"/>
          <w:sz w:val="23"/>
        </w:rPr>
        <w:tab/>
        <w:tab/>
        <w:tab/>
        <w:t>42</w:t>
      </w:r>
    </w:p>
    <w:p>
      <w:r>
        <w:br w:type="page"/>
      </w:r>
    </w:p>
    <w:p>
      <w:pPr>
        <w:keepNext/>
        <w:spacing w:before="200" w:after="280"/>
        <w:jc w:val="left"/>
      </w:pPr>
      <w:r>
        <w:rPr>
          <w:rFonts w:ascii="Times New Roman" w:hAnsi="Times New Roman"/>
          <w:b/>
          <w:i w:val="0"/>
          <w:color w:val="000000"/>
          <w:sz w:val="28"/>
        </w:rPr>
        <w:t>List of Symbols, Abbreviations and Nomenclature</w:t>
      </w:r>
    </w:p>
    <w:p>
      <w:pPr>
        <w:spacing w:before="40" w:after="80" w:line="276" w:lineRule="auto"/>
      </w:pPr>
      <w:r>
        <w:rPr>
          <w:rFonts w:ascii="Times New Roman" w:hAnsi="Times New Roman"/>
          <w:b/>
          <w:i w:val="0"/>
          <w:color w:val="000000"/>
          <w:sz w:val="23"/>
        </w:rPr>
        <w:t xml:space="preserve">AI          </w:t>
      </w:r>
      <w:r>
        <w:rPr>
          <w:rFonts w:ascii="Times New Roman" w:hAnsi="Times New Roman"/>
          <w:b w:val="0"/>
          <w:i w:val="0"/>
          <w:color w:val="000000"/>
          <w:sz w:val="23"/>
        </w:rPr>
        <w:tab/>
        <w:t>Artificial Intelligence</w:t>
      </w:r>
    </w:p>
    <w:p>
      <w:pPr>
        <w:spacing w:before="40" w:after="80" w:line="276" w:lineRule="auto"/>
      </w:pPr>
      <w:r>
        <w:rPr>
          <w:rFonts w:ascii="Times New Roman" w:hAnsi="Times New Roman"/>
          <w:b/>
          <w:i w:val="0"/>
          <w:color w:val="000000"/>
          <w:sz w:val="23"/>
        </w:rPr>
        <w:t xml:space="preserve">ML          </w:t>
      </w:r>
      <w:r>
        <w:rPr>
          <w:rFonts w:ascii="Times New Roman" w:hAnsi="Times New Roman"/>
          <w:b w:val="0"/>
          <w:i w:val="0"/>
          <w:color w:val="000000"/>
          <w:sz w:val="23"/>
        </w:rPr>
        <w:tab/>
        <w:t>Machine Learning</w:t>
      </w:r>
    </w:p>
    <w:p>
      <w:pPr>
        <w:spacing w:before="40" w:after="80" w:line="276" w:lineRule="auto"/>
      </w:pPr>
      <w:r>
        <w:rPr>
          <w:rFonts w:ascii="Times New Roman" w:hAnsi="Times New Roman"/>
          <w:b/>
          <w:i w:val="0"/>
          <w:color w:val="000000"/>
          <w:sz w:val="23"/>
        </w:rPr>
        <w:t xml:space="preserve">NLP         </w:t>
      </w:r>
      <w:r>
        <w:rPr>
          <w:rFonts w:ascii="Times New Roman" w:hAnsi="Times New Roman"/>
          <w:b w:val="0"/>
          <w:i w:val="0"/>
          <w:color w:val="000000"/>
          <w:sz w:val="23"/>
        </w:rPr>
        <w:tab/>
        <w:t>Natural Language Processing</w:t>
      </w:r>
    </w:p>
    <w:p>
      <w:pPr>
        <w:spacing w:before="40" w:after="80" w:line="276" w:lineRule="auto"/>
      </w:pPr>
      <w:r>
        <w:rPr>
          <w:rFonts w:ascii="Times New Roman" w:hAnsi="Times New Roman"/>
          <w:b/>
          <w:i w:val="0"/>
          <w:color w:val="000000"/>
          <w:sz w:val="23"/>
        </w:rPr>
        <w:t xml:space="preserve">TF-IDF      </w:t>
      </w:r>
      <w:r>
        <w:rPr>
          <w:rFonts w:ascii="Times New Roman" w:hAnsi="Times New Roman"/>
          <w:b w:val="0"/>
          <w:i w:val="0"/>
          <w:color w:val="000000"/>
          <w:sz w:val="23"/>
        </w:rPr>
        <w:tab/>
        <w:t>Term Frequency - Inverse Document Frequency</w:t>
      </w:r>
    </w:p>
    <w:p>
      <w:pPr>
        <w:spacing w:before="40" w:after="80" w:line="276" w:lineRule="auto"/>
      </w:pPr>
      <w:r>
        <w:rPr>
          <w:rFonts w:ascii="Times New Roman" w:hAnsi="Times New Roman"/>
          <w:b/>
          <w:i w:val="0"/>
          <w:color w:val="000000"/>
          <w:sz w:val="23"/>
        </w:rPr>
        <w:t xml:space="preserve">LR          </w:t>
      </w:r>
      <w:r>
        <w:rPr>
          <w:rFonts w:ascii="Times New Roman" w:hAnsi="Times New Roman"/>
          <w:b w:val="0"/>
          <w:i w:val="0"/>
          <w:color w:val="000000"/>
          <w:sz w:val="23"/>
        </w:rPr>
        <w:tab/>
        <w:t>Logistic Regression</w:t>
      </w:r>
    </w:p>
    <w:p>
      <w:pPr>
        <w:spacing w:before="40" w:after="80" w:line="276" w:lineRule="auto"/>
      </w:pPr>
      <w:r>
        <w:rPr>
          <w:rFonts w:ascii="Times New Roman" w:hAnsi="Times New Roman"/>
          <w:b/>
          <w:i w:val="0"/>
          <w:color w:val="000000"/>
          <w:sz w:val="23"/>
        </w:rPr>
        <w:t xml:space="preserve">RF          </w:t>
      </w:r>
      <w:r>
        <w:rPr>
          <w:rFonts w:ascii="Times New Roman" w:hAnsi="Times New Roman"/>
          <w:b w:val="0"/>
          <w:i w:val="0"/>
          <w:color w:val="000000"/>
          <w:sz w:val="23"/>
        </w:rPr>
        <w:tab/>
        <w:t>Random Forest Classifier</w:t>
      </w:r>
    </w:p>
    <w:p>
      <w:pPr>
        <w:spacing w:before="40" w:after="80" w:line="276" w:lineRule="auto"/>
      </w:pPr>
      <w:r>
        <w:rPr>
          <w:rFonts w:ascii="Times New Roman" w:hAnsi="Times New Roman"/>
          <w:b/>
          <w:i w:val="0"/>
          <w:color w:val="000000"/>
          <w:sz w:val="23"/>
        </w:rPr>
        <w:t xml:space="preserve">SLA         </w:t>
      </w:r>
      <w:r>
        <w:rPr>
          <w:rFonts w:ascii="Times New Roman" w:hAnsi="Times New Roman"/>
          <w:b w:val="0"/>
          <w:i w:val="0"/>
          <w:color w:val="000000"/>
          <w:sz w:val="23"/>
        </w:rPr>
        <w:tab/>
        <w:t>Service Level Agreement</w:t>
      </w:r>
    </w:p>
    <w:p>
      <w:pPr>
        <w:spacing w:before="40" w:after="80" w:line="276" w:lineRule="auto"/>
      </w:pPr>
      <w:r>
        <w:rPr>
          <w:rFonts w:ascii="Times New Roman" w:hAnsi="Times New Roman"/>
          <w:b/>
          <w:i w:val="0"/>
          <w:color w:val="000000"/>
          <w:sz w:val="23"/>
        </w:rPr>
        <w:t xml:space="preserve">IDE         </w:t>
      </w:r>
      <w:r>
        <w:rPr>
          <w:rFonts w:ascii="Times New Roman" w:hAnsi="Times New Roman"/>
          <w:b w:val="0"/>
          <w:i w:val="0"/>
          <w:color w:val="000000"/>
          <w:sz w:val="23"/>
        </w:rPr>
        <w:tab/>
        <w:t>Integrated Development Environment</w:t>
      </w:r>
    </w:p>
    <w:p>
      <w:pPr>
        <w:spacing w:before="40" w:after="80" w:line="276" w:lineRule="auto"/>
      </w:pPr>
      <w:r>
        <w:rPr>
          <w:rFonts w:ascii="Times New Roman" w:hAnsi="Times New Roman"/>
          <w:b/>
          <w:i w:val="0"/>
          <w:color w:val="000000"/>
          <w:sz w:val="23"/>
        </w:rPr>
        <w:t xml:space="preserve">UI          </w:t>
      </w:r>
      <w:r>
        <w:rPr>
          <w:rFonts w:ascii="Times New Roman" w:hAnsi="Times New Roman"/>
          <w:b w:val="0"/>
          <w:i w:val="0"/>
          <w:color w:val="000000"/>
          <w:sz w:val="23"/>
        </w:rPr>
        <w:tab/>
        <w:t>User Interface</w:t>
      </w:r>
    </w:p>
    <w:p>
      <w:pPr>
        <w:spacing w:before="40" w:after="80" w:line="276" w:lineRule="auto"/>
      </w:pPr>
      <w:r>
        <w:rPr>
          <w:rFonts w:ascii="Times New Roman" w:hAnsi="Times New Roman"/>
          <w:b/>
          <w:i w:val="0"/>
          <w:color w:val="000000"/>
          <w:sz w:val="23"/>
        </w:rPr>
        <w:t xml:space="preserve">API         </w:t>
      </w:r>
      <w:r>
        <w:rPr>
          <w:rFonts w:ascii="Times New Roman" w:hAnsi="Times New Roman"/>
          <w:b w:val="0"/>
          <w:i w:val="0"/>
          <w:color w:val="000000"/>
          <w:sz w:val="23"/>
        </w:rPr>
        <w:tab/>
        <w:t>Application Programming Interface</w:t>
      </w:r>
    </w:p>
    <w:p>
      <w:pPr>
        <w:spacing w:before="40" w:after="80" w:line="276" w:lineRule="auto"/>
      </w:pPr>
      <w:r>
        <w:rPr>
          <w:rFonts w:ascii="Times New Roman" w:hAnsi="Times New Roman"/>
          <w:b/>
          <w:i w:val="0"/>
          <w:color w:val="000000"/>
          <w:sz w:val="23"/>
        </w:rPr>
        <w:t xml:space="preserve">CRUD        </w:t>
      </w:r>
      <w:r>
        <w:rPr>
          <w:rFonts w:ascii="Times New Roman" w:hAnsi="Times New Roman"/>
          <w:b w:val="0"/>
          <w:i w:val="0"/>
          <w:color w:val="000000"/>
          <w:sz w:val="23"/>
        </w:rPr>
        <w:tab/>
        <w:t>Create, Read, Update, Delete</w:t>
      </w:r>
    </w:p>
    <w:p>
      <w:pPr>
        <w:spacing w:before="40" w:after="80" w:line="276" w:lineRule="auto"/>
      </w:pPr>
      <w:r>
        <w:rPr>
          <w:rFonts w:ascii="Times New Roman" w:hAnsi="Times New Roman"/>
          <w:b/>
          <w:i w:val="0"/>
          <w:color w:val="000000"/>
          <w:sz w:val="23"/>
        </w:rPr>
        <w:t xml:space="preserve">HTTP        </w:t>
      </w:r>
      <w:r>
        <w:rPr>
          <w:rFonts w:ascii="Times New Roman" w:hAnsi="Times New Roman"/>
          <w:b w:val="0"/>
          <w:i w:val="0"/>
          <w:color w:val="000000"/>
          <w:sz w:val="23"/>
        </w:rPr>
        <w:tab/>
        <w:t>Hypertext Transfer Protocol</w:t>
      </w:r>
    </w:p>
    <w:p>
      <w:pPr>
        <w:spacing w:before="40" w:after="80" w:line="276" w:lineRule="auto"/>
      </w:pPr>
      <w:r>
        <w:rPr>
          <w:rFonts w:ascii="Times New Roman" w:hAnsi="Times New Roman"/>
          <w:b/>
          <w:i w:val="0"/>
          <w:color w:val="000000"/>
          <w:sz w:val="23"/>
        </w:rPr>
        <w:t xml:space="preserve">JSON        </w:t>
      </w:r>
      <w:r>
        <w:rPr>
          <w:rFonts w:ascii="Times New Roman" w:hAnsi="Times New Roman"/>
          <w:b w:val="0"/>
          <w:i w:val="0"/>
          <w:color w:val="000000"/>
          <w:sz w:val="23"/>
        </w:rPr>
        <w:tab/>
        <w:t>JavaScript Object Notation</w:t>
      </w:r>
    </w:p>
    <w:p>
      <w:pPr>
        <w:spacing w:before="40" w:after="80" w:line="276" w:lineRule="auto"/>
      </w:pPr>
      <w:r>
        <w:rPr>
          <w:rFonts w:ascii="Times New Roman" w:hAnsi="Times New Roman"/>
          <w:b/>
          <w:i w:val="0"/>
          <w:color w:val="000000"/>
          <w:sz w:val="23"/>
        </w:rPr>
        <w:t xml:space="preserve">SQL         </w:t>
      </w:r>
      <w:r>
        <w:rPr>
          <w:rFonts w:ascii="Times New Roman" w:hAnsi="Times New Roman"/>
          <w:b w:val="0"/>
          <w:i w:val="0"/>
          <w:color w:val="000000"/>
          <w:sz w:val="23"/>
        </w:rPr>
        <w:tab/>
        <w:t>Structured Query Language</w:t>
      </w:r>
    </w:p>
    <w:p>
      <w:pPr>
        <w:spacing w:before="40" w:after="80" w:line="276" w:lineRule="auto"/>
      </w:pPr>
      <w:r>
        <w:rPr>
          <w:rFonts w:ascii="Times New Roman" w:hAnsi="Times New Roman"/>
          <w:b/>
          <w:i w:val="0"/>
          <w:color w:val="000000"/>
          <w:sz w:val="23"/>
        </w:rPr>
        <w:t xml:space="preserve">RAG         </w:t>
      </w:r>
      <w:r>
        <w:rPr>
          <w:rFonts w:ascii="Times New Roman" w:hAnsi="Times New Roman"/>
          <w:b w:val="0"/>
          <w:i w:val="0"/>
          <w:color w:val="000000"/>
          <w:sz w:val="23"/>
        </w:rPr>
        <w:tab/>
        <w:t>Retrieval-Augmented Generation</w:t>
      </w:r>
    </w:p>
    <w:p>
      <w:pPr>
        <w:spacing w:before="40" w:after="80" w:line="276" w:lineRule="auto"/>
      </w:pPr>
      <w:r>
        <w:rPr>
          <w:rFonts w:ascii="Times New Roman" w:hAnsi="Times New Roman"/>
          <w:b/>
          <w:i w:val="0"/>
          <w:color w:val="000000"/>
          <w:sz w:val="23"/>
        </w:rPr>
        <w:t xml:space="preserve">LLM         </w:t>
      </w:r>
      <w:r>
        <w:rPr>
          <w:rFonts w:ascii="Times New Roman" w:hAnsi="Times New Roman"/>
          <w:b w:val="0"/>
          <w:i w:val="0"/>
          <w:color w:val="000000"/>
          <w:sz w:val="23"/>
        </w:rPr>
        <w:tab/>
        <w:t>Large Language Model</w:t>
      </w:r>
    </w:p>
    <w:p>
      <w:r>
        <w:br w:type="page"/>
      </w:r>
    </w:p>
    <w:p>
      <w:pPr>
        <w:keepNext/>
        <w:spacing w:before="200" w:after="280"/>
        <w:jc w:val="left"/>
      </w:pPr>
      <w:r>
        <w:rPr>
          <w:rFonts w:ascii="Times New Roman" w:hAnsi="Times New Roman"/>
          <w:b/>
          <w:i w:val="0"/>
          <w:color w:val="000000"/>
          <w:sz w:val="28"/>
        </w:rPr>
        <w:t>Table of Contents</w:t>
      </w:r>
    </w:p>
    <w:p>
      <w:pPr>
        <w:spacing w:before="30" w:after="50" w:line="276" w:lineRule="auto"/>
      </w:pPr>
      <w:r>
        <w:rPr>
          <w:rFonts w:ascii="Times New Roman" w:hAnsi="Times New Roman"/>
          <w:b/>
          <w:i w:val="0"/>
          <w:color w:val="000000"/>
          <w:sz w:val="23"/>
        </w:rPr>
        <w:t>1 Overview of the Company</w:t>
      </w:r>
      <w:r>
        <w:rPr>
          <w:rFonts w:ascii="Times New Roman" w:hAnsi="Times New Roman"/>
          <w:b/>
          <w:i w:val="0"/>
          <w:color w:val="000000"/>
          <w:sz w:val="23"/>
        </w:rPr>
        <w:tab/>
        <w:tab/>
        <w:tab/>
        <w:t>1</w:t>
      </w:r>
    </w:p>
    <w:p>
      <w:pPr>
        <w:spacing w:before="30" w:after="50" w:line="276" w:lineRule="auto"/>
      </w:pPr>
      <w:r>
        <w:rPr>
          <w:rFonts w:ascii="Times New Roman" w:hAnsi="Times New Roman"/>
          <w:b w:val="0"/>
          <w:i w:val="0"/>
          <w:color w:val="000000"/>
          <w:sz w:val="23"/>
        </w:rPr>
        <w:t xml:space="preserve">  1.1 History</w:t>
      </w:r>
      <w:r>
        <w:rPr>
          <w:rFonts w:ascii="Times New Roman" w:hAnsi="Times New Roman"/>
          <w:b w:val="0"/>
          <w:i w:val="0"/>
          <w:color w:val="000000"/>
          <w:sz w:val="23"/>
        </w:rPr>
        <w:tab/>
        <w:tab/>
        <w:tab/>
        <w:t>1</w:t>
      </w:r>
    </w:p>
    <w:p>
      <w:pPr>
        <w:spacing w:before="30" w:after="50" w:line="276" w:lineRule="auto"/>
      </w:pPr>
      <w:r>
        <w:rPr>
          <w:rFonts w:ascii="Times New Roman" w:hAnsi="Times New Roman"/>
          <w:b w:val="0"/>
          <w:i w:val="0"/>
          <w:color w:val="000000"/>
          <w:sz w:val="23"/>
        </w:rPr>
        <w:t xml:space="preserve">  1.2 Scope of work</w:t>
      </w:r>
      <w:r>
        <w:rPr>
          <w:rFonts w:ascii="Times New Roman" w:hAnsi="Times New Roman"/>
          <w:b w:val="0"/>
          <w:i w:val="0"/>
          <w:color w:val="000000"/>
          <w:sz w:val="23"/>
        </w:rPr>
        <w:tab/>
        <w:tab/>
        <w:tab/>
        <w:t>2</w:t>
      </w:r>
    </w:p>
    <w:p>
      <w:pPr>
        <w:spacing w:before="30" w:after="50" w:line="276" w:lineRule="auto"/>
      </w:pPr>
      <w:r>
        <w:rPr>
          <w:rFonts w:ascii="Times New Roman" w:hAnsi="Times New Roman"/>
          <w:b w:val="0"/>
          <w:i w:val="0"/>
          <w:color w:val="000000"/>
          <w:sz w:val="23"/>
        </w:rPr>
        <w:t xml:space="preserve">  1.3 Organization chart</w:t>
      </w:r>
      <w:r>
        <w:rPr>
          <w:rFonts w:ascii="Times New Roman" w:hAnsi="Times New Roman"/>
          <w:b w:val="0"/>
          <w:i w:val="0"/>
          <w:color w:val="000000"/>
          <w:sz w:val="23"/>
        </w:rPr>
        <w:tab/>
        <w:tab/>
        <w:tab/>
        <w:t>3</w:t>
      </w:r>
    </w:p>
    <w:p>
      <w:pPr>
        <w:spacing w:before="30" w:after="50" w:line="276" w:lineRule="auto"/>
      </w:pPr>
      <w:r>
        <w:rPr>
          <w:rFonts w:ascii="Times New Roman" w:hAnsi="Times New Roman"/>
          <w:b w:val="0"/>
          <w:i w:val="0"/>
          <w:color w:val="000000"/>
          <w:sz w:val="23"/>
        </w:rPr>
        <w:t xml:space="preserve">  1.4 Capacity of plant</w:t>
      </w:r>
      <w:r>
        <w:rPr>
          <w:rFonts w:ascii="Times New Roman" w:hAnsi="Times New Roman"/>
          <w:b w:val="0"/>
          <w:i w:val="0"/>
          <w:color w:val="000000"/>
          <w:sz w:val="23"/>
        </w:rPr>
        <w:tab/>
        <w:tab/>
        <w:tab/>
        <w:t>4</w:t>
      </w:r>
    </w:p>
    <w:p>
      <w:pPr>
        <w:spacing w:before="30" w:after="50" w:line="276" w:lineRule="auto"/>
      </w:pPr>
      <w:r>
        <w:rPr>
          <w:rFonts w:ascii="Times New Roman" w:hAnsi="Times New Roman"/>
          <w:b/>
          <w:i w:val="0"/>
          <w:color w:val="000000"/>
          <w:sz w:val="23"/>
        </w:rPr>
        <w:t>2 Company Overview</w:t>
      </w:r>
      <w:r>
        <w:rPr>
          <w:rFonts w:ascii="Times New Roman" w:hAnsi="Times New Roman"/>
          <w:b/>
          <w:i w:val="0"/>
          <w:color w:val="000000"/>
          <w:sz w:val="23"/>
        </w:rPr>
        <w:tab/>
        <w:tab/>
        <w:tab/>
        <w:t>5</w:t>
      </w:r>
    </w:p>
    <w:p>
      <w:pPr>
        <w:spacing w:before="30" w:after="50" w:line="276" w:lineRule="auto"/>
      </w:pPr>
      <w:r>
        <w:rPr>
          <w:rFonts w:ascii="Times New Roman" w:hAnsi="Times New Roman"/>
          <w:b w:val="0"/>
          <w:i w:val="0"/>
          <w:color w:val="000000"/>
          <w:sz w:val="23"/>
        </w:rPr>
        <w:t xml:space="preserve">  2.1 Department working</w:t>
      </w:r>
      <w:r>
        <w:rPr>
          <w:rFonts w:ascii="Times New Roman" w:hAnsi="Times New Roman"/>
          <w:b w:val="0"/>
          <w:i w:val="0"/>
          <w:color w:val="000000"/>
          <w:sz w:val="23"/>
        </w:rPr>
        <w:tab/>
        <w:tab/>
        <w:tab/>
        <w:t>5</w:t>
      </w:r>
    </w:p>
    <w:p>
      <w:pPr>
        <w:spacing w:before="30" w:after="50" w:line="276" w:lineRule="auto"/>
      </w:pPr>
      <w:r>
        <w:rPr>
          <w:rFonts w:ascii="Times New Roman" w:hAnsi="Times New Roman"/>
          <w:b w:val="0"/>
          <w:i w:val="0"/>
          <w:color w:val="000000"/>
          <w:sz w:val="23"/>
        </w:rPr>
        <w:t xml:space="preserve">  2.2 Technical specifications</w:t>
      </w:r>
      <w:r>
        <w:rPr>
          <w:rFonts w:ascii="Times New Roman" w:hAnsi="Times New Roman"/>
          <w:b w:val="0"/>
          <w:i w:val="0"/>
          <w:color w:val="000000"/>
          <w:sz w:val="23"/>
        </w:rPr>
        <w:tab/>
        <w:tab/>
        <w:tab/>
        <w:t>6</w:t>
      </w:r>
    </w:p>
    <w:p>
      <w:pPr>
        <w:spacing w:before="30" w:after="50" w:line="276" w:lineRule="auto"/>
      </w:pPr>
      <w:r>
        <w:rPr>
          <w:rFonts w:ascii="Times New Roman" w:hAnsi="Times New Roman"/>
          <w:b w:val="0"/>
          <w:i w:val="0"/>
          <w:color w:val="000000"/>
          <w:sz w:val="23"/>
        </w:rPr>
        <w:t xml:space="preserve">  2.3 Sequence of operations</w:t>
      </w:r>
      <w:r>
        <w:rPr>
          <w:rFonts w:ascii="Times New Roman" w:hAnsi="Times New Roman"/>
          <w:b w:val="0"/>
          <w:i w:val="0"/>
          <w:color w:val="000000"/>
          <w:sz w:val="23"/>
        </w:rPr>
        <w:tab/>
        <w:tab/>
        <w:tab/>
        <w:t>7</w:t>
      </w:r>
    </w:p>
    <w:p>
      <w:pPr>
        <w:spacing w:before="30" w:after="50" w:line="276" w:lineRule="auto"/>
      </w:pPr>
      <w:r>
        <w:rPr>
          <w:rFonts w:ascii="Times New Roman" w:hAnsi="Times New Roman"/>
          <w:b w:val="0"/>
          <w:i w:val="0"/>
          <w:color w:val="000000"/>
          <w:sz w:val="23"/>
        </w:rPr>
        <w:t xml:space="preserve">  2.4 Production Stages</w:t>
      </w:r>
      <w:r>
        <w:rPr>
          <w:rFonts w:ascii="Times New Roman" w:hAnsi="Times New Roman"/>
          <w:b w:val="0"/>
          <w:i w:val="0"/>
          <w:color w:val="000000"/>
          <w:sz w:val="23"/>
        </w:rPr>
        <w:tab/>
        <w:tab/>
        <w:tab/>
        <w:t>9</w:t>
      </w:r>
    </w:p>
    <w:p>
      <w:pPr>
        <w:spacing w:before="30" w:after="50" w:line="276" w:lineRule="auto"/>
      </w:pPr>
      <w:r>
        <w:rPr>
          <w:rFonts w:ascii="Times New Roman" w:hAnsi="Times New Roman"/>
          <w:b/>
          <w:i w:val="0"/>
          <w:color w:val="000000"/>
          <w:sz w:val="23"/>
        </w:rPr>
        <w:t>3 Introduction to Internship</w:t>
      </w:r>
      <w:r>
        <w:rPr>
          <w:rFonts w:ascii="Times New Roman" w:hAnsi="Times New Roman"/>
          <w:b/>
          <w:i w:val="0"/>
          <w:color w:val="000000"/>
          <w:sz w:val="23"/>
        </w:rPr>
        <w:tab/>
        <w:tab/>
        <w:tab/>
        <w:t>10</w:t>
      </w:r>
    </w:p>
    <w:p>
      <w:pPr>
        <w:spacing w:before="30" w:after="50" w:line="276" w:lineRule="auto"/>
      </w:pPr>
      <w:r>
        <w:rPr>
          <w:rFonts w:ascii="Times New Roman" w:hAnsi="Times New Roman"/>
          <w:b w:val="0"/>
          <w:i w:val="0"/>
          <w:color w:val="000000"/>
          <w:sz w:val="23"/>
        </w:rPr>
        <w:t xml:space="preserve">  3.1 Internship Summary</w:t>
      </w:r>
      <w:r>
        <w:rPr>
          <w:rFonts w:ascii="Times New Roman" w:hAnsi="Times New Roman"/>
          <w:b w:val="0"/>
          <w:i w:val="0"/>
          <w:color w:val="000000"/>
          <w:sz w:val="23"/>
        </w:rPr>
        <w:tab/>
        <w:tab/>
        <w:tab/>
        <w:t>10</w:t>
      </w:r>
    </w:p>
    <w:p>
      <w:pPr>
        <w:spacing w:before="30" w:after="50" w:line="276" w:lineRule="auto"/>
      </w:pPr>
      <w:r>
        <w:rPr>
          <w:rFonts w:ascii="Times New Roman" w:hAnsi="Times New Roman"/>
          <w:b w:val="0"/>
          <w:i w:val="0"/>
          <w:color w:val="000000"/>
          <w:sz w:val="23"/>
        </w:rPr>
        <w:t xml:space="preserve">  3.2 Purpose</w:t>
      </w:r>
      <w:r>
        <w:rPr>
          <w:rFonts w:ascii="Times New Roman" w:hAnsi="Times New Roman"/>
          <w:b w:val="0"/>
          <w:i w:val="0"/>
          <w:color w:val="000000"/>
          <w:sz w:val="23"/>
        </w:rPr>
        <w:tab/>
        <w:tab/>
        <w:tab/>
        <w:t>11</w:t>
      </w:r>
    </w:p>
    <w:p>
      <w:pPr>
        <w:spacing w:before="30" w:after="50" w:line="276" w:lineRule="auto"/>
      </w:pPr>
      <w:r>
        <w:rPr>
          <w:rFonts w:ascii="Times New Roman" w:hAnsi="Times New Roman"/>
          <w:b w:val="0"/>
          <w:i w:val="0"/>
          <w:color w:val="000000"/>
          <w:sz w:val="23"/>
        </w:rPr>
        <w:t xml:space="preserve">  3.3 Objective</w:t>
      </w:r>
      <w:r>
        <w:rPr>
          <w:rFonts w:ascii="Times New Roman" w:hAnsi="Times New Roman"/>
          <w:b w:val="0"/>
          <w:i w:val="0"/>
          <w:color w:val="000000"/>
          <w:sz w:val="23"/>
        </w:rPr>
        <w:tab/>
        <w:tab/>
        <w:tab/>
        <w:t>11</w:t>
      </w:r>
    </w:p>
    <w:p>
      <w:pPr>
        <w:spacing w:before="30" w:after="50" w:line="276" w:lineRule="auto"/>
      </w:pPr>
      <w:r>
        <w:rPr>
          <w:rFonts w:ascii="Times New Roman" w:hAnsi="Times New Roman"/>
          <w:b w:val="0"/>
          <w:i w:val="0"/>
          <w:color w:val="000000"/>
          <w:sz w:val="23"/>
        </w:rPr>
        <w:t xml:space="preserve">  3.4 Scope</w:t>
      </w:r>
      <w:r>
        <w:rPr>
          <w:rFonts w:ascii="Times New Roman" w:hAnsi="Times New Roman"/>
          <w:b w:val="0"/>
          <w:i w:val="0"/>
          <w:color w:val="000000"/>
          <w:sz w:val="23"/>
        </w:rPr>
        <w:tab/>
        <w:tab/>
        <w:tab/>
        <w:t>11</w:t>
      </w:r>
    </w:p>
    <w:p>
      <w:pPr>
        <w:spacing w:before="30" w:after="50" w:line="276" w:lineRule="auto"/>
      </w:pPr>
      <w:r>
        <w:rPr>
          <w:rFonts w:ascii="Times New Roman" w:hAnsi="Times New Roman"/>
          <w:b w:val="0"/>
          <w:i w:val="0"/>
          <w:color w:val="000000"/>
          <w:sz w:val="23"/>
        </w:rPr>
        <w:t xml:space="preserve">  3.5 Technology and Literature Review</w:t>
      </w:r>
      <w:r>
        <w:rPr>
          <w:rFonts w:ascii="Times New Roman" w:hAnsi="Times New Roman"/>
          <w:b w:val="0"/>
          <w:i w:val="0"/>
          <w:color w:val="000000"/>
          <w:sz w:val="23"/>
        </w:rPr>
        <w:tab/>
        <w:tab/>
        <w:tab/>
        <w:t>12</w:t>
      </w:r>
    </w:p>
    <w:p>
      <w:pPr>
        <w:spacing w:before="30" w:after="50" w:line="276" w:lineRule="auto"/>
      </w:pPr>
      <w:r>
        <w:rPr>
          <w:rFonts w:ascii="Times New Roman" w:hAnsi="Times New Roman"/>
          <w:b w:val="0"/>
          <w:i w:val="0"/>
          <w:color w:val="000000"/>
          <w:sz w:val="23"/>
        </w:rPr>
        <w:t xml:space="preserve">  3.6 Internship Planning</w:t>
      </w:r>
      <w:r>
        <w:rPr>
          <w:rFonts w:ascii="Times New Roman" w:hAnsi="Times New Roman"/>
          <w:b w:val="0"/>
          <w:i w:val="0"/>
          <w:color w:val="000000"/>
          <w:sz w:val="23"/>
        </w:rPr>
        <w:tab/>
        <w:tab/>
        <w:tab/>
        <w:t>13</w:t>
      </w:r>
    </w:p>
    <w:p>
      <w:pPr>
        <w:spacing w:before="30" w:after="50" w:line="276" w:lineRule="auto"/>
      </w:pPr>
      <w:r>
        <w:rPr>
          <w:rFonts w:ascii="Times New Roman" w:hAnsi="Times New Roman"/>
          <w:b w:val="0"/>
          <w:i w:val="0"/>
          <w:color w:val="000000"/>
          <w:sz w:val="23"/>
        </w:rPr>
        <w:t xml:space="preserve">    3.6.1 Approach with Justification</w:t>
      </w:r>
      <w:r>
        <w:rPr>
          <w:rFonts w:ascii="Times New Roman" w:hAnsi="Times New Roman"/>
          <w:b w:val="0"/>
          <w:i w:val="0"/>
          <w:color w:val="000000"/>
          <w:sz w:val="23"/>
        </w:rPr>
        <w:tab/>
        <w:tab/>
        <w:tab/>
        <w:t>13</w:t>
      </w:r>
    </w:p>
    <w:p>
      <w:pPr>
        <w:spacing w:before="30" w:after="50" w:line="276" w:lineRule="auto"/>
      </w:pPr>
      <w:r>
        <w:rPr>
          <w:rFonts w:ascii="Times New Roman" w:hAnsi="Times New Roman"/>
          <w:b w:val="0"/>
          <w:i w:val="0"/>
          <w:color w:val="000000"/>
          <w:sz w:val="23"/>
        </w:rPr>
        <w:t xml:space="preserve">    3.6.2 Cost Estimation</w:t>
      </w:r>
      <w:r>
        <w:rPr>
          <w:rFonts w:ascii="Times New Roman" w:hAnsi="Times New Roman"/>
          <w:b w:val="0"/>
          <w:i w:val="0"/>
          <w:color w:val="000000"/>
          <w:sz w:val="23"/>
        </w:rPr>
        <w:tab/>
        <w:tab/>
        <w:tab/>
        <w:t>13</w:t>
      </w:r>
    </w:p>
    <w:p>
      <w:pPr>
        <w:spacing w:before="30" w:after="50" w:line="276" w:lineRule="auto"/>
      </w:pPr>
      <w:r>
        <w:rPr>
          <w:rFonts w:ascii="Times New Roman" w:hAnsi="Times New Roman"/>
          <w:b w:val="0"/>
          <w:i w:val="0"/>
          <w:color w:val="000000"/>
          <w:sz w:val="23"/>
        </w:rPr>
        <w:t xml:space="preserve">    3.6.3 Roles</w:t>
      </w:r>
      <w:r>
        <w:rPr>
          <w:rFonts w:ascii="Times New Roman" w:hAnsi="Times New Roman"/>
          <w:b w:val="0"/>
          <w:i w:val="0"/>
          <w:color w:val="000000"/>
          <w:sz w:val="23"/>
        </w:rPr>
        <w:tab/>
        <w:tab/>
        <w:tab/>
        <w:t>14</w:t>
      </w:r>
    </w:p>
    <w:p>
      <w:pPr>
        <w:spacing w:before="30" w:after="50" w:line="276" w:lineRule="auto"/>
      </w:pPr>
      <w:r>
        <w:rPr>
          <w:rFonts w:ascii="Times New Roman" w:hAnsi="Times New Roman"/>
          <w:b w:val="0"/>
          <w:i w:val="0"/>
          <w:color w:val="000000"/>
          <w:sz w:val="23"/>
        </w:rPr>
        <w:t xml:space="preserve">    3.6.4 Group Dependencies</w:t>
      </w:r>
      <w:r>
        <w:rPr>
          <w:rFonts w:ascii="Times New Roman" w:hAnsi="Times New Roman"/>
          <w:b w:val="0"/>
          <w:i w:val="0"/>
          <w:color w:val="000000"/>
          <w:sz w:val="23"/>
        </w:rPr>
        <w:tab/>
        <w:tab/>
        <w:tab/>
        <w:t>14</w:t>
      </w:r>
    </w:p>
    <w:p>
      <w:pPr>
        <w:spacing w:before="30" w:after="50" w:line="276" w:lineRule="auto"/>
      </w:pPr>
      <w:r>
        <w:rPr>
          <w:rFonts w:ascii="Times New Roman" w:hAnsi="Times New Roman"/>
          <w:b w:val="0"/>
          <w:i w:val="0"/>
          <w:color w:val="000000"/>
          <w:sz w:val="23"/>
        </w:rPr>
        <w:t xml:space="preserve">  3.7 Internship Scheduling</w:t>
      </w:r>
      <w:r>
        <w:rPr>
          <w:rFonts w:ascii="Times New Roman" w:hAnsi="Times New Roman"/>
          <w:b w:val="0"/>
          <w:i w:val="0"/>
          <w:color w:val="000000"/>
          <w:sz w:val="23"/>
        </w:rPr>
        <w:tab/>
        <w:tab/>
        <w:tab/>
        <w:t>15</w:t>
      </w:r>
    </w:p>
    <w:p>
      <w:pPr>
        <w:spacing w:before="30" w:after="50" w:line="276" w:lineRule="auto"/>
      </w:pPr>
      <w:r>
        <w:rPr>
          <w:rFonts w:ascii="Times New Roman" w:hAnsi="Times New Roman"/>
          <w:b/>
          <w:i w:val="0"/>
          <w:color w:val="000000"/>
          <w:sz w:val="23"/>
        </w:rPr>
        <w:t>4 System Analysis</w:t>
      </w:r>
      <w:r>
        <w:rPr>
          <w:rFonts w:ascii="Times New Roman" w:hAnsi="Times New Roman"/>
          <w:b/>
          <w:i w:val="0"/>
          <w:color w:val="000000"/>
          <w:sz w:val="23"/>
        </w:rPr>
        <w:tab/>
        <w:tab/>
        <w:tab/>
        <w:t>16</w:t>
      </w:r>
    </w:p>
    <w:p>
      <w:pPr>
        <w:spacing w:before="30" w:after="50" w:line="276" w:lineRule="auto"/>
      </w:pPr>
      <w:r>
        <w:rPr>
          <w:rFonts w:ascii="Times New Roman" w:hAnsi="Times New Roman"/>
          <w:b w:val="0"/>
          <w:i w:val="0"/>
          <w:color w:val="000000"/>
          <w:sz w:val="23"/>
        </w:rPr>
        <w:t xml:space="preserve">  4.1 Study of Current System</w:t>
      </w:r>
      <w:r>
        <w:rPr>
          <w:rFonts w:ascii="Times New Roman" w:hAnsi="Times New Roman"/>
          <w:b w:val="0"/>
          <w:i w:val="0"/>
          <w:color w:val="000000"/>
          <w:sz w:val="23"/>
        </w:rPr>
        <w:tab/>
        <w:tab/>
        <w:tab/>
        <w:t>16</w:t>
      </w:r>
    </w:p>
    <w:p>
      <w:pPr>
        <w:spacing w:before="30" w:after="50" w:line="276" w:lineRule="auto"/>
      </w:pPr>
      <w:r>
        <w:rPr>
          <w:rFonts w:ascii="Times New Roman" w:hAnsi="Times New Roman"/>
          <w:b w:val="0"/>
          <w:i w:val="0"/>
          <w:color w:val="000000"/>
          <w:sz w:val="23"/>
        </w:rPr>
        <w:t xml:space="preserve">  4.2 Problem and Weaknesses of Current System</w:t>
      </w:r>
      <w:r>
        <w:rPr>
          <w:rFonts w:ascii="Times New Roman" w:hAnsi="Times New Roman"/>
          <w:b w:val="0"/>
          <w:i w:val="0"/>
          <w:color w:val="000000"/>
          <w:sz w:val="23"/>
        </w:rPr>
        <w:tab/>
        <w:tab/>
        <w:tab/>
        <w:t>17</w:t>
      </w:r>
    </w:p>
    <w:p>
      <w:pPr>
        <w:spacing w:before="30" w:after="50" w:line="276" w:lineRule="auto"/>
      </w:pPr>
      <w:r>
        <w:rPr>
          <w:rFonts w:ascii="Times New Roman" w:hAnsi="Times New Roman"/>
          <w:b w:val="0"/>
          <w:i w:val="0"/>
          <w:color w:val="000000"/>
          <w:sz w:val="23"/>
        </w:rPr>
        <w:t xml:space="preserve">  4.3 Requirements of New System</w:t>
      </w:r>
      <w:r>
        <w:rPr>
          <w:rFonts w:ascii="Times New Roman" w:hAnsi="Times New Roman"/>
          <w:b w:val="0"/>
          <w:i w:val="0"/>
          <w:color w:val="000000"/>
          <w:sz w:val="23"/>
        </w:rPr>
        <w:tab/>
        <w:tab/>
        <w:tab/>
        <w:t>18</w:t>
      </w:r>
    </w:p>
    <w:p>
      <w:pPr>
        <w:spacing w:before="30" w:after="50" w:line="276" w:lineRule="auto"/>
      </w:pPr>
      <w:r>
        <w:rPr>
          <w:rFonts w:ascii="Times New Roman" w:hAnsi="Times New Roman"/>
          <w:b w:val="0"/>
          <w:i w:val="0"/>
          <w:color w:val="000000"/>
          <w:sz w:val="23"/>
        </w:rPr>
        <w:t xml:space="preserve">  4.4 System Feasibility</w:t>
      </w:r>
      <w:r>
        <w:rPr>
          <w:rFonts w:ascii="Times New Roman" w:hAnsi="Times New Roman"/>
          <w:b w:val="0"/>
          <w:i w:val="0"/>
          <w:color w:val="000000"/>
          <w:sz w:val="23"/>
        </w:rPr>
        <w:tab/>
        <w:tab/>
        <w:tab/>
        <w:t>19</w:t>
      </w:r>
    </w:p>
    <w:p>
      <w:pPr>
        <w:spacing w:before="30" w:after="50" w:line="276" w:lineRule="auto"/>
      </w:pPr>
      <w:r>
        <w:rPr>
          <w:rFonts w:ascii="Times New Roman" w:hAnsi="Times New Roman"/>
          <w:b w:val="0"/>
          <w:i w:val="0"/>
          <w:color w:val="000000"/>
          <w:sz w:val="23"/>
        </w:rPr>
        <w:t xml:space="preserve">    4.4.1 Contribution to the objective</w:t>
      </w:r>
      <w:r>
        <w:rPr>
          <w:rFonts w:ascii="Times New Roman" w:hAnsi="Times New Roman"/>
          <w:b w:val="0"/>
          <w:i w:val="0"/>
          <w:color w:val="000000"/>
          <w:sz w:val="23"/>
        </w:rPr>
        <w:tab/>
        <w:tab/>
        <w:tab/>
        <w:t>19</w:t>
      </w:r>
    </w:p>
    <w:p>
      <w:pPr>
        <w:spacing w:before="30" w:after="50" w:line="276" w:lineRule="auto"/>
      </w:pPr>
      <w:r>
        <w:rPr>
          <w:rFonts w:ascii="Times New Roman" w:hAnsi="Times New Roman"/>
          <w:b w:val="0"/>
          <w:i w:val="0"/>
          <w:color w:val="000000"/>
          <w:sz w:val="23"/>
        </w:rPr>
        <w:t xml:space="preserve">    4.4.2 Constraints</w:t>
      </w:r>
      <w:r>
        <w:rPr>
          <w:rFonts w:ascii="Times New Roman" w:hAnsi="Times New Roman"/>
          <w:b w:val="0"/>
          <w:i w:val="0"/>
          <w:color w:val="000000"/>
          <w:sz w:val="23"/>
        </w:rPr>
        <w:tab/>
        <w:tab/>
        <w:tab/>
        <w:t>19</w:t>
      </w:r>
    </w:p>
    <w:p>
      <w:pPr>
        <w:spacing w:before="30" w:after="50" w:line="276" w:lineRule="auto"/>
      </w:pPr>
      <w:r>
        <w:rPr>
          <w:rFonts w:ascii="Times New Roman" w:hAnsi="Times New Roman"/>
          <w:b w:val="0"/>
          <w:i w:val="0"/>
          <w:color w:val="000000"/>
          <w:sz w:val="23"/>
        </w:rPr>
        <w:t xml:space="preserve">    4.4.3 Integration</w:t>
      </w:r>
      <w:r>
        <w:rPr>
          <w:rFonts w:ascii="Times New Roman" w:hAnsi="Times New Roman"/>
          <w:b w:val="0"/>
          <w:i w:val="0"/>
          <w:color w:val="000000"/>
          <w:sz w:val="23"/>
        </w:rPr>
        <w:tab/>
        <w:tab/>
        <w:tab/>
        <w:t>20</w:t>
      </w:r>
    </w:p>
    <w:p>
      <w:pPr>
        <w:spacing w:before="30" w:after="50" w:line="276" w:lineRule="auto"/>
      </w:pPr>
      <w:r>
        <w:rPr>
          <w:rFonts w:ascii="Times New Roman" w:hAnsi="Times New Roman"/>
          <w:b w:val="0"/>
          <w:i w:val="0"/>
          <w:color w:val="000000"/>
          <w:sz w:val="23"/>
        </w:rPr>
        <w:t xml:space="preserve">  4.5 Process Flow</w:t>
      </w:r>
      <w:r>
        <w:rPr>
          <w:rFonts w:ascii="Times New Roman" w:hAnsi="Times New Roman"/>
          <w:b w:val="0"/>
          <w:i w:val="0"/>
          <w:color w:val="000000"/>
          <w:sz w:val="23"/>
        </w:rPr>
        <w:tab/>
        <w:tab/>
        <w:tab/>
        <w:t>20</w:t>
      </w:r>
    </w:p>
    <w:p>
      <w:pPr>
        <w:spacing w:before="30" w:after="50" w:line="276" w:lineRule="auto"/>
      </w:pPr>
      <w:r>
        <w:rPr>
          <w:rFonts w:ascii="Times New Roman" w:hAnsi="Times New Roman"/>
          <w:b w:val="0"/>
          <w:i w:val="0"/>
          <w:color w:val="000000"/>
          <w:sz w:val="23"/>
        </w:rPr>
        <w:t xml:space="preserve">  4.6 Features</w:t>
      </w:r>
      <w:r>
        <w:rPr>
          <w:rFonts w:ascii="Times New Roman" w:hAnsi="Times New Roman"/>
          <w:b w:val="0"/>
          <w:i w:val="0"/>
          <w:color w:val="000000"/>
          <w:sz w:val="23"/>
        </w:rPr>
        <w:tab/>
        <w:tab/>
        <w:tab/>
        <w:t>21</w:t>
      </w:r>
    </w:p>
    <w:p>
      <w:pPr>
        <w:spacing w:before="30" w:after="50" w:line="276" w:lineRule="auto"/>
      </w:pPr>
      <w:r>
        <w:rPr>
          <w:rFonts w:ascii="Times New Roman" w:hAnsi="Times New Roman"/>
          <w:b w:val="0"/>
          <w:i w:val="0"/>
          <w:color w:val="000000"/>
          <w:sz w:val="23"/>
        </w:rPr>
        <w:t xml:space="preserve">  4.7 Modules</w:t>
      </w:r>
      <w:r>
        <w:rPr>
          <w:rFonts w:ascii="Times New Roman" w:hAnsi="Times New Roman"/>
          <w:b w:val="0"/>
          <w:i w:val="0"/>
          <w:color w:val="000000"/>
          <w:sz w:val="23"/>
        </w:rPr>
        <w:tab/>
        <w:tab/>
        <w:tab/>
        <w:t>22</w:t>
      </w:r>
    </w:p>
    <w:p>
      <w:pPr>
        <w:spacing w:before="30" w:after="50" w:line="276" w:lineRule="auto"/>
      </w:pPr>
      <w:r>
        <w:rPr>
          <w:rFonts w:ascii="Times New Roman" w:hAnsi="Times New Roman"/>
          <w:b w:val="0"/>
          <w:i w:val="0"/>
          <w:color w:val="000000"/>
          <w:sz w:val="23"/>
        </w:rPr>
        <w:t xml:space="preserve">  4.8 Methodology</w:t>
      </w:r>
      <w:r>
        <w:rPr>
          <w:rFonts w:ascii="Times New Roman" w:hAnsi="Times New Roman"/>
          <w:b w:val="0"/>
          <w:i w:val="0"/>
          <w:color w:val="000000"/>
          <w:sz w:val="23"/>
        </w:rPr>
        <w:tab/>
        <w:tab/>
        <w:tab/>
        <w:t>23</w:t>
      </w:r>
    </w:p>
    <w:p>
      <w:pPr>
        <w:spacing w:before="30" w:after="50" w:line="276" w:lineRule="auto"/>
      </w:pPr>
      <w:r>
        <w:rPr>
          <w:rFonts w:ascii="Times New Roman" w:hAnsi="Times New Roman"/>
          <w:b/>
          <w:i w:val="0"/>
          <w:color w:val="000000"/>
          <w:sz w:val="23"/>
        </w:rPr>
        <w:t>5 System Design</w:t>
      </w:r>
      <w:r>
        <w:rPr>
          <w:rFonts w:ascii="Times New Roman" w:hAnsi="Times New Roman"/>
          <w:b/>
          <w:i w:val="0"/>
          <w:color w:val="000000"/>
          <w:sz w:val="23"/>
        </w:rPr>
        <w:tab/>
        <w:tab/>
        <w:tab/>
        <w:t>24</w:t>
      </w:r>
    </w:p>
    <w:p>
      <w:pPr>
        <w:spacing w:before="30" w:after="50" w:line="276" w:lineRule="auto"/>
      </w:pPr>
      <w:r>
        <w:rPr>
          <w:rFonts w:ascii="Times New Roman" w:hAnsi="Times New Roman"/>
          <w:b w:val="0"/>
          <w:i w:val="0"/>
          <w:color w:val="000000"/>
          <w:sz w:val="23"/>
        </w:rPr>
        <w:t xml:space="preserve">  5.1 System Design &amp; Methodology</w:t>
      </w:r>
      <w:r>
        <w:rPr>
          <w:rFonts w:ascii="Times New Roman" w:hAnsi="Times New Roman"/>
          <w:b w:val="0"/>
          <w:i w:val="0"/>
          <w:color w:val="000000"/>
          <w:sz w:val="23"/>
        </w:rPr>
        <w:tab/>
        <w:tab/>
        <w:tab/>
        <w:t>24</w:t>
      </w:r>
    </w:p>
    <w:p>
      <w:pPr>
        <w:spacing w:before="30" w:after="50" w:line="276" w:lineRule="auto"/>
      </w:pPr>
      <w:r>
        <w:rPr>
          <w:rFonts w:ascii="Times New Roman" w:hAnsi="Times New Roman"/>
          <w:b w:val="0"/>
          <w:i w:val="0"/>
          <w:color w:val="000000"/>
          <w:sz w:val="23"/>
        </w:rPr>
        <w:t xml:space="preserve">  5.2 Design Details</w:t>
      </w:r>
      <w:r>
        <w:rPr>
          <w:rFonts w:ascii="Times New Roman" w:hAnsi="Times New Roman"/>
          <w:b w:val="0"/>
          <w:i w:val="0"/>
          <w:color w:val="000000"/>
          <w:sz w:val="23"/>
        </w:rPr>
        <w:tab/>
        <w:tab/>
        <w:tab/>
        <w:t>25</w:t>
      </w:r>
    </w:p>
    <w:p>
      <w:pPr>
        <w:spacing w:before="30" w:after="50" w:line="276" w:lineRule="auto"/>
      </w:pPr>
      <w:r>
        <w:rPr>
          <w:rFonts w:ascii="Times New Roman" w:hAnsi="Times New Roman"/>
          <w:b w:val="0"/>
          <w:i w:val="0"/>
          <w:color w:val="000000"/>
          <w:sz w:val="23"/>
        </w:rPr>
        <w:t xml:space="preserve">  5.3 Interface Design</w:t>
      </w:r>
      <w:r>
        <w:rPr>
          <w:rFonts w:ascii="Times New Roman" w:hAnsi="Times New Roman"/>
          <w:b w:val="0"/>
          <w:i w:val="0"/>
          <w:color w:val="000000"/>
          <w:sz w:val="23"/>
        </w:rPr>
        <w:tab/>
        <w:tab/>
        <w:tab/>
        <w:t>27</w:t>
      </w:r>
    </w:p>
    <w:p>
      <w:pPr>
        <w:spacing w:before="30" w:after="50" w:line="276" w:lineRule="auto"/>
      </w:pPr>
      <w:r>
        <w:rPr>
          <w:rFonts w:ascii="Times New Roman" w:hAnsi="Times New Roman"/>
          <w:b w:val="0"/>
          <w:i w:val="0"/>
          <w:color w:val="000000"/>
          <w:sz w:val="23"/>
        </w:rPr>
        <w:t xml:space="preserve">    5.3.1 State Transition</w:t>
      </w:r>
      <w:r>
        <w:rPr>
          <w:rFonts w:ascii="Times New Roman" w:hAnsi="Times New Roman"/>
          <w:b w:val="0"/>
          <w:i w:val="0"/>
          <w:color w:val="000000"/>
          <w:sz w:val="23"/>
        </w:rPr>
        <w:tab/>
        <w:tab/>
        <w:tab/>
        <w:t>28</w:t>
      </w:r>
    </w:p>
    <w:p>
      <w:pPr>
        <w:spacing w:before="30" w:after="50" w:line="276" w:lineRule="auto"/>
      </w:pPr>
      <w:r>
        <w:rPr>
          <w:rFonts w:ascii="Times New Roman" w:hAnsi="Times New Roman"/>
          <w:b w:val="0"/>
          <w:i w:val="0"/>
          <w:color w:val="000000"/>
          <w:sz w:val="23"/>
        </w:rPr>
        <w:t xml:space="preserve">    5.3.2 Forms and Reports</w:t>
      </w:r>
      <w:r>
        <w:rPr>
          <w:rFonts w:ascii="Times New Roman" w:hAnsi="Times New Roman"/>
          <w:b w:val="0"/>
          <w:i w:val="0"/>
          <w:color w:val="000000"/>
          <w:sz w:val="23"/>
        </w:rPr>
        <w:tab/>
        <w:tab/>
        <w:tab/>
        <w:t>28</w:t>
      </w:r>
    </w:p>
    <w:p>
      <w:pPr>
        <w:spacing w:before="30" w:after="50" w:line="276" w:lineRule="auto"/>
      </w:pPr>
      <w:r>
        <w:rPr>
          <w:rFonts w:ascii="Times New Roman" w:hAnsi="Times New Roman"/>
          <w:b w:val="0"/>
          <w:i w:val="0"/>
          <w:color w:val="000000"/>
          <w:sz w:val="23"/>
        </w:rPr>
        <w:t xml:space="preserve">    5.3.3 Security Considerations</w:t>
      </w:r>
      <w:r>
        <w:rPr>
          <w:rFonts w:ascii="Times New Roman" w:hAnsi="Times New Roman"/>
          <w:b w:val="0"/>
          <w:i w:val="0"/>
          <w:color w:val="000000"/>
          <w:sz w:val="23"/>
        </w:rPr>
        <w:tab/>
        <w:tab/>
        <w:tab/>
        <w:t>28</w:t>
      </w:r>
    </w:p>
    <w:p>
      <w:pPr>
        <w:spacing w:before="30" w:after="50" w:line="276" w:lineRule="auto"/>
      </w:pPr>
      <w:r>
        <w:rPr>
          <w:rFonts w:ascii="Times New Roman" w:hAnsi="Times New Roman"/>
          <w:b/>
          <w:i w:val="0"/>
          <w:color w:val="000000"/>
          <w:sz w:val="23"/>
        </w:rPr>
        <w:t>6 Implementations</w:t>
      </w:r>
      <w:r>
        <w:rPr>
          <w:rFonts w:ascii="Times New Roman" w:hAnsi="Times New Roman"/>
          <w:b/>
          <w:i w:val="0"/>
          <w:color w:val="000000"/>
          <w:sz w:val="23"/>
        </w:rPr>
        <w:tab/>
        <w:tab/>
        <w:tab/>
        <w:t>33</w:t>
      </w:r>
    </w:p>
    <w:p>
      <w:pPr>
        <w:spacing w:before="30" w:after="50" w:line="276" w:lineRule="auto"/>
      </w:pPr>
      <w:r>
        <w:rPr>
          <w:rFonts w:ascii="Times New Roman" w:hAnsi="Times New Roman"/>
          <w:b w:val="0"/>
          <w:i w:val="0"/>
          <w:color w:val="000000"/>
          <w:sz w:val="23"/>
        </w:rPr>
        <w:t xml:space="preserve">  6.1 Environment</w:t>
      </w:r>
      <w:r>
        <w:rPr>
          <w:rFonts w:ascii="Times New Roman" w:hAnsi="Times New Roman"/>
          <w:b w:val="0"/>
          <w:i w:val="0"/>
          <w:color w:val="000000"/>
          <w:sz w:val="23"/>
        </w:rPr>
        <w:tab/>
        <w:tab/>
        <w:tab/>
        <w:t>33</w:t>
      </w:r>
    </w:p>
    <w:p>
      <w:pPr>
        <w:spacing w:before="30" w:after="50" w:line="276" w:lineRule="auto"/>
      </w:pPr>
      <w:r>
        <w:rPr>
          <w:rFonts w:ascii="Times New Roman" w:hAnsi="Times New Roman"/>
          <w:b w:val="0"/>
          <w:i w:val="0"/>
          <w:color w:val="000000"/>
          <w:sz w:val="23"/>
        </w:rPr>
        <w:t xml:space="preserve">  6.2 Technology Specifications</w:t>
      </w:r>
      <w:r>
        <w:rPr>
          <w:rFonts w:ascii="Times New Roman" w:hAnsi="Times New Roman"/>
          <w:b w:val="0"/>
          <w:i w:val="0"/>
          <w:color w:val="000000"/>
          <w:sz w:val="23"/>
        </w:rPr>
        <w:tab/>
        <w:tab/>
        <w:tab/>
        <w:t>34</w:t>
      </w:r>
    </w:p>
    <w:p>
      <w:pPr>
        <w:spacing w:before="30" w:after="50" w:line="276" w:lineRule="auto"/>
      </w:pPr>
      <w:r>
        <w:rPr>
          <w:rFonts w:ascii="Times New Roman" w:hAnsi="Times New Roman"/>
          <w:b w:val="0"/>
          <w:i w:val="0"/>
          <w:color w:val="000000"/>
          <w:sz w:val="23"/>
        </w:rPr>
        <w:t xml:space="preserve">  6.3 Results</w:t>
      </w:r>
      <w:r>
        <w:rPr>
          <w:rFonts w:ascii="Times New Roman" w:hAnsi="Times New Roman"/>
          <w:b w:val="0"/>
          <w:i w:val="0"/>
          <w:color w:val="000000"/>
          <w:sz w:val="23"/>
        </w:rPr>
        <w:tab/>
        <w:tab/>
        <w:tab/>
        <w:t>34</w:t>
      </w:r>
    </w:p>
    <w:p>
      <w:pPr>
        <w:spacing w:before="30" w:after="50" w:line="276" w:lineRule="auto"/>
      </w:pPr>
      <w:r>
        <w:rPr>
          <w:rFonts w:ascii="Times New Roman" w:hAnsi="Times New Roman"/>
          <w:b w:val="0"/>
          <w:i w:val="0"/>
          <w:color w:val="000000"/>
          <w:sz w:val="23"/>
        </w:rPr>
        <w:t xml:space="preserve">  6.4 Result Analysis</w:t>
      </w:r>
      <w:r>
        <w:rPr>
          <w:rFonts w:ascii="Times New Roman" w:hAnsi="Times New Roman"/>
          <w:b w:val="0"/>
          <w:i w:val="0"/>
          <w:color w:val="000000"/>
          <w:sz w:val="23"/>
        </w:rPr>
        <w:tab/>
        <w:tab/>
        <w:tab/>
        <w:t>35</w:t>
      </w:r>
    </w:p>
    <w:p>
      <w:pPr>
        <w:spacing w:before="30" w:after="50" w:line="276" w:lineRule="auto"/>
      </w:pPr>
      <w:r>
        <w:rPr>
          <w:rFonts w:ascii="Times New Roman" w:hAnsi="Times New Roman"/>
          <w:b/>
          <w:i w:val="0"/>
          <w:color w:val="000000"/>
          <w:sz w:val="23"/>
        </w:rPr>
        <w:t>7 Testing</w:t>
      </w:r>
      <w:r>
        <w:rPr>
          <w:rFonts w:ascii="Times New Roman" w:hAnsi="Times New Roman"/>
          <w:b/>
          <w:i w:val="0"/>
          <w:color w:val="000000"/>
          <w:sz w:val="23"/>
        </w:rPr>
        <w:tab/>
        <w:tab/>
        <w:tab/>
        <w:t>36</w:t>
      </w:r>
    </w:p>
    <w:p>
      <w:pPr>
        <w:spacing w:before="30" w:after="50" w:line="276" w:lineRule="auto"/>
      </w:pPr>
      <w:r>
        <w:rPr>
          <w:rFonts w:ascii="Times New Roman" w:hAnsi="Times New Roman"/>
          <w:b w:val="0"/>
          <w:i w:val="0"/>
          <w:color w:val="000000"/>
          <w:sz w:val="23"/>
        </w:rPr>
        <w:t xml:space="preserve">  7.1 Plan</w:t>
      </w:r>
      <w:r>
        <w:rPr>
          <w:rFonts w:ascii="Times New Roman" w:hAnsi="Times New Roman"/>
          <w:b w:val="0"/>
          <w:i w:val="0"/>
          <w:color w:val="000000"/>
          <w:sz w:val="23"/>
        </w:rPr>
        <w:tab/>
        <w:tab/>
        <w:tab/>
        <w:t>36</w:t>
      </w:r>
    </w:p>
    <w:p>
      <w:pPr>
        <w:spacing w:before="30" w:after="50" w:line="276" w:lineRule="auto"/>
      </w:pPr>
      <w:r>
        <w:rPr>
          <w:rFonts w:ascii="Times New Roman" w:hAnsi="Times New Roman"/>
          <w:b w:val="0"/>
          <w:i w:val="0"/>
          <w:color w:val="000000"/>
          <w:sz w:val="23"/>
        </w:rPr>
        <w:t xml:space="preserve">  7.2 Test Results</w:t>
      </w:r>
      <w:r>
        <w:rPr>
          <w:rFonts w:ascii="Times New Roman" w:hAnsi="Times New Roman"/>
          <w:b w:val="0"/>
          <w:i w:val="0"/>
          <w:color w:val="000000"/>
          <w:sz w:val="23"/>
        </w:rPr>
        <w:tab/>
        <w:tab/>
        <w:tab/>
        <w:t>37</w:t>
      </w:r>
    </w:p>
    <w:p>
      <w:pPr>
        <w:spacing w:before="30" w:after="50" w:line="276" w:lineRule="auto"/>
      </w:pPr>
      <w:r>
        <w:rPr>
          <w:rFonts w:ascii="Times New Roman" w:hAnsi="Times New Roman"/>
          <w:b w:val="0"/>
          <w:i w:val="0"/>
          <w:color w:val="000000"/>
          <w:sz w:val="23"/>
        </w:rPr>
        <w:t xml:space="preserve">    7.2.1 Test Cases</w:t>
      </w:r>
      <w:r>
        <w:rPr>
          <w:rFonts w:ascii="Times New Roman" w:hAnsi="Times New Roman"/>
          <w:b w:val="0"/>
          <w:i w:val="0"/>
          <w:color w:val="000000"/>
          <w:sz w:val="23"/>
        </w:rPr>
        <w:tab/>
        <w:tab/>
        <w:tab/>
        <w:t>39</w:t>
      </w:r>
    </w:p>
    <w:p>
      <w:pPr>
        <w:spacing w:before="30" w:after="50" w:line="276" w:lineRule="auto"/>
      </w:pPr>
      <w:r>
        <w:rPr>
          <w:rFonts w:ascii="Times New Roman" w:hAnsi="Times New Roman"/>
          <w:b/>
          <w:i w:val="0"/>
          <w:color w:val="000000"/>
          <w:sz w:val="23"/>
        </w:rPr>
        <w:t>8 Conclusion and Discussion</w:t>
      </w:r>
      <w:r>
        <w:rPr>
          <w:rFonts w:ascii="Times New Roman" w:hAnsi="Times New Roman"/>
          <w:b/>
          <w:i w:val="0"/>
          <w:color w:val="000000"/>
          <w:sz w:val="23"/>
        </w:rPr>
        <w:tab/>
        <w:tab/>
        <w:tab/>
        <w:t>41</w:t>
      </w:r>
    </w:p>
    <w:p>
      <w:pPr>
        <w:spacing w:before="30" w:after="50" w:line="276" w:lineRule="auto"/>
      </w:pPr>
      <w:r>
        <w:rPr>
          <w:rFonts w:ascii="Times New Roman" w:hAnsi="Times New Roman"/>
          <w:b w:val="0"/>
          <w:i w:val="0"/>
          <w:color w:val="000000"/>
          <w:sz w:val="23"/>
        </w:rPr>
        <w:t xml:space="preserve">  8.1 Overall Analysis</w:t>
      </w:r>
      <w:r>
        <w:rPr>
          <w:rFonts w:ascii="Times New Roman" w:hAnsi="Times New Roman"/>
          <w:b w:val="0"/>
          <w:i w:val="0"/>
          <w:color w:val="000000"/>
          <w:sz w:val="23"/>
        </w:rPr>
        <w:tab/>
        <w:tab/>
        <w:tab/>
        <w:t>41</w:t>
      </w:r>
    </w:p>
    <w:p>
      <w:pPr>
        <w:spacing w:before="30" w:after="50" w:line="276" w:lineRule="auto"/>
      </w:pPr>
      <w:r>
        <w:rPr>
          <w:rFonts w:ascii="Times New Roman" w:hAnsi="Times New Roman"/>
          <w:b w:val="0"/>
          <w:i w:val="0"/>
          <w:color w:val="000000"/>
          <w:sz w:val="23"/>
        </w:rPr>
        <w:t xml:space="preserve">  8.2 Visit by Mentor</w:t>
      </w:r>
      <w:r>
        <w:rPr>
          <w:rFonts w:ascii="Times New Roman" w:hAnsi="Times New Roman"/>
          <w:b w:val="0"/>
          <w:i w:val="0"/>
          <w:color w:val="000000"/>
          <w:sz w:val="23"/>
        </w:rPr>
        <w:tab/>
        <w:tab/>
        <w:tab/>
        <w:t>42</w:t>
      </w:r>
    </w:p>
    <w:p>
      <w:pPr>
        <w:spacing w:before="30" w:after="50" w:line="276" w:lineRule="auto"/>
      </w:pPr>
      <w:r>
        <w:rPr>
          <w:rFonts w:ascii="Times New Roman" w:hAnsi="Times New Roman"/>
          <w:b w:val="0"/>
          <w:i w:val="0"/>
          <w:color w:val="000000"/>
          <w:sz w:val="23"/>
        </w:rPr>
        <w:t xml:space="preserve">  8.3 Evaluation Dates</w:t>
      </w:r>
      <w:r>
        <w:rPr>
          <w:rFonts w:ascii="Times New Roman" w:hAnsi="Times New Roman"/>
          <w:b w:val="0"/>
          <w:i w:val="0"/>
          <w:color w:val="000000"/>
          <w:sz w:val="23"/>
        </w:rPr>
        <w:tab/>
        <w:tab/>
        <w:tab/>
        <w:t>42</w:t>
      </w:r>
    </w:p>
    <w:p>
      <w:pPr>
        <w:spacing w:before="30" w:after="50" w:line="276" w:lineRule="auto"/>
      </w:pPr>
      <w:r>
        <w:rPr>
          <w:rFonts w:ascii="Times New Roman" w:hAnsi="Times New Roman"/>
          <w:b w:val="0"/>
          <w:i w:val="0"/>
          <w:color w:val="000000"/>
          <w:sz w:val="23"/>
        </w:rPr>
        <w:t xml:space="preserve">  8.4 Problem and Solutions</w:t>
      </w:r>
      <w:r>
        <w:rPr>
          <w:rFonts w:ascii="Times New Roman" w:hAnsi="Times New Roman"/>
          <w:b w:val="0"/>
          <w:i w:val="0"/>
          <w:color w:val="000000"/>
          <w:sz w:val="23"/>
        </w:rPr>
        <w:tab/>
        <w:tab/>
        <w:tab/>
        <w:t>42</w:t>
      </w:r>
    </w:p>
    <w:p>
      <w:pPr>
        <w:spacing w:before="30" w:after="50" w:line="276" w:lineRule="auto"/>
      </w:pPr>
      <w:r>
        <w:rPr>
          <w:rFonts w:ascii="Times New Roman" w:hAnsi="Times New Roman"/>
          <w:b w:val="0"/>
          <w:i w:val="0"/>
          <w:color w:val="000000"/>
          <w:sz w:val="23"/>
        </w:rPr>
        <w:t xml:space="preserve">  8.5 Summary</w:t>
      </w:r>
      <w:r>
        <w:rPr>
          <w:rFonts w:ascii="Times New Roman" w:hAnsi="Times New Roman"/>
          <w:b w:val="0"/>
          <w:i w:val="0"/>
          <w:color w:val="000000"/>
          <w:sz w:val="23"/>
        </w:rPr>
        <w:tab/>
        <w:tab/>
        <w:tab/>
        <w:t>43</w:t>
      </w:r>
    </w:p>
    <w:p>
      <w:pPr>
        <w:spacing w:before="30" w:after="50" w:line="276" w:lineRule="auto"/>
      </w:pPr>
      <w:r>
        <w:rPr>
          <w:rFonts w:ascii="Times New Roman" w:hAnsi="Times New Roman"/>
          <w:b w:val="0"/>
          <w:i w:val="0"/>
          <w:color w:val="000000"/>
          <w:sz w:val="23"/>
        </w:rPr>
        <w:t xml:space="preserve">  8.6 Future Scope</w:t>
      </w:r>
      <w:r>
        <w:rPr>
          <w:rFonts w:ascii="Times New Roman" w:hAnsi="Times New Roman"/>
          <w:b w:val="0"/>
          <w:i w:val="0"/>
          <w:color w:val="000000"/>
          <w:sz w:val="23"/>
        </w:rPr>
        <w:tab/>
        <w:tab/>
        <w:tab/>
        <w:t>43</w:t>
      </w:r>
    </w:p>
    <w:p>
      <w:pPr>
        <w:spacing w:before="30" w:after="50" w:line="276" w:lineRule="auto"/>
      </w:pPr>
      <w:r>
        <w:rPr>
          <w:rFonts w:ascii="Times New Roman" w:hAnsi="Times New Roman"/>
          <w:b/>
          <w:i w:val="0"/>
          <w:color w:val="000000"/>
          <w:sz w:val="23"/>
        </w:rPr>
        <w:t>References</w:t>
      </w:r>
      <w:r>
        <w:rPr>
          <w:rFonts w:ascii="Times New Roman" w:hAnsi="Times New Roman"/>
          <w:b/>
          <w:i w:val="0"/>
          <w:color w:val="000000"/>
          <w:sz w:val="23"/>
        </w:rPr>
        <w:tab/>
        <w:tab/>
        <w:tab/>
        <w:t>45</w:t>
      </w:r>
    </w:p>
    <w:p>
      <w:r>
        <w:br w:type="page"/>
      </w:r>
    </w:p>
    <w:p>
      <w:pPr>
        <w:keepNext/>
        <w:spacing w:before="200" w:after="200"/>
        <w:jc w:val="left"/>
      </w:pPr>
      <w:r>
        <w:rPr>
          <w:rFonts w:ascii="Times New Roman" w:hAnsi="Times New Roman"/>
          <w:b/>
          <w:i w:val="0"/>
          <w:color w:val="000000"/>
          <w:sz w:val="28"/>
        </w:rPr>
        <w:t>1 OVERVIEW OF THE COMPANY</w:t>
      </w:r>
    </w:p>
    <w:p>
      <w:pPr>
        <w:keepNext/>
        <w:spacing w:before="120" w:after="120"/>
        <w:jc w:val="left"/>
      </w:pPr>
      <w:r>
        <w:rPr>
          <w:rFonts w:ascii="Times New Roman" w:hAnsi="Times New Roman"/>
          <w:b/>
          <w:i w:val="0"/>
          <w:color w:val="000000"/>
          <w:sz w:val="25"/>
        </w:rPr>
        <w:t>1.1 History</w:t>
      </w:r>
    </w:p>
    <w:p>
      <w:pPr>
        <w:spacing w:before="0" w:after="120" w:line="276" w:lineRule="auto"/>
        <w:jc w:val="both"/>
      </w:pPr>
      <w:r>
        <w:rPr>
          <w:rFonts w:ascii="Times New Roman" w:hAnsi="Times New Roman"/>
          <w:b w:val="0"/>
          <w:i w:val="0"/>
          <w:color w:val="000000"/>
          <w:sz w:val="24"/>
        </w:rPr>
        <w:t>CloudThat Technologies Pvt. Ltd. is one of India's leading cloud computing training and consulting organizations. The company was established in 2012 with the vision of helping individuals and organizations adopt cloud technologies through industry-oriented training, consulting, and digital transformation services.</w:t>
        <w:br/>
        <w:br/>
        <w:t>CloudThat is an authorized training partner for leading cloud providers and has trained thousands of students, IT professionals, corporate employees, and government organizations across India and several international locations. The company specializes in delivering instructor-led training, certification programs, cloud consulting, and enterprise solutions in emerging technologies such as Cloud Computing, Artificial Intelligence (AI), Machine Learning (ML), Data Engineering, DevOps, Cybersecurity, and Generative AI.</w:t>
        <w:br/>
        <w:br/>
        <w:t>As part of the Microsoft Skill-Based Training 2026 program organized in collaboration with Gujarat Technological University (GTU), CloudThat conducted a 70-hour internship covering Microsoft Azure Fundamentals (AZ-900), Microsoft Azure Administrator (AZ-104), Microsoft AI Fundamentals (AI-900), Microsoft Azure AI Engineer (AI-103), and GitHub Copilot (AZ-2007). During this internship, structured online sessions, practical demonstrations, quizzes, and assessments enabled students to gain valuable exposure to cloud architecture, artificial intelligence principles, and AI-assisted development tools.</w:t>
        <w:br/>
        <w:br/>
        <w:t>The knowledge and practical skills acquired during the internship were applied to develop the project titled "SupportAI – AI-Powered Support Ticket Management System." This project demonstrates the integration of Natural Language Processing (NLP) and Machine Learning classification with full-stack web application development to automate support ticket categorization, priority scoring, sentiment analysis, and response generation.</w:t>
      </w:r>
    </w:p>
    <w:p>
      <w:pPr>
        <w:keepNext/>
        <w:spacing w:before="200" w:after="120"/>
        <w:jc w:val="left"/>
      </w:pPr>
      <w:r>
        <w:rPr>
          <w:rFonts w:ascii="Times New Roman" w:hAnsi="Times New Roman"/>
          <w:b/>
          <w:i w:val="0"/>
          <w:color w:val="000000"/>
          <w:sz w:val="25"/>
        </w:rPr>
        <w:t>1.2 Scope of work</w:t>
      </w:r>
    </w:p>
    <w:p>
      <w:pPr>
        <w:spacing w:before="0" w:after="120" w:line="276" w:lineRule="auto"/>
        <w:jc w:val="both"/>
      </w:pPr>
      <w:r>
        <w:rPr>
          <w:rFonts w:ascii="Times New Roman" w:hAnsi="Times New Roman"/>
          <w:b w:val="0"/>
          <w:i w:val="0"/>
          <w:color w:val="000000"/>
          <w:sz w:val="24"/>
        </w:rPr>
        <w:t>CloudThat Technologies Pvt. Ltd. offers various forms of training, consulting, and cloud-related services for students, educational institutes, corporates, and government agencies. The firm works towards providing industry-ready skills through practical training programs and certification.</w:t>
        <w:br/>
        <w:br/>
        <w:t>The key focus areas for the company include cloud computing, artificial intelligence, machine learning, data engineering, DevOps, cybersecurity, cloud migration, enterprise consulting, and corporate training. Students gain practical exposure to Microsoft Azure cloud services, Artificial Intelligence, and GitHub Copilot through instructor-led online training.</w:t>
      </w:r>
    </w:p>
    <w:p>
      <w:pPr>
        <w:spacing w:before="120" w:after="80" w:line="276" w:lineRule="auto"/>
        <w:jc w:val="center"/>
      </w:pPr>
      <w:r>
        <w:rPr>
          <w:rFonts w:ascii="Times New Roman" w:hAnsi="Times New Roman"/>
          <w:b w:val="0"/>
          <w:i/>
          <w:color w:val="000000"/>
          <w:sz w:val="22"/>
        </w:rPr>
        <w:t>Table 1.1 Scope of Work</w:t>
      </w:r>
    </w:p>
    <w:tbl>
      <w:tblPr>
        <w:tblW w:type="auto" w:w="0"/>
        <w:jc w:val="center"/>
        <w:tblLayout w:type="fixed"/>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2E8F0"/>
          <w:insideV w:val="single" w:sz="4" w:space="0" w:color="E2E8F0"/>
        </w:tblBorders>
      </w:tblPr>
      <w:tblGrid>
        <w:gridCol w:w="3120"/>
        <w:gridCol w:w="3120"/>
        <w:gridCol w:w="3120"/>
      </w:tblGrid>
      <w:tr>
        <w:tc>
          <w:tcPr>
            <w:tcW w:type="dxa" w:w="2592"/>
            <w:vAlign w:val="center"/>
            <w:tcMar>
              <w:top w:w="120" w:type="dxa"/>
              <w:bottom w:w="120" w:type="dxa"/>
              <w:left w:w="160" w:type="dxa"/>
              <w:right w:w="160" w:type="dxa"/>
            </w:tcMar>
            <w:shd w:fill="F1F5F9"/>
          </w:tcPr>
          <w:p>
            <w:pPr>
              <w:jc w:val="center"/>
            </w:pPr>
            <w:r>
              <w:rPr>
                <w:rFonts w:ascii="Times New Roman" w:hAnsi="Times New Roman"/>
                <w:b/>
                <w:i w:val="0"/>
                <w:color w:val="000000"/>
                <w:sz w:val="22"/>
              </w:rPr>
              <w:t>Service Area</w:t>
            </w:r>
          </w:p>
        </w:tc>
        <w:tc>
          <w:tcPr>
            <w:tcW w:type="dxa" w:w="4608"/>
            <w:vAlign w:val="center"/>
            <w:tcMar>
              <w:top w:w="120" w:type="dxa"/>
              <w:bottom w:w="120" w:type="dxa"/>
              <w:left w:w="160" w:type="dxa"/>
              <w:right w:w="160" w:type="dxa"/>
            </w:tcMar>
            <w:shd w:fill="F1F5F9"/>
          </w:tcPr>
          <w:p>
            <w:pPr>
              <w:jc w:val="center"/>
            </w:pPr>
            <w:r>
              <w:rPr>
                <w:rFonts w:ascii="Times New Roman" w:hAnsi="Times New Roman"/>
                <w:b/>
                <w:i w:val="0"/>
                <w:color w:val="000000"/>
                <w:sz w:val="22"/>
              </w:rPr>
              <w:t>Description</w:t>
            </w:r>
          </w:p>
        </w:tc>
        <w:tc>
          <w:tcPr>
            <w:tcW w:type="dxa" w:w="2160"/>
            <w:vAlign w:val="center"/>
            <w:tcMar>
              <w:top w:w="120" w:type="dxa"/>
              <w:bottom w:w="120" w:type="dxa"/>
              <w:left w:w="160" w:type="dxa"/>
              <w:right w:w="160" w:type="dxa"/>
            </w:tcMar>
            <w:shd w:fill="F1F5F9"/>
          </w:tcPr>
          <w:p>
            <w:pPr>
              <w:jc w:val="center"/>
            </w:pPr>
            <w:r>
              <w:rPr>
                <w:rFonts w:ascii="Times New Roman" w:hAnsi="Times New Roman"/>
                <w:b/>
                <w:i w:val="0"/>
                <w:color w:val="000000"/>
                <w:sz w:val="22"/>
              </w:rPr>
              <w:t>Technologies</w:t>
            </w:r>
          </w:p>
        </w:tc>
      </w:tr>
      <w:tr>
        <w:tc>
          <w:tcPr>
            <w:tcW w:type="dxa" w:w="2592"/>
            <w:vAlign w:val="center"/>
            <w:tcMar>
              <w:top w:w="120" w:type="dxa"/>
              <w:bottom w:w="120" w:type="dxa"/>
              <w:left w:w="160" w:type="dxa"/>
              <w:right w:w="160" w:type="dxa"/>
            </w:tcMar>
          </w:tcPr>
          <w:p>
            <w:r>
              <w:rPr>
                <w:rFonts w:ascii="Times New Roman" w:hAnsi="Times New Roman"/>
                <w:b w:val="0"/>
                <w:i w:val="0"/>
                <w:color w:val="000000"/>
                <w:sz w:val="21"/>
              </w:rPr>
              <w:t>Cloud Training</w:t>
            </w:r>
          </w:p>
        </w:tc>
        <w:tc>
          <w:tcPr>
            <w:tcW w:type="dxa" w:w="4608"/>
            <w:vAlign w:val="center"/>
            <w:tcMar>
              <w:top w:w="120" w:type="dxa"/>
              <w:bottom w:w="120" w:type="dxa"/>
              <w:left w:w="160" w:type="dxa"/>
              <w:right w:w="160" w:type="dxa"/>
            </w:tcMar>
          </w:tcPr>
          <w:p>
            <w:r>
              <w:rPr>
                <w:rFonts w:ascii="Times New Roman" w:hAnsi="Times New Roman"/>
                <w:b w:val="0"/>
                <w:i w:val="0"/>
                <w:color w:val="000000"/>
                <w:sz w:val="21"/>
              </w:rPr>
              <w:t>Microsoft Azure certification training and architectural concepts</w:t>
            </w:r>
          </w:p>
        </w:tc>
        <w:tc>
          <w:tcPr>
            <w:tcW w:type="dxa" w:w="2160"/>
            <w:vAlign w:val="center"/>
            <w:tcMar>
              <w:top w:w="120" w:type="dxa"/>
              <w:bottom w:w="120" w:type="dxa"/>
              <w:left w:w="160" w:type="dxa"/>
              <w:right w:w="160" w:type="dxa"/>
            </w:tcMar>
          </w:tcPr>
          <w:p>
            <w:r>
              <w:rPr>
                <w:rFonts w:ascii="Times New Roman" w:hAnsi="Times New Roman"/>
                <w:b w:val="0"/>
                <w:i w:val="0"/>
                <w:color w:val="000000"/>
                <w:sz w:val="21"/>
              </w:rPr>
              <w:t>AZ-900, AZ-104</w:t>
            </w:r>
          </w:p>
        </w:tc>
      </w:tr>
      <w:tr>
        <w:tc>
          <w:tcPr>
            <w:tcW w:type="dxa" w:w="2592"/>
            <w:vAlign w:val="center"/>
            <w:tcMar>
              <w:top w:w="120" w:type="dxa"/>
              <w:bottom w:w="120" w:type="dxa"/>
              <w:left w:w="160" w:type="dxa"/>
              <w:right w:w="160" w:type="dxa"/>
            </w:tcMar>
          </w:tcPr>
          <w:p>
            <w:r>
              <w:rPr>
                <w:rFonts w:ascii="Times New Roman" w:hAnsi="Times New Roman"/>
                <w:b w:val="0"/>
                <w:i w:val="0"/>
                <w:color w:val="000000"/>
                <w:sz w:val="21"/>
              </w:rPr>
              <w:t>Artificial Intelligence</w:t>
            </w:r>
          </w:p>
        </w:tc>
        <w:tc>
          <w:tcPr>
            <w:tcW w:type="dxa" w:w="4608"/>
            <w:vAlign w:val="center"/>
            <w:tcMar>
              <w:top w:w="120" w:type="dxa"/>
              <w:bottom w:w="120" w:type="dxa"/>
              <w:left w:w="160" w:type="dxa"/>
              <w:right w:w="160" w:type="dxa"/>
            </w:tcMar>
          </w:tcPr>
          <w:p>
            <w:r>
              <w:rPr>
                <w:rFonts w:ascii="Times New Roman" w:hAnsi="Times New Roman"/>
                <w:b w:val="0"/>
                <w:i w:val="0"/>
                <w:color w:val="000000"/>
                <w:sz w:val="21"/>
              </w:rPr>
              <w:t>AI fundamentals, Machine Learning, and Cognitive Applications</w:t>
            </w:r>
          </w:p>
        </w:tc>
        <w:tc>
          <w:tcPr>
            <w:tcW w:type="dxa" w:w="2160"/>
            <w:vAlign w:val="center"/>
            <w:tcMar>
              <w:top w:w="120" w:type="dxa"/>
              <w:bottom w:w="120" w:type="dxa"/>
              <w:left w:w="160" w:type="dxa"/>
              <w:right w:w="160" w:type="dxa"/>
            </w:tcMar>
          </w:tcPr>
          <w:p>
            <w:r>
              <w:rPr>
                <w:rFonts w:ascii="Times New Roman" w:hAnsi="Times New Roman"/>
                <w:b w:val="0"/>
                <w:i w:val="0"/>
                <w:color w:val="000000"/>
                <w:sz w:val="21"/>
              </w:rPr>
              <w:t>AI-900, AI-103</w:t>
            </w:r>
          </w:p>
        </w:tc>
      </w:tr>
      <w:tr>
        <w:tc>
          <w:tcPr>
            <w:tcW w:type="dxa" w:w="2592"/>
            <w:vAlign w:val="center"/>
            <w:tcMar>
              <w:top w:w="120" w:type="dxa"/>
              <w:bottom w:w="120" w:type="dxa"/>
              <w:left w:w="160" w:type="dxa"/>
              <w:right w:w="160" w:type="dxa"/>
            </w:tcMar>
          </w:tcPr>
          <w:p>
            <w:r>
              <w:rPr>
                <w:rFonts w:ascii="Times New Roman" w:hAnsi="Times New Roman"/>
                <w:b w:val="0"/>
                <w:i w:val="0"/>
                <w:color w:val="000000"/>
                <w:sz w:val="21"/>
              </w:rPr>
              <w:t>Cloud Consulting</w:t>
            </w:r>
          </w:p>
        </w:tc>
        <w:tc>
          <w:tcPr>
            <w:tcW w:type="dxa" w:w="4608"/>
            <w:vAlign w:val="center"/>
            <w:tcMar>
              <w:top w:w="120" w:type="dxa"/>
              <w:bottom w:w="120" w:type="dxa"/>
              <w:left w:w="160" w:type="dxa"/>
              <w:right w:w="160" w:type="dxa"/>
            </w:tcMar>
          </w:tcPr>
          <w:p>
            <w:r>
              <w:rPr>
                <w:rFonts w:ascii="Times New Roman" w:hAnsi="Times New Roman"/>
                <w:b w:val="0"/>
                <w:i w:val="0"/>
                <w:color w:val="000000"/>
                <w:sz w:val="21"/>
              </w:rPr>
              <w:t>Cloud migration, deployment architecture, and scalable infrastructure</w:t>
            </w:r>
          </w:p>
        </w:tc>
        <w:tc>
          <w:tcPr>
            <w:tcW w:type="dxa" w:w="2160"/>
            <w:vAlign w:val="center"/>
            <w:tcMar>
              <w:top w:w="120" w:type="dxa"/>
              <w:bottom w:w="120" w:type="dxa"/>
              <w:left w:w="160" w:type="dxa"/>
              <w:right w:w="160" w:type="dxa"/>
            </w:tcMar>
          </w:tcPr>
          <w:p>
            <w:r>
              <w:rPr>
                <w:rFonts w:ascii="Times New Roman" w:hAnsi="Times New Roman"/>
                <w:b w:val="0"/>
                <w:i w:val="0"/>
                <w:color w:val="000000"/>
                <w:sz w:val="21"/>
              </w:rPr>
              <w:t>Microsoft Azure</w:t>
            </w:r>
          </w:p>
        </w:tc>
      </w:tr>
      <w:tr>
        <w:tc>
          <w:tcPr>
            <w:tcW w:type="dxa" w:w="2592"/>
            <w:vAlign w:val="center"/>
            <w:tcMar>
              <w:top w:w="120" w:type="dxa"/>
              <w:bottom w:w="120" w:type="dxa"/>
              <w:left w:w="160" w:type="dxa"/>
              <w:right w:w="160" w:type="dxa"/>
            </w:tcMar>
          </w:tcPr>
          <w:p>
            <w:r>
              <w:rPr>
                <w:rFonts w:ascii="Times New Roman" w:hAnsi="Times New Roman"/>
                <w:b w:val="0"/>
                <w:i w:val="0"/>
                <w:color w:val="000000"/>
                <w:sz w:val="21"/>
              </w:rPr>
              <w:t>Data Engineering</w:t>
            </w:r>
          </w:p>
        </w:tc>
        <w:tc>
          <w:tcPr>
            <w:tcW w:type="dxa" w:w="4608"/>
            <w:vAlign w:val="center"/>
            <w:tcMar>
              <w:top w:w="120" w:type="dxa"/>
              <w:bottom w:w="120" w:type="dxa"/>
              <w:left w:w="160" w:type="dxa"/>
              <w:right w:w="160" w:type="dxa"/>
            </w:tcMar>
          </w:tcPr>
          <w:p>
            <w:r>
              <w:rPr>
                <w:rFonts w:ascii="Times New Roman" w:hAnsi="Times New Roman"/>
                <w:b w:val="0"/>
                <w:i w:val="0"/>
                <w:color w:val="000000"/>
                <w:sz w:val="21"/>
              </w:rPr>
              <w:t>Data processing, pipelines, and analytical data solutions</w:t>
            </w:r>
          </w:p>
        </w:tc>
        <w:tc>
          <w:tcPr>
            <w:tcW w:type="dxa" w:w="2160"/>
            <w:vAlign w:val="center"/>
            <w:tcMar>
              <w:top w:w="120" w:type="dxa"/>
              <w:bottom w:w="120" w:type="dxa"/>
              <w:left w:w="160" w:type="dxa"/>
              <w:right w:w="160" w:type="dxa"/>
            </w:tcMar>
          </w:tcPr>
          <w:p>
            <w:r>
              <w:rPr>
                <w:rFonts w:ascii="Times New Roman" w:hAnsi="Times New Roman"/>
                <w:b w:val="0"/>
                <w:i w:val="0"/>
                <w:color w:val="000000"/>
                <w:sz w:val="21"/>
              </w:rPr>
              <w:t>Azure Data Services</w:t>
            </w:r>
          </w:p>
        </w:tc>
      </w:tr>
      <w:tr>
        <w:tc>
          <w:tcPr>
            <w:tcW w:type="dxa" w:w="2592"/>
            <w:vAlign w:val="center"/>
            <w:tcMar>
              <w:top w:w="120" w:type="dxa"/>
              <w:bottom w:w="120" w:type="dxa"/>
              <w:left w:w="160" w:type="dxa"/>
              <w:right w:w="160" w:type="dxa"/>
            </w:tcMar>
          </w:tcPr>
          <w:p>
            <w:r>
              <w:rPr>
                <w:rFonts w:ascii="Times New Roman" w:hAnsi="Times New Roman"/>
                <w:b w:val="0"/>
                <w:i w:val="0"/>
                <w:color w:val="000000"/>
                <w:sz w:val="21"/>
              </w:rPr>
              <w:t>Corporate Training</w:t>
            </w:r>
          </w:p>
        </w:tc>
        <w:tc>
          <w:tcPr>
            <w:tcW w:type="dxa" w:w="4608"/>
            <w:vAlign w:val="center"/>
            <w:tcMar>
              <w:top w:w="120" w:type="dxa"/>
              <w:bottom w:w="120" w:type="dxa"/>
              <w:left w:w="160" w:type="dxa"/>
              <w:right w:w="160" w:type="dxa"/>
            </w:tcMar>
          </w:tcPr>
          <w:p>
            <w:r>
              <w:rPr>
                <w:rFonts w:ascii="Times New Roman" w:hAnsi="Times New Roman"/>
                <w:b w:val="0"/>
                <w:i w:val="0"/>
                <w:color w:val="000000"/>
                <w:sz w:val="21"/>
              </w:rPr>
              <w:t>Professional upskilling programs for enterprise teams</w:t>
            </w:r>
          </w:p>
        </w:tc>
        <w:tc>
          <w:tcPr>
            <w:tcW w:type="dxa" w:w="2160"/>
            <w:vAlign w:val="center"/>
            <w:tcMar>
              <w:top w:w="120" w:type="dxa"/>
              <w:bottom w:w="120" w:type="dxa"/>
              <w:left w:w="160" w:type="dxa"/>
              <w:right w:w="160" w:type="dxa"/>
            </w:tcMar>
          </w:tcPr>
          <w:p>
            <w:r>
              <w:rPr>
                <w:rFonts w:ascii="Times New Roman" w:hAnsi="Times New Roman"/>
                <w:b w:val="0"/>
                <w:i w:val="0"/>
                <w:color w:val="000000"/>
                <w:sz w:val="21"/>
              </w:rPr>
              <w:t>Microsoft Certifications</w:t>
            </w:r>
          </w:p>
        </w:tc>
      </w:tr>
      <w:tr>
        <w:tc>
          <w:tcPr>
            <w:tcW w:type="dxa" w:w="2592"/>
            <w:vAlign w:val="center"/>
            <w:tcMar>
              <w:top w:w="120" w:type="dxa"/>
              <w:bottom w:w="120" w:type="dxa"/>
              <w:left w:w="160" w:type="dxa"/>
              <w:right w:w="160" w:type="dxa"/>
            </w:tcMar>
          </w:tcPr>
          <w:p>
            <w:r>
              <w:rPr>
                <w:rFonts w:ascii="Times New Roman" w:hAnsi="Times New Roman"/>
                <w:b w:val="0"/>
                <w:i w:val="0"/>
                <w:color w:val="000000"/>
                <w:sz w:val="21"/>
              </w:rPr>
              <w:t>AI Productivity</w:t>
            </w:r>
          </w:p>
        </w:tc>
        <w:tc>
          <w:tcPr>
            <w:tcW w:type="dxa" w:w="4608"/>
            <w:vAlign w:val="center"/>
            <w:tcMar>
              <w:top w:w="120" w:type="dxa"/>
              <w:bottom w:w="120" w:type="dxa"/>
              <w:left w:w="160" w:type="dxa"/>
              <w:right w:w="160" w:type="dxa"/>
            </w:tcMar>
          </w:tcPr>
          <w:p>
            <w:r>
              <w:rPr>
                <w:rFonts w:ascii="Times New Roman" w:hAnsi="Times New Roman"/>
                <w:b w:val="0"/>
                <w:i w:val="0"/>
                <w:color w:val="000000"/>
                <w:sz w:val="21"/>
              </w:rPr>
              <w:t>AI-assisted software development and prompt engineering</w:t>
            </w:r>
          </w:p>
        </w:tc>
        <w:tc>
          <w:tcPr>
            <w:tcW w:type="dxa" w:w="2160"/>
            <w:vAlign w:val="center"/>
            <w:tcMar>
              <w:top w:w="120" w:type="dxa"/>
              <w:bottom w:w="120" w:type="dxa"/>
              <w:left w:w="160" w:type="dxa"/>
              <w:right w:w="160" w:type="dxa"/>
            </w:tcMar>
          </w:tcPr>
          <w:p>
            <w:r>
              <w:rPr>
                <w:rFonts w:ascii="Times New Roman" w:hAnsi="Times New Roman"/>
                <w:b w:val="0"/>
                <w:i w:val="0"/>
                <w:color w:val="000000"/>
                <w:sz w:val="21"/>
              </w:rPr>
              <w:t>GitHub Copilot (AZ-2007)</w:t>
            </w:r>
          </w:p>
        </w:tc>
      </w:tr>
    </w:tbl>
    <w:p>
      <w:pPr>
        <w:keepNext/>
        <w:spacing w:before="240" w:after="120"/>
        <w:jc w:val="left"/>
      </w:pPr>
      <w:r>
        <w:rPr>
          <w:rFonts w:ascii="Times New Roman" w:hAnsi="Times New Roman"/>
          <w:b/>
          <w:i w:val="0"/>
          <w:color w:val="000000"/>
          <w:sz w:val="25"/>
        </w:rPr>
        <w:t>1.3 Organization chart.</w:t>
      </w:r>
    </w:p>
    <w:p>
      <w:pPr>
        <w:spacing w:before="0" w:after="120" w:line="276" w:lineRule="auto"/>
        <w:jc w:val="both"/>
      </w:pPr>
      <w:r>
        <w:rPr>
          <w:rFonts w:ascii="Times New Roman" w:hAnsi="Times New Roman"/>
          <w:b w:val="0"/>
          <w:i w:val="0"/>
          <w:color w:val="000000"/>
          <w:sz w:val="24"/>
        </w:rPr>
        <w:t>CloudThat Technologies Pvt. Ltd. is managed through an organized organizational hierarchy to make sure that there is efficient management of training, consultancy, technical support, and business activities. CloudThat comprises accredited trainers, cloud architects, software engineers, and administrative personnel.</w:t>
      </w:r>
    </w:p>
    <w:p>
      <w:pPr>
        <w:spacing w:before="160" w:after="80"/>
        <w:jc w:val="center"/>
      </w:pPr>
      <w:r>
        <w:drawing>
          <wp:inline xmlns:a="http://schemas.openxmlformats.org/drawingml/2006/main" xmlns:pic="http://schemas.openxmlformats.org/drawingml/2006/picture">
            <wp:extent cx="4754880" cy="2648288"/>
            <wp:docPr id="8" name="Picture 8"/>
            <wp:cNvGraphicFramePr>
              <a:graphicFrameLocks noChangeAspect="1"/>
            </wp:cNvGraphicFramePr>
            <a:graphic>
              <a:graphicData uri="http://schemas.openxmlformats.org/drawingml/2006/picture">
                <pic:pic>
                  <pic:nvPicPr>
                    <pic:cNvPr id="0" name="fig_1_1_org_chart.png"/>
                    <pic:cNvPicPr/>
                  </pic:nvPicPr>
                  <pic:blipFill>
                    <a:blip r:embed="rId14"/>
                    <a:stretch>
                      <a:fillRect/>
                    </a:stretch>
                  </pic:blipFill>
                  <pic:spPr>
                    <a:xfrm>
                      <a:off x="0" y="0"/>
                      <a:ext cx="4754880" cy="2648288"/>
                    </a:xfrm>
                    <a:prstGeom prst="rect"/>
                  </pic:spPr>
                </pic:pic>
              </a:graphicData>
            </a:graphic>
          </wp:inline>
        </w:drawing>
      </w:r>
    </w:p>
    <w:p>
      <w:pPr>
        <w:keepNext w:val="0"/>
        <w:spacing w:before="40" w:after="240"/>
        <w:jc w:val="center"/>
      </w:pPr>
      <w:r>
        <w:rPr>
          <w:rFonts w:ascii="Times New Roman" w:hAnsi="Times New Roman"/>
          <w:b w:val="0"/>
          <w:i/>
          <w:color w:val="000000"/>
          <w:sz w:val="22"/>
        </w:rPr>
        <w:t>Figure 1.1 Organizational Structure of CloudThat Technologies Pvt. Ltd.</w:t>
      </w:r>
    </w:p>
    <w:p>
      <w:pPr>
        <w:keepNext/>
        <w:spacing w:before="200" w:after="120"/>
        <w:jc w:val="left"/>
      </w:pPr>
      <w:r>
        <w:rPr>
          <w:rFonts w:ascii="Times New Roman" w:hAnsi="Times New Roman"/>
          <w:b/>
          <w:i w:val="0"/>
          <w:color w:val="000000"/>
          <w:sz w:val="25"/>
        </w:rPr>
        <w:t>1.4 Capacity of plant</w:t>
      </w:r>
    </w:p>
    <w:p>
      <w:pPr>
        <w:spacing w:before="0" w:after="120" w:line="276" w:lineRule="auto"/>
        <w:jc w:val="both"/>
      </w:pPr>
      <w:r>
        <w:rPr>
          <w:rFonts w:ascii="Times New Roman" w:hAnsi="Times New Roman"/>
          <w:b w:val="0"/>
          <w:i w:val="0"/>
          <w:color w:val="000000"/>
          <w:sz w:val="24"/>
        </w:rPr>
        <w:t>CloudThat Technologies Pvt. Ltd. operates a state-of-the-art digital learning infrastructure facilitated by certified instructors, interactive virtual labs, simulation platforms, and learning management portals. The company offers live classes, practical demos, quizzes, assessments, and certification-focused learning programs.</w:t>
        <w:br/>
        <w:br/>
        <w:t>The technology-oriented infrastructure helps learners gain practical exposure and become well-prepared for technical roles in cloud computing, software development, data science, and artificial intelligence.</w:t>
      </w:r>
    </w:p>
    <w:p>
      <w:pPr>
        <w:spacing w:before="120" w:after="80" w:line="276" w:lineRule="auto"/>
        <w:jc w:val="center"/>
      </w:pPr>
      <w:r>
        <w:rPr>
          <w:rFonts w:ascii="Times New Roman" w:hAnsi="Times New Roman"/>
          <w:b w:val="0"/>
          <w:i/>
          <w:color w:val="000000"/>
          <w:sz w:val="22"/>
        </w:rPr>
        <w:t>Table 1.2 Plant Capacity</w:t>
      </w:r>
    </w:p>
    <w:tbl>
      <w:tblPr>
        <w:tblW w:type="auto" w:w="0"/>
        <w:jc w:val="center"/>
        <w:tblLayout w:type="fixed"/>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2E8F0"/>
          <w:insideV w:val="single" w:sz="4" w:space="0" w:color="E2E8F0"/>
        </w:tblBorders>
      </w:tblPr>
      <w:tblGrid>
        <w:gridCol w:w="4680"/>
        <w:gridCol w:w="4680"/>
      </w:tblGrid>
      <w:tr>
        <w:tc>
          <w:tcPr>
            <w:tcW w:type="dxa" w:w="3600"/>
            <w:vAlign w:val="center"/>
            <w:tcMar>
              <w:top w:w="120" w:type="dxa"/>
              <w:bottom w:w="120" w:type="dxa"/>
              <w:left w:w="160" w:type="dxa"/>
              <w:right w:w="160" w:type="dxa"/>
            </w:tcMar>
            <w:shd w:fill="F1F5F9"/>
          </w:tcPr>
          <w:p>
            <w:pPr>
              <w:jc w:val="center"/>
            </w:pPr>
            <w:r>
              <w:rPr>
                <w:rFonts w:ascii="Times New Roman" w:hAnsi="Times New Roman"/>
                <w:b/>
                <w:i w:val="0"/>
                <w:color w:val="000000"/>
                <w:sz w:val="22"/>
              </w:rPr>
              <w:t>Facility</w:t>
            </w:r>
          </w:p>
        </w:tc>
        <w:tc>
          <w:tcPr>
            <w:tcW w:type="dxa" w:w="5760"/>
            <w:vAlign w:val="center"/>
            <w:tcMar>
              <w:top w:w="120" w:type="dxa"/>
              <w:bottom w:w="120" w:type="dxa"/>
              <w:left w:w="160" w:type="dxa"/>
              <w:right w:w="160" w:type="dxa"/>
            </w:tcMar>
            <w:shd w:fill="F1F5F9"/>
          </w:tcPr>
          <w:p>
            <w:pPr>
              <w:jc w:val="center"/>
            </w:pPr>
            <w:r>
              <w:rPr>
                <w:rFonts w:ascii="Times New Roman" w:hAnsi="Times New Roman"/>
                <w:b/>
                <w:i w:val="0"/>
                <w:color w:val="000000"/>
                <w:sz w:val="22"/>
              </w:rPr>
              <w:t>Description</w:t>
            </w:r>
          </w:p>
        </w:tc>
      </w:tr>
      <w:tr>
        <w:tc>
          <w:tcPr>
            <w:tcW w:type="dxa" w:w="3600"/>
            <w:vAlign w:val="center"/>
            <w:tcMar>
              <w:top w:w="120" w:type="dxa"/>
              <w:bottom w:w="120" w:type="dxa"/>
              <w:left w:w="160" w:type="dxa"/>
              <w:right w:w="160" w:type="dxa"/>
            </w:tcMar>
          </w:tcPr>
          <w:p>
            <w:r>
              <w:rPr>
                <w:rFonts w:ascii="Times New Roman" w:hAnsi="Times New Roman"/>
                <w:b w:val="0"/>
                <w:i w:val="0"/>
                <w:color w:val="000000"/>
                <w:sz w:val="21"/>
              </w:rPr>
              <w:t>Learning Mode</w:t>
            </w:r>
          </w:p>
        </w:tc>
        <w:tc>
          <w:tcPr>
            <w:tcW w:type="dxa" w:w="5760"/>
            <w:vAlign w:val="center"/>
            <w:tcMar>
              <w:top w:w="120" w:type="dxa"/>
              <w:bottom w:w="120" w:type="dxa"/>
              <w:left w:w="160" w:type="dxa"/>
              <w:right w:w="160" w:type="dxa"/>
            </w:tcMar>
          </w:tcPr>
          <w:p>
            <w:r>
              <w:rPr>
                <w:rFonts w:ascii="Times New Roman" w:hAnsi="Times New Roman"/>
                <w:b w:val="0"/>
                <w:i w:val="0"/>
                <w:color w:val="000000"/>
                <w:sz w:val="21"/>
              </w:rPr>
              <w:t>Live Online Instructor-Led Training</w:t>
            </w:r>
          </w:p>
        </w:tc>
      </w:tr>
      <w:tr>
        <w:tc>
          <w:tcPr>
            <w:tcW w:type="dxa" w:w="3600"/>
            <w:vAlign w:val="center"/>
            <w:tcMar>
              <w:top w:w="120" w:type="dxa"/>
              <w:bottom w:w="120" w:type="dxa"/>
              <w:left w:w="160" w:type="dxa"/>
              <w:right w:w="160" w:type="dxa"/>
            </w:tcMar>
          </w:tcPr>
          <w:p>
            <w:r>
              <w:rPr>
                <w:rFonts w:ascii="Times New Roman" w:hAnsi="Times New Roman"/>
                <w:b w:val="0"/>
                <w:i w:val="0"/>
                <w:color w:val="000000"/>
                <w:sz w:val="21"/>
              </w:rPr>
              <w:t>Duration</w:t>
            </w:r>
          </w:p>
        </w:tc>
        <w:tc>
          <w:tcPr>
            <w:tcW w:type="dxa" w:w="5760"/>
            <w:vAlign w:val="center"/>
            <w:tcMar>
              <w:top w:w="120" w:type="dxa"/>
              <w:bottom w:w="120" w:type="dxa"/>
              <w:left w:w="160" w:type="dxa"/>
              <w:right w:w="160" w:type="dxa"/>
            </w:tcMar>
          </w:tcPr>
          <w:p>
            <w:r>
              <w:rPr>
                <w:rFonts w:ascii="Times New Roman" w:hAnsi="Times New Roman"/>
                <w:b w:val="0"/>
                <w:i w:val="0"/>
                <w:color w:val="000000"/>
                <w:sz w:val="21"/>
              </w:rPr>
              <w:t>70 Hours (Over 15 Scheduled Days)</w:t>
            </w:r>
          </w:p>
        </w:tc>
      </w:tr>
      <w:tr>
        <w:tc>
          <w:tcPr>
            <w:tcW w:type="dxa" w:w="3600"/>
            <w:vAlign w:val="center"/>
            <w:tcMar>
              <w:top w:w="120" w:type="dxa"/>
              <w:bottom w:w="120" w:type="dxa"/>
              <w:left w:w="160" w:type="dxa"/>
              <w:right w:w="160" w:type="dxa"/>
            </w:tcMar>
          </w:tcPr>
          <w:p>
            <w:r>
              <w:rPr>
                <w:rFonts w:ascii="Times New Roman" w:hAnsi="Times New Roman"/>
                <w:b w:val="0"/>
                <w:i w:val="0"/>
                <w:color w:val="000000"/>
                <w:sz w:val="21"/>
              </w:rPr>
              <w:t>Cloud Platform</w:t>
            </w:r>
          </w:p>
        </w:tc>
        <w:tc>
          <w:tcPr>
            <w:tcW w:type="dxa" w:w="5760"/>
            <w:vAlign w:val="center"/>
            <w:tcMar>
              <w:top w:w="120" w:type="dxa"/>
              <w:bottom w:w="120" w:type="dxa"/>
              <w:left w:w="160" w:type="dxa"/>
              <w:right w:w="160" w:type="dxa"/>
            </w:tcMar>
          </w:tcPr>
          <w:p>
            <w:r>
              <w:rPr>
                <w:rFonts w:ascii="Times New Roman" w:hAnsi="Times New Roman"/>
                <w:b w:val="0"/>
                <w:i w:val="0"/>
                <w:color w:val="000000"/>
                <w:sz w:val="21"/>
              </w:rPr>
              <w:t>Microsoft Azure (Trainer Demos &amp; Simulation Environment)</w:t>
            </w:r>
          </w:p>
        </w:tc>
      </w:tr>
      <w:tr>
        <w:tc>
          <w:tcPr>
            <w:tcW w:type="dxa" w:w="3600"/>
            <w:vAlign w:val="center"/>
            <w:tcMar>
              <w:top w:w="120" w:type="dxa"/>
              <w:bottom w:w="120" w:type="dxa"/>
              <w:left w:w="160" w:type="dxa"/>
              <w:right w:w="160" w:type="dxa"/>
            </w:tcMar>
          </w:tcPr>
          <w:p>
            <w:r>
              <w:rPr>
                <w:rFonts w:ascii="Times New Roman" w:hAnsi="Times New Roman"/>
                <w:b w:val="0"/>
                <w:i w:val="0"/>
                <w:color w:val="000000"/>
                <w:sz w:val="21"/>
              </w:rPr>
              <w:t>Programming Languages</w:t>
            </w:r>
          </w:p>
        </w:tc>
        <w:tc>
          <w:tcPr>
            <w:tcW w:type="dxa" w:w="5760"/>
            <w:vAlign w:val="center"/>
            <w:tcMar>
              <w:top w:w="120" w:type="dxa"/>
              <w:bottom w:w="120" w:type="dxa"/>
              <w:left w:w="160" w:type="dxa"/>
              <w:right w:w="160" w:type="dxa"/>
            </w:tcMar>
          </w:tcPr>
          <w:p>
            <w:r>
              <w:rPr>
                <w:rFonts w:ascii="Times New Roman" w:hAnsi="Times New Roman"/>
                <w:b w:val="0"/>
                <w:i w:val="0"/>
                <w:color w:val="000000"/>
                <w:sz w:val="21"/>
              </w:rPr>
              <w:t>Python 3.x, JavaScript</w:t>
            </w:r>
          </w:p>
        </w:tc>
      </w:tr>
      <w:tr>
        <w:tc>
          <w:tcPr>
            <w:tcW w:type="dxa" w:w="3600"/>
            <w:vAlign w:val="center"/>
            <w:tcMar>
              <w:top w:w="120" w:type="dxa"/>
              <w:bottom w:w="120" w:type="dxa"/>
              <w:left w:w="160" w:type="dxa"/>
              <w:right w:w="160" w:type="dxa"/>
            </w:tcMar>
          </w:tcPr>
          <w:p>
            <w:r>
              <w:rPr>
                <w:rFonts w:ascii="Times New Roman" w:hAnsi="Times New Roman"/>
                <w:b w:val="0"/>
                <w:i w:val="0"/>
                <w:color w:val="000000"/>
                <w:sz w:val="21"/>
              </w:rPr>
              <w:t>Development Tools</w:t>
            </w:r>
          </w:p>
        </w:tc>
        <w:tc>
          <w:tcPr>
            <w:tcW w:type="dxa" w:w="5760"/>
            <w:vAlign w:val="center"/>
            <w:tcMar>
              <w:top w:w="120" w:type="dxa"/>
              <w:bottom w:w="120" w:type="dxa"/>
              <w:left w:w="160" w:type="dxa"/>
              <w:right w:w="160" w:type="dxa"/>
            </w:tcMar>
          </w:tcPr>
          <w:p>
            <w:r>
              <w:rPr>
                <w:rFonts w:ascii="Times New Roman" w:hAnsi="Times New Roman"/>
                <w:b w:val="0"/>
                <w:i w:val="0"/>
                <w:color w:val="000000"/>
                <w:sz w:val="21"/>
              </w:rPr>
              <w:t>Visual Studio Code, GitHub Copilot</w:t>
            </w:r>
          </w:p>
        </w:tc>
      </w:tr>
      <w:tr>
        <w:tc>
          <w:tcPr>
            <w:tcW w:type="dxa" w:w="3600"/>
            <w:vAlign w:val="center"/>
            <w:tcMar>
              <w:top w:w="120" w:type="dxa"/>
              <w:bottom w:w="120" w:type="dxa"/>
              <w:left w:w="160" w:type="dxa"/>
              <w:right w:w="160" w:type="dxa"/>
            </w:tcMar>
          </w:tcPr>
          <w:p>
            <w:r>
              <w:rPr>
                <w:rFonts w:ascii="Times New Roman" w:hAnsi="Times New Roman"/>
                <w:b w:val="0"/>
                <w:i w:val="0"/>
                <w:color w:val="000000"/>
                <w:sz w:val="21"/>
              </w:rPr>
              <w:t>Learning Resources</w:t>
            </w:r>
          </w:p>
        </w:tc>
        <w:tc>
          <w:tcPr>
            <w:tcW w:type="dxa" w:w="5760"/>
            <w:vAlign w:val="center"/>
            <w:tcMar>
              <w:top w:w="120" w:type="dxa"/>
              <w:bottom w:w="120" w:type="dxa"/>
              <w:left w:w="160" w:type="dxa"/>
              <w:right w:w="160" w:type="dxa"/>
            </w:tcMar>
          </w:tcPr>
          <w:p>
            <w:r>
              <w:rPr>
                <w:rFonts w:ascii="Times New Roman" w:hAnsi="Times New Roman"/>
                <w:b w:val="0"/>
                <w:i w:val="0"/>
                <w:color w:val="000000"/>
                <w:sz w:val="21"/>
              </w:rPr>
              <w:t>Virtual Simulation Labs, Study Notes, Quizzes, Assessments</w:t>
            </w:r>
          </w:p>
        </w:tc>
      </w:tr>
      <w:tr>
        <w:tc>
          <w:tcPr>
            <w:tcW w:type="dxa" w:w="3600"/>
            <w:vAlign w:val="center"/>
            <w:tcMar>
              <w:top w:w="120" w:type="dxa"/>
              <w:bottom w:w="120" w:type="dxa"/>
              <w:left w:w="160" w:type="dxa"/>
              <w:right w:w="160" w:type="dxa"/>
            </w:tcMar>
          </w:tcPr>
          <w:p>
            <w:r>
              <w:rPr>
                <w:rFonts w:ascii="Times New Roman" w:hAnsi="Times New Roman"/>
                <w:b w:val="0"/>
                <w:i w:val="0"/>
                <w:color w:val="000000"/>
                <w:sz w:val="21"/>
              </w:rPr>
              <w:t>Project Development</w:t>
            </w:r>
          </w:p>
        </w:tc>
        <w:tc>
          <w:tcPr>
            <w:tcW w:type="dxa" w:w="5760"/>
            <w:vAlign w:val="center"/>
            <w:tcMar>
              <w:top w:w="120" w:type="dxa"/>
              <w:bottom w:w="120" w:type="dxa"/>
              <w:left w:w="160" w:type="dxa"/>
              <w:right w:w="160" w:type="dxa"/>
            </w:tcMar>
          </w:tcPr>
          <w:p>
            <w:r>
              <w:rPr>
                <w:rFonts w:ascii="Times New Roman" w:hAnsi="Times New Roman"/>
                <w:b w:val="0"/>
                <w:i w:val="0"/>
                <w:color w:val="000000"/>
                <w:sz w:val="21"/>
              </w:rPr>
              <w:t>Natural Language Processing, Machine Learning, Flask Web Application</w:t>
            </w:r>
          </w:p>
        </w:tc>
      </w:tr>
    </w:tbl>
    <w:p>
      <w:r>
        <w:br w:type="page"/>
      </w:r>
    </w:p>
    <w:p>
      <w:pPr>
        <w:keepNext/>
        <w:spacing w:before="200" w:after="200"/>
        <w:jc w:val="left"/>
      </w:pPr>
      <w:r>
        <w:rPr>
          <w:rFonts w:ascii="Times New Roman" w:hAnsi="Times New Roman"/>
          <w:b/>
          <w:i w:val="0"/>
          <w:color w:val="000000"/>
          <w:sz w:val="28"/>
        </w:rPr>
        <w:t>2 COMPANY OVERVIEW</w:t>
      </w:r>
    </w:p>
    <w:p>
      <w:pPr>
        <w:spacing w:before="0" w:after="120" w:line="276" w:lineRule="auto"/>
        <w:jc w:val="both"/>
      </w:pPr>
      <w:r>
        <w:rPr>
          <w:rFonts w:ascii="Times New Roman" w:hAnsi="Times New Roman"/>
          <w:b w:val="0"/>
          <w:i w:val="0"/>
          <w:color w:val="000000"/>
          <w:sz w:val="24"/>
        </w:rPr>
        <w:t>CloudThat Technologies Pvt. Ltd. is one of the premier cloud consulting, training, and digital transformation firms in areas such as Microsoft Azure, Artificial Intelligence, Data Engineering, DevOps, Cybersecurity, and Cloud Computing. During the internship period, experience was acquired about the training approach and technical environment of the company via the Microsoft Azure and Artificial Intelligence Skill-Based Internship.</w:t>
        <w:br/>
        <w:br/>
        <w:t>In contrast to a manufacturing firm, CloudThat is primarily concerned with the transfer of technical knowledge, enterprise consulting, and professional certifications. Hence, this chapter deals with the training divisions and technical infrastructure of the organization.</w:t>
      </w:r>
    </w:p>
    <w:p>
      <w:pPr>
        <w:keepNext/>
        <w:spacing w:before="200" w:after="120"/>
        <w:jc w:val="left"/>
      </w:pPr>
      <w:r>
        <w:rPr>
          <w:rFonts w:ascii="Times New Roman" w:hAnsi="Times New Roman"/>
          <w:b/>
          <w:i w:val="0"/>
          <w:color w:val="000000"/>
          <w:sz w:val="25"/>
        </w:rPr>
        <w:t>2.1 Department working</w:t>
      </w:r>
    </w:p>
    <w:p>
      <w:pPr>
        <w:spacing w:before="0" w:after="120" w:line="276" w:lineRule="auto"/>
        <w:jc w:val="both"/>
      </w:pPr>
      <w:r>
        <w:rPr>
          <w:rFonts w:ascii="Times New Roman" w:hAnsi="Times New Roman"/>
          <w:b w:val="0"/>
          <w:i w:val="0"/>
          <w:color w:val="000000"/>
          <w:sz w:val="24"/>
        </w:rPr>
        <w:t>CloudThat Technologies Pvt. Ltd. functions through specialized departments that collaborate to provide efficient and high-quality cloud consultancy, professional training, and enterprise solutions.</w:t>
        <w:br/>
        <w:br/>
        <w:t>• The Training Department is responsible for designing certification curricula, preparing instructional content, conducting live interactive sessions, and assessing participants through periodic evaluations.</w:t>
        <w:br/>
        <w:t>• The Cloud Consulting Department supports enterprise clients in cloud architecture, migration planning, infrastructure optimization, and security governance on Microsoft Azure.</w:t>
        <w:br/>
        <w:t>• The Department of Artificial Intelligence and Data Engineering develops intelligent solutions, machine learning pipelines, generative AI integrations, and cloud analytics platforms.</w:t>
      </w:r>
    </w:p>
    <w:p>
      <w:pPr>
        <w:keepNext/>
        <w:spacing w:before="200" w:after="120"/>
        <w:jc w:val="left"/>
      </w:pPr>
      <w:r>
        <w:rPr>
          <w:rFonts w:ascii="Times New Roman" w:hAnsi="Times New Roman"/>
          <w:b/>
          <w:i w:val="0"/>
          <w:color w:val="000000"/>
          <w:sz w:val="25"/>
        </w:rPr>
        <w:t>2.2 Technical specifications</w:t>
      </w:r>
    </w:p>
    <w:p>
      <w:pPr>
        <w:spacing w:before="0" w:after="120" w:line="276" w:lineRule="auto"/>
        <w:jc w:val="both"/>
      </w:pPr>
      <w:r>
        <w:rPr>
          <w:rFonts w:ascii="Times New Roman" w:hAnsi="Times New Roman"/>
          <w:b w:val="0"/>
          <w:i w:val="0"/>
          <w:color w:val="000000"/>
          <w:sz w:val="24"/>
        </w:rPr>
        <w:t>The internship utilized modern software platforms, cloud concepts, and development tools to provide hands-on experience in cloud computing, artificial intelligence, and full-stack software development. The major technologies utilized are summarized below.</w:t>
      </w:r>
    </w:p>
    <w:p>
      <w:pPr>
        <w:spacing w:before="120" w:after="80" w:line="276" w:lineRule="auto"/>
        <w:jc w:val="center"/>
      </w:pPr>
      <w:r>
        <w:rPr>
          <w:rFonts w:ascii="Times New Roman" w:hAnsi="Times New Roman"/>
          <w:b w:val="0"/>
          <w:i/>
          <w:color w:val="000000"/>
          <w:sz w:val="22"/>
        </w:rPr>
        <w:t>Table 2.1 Technical Specifications</w:t>
      </w:r>
    </w:p>
    <w:tbl>
      <w:tblPr>
        <w:tblW w:type="auto" w:w="0"/>
        <w:jc w:val="center"/>
        <w:tblLayout w:type="fixed"/>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2E8F0"/>
          <w:insideV w:val="single" w:sz="4" w:space="0" w:color="E2E8F0"/>
        </w:tblBorders>
      </w:tblPr>
      <w:tblGrid>
        <w:gridCol w:w="3120"/>
        <w:gridCol w:w="3120"/>
        <w:gridCol w:w="3120"/>
      </w:tblGrid>
      <w:tr>
        <w:tc>
          <w:tcPr>
            <w:tcW w:type="dxa" w:w="2592"/>
            <w:vAlign w:val="center"/>
            <w:tcMar>
              <w:top w:w="120" w:type="dxa"/>
              <w:bottom w:w="120" w:type="dxa"/>
              <w:left w:w="160" w:type="dxa"/>
              <w:right w:w="160" w:type="dxa"/>
            </w:tcMar>
            <w:shd w:fill="F1F5F9"/>
          </w:tcPr>
          <w:p>
            <w:pPr>
              <w:jc w:val="center"/>
            </w:pPr>
            <w:r>
              <w:rPr>
                <w:rFonts w:ascii="Times New Roman" w:hAnsi="Times New Roman"/>
                <w:b/>
                <w:i w:val="0"/>
                <w:color w:val="000000"/>
                <w:sz w:val="22"/>
              </w:rPr>
              <w:t>Category</w:t>
            </w:r>
          </w:p>
        </w:tc>
        <w:tc>
          <w:tcPr>
            <w:tcW w:type="dxa" w:w="3168"/>
            <w:vAlign w:val="center"/>
            <w:tcMar>
              <w:top w:w="120" w:type="dxa"/>
              <w:bottom w:w="120" w:type="dxa"/>
              <w:left w:w="160" w:type="dxa"/>
              <w:right w:w="160" w:type="dxa"/>
            </w:tcMar>
            <w:shd w:fill="F1F5F9"/>
          </w:tcPr>
          <w:p>
            <w:pPr>
              <w:jc w:val="center"/>
            </w:pPr>
            <w:r>
              <w:rPr>
                <w:rFonts w:ascii="Times New Roman" w:hAnsi="Times New Roman"/>
                <w:b/>
                <w:i w:val="0"/>
                <w:color w:val="000000"/>
                <w:sz w:val="22"/>
              </w:rPr>
              <w:t>Technology / Tool</w:t>
            </w:r>
          </w:p>
        </w:tc>
        <w:tc>
          <w:tcPr>
            <w:tcW w:type="dxa" w:w="3600"/>
            <w:vAlign w:val="center"/>
            <w:tcMar>
              <w:top w:w="120" w:type="dxa"/>
              <w:bottom w:w="120" w:type="dxa"/>
              <w:left w:w="160" w:type="dxa"/>
              <w:right w:w="160" w:type="dxa"/>
            </w:tcMar>
            <w:shd w:fill="F1F5F9"/>
          </w:tcPr>
          <w:p>
            <w:pPr>
              <w:jc w:val="center"/>
            </w:pPr>
            <w:r>
              <w:rPr>
                <w:rFonts w:ascii="Times New Roman" w:hAnsi="Times New Roman"/>
                <w:b/>
                <w:i w:val="0"/>
                <w:color w:val="000000"/>
                <w:sz w:val="22"/>
              </w:rPr>
              <w:t>Purpose</w:t>
            </w:r>
          </w:p>
        </w:tc>
      </w:tr>
      <w:tr>
        <w:tc>
          <w:tcPr>
            <w:tcW w:type="dxa" w:w="2592"/>
            <w:vAlign w:val="center"/>
            <w:tcMar>
              <w:top w:w="120" w:type="dxa"/>
              <w:bottom w:w="120" w:type="dxa"/>
              <w:left w:w="160" w:type="dxa"/>
              <w:right w:w="160" w:type="dxa"/>
            </w:tcMar>
          </w:tcPr>
          <w:p>
            <w:r>
              <w:rPr>
                <w:rFonts w:ascii="Times New Roman" w:hAnsi="Times New Roman"/>
                <w:b w:val="0"/>
                <w:i w:val="0"/>
                <w:color w:val="000000"/>
                <w:sz w:val="21"/>
              </w:rPr>
              <w:t>Cloud Platform</w:t>
            </w:r>
          </w:p>
        </w:tc>
        <w:tc>
          <w:tcPr>
            <w:tcW w:type="dxa" w:w="3168"/>
            <w:vAlign w:val="center"/>
            <w:tcMar>
              <w:top w:w="120" w:type="dxa"/>
              <w:bottom w:w="120" w:type="dxa"/>
              <w:left w:w="160" w:type="dxa"/>
              <w:right w:w="160" w:type="dxa"/>
            </w:tcMar>
          </w:tcPr>
          <w:p>
            <w:r>
              <w:rPr>
                <w:rFonts w:ascii="Times New Roman" w:hAnsi="Times New Roman"/>
                <w:b w:val="0"/>
                <w:i w:val="0"/>
                <w:color w:val="000000"/>
                <w:sz w:val="21"/>
              </w:rPr>
              <w:t>Microsoft Azure</w:t>
            </w:r>
          </w:p>
        </w:tc>
        <w:tc>
          <w:tcPr>
            <w:tcW w:type="dxa" w:w="3600"/>
            <w:vAlign w:val="center"/>
            <w:tcMar>
              <w:top w:w="120" w:type="dxa"/>
              <w:bottom w:w="120" w:type="dxa"/>
              <w:left w:w="160" w:type="dxa"/>
              <w:right w:w="160" w:type="dxa"/>
            </w:tcMar>
          </w:tcPr>
          <w:p>
            <w:r>
              <w:rPr>
                <w:rFonts w:ascii="Times New Roman" w:hAnsi="Times New Roman"/>
                <w:b w:val="0"/>
                <w:i w:val="0"/>
                <w:color w:val="000000"/>
                <w:sz w:val="21"/>
              </w:rPr>
              <w:t>Cloud services overview, architecture, and demonstrations</w:t>
            </w:r>
          </w:p>
        </w:tc>
      </w:tr>
      <w:tr>
        <w:tc>
          <w:tcPr>
            <w:tcW w:type="dxa" w:w="2592"/>
            <w:vAlign w:val="center"/>
            <w:tcMar>
              <w:top w:w="120" w:type="dxa"/>
              <w:bottom w:w="120" w:type="dxa"/>
              <w:left w:w="160" w:type="dxa"/>
              <w:right w:w="160" w:type="dxa"/>
            </w:tcMar>
          </w:tcPr>
          <w:p>
            <w:r>
              <w:rPr>
                <w:rFonts w:ascii="Times New Roman" w:hAnsi="Times New Roman"/>
                <w:b w:val="0"/>
                <w:i w:val="0"/>
                <w:color w:val="000000"/>
                <w:sz w:val="21"/>
              </w:rPr>
              <w:t>Programming Language</w:t>
            </w:r>
          </w:p>
        </w:tc>
        <w:tc>
          <w:tcPr>
            <w:tcW w:type="dxa" w:w="3168"/>
            <w:vAlign w:val="center"/>
            <w:tcMar>
              <w:top w:w="120" w:type="dxa"/>
              <w:bottom w:w="120" w:type="dxa"/>
              <w:left w:w="160" w:type="dxa"/>
              <w:right w:w="160" w:type="dxa"/>
            </w:tcMar>
          </w:tcPr>
          <w:p>
            <w:r>
              <w:rPr>
                <w:rFonts w:ascii="Times New Roman" w:hAnsi="Times New Roman"/>
                <w:b w:val="0"/>
                <w:i w:val="0"/>
                <w:color w:val="000000"/>
                <w:sz w:val="21"/>
              </w:rPr>
              <w:t>Python 3.x</w:t>
            </w:r>
          </w:p>
        </w:tc>
        <w:tc>
          <w:tcPr>
            <w:tcW w:type="dxa" w:w="3600"/>
            <w:vAlign w:val="center"/>
            <w:tcMar>
              <w:top w:w="120" w:type="dxa"/>
              <w:bottom w:w="120" w:type="dxa"/>
              <w:left w:w="160" w:type="dxa"/>
              <w:right w:w="160" w:type="dxa"/>
            </w:tcMar>
          </w:tcPr>
          <w:p>
            <w:r>
              <w:rPr>
                <w:rFonts w:ascii="Times New Roman" w:hAnsi="Times New Roman"/>
                <w:b w:val="0"/>
                <w:i w:val="0"/>
                <w:color w:val="000000"/>
                <w:sz w:val="21"/>
              </w:rPr>
              <w:t>Backend API development, text preprocessing, and ML modeling</w:t>
            </w:r>
          </w:p>
        </w:tc>
      </w:tr>
      <w:tr>
        <w:tc>
          <w:tcPr>
            <w:tcW w:type="dxa" w:w="2592"/>
            <w:vAlign w:val="center"/>
            <w:tcMar>
              <w:top w:w="120" w:type="dxa"/>
              <w:bottom w:w="120" w:type="dxa"/>
              <w:left w:w="160" w:type="dxa"/>
              <w:right w:w="160" w:type="dxa"/>
            </w:tcMar>
          </w:tcPr>
          <w:p>
            <w:r>
              <w:rPr>
                <w:rFonts w:ascii="Times New Roman" w:hAnsi="Times New Roman"/>
                <w:b w:val="0"/>
                <w:i w:val="0"/>
                <w:color w:val="000000"/>
                <w:sz w:val="21"/>
              </w:rPr>
              <w:t>Web Framework</w:t>
            </w:r>
          </w:p>
        </w:tc>
        <w:tc>
          <w:tcPr>
            <w:tcW w:type="dxa" w:w="3168"/>
            <w:vAlign w:val="center"/>
            <w:tcMar>
              <w:top w:w="120" w:type="dxa"/>
              <w:bottom w:w="120" w:type="dxa"/>
              <w:left w:w="160" w:type="dxa"/>
              <w:right w:w="160" w:type="dxa"/>
            </w:tcMar>
          </w:tcPr>
          <w:p>
            <w:r>
              <w:rPr>
                <w:rFonts w:ascii="Times New Roman" w:hAnsi="Times New Roman"/>
                <w:b w:val="0"/>
                <w:i w:val="0"/>
                <w:color w:val="000000"/>
                <w:sz w:val="21"/>
              </w:rPr>
              <w:t>Flask</w:t>
            </w:r>
          </w:p>
        </w:tc>
        <w:tc>
          <w:tcPr>
            <w:tcW w:type="dxa" w:w="3600"/>
            <w:vAlign w:val="center"/>
            <w:tcMar>
              <w:top w:w="120" w:type="dxa"/>
              <w:bottom w:w="120" w:type="dxa"/>
              <w:left w:w="160" w:type="dxa"/>
              <w:right w:w="160" w:type="dxa"/>
            </w:tcMar>
          </w:tcPr>
          <w:p>
            <w:r>
              <w:rPr>
                <w:rFonts w:ascii="Times New Roman" w:hAnsi="Times New Roman"/>
                <w:b w:val="0"/>
                <w:i w:val="0"/>
                <w:color w:val="000000"/>
                <w:sz w:val="21"/>
              </w:rPr>
              <w:t>Lightweight REST API backend and routing architecture</w:t>
            </w:r>
          </w:p>
        </w:tc>
      </w:tr>
      <w:tr>
        <w:tc>
          <w:tcPr>
            <w:tcW w:type="dxa" w:w="2592"/>
            <w:vAlign w:val="center"/>
            <w:tcMar>
              <w:top w:w="120" w:type="dxa"/>
              <w:bottom w:w="120" w:type="dxa"/>
              <w:left w:w="160" w:type="dxa"/>
              <w:right w:w="160" w:type="dxa"/>
            </w:tcMar>
          </w:tcPr>
          <w:p>
            <w:r>
              <w:rPr>
                <w:rFonts w:ascii="Times New Roman" w:hAnsi="Times New Roman"/>
                <w:b w:val="0"/>
                <w:i w:val="0"/>
                <w:color w:val="000000"/>
                <w:sz w:val="21"/>
              </w:rPr>
              <w:t>Database</w:t>
            </w:r>
          </w:p>
        </w:tc>
        <w:tc>
          <w:tcPr>
            <w:tcW w:type="dxa" w:w="3168"/>
            <w:vAlign w:val="center"/>
            <w:tcMar>
              <w:top w:w="120" w:type="dxa"/>
              <w:bottom w:w="120" w:type="dxa"/>
              <w:left w:w="160" w:type="dxa"/>
              <w:right w:w="160" w:type="dxa"/>
            </w:tcMar>
          </w:tcPr>
          <w:p>
            <w:r>
              <w:rPr>
                <w:rFonts w:ascii="Times New Roman" w:hAnsi="Times New Roman"/>
                <w:b w:val="0"/>
                <w:i w:val="0"/>
                <w:color w:val="000000"/>
                <w:sz w:val="21"/>
              </w:rPr>
              <w:t>SQLite</w:t>
            </w:r>
          </w:p>
        </w:tc>
        <w:tc>
          <w:tcPr>
            <w:tcW w:type="dxa" w:w="3600"/>
            <w:vAlign w:val="center"/>
            <w:tcMar>
              <w:top w:w="120" w:type="dxa"/>
              <w:bottom w:w="120" w:type="dxa"/>
              <w:left w:w="160" w:type="dxa"/>
              <w:right w:w="160" w:type="dxa"/>
            </w:tcMar>
          </w:tcPr>
          <w:p>
            <w:r>
              <w:rPr>
                <w:rFonts w:ascii="Times New Roman" w:hAnsi="Times New Roman"/>
                <w:b w:val="0"/>
                <w:i w:val="0"/>
                <w:color w:val="000000"/>
                <w:sz w:val="21"/>
              </w:rPr>
              <w:t>Persistent ticket transactions, timestamps, and history storage</w:t>
            </w:r>
          </w:p>
        </w:tc>
      </w:tr>
      <w:tr>
        <w:tc>
          <w:tcPr>
            <w:tcW w:type="dxa" w:w="2592"/>
            <w:vAlign w:val="center"/>
            <w:tcMar>
              <w:top w:w="120" w:type="dxa"/>
              <w:bottom w:w="120" w:type="dxa"/>
              <w:left w:w="160" w:type="dxa"/>
              <w:right w:w="160" w:type="dxa"/>
            </w:tcMar>
          </w:tcPr>
          <w:p>
            <w:r>
              <w:rPr>
                <w:rFonts w:ascii="Times New Roman" w:hAnsi="Times New Roman"/>
                <w:b w:val="0"/>
                <w:i w:val="0"/>
                <w:color w:val="000000"/>
                <w:sz w:val="21"/>
              </w:rPr>
              <w:t>Frontend</w:t>
            </w:r>
          </w:p>
        </w:tc>
        <w:tc>
          <w:tcPr>
            <w:tcW w:type="dxa" w:w="3168"/>
            <w:vAlign w:val="center"/>
            <w:tcMar>
              <w:top w:w="120" w:type="dxa"/>
              <w:bottom w:w="120" w:type="dxa"/>
              <w:left w:w="160" w:type="dxa"/>
              <w:right w:w="160" w:type="dxa"/>
            </w:tcMar>
          </w:tcPr>
          <w:p>
            <w:r>
              <w:rPr>
                <w:rFonts w:ascii="Times New Roman" w:hAnsi="Times New Roman"/>
                <w:b w:val="0"/>
                <w:i w:val="0"/>
                <w:color w:val="000000"/>
                <w:sz w:val="21"/>
              </w:rPr>
              <w:t>HTML5, CSS3, Bootstrap 5, JS</w:t>
            </w:r>
          </w:p>
        </w:tc>
        <w:tc>
          <w:tcPr>
            <w:tcW w:type="dxa" w:w="3600"/>
            <w:vAlign w:val="center"/>
            <w:tcMar>
              <w:top w:w="120" w:type="dxa"/>
              <w:bottom w:w="120" w:type="dxa"/>
              <w:left w:w="160" w:type="dxa"/>
              <w:right w:w="160" w:type="dxa"/>
            </w:tcMar>
          </w:tcPr>
          <w:p>
            <w:r>
              <w:rPr>
                <w:rFonts w:ascii="Times New Roman" w:hAnsi="Times New Roman"/>
                <w:b w:val="0"/>
                <w:i w:val="0"/>
                <w:color w:val="000000"/>
                <w:sz w:val="21"/>
              </w:rPr>
              <w:t>Responsive user interface, dark sidebar, and dynamic cards</w:t>
            </w:r>
          </w:p>
        </w:tc>
      </w:tr>
      <w:tr>
        <w:tc>
          <w:tcPr>
            <w:tcW w:type="dxa" w:w="2592"/>
            <w:vAlign w:val="center"/>
            <w:tcMar>
              <w:top w:w="120" w:type="dxa"/>
              <w:bottom w:w="120" w:type="dxa"/>
              <w:left w:w="160" w:type="dxa"/>
              <w:right w:w="160" w:type="dxa"/>
            </w:tcMar>
          </w:tcPr>
          <w:p>
            <w:r>
              <w:rPr>
                <w:rFonts w:ascii="Times New Roman" w:hAnsi="Times New Roman"/>
                <w:b w:val="0"/>
                <w:i w:val="0"/>
                <w:color w:val="000000"/>
                <w:sz w:val="21"/>
              </w:rPr>
              <w:t>NLP Vectorizer</w:t>
            </w:r>
          </w:p>
        </w:tc>
        <w:tc>
          <w:tcPr>
            <w:tcW w:type="dxa" w:w="3168"/>
            <w:vAlign w:val="center"/>
            <w:tcMar>
              <w:top w:w="120" w:type="dxa"/>
              <w:bottom w:w="120" w:type="dxa"/>
              <w:left w:w="160" w:type="dxa"/>
              <w:right w:w="160" w:type="dxa"/>
            </w:tcMar>
          </w:tcPr>
          <w:p>
            <w:r>
              <w:rPr>
                <w:rFonts w:ascii="Times New Roman" w:hAnsi="Times New Roman"/>
                <w:b w:val="0"/>
                <w:i w:val="0"/>
                <w:color w:val="000000"/>
                <w:sz w:val="21"/>
              </w:rPr>
              <w:t>TF-IDF (scikit-learn)</w:t>
            </w:r>
          </w:p>
        </w:tc>
        <w:tc>
          <w:tcPr>
            <w:tcW w:type="dxa" w:w="3600"/>
            <w:vAlign w:val="center"/>
            <w:tcMar>
              <w:top w:w="120" w:type="dxa"/>
              <w:bottom w:w="120" w:type="dxa"/>
              <w:left w:w="160" w:type="dxa"/>
              <w:right w:w="160" w:type="dxa"/>
            </w:tcMar>
          </w:tcPr>
          <w:p>
            <w:r>
              <w:rPr>
                <w:rFonts w:ascii="Times New Roman" w:hAnsi="Times New Roman"/>
                <w:b w:val="0"/>
                <w:i w:val="0"/>
                <w:color w:val="000000"/>
                <w:sz w:val="21"/>
              </w:rPr>
              <w:t>Unigram &amp; bigram feature extraction from raw ticket text</w:t>
            </w:r>
          </w:p>
        </w:tc>
      </w:tr>
      <w:tr>
        <w:tc>
          <w:tcPr>
            <w:tcW w:type="dxa" w:w="2592"/>
            <w:vAlign w:val="center"/>
            <w:tcMar>
              <w:top w:w="120" w:type="dxa"/>
              <w:bottom w:w="120" w:type="dxa"/>
              <w:left w:w="160" w:type="dxa"/>
              <w:right w:w="160" w:type="dxa"/>
            </w:tcMar>
          </w:tcPr>
          <w:p>
            <w:r>
              <w:rPr>
                <w:rFonts w:ascii="Times New Roman" w:hAnsi="Times New Roman"/>
                <w:b w:val="0"/>
                <w:i w:val="0"/>
                <w:color w:val="000000"/>
                <w:sz w:val="21"/>
              </w:rPr>
              <w:t>Machine Learning</w:t>
            </w:r>
          </w:p>
        </w:tc>
        <w:tc>
          <w:tcPr>
            <w:tcW w:type="dxa" w:w="3168"/>
            <w:vAlign w:val="center"/>
            <w:tcMar>
              <w:top w:w="120" w:type="dxa"/>
              <w:bottom w:w="120" w:type="dxa"/>
              <w:left w:w="160" w:type="dxa"/>
              <w:right w:w="160" w:type="dxa"/>
            </w:tcMar>
          </w:tcPr>
          <w:p>
            <w:r>
              <w:rPr>
                <w:rFonts w:ascii="Times New Roman" w:hAnsi="Times New Roman"/>
                <w:b w:val="0"/>
                <w:i w:val="0"/>
                <w:color w:val="000000"/>
                <w:sz w:val="21"/>
              </w:rPr>
              <w:t>Logistic Regression, Random Forest</w:t>
            </w:r>
          </w:p>
        </w:tc>
        <w:tc>
          <w:tcPr>
            <w:tcW w:type="dxa" w:w="3600"/>
            <w:vAlign w:val="center"/>
            <w:tcMar>
              <w:top w:w="120" w:type="dxa"/>
              <w:bottom w:w="120" w:type="dxa"/>
              <w:left w:w="160" w:type="dxa"/>
              <w:right w:w="160" w:type="dxa"/>
            </w:tcMar>
          </w:tcPr>
          <w:p>
            <w:r>
              <w:rPr>
                <w:rFonts w:ascii="Times New Roman" w:hAnsi="Times New Roman"/>
                <w:b w:val="0"/>
                <w:i w:val="0"/>
                <w:color w:val="000000"/>
                <w:sz w:val="21"/>
              </w:rPr>
              <w:t>Multi-class category triage, priority, and sentiment models</w:t>
            </w:r>
          </w:p>
        </w:tc>
      </w:tr>
      <w:tr>
        <w:tc>
          <w:tcPr>
            <w:tcW w:type="dxa" w:w="2592"/>
            <w:vAlign w:val="center"/>
            <w:tcMar>
              <w:top w:w="120" w:type="dxa"/>
              <w:bottom w:w="120" w:type="dxa"/>
              <w:left w:w="160" w:type="dxa"/>
              <w:right w:w="160" w:type="dxa"/>
            </w:tcMar>
          </w:tcPr>
          <w:p>
            <w:r>
              <w:rPr>
                <w:rFonts w:ascii="Times New Roman" w:hAnsi="Times New Roman"/>
                <w:b w:val="0"/>
                <w:i w:val="0"/>
                <w:color w:val="000000"/>
                <w:sz w:val="21"/>
              </w:rPr>
              <w:t>Visualization</w:t>
            </w:r>
          </w:p>
        </w:tc>
        <w:tc>
          <w:tcPr>
            <w:tcW w:type="dxa" w:w="3168"/>
            <w:vAlign w:val="center"/>
            <w:tcMar>
              <w:top w:w="120" w:type="dxa"/>
              <w:bottom w:w="120" w:type="dxa"/>
              <w:left w:w="160" w:type="dxa"/>
              <w:right w:w="160" w:type="dxa"/>
            </w:tcMar>
          </w:tcPr>
          <w:p>
            <w:r>
              <w:rPr>
                <w:rFonts w:ascii="Times New Roman" w:hAnsi="Times New Roman"/>
                <w:b w:val="0"/>
                <w:i w:val="0"/>
                <w:color w:val="000000"/>
                <w:sz w:val="21"/>
              </w:rPr>
              <w:t>Chart.js</w:t>
            </w:r>
          </w:p>
        </w:tc>
        <w:tc>
          <w:tcPr>
            <w:tcW w:type="dxa" w:w="3600"/>
            <w:vAlign w:val="center"/>
            <w:tcMar>
              <w:top w:w="120" w:type="dxa"/>
              <w:bottom w:w="120" w:type="dxa"/>
              <w:left w:w="160" w:type="dxa"/>
              <w:right w:w="160" w:type="dxa"/>
            </w:tcMar>
          </w:tcPr>
          <w:p>
            <w:r>
              <w:rPr>
                <w:rFonts w:ascii="Times New Roman" w:hAnsi="Times New Roman"/>
                <w:b w:val="0"/>
                <w:i w:val="0"/>
                <w:color w:val="000000"/>
                <w:sz w:val="21"/>
              </w:rPr>
              <w:t>Interactive dashboard visualizations for category and sentiment</w:t>
            </w:r>
          </w:p>
        </w:tc>
      </w:tr>
      <w:tr>
        <w:tc>
          <w:tcPr>
            <w:tcW w:type="dxa" w:w="2592"/>
            <w:vAlign w:val="center"/>
            <w:tcMar>
              <w:top w:w="120" w:type="dxa"/>
              <w:bottom w:w="120" w:type="dxa"/>
              <w:left w:w="160" w:type="dxa"/>
              <w:right w:w="160" w:type="dxa"/>
            </w:tcMar>
          </w:tcPr>
          <w:p>
            <w:r>
              <w:rPr>
                <w:rFonts w:ascii="Times New Roman" w:hAnsi="Times New Roman"/>
                <w:b w:val="0"/>
                <w:i w:val="0"/>
                <w:color w:val="000000"/>
                <w:sz w:val="21"/>
              </w:rPr>
              <w:t>Development IDE</w:t>
            </w:r>
          </w:p>
        </w:tc>
        <w:tc>
          <w:tcPr>
            <w:tcW w:type="dxa" w:w="3168"/>
            <w:vAlign w:val="center"/>
            <w:tcMar>
              <w:top w:w="120" w:type="dxa"/>
              <w:bottom w:w="120" w:type="dxa"/>
              <w:left w:w="160" w:type="dxa"/>
              <w:right w:w="160" w:type="dxa"/>
            </w:tcMar>
          </w:tcPr>
          <w:p>
            <w:r>
              <w:rPr>
                <w:rFonts w:ascii="Times New Roman" w:hAnsi="Times New Roman"/>
                <w:b w:val="0"/>
                <w:i w:val="0"/>
                <w:color w:val="000000"/>
                <w:sz w:val="21"/>
              </w:rPr>
              <w:t>Visual Studio Code</w:t>
            </w:r>
          </w:p>
        </w:tc>
        <w:tc>
          <w:tcPr>
            <w:tcW w:type="dxa" w:w="3600"/>
            <w:vAlign w:val="center"/>
            <w:tcMar>
              <w:top w:w="120" w:type="dxa"/>
              <w:bottom w:w="120" w:type="dxa"/>
              <w:left w:w="160" w:type="dxa"/>
              <w:right w:w="160" w:type="dxa"/>
            </w:tcMar>
          </w:tcPr>
          <w:p>
            <w:r>
              <w:rPr>
                <w:rFonts w:ascii="Times New Roman" w:hAnsi="Times New Roman"/>
                <w:b w:val="0"/>
                <w:i w:val="0"/>
                <w:color w:val="000000"/>
                <w:sz w:val="21"/>
              </w:rPr>
              <w:t>Software development, debugging, and file management</w:t>
            </w:r>
          </w:p>
        </w:tc>
      </w:tr>
      <w:tr>
        <w:tc>
          <w:tcPr>
            <w:tcW w:type="dxa" w:w="2592"/>
            <w:vAlign w:val="center"/>
            <w:tcMar>
              <w:top w:w="120" w:type="dxa"/>
              <w:bottom w:w="120" w:type="dxa"/>
              <w:left w:w="160" w:type="dxa"/>
              <w:right w:w="160" w:type="dxa"/>
            </w:tcMar>
          </w:tcPr>
          <w:p>
            <w:r>
              <w:rPr>
                <w:rFonts w:ascii="Times New Roman" w:hAnsi="Times New Roman"/>
                <w:b w:val="0"/>
                <w:i w:val="0"/>
                <w:color w:val="000000"/>
                <w:sz w:val="21"/>
              </w:rPr>
              <w:t>AI Assistant</w:t>
            </w:r>
          </w:p>
        </w:tc>
        <w:tc>
          <w:tcPr>
            <w:tcW w:type="dxa" w:w="3168"/>
            <w:vAlign w:val="center"/>
            <w:tcMar>
              <w:top w:w="120" w:type="dxa"/>
              <w:bottom w:w="120" w:type="dxa"/>
              <w:left w:w="160" w:type="dxa"/>
              <w:right w:w="160" w:type="dxa"/>
            </w:tcMar>
          </w:tcPr>
          <w:p>
            <w:r>
              <w:rPr>
                <w:rFonts w:ascii="Times New Roman" w:hAnsi="Times New Roman"/>
                <w:b w:val="0"/>
                <w:i w:val="0"/>
                <w:color w:val="000000"/>
                <w:sz w:val="21"/>
              </w:rPr>
              <w:t>GitHub Copilot (AZ-2007)</w:t>
            </w:r>
          </w:p>
        </w:tc>
        <w:tc>
          <w:tcPr>
            <w:tcW w:type="dxa" w:w="3600"/>
            <w:vAlign w:val="center"/>
            <w:tcMar>
              <w:top w:w="120" w:type="dxa"/>
              <w:bottom w:w="120" w:type="dxa"/>
              <w:left w:w="160" w:type="dxa"/>
              <w:right w:w="160" w:type="dxa"/>
            </w:tcMar>
          </w:tcPr>
          <w:p>
            <w:r>
              <w:rPr>
                <w:rFonts w:ascii="Times New Roman" w:hAnsi="Times New Roman"/>
                <w:b w:val="0"/>
                <w:i w:val="0"/>
                <w:color w:val="000000"/>
                <w:sz w:val="21"/>
              </w:rPr>
              <w:t>AI-assisted code generation, scaffolding, and refactoring</w:t>
            </w:r>
          </w:p>
        </w:tc>
      </w:tr>
      <w:tr>
        <w:tc>
          <w:tcPr>
            <w:tcW w:type="dxa" w:w="2592"/>
            <w:vAlign w:val="center"/>
            <w:tcMar>
              <w:top w:w="120" w:type="dxa"/>
              <w:bottom w:w="120" w:type="dxa"/>
              <w:left w:w="160" w:type="dxa"/>
              <w:right w:w="160" w:type="dxa"/>
            </w:tcMar>
          </w:tcPr>
          <w:p>
            <w:r>
              <w:rPr>
                <w:rFonts w:ascii="Times New Roman" w:hAnsi="Times New Roman"/>
                <w:b w:val="0"/>
                <w:i w:val="0"/>
                <w:color w:val="000000"/>
                <w:sz w:val="21"/>
              </w:rPr>
              <w:t>Operating System</w:t>
            </w:r>
          </w:p>
        </w:tc>
        <w:tc>
          <w:tcPr>
            <w:tcW w:type="dxa" w:w="3168"/>
            <w:vAlign w:val="center"/>
            <w:tcMar>
              <w:top w:w="120" w:type="dxa"/>
              <w:bottom w:w="120" w:type="dxa"/>
              <w:left w:w="160" w:type="dxa"/>
              <w:right w:w="160" w:type="dxa"/>
            </w:tcMar>
          </w:tcPr>
          <w:p>
            <w:r>
              <w:rPr>
                <w:rFonts w:ascii="Times New Roman" w:hAnsi="Times New Roman"/>
                <w:b w:val="0"/>
                <w:i w:val="0"/>
                <w:color w:val="000000"/>
                <w:sz w:val="21"/>
              </w:rPr>
              <w:t>Windows 11</w:t>
            </w:r>
          </w:p>
        </w:tc>
        <w:tc>
          <w:tcPr>
            <w:tcW w:type="dxa" w:w="3600"/>
            <w:vAlign w:val="center"/>
            <w:tcMar>
              <w:top w:w="120" w:type="dxa"/>
              <w:bottom w:w="120" w:type="dxa"/>
              <w:left w:w="160" w:type="dxa"/>
              <w:right w:w="160" w:type="dxa"/>
            </w:tcMar>
          </w:tcPr>
          <w:p>
            <w:r>
              <w:rPr>
                <w:rFonts w:ascii="Times New Roman" w:hAnsi="Times New Roman"/>
                <w:b w:val="0"/>
                <w:i w:val="0"/>
                <w:color w:val="000000"/>
                <w:sz w:val="21"/>
              </w:rPr>
              <w:t>Local development and execution environment</w:t>
            </w:r>
          </w:p>
        </w:tc>
      </w:tr>
    </w:tbl>
    <w:p>
      <w:pPr>
        <w:keepNext/>
        <w:spacing w:before="240" w:after="120"/>
        <w:jc w:val="left"/>
      </w:pPr>
      <w:r>
        <w:rPr>
          <w:rFonts w:ascii="Times New Roman" w:hAnsi="Times New Roman"/>
          <w:b/>
          <w:i w:val="0"/>
          <w:color w:val="000000"/>
          <w:sz w:val="25"/>
        </w:rPr>
        <w:t>2.3 Sequence of operations</w:t>
      </w:r>
    </w:p>
    <w:p>
      <w:pPr>
        <w:spacing w:before="0" w:after="120" w:line="276" w:lineRule="auto"/>
        <w:jc w:val="both"/>
      </w:pPr>
      <w:r>
        <w:rPr>
          <w:rFonts w:ascii="Times New Roman" w:hAnsi="Times New Roman"/>
          <w:b w:val="0"/>
          <w:i w:val="0"/>
          <w:color w:val="000000"/>
          <w:sz w:val="24"/>
        </w:rPr>
        <w:t>The internship followed a structured sequence of operations from orientation to final project evaluation:</w:t>
        <w:br/>
        <w:t>1. Student Registration &amp; Onboarding</w:t>
        <w:br/>
        <w:t>2. Orientation and Introduction to the Training Track</w:t>
        <w:br/>
        <w:t>3. Microsoft Azure Fundamentals (AZ-900)</w:t>
        <w:br/>
        <w:t>4. Azure Administrator Concepts (AZ-104)</w:t>
        <w:br/>
        <w:t>5. Artificial Intelligence Fundamentals (AI-900)</w:t>
        <w:br/>
        <w:t>6. Azure AI Engineer Concepts (AI-103)</w:t>
        <w:br/>
        <w:t>7. GitHub Copilot &amp; AI-Assisted Development (AZ-2007)</w:t>
        <w:br/>
        <w:t>8. Hands-on Practical Exercises &amp; Simulations</w:t>
        <w:br/>
        <w:t>9. Project Planning, NLP Preprocessing, &amp; ML Model Development</w:t>
        <w:br/>
        <w:t>10. Testing, Validation, &amp; Performance Benchmarking</w:t>
        <w:br/>
        <w:t>11. Documentation &amp; Project Report Submission</w:t>
        <w:br/>
        <w:t>12. Course Completion &amp; Certification</w:t>
      </w:r>
    </w:p>
    <w:p>
      <w:pPr>
        <w:spacing w:before="160" w:after="80"/>
        <w:jc w:val="center"/>
      </w:pPr>
      <w:r>
        <w:drawing>
          <wp:inline xmlns:a="http://schemas.openxmlformats.org/drawingml/2006/main" xmlns:pic="http://schemas.openxmlformats.org/drawingml/2006/picture">
            <wp:extent cx="4754880" cy="3169920"/>
            <wp:docPr id="9" name="Picture 9"/>
            <wp:cNvGraphicFramePr>
              <a:graphicFrameLocks noChangeAspect="1"/>
            </wp:cNvGraphicFramePr>
            <a:graphic>
              <a:graphicData uri="http://schemas.openxmlformats.org/drawingml/2006/picture">
                <pic:pic>
                  <pic:nvPicPr>
                    <pic:cNvPr id="0" name="fig_2_1_sequence_ops.png"/>
                    <pic:cNvPicPr/>
                  </pic:nvPicPr>
                  <pic:blipFill>
                    <a:blip r:embed="rId15"/>
                    <a:stretch>
                      <a:fillRect/>
                    </a:stretch>
                  </pic:blipFill>
                  <pic:spPr>
                    <a:xfrm>
                      <a:off x="0" y="0"/>
                      <a:ext cx="4754880" cy="3169920"/>
                    </a:xfrm>
                    <a:prstGeom prst="rect"/>
                  </pic:spPr>
                </pic:pic>
              </a:graphicData>
            </a:graphic>
          </wp:inline>
        </w:drawing>
      </w:r>
    </w:p>
    <w:p>
      <w:pPr>
        <w:keepNext w:val="0"/>
        <w:spacing w:before="40" w:after="240"/>
        <w:jc w:val="center"/>
      </w:pPr>
      <w:r>
        <w:rPr>
          <w:rFonts w:ascii="Times New Roman" w:hAnsi="Times New Roman"/>
          <w:b w:val="0"/>
          <w:i/>
          <w:color w:val="000000"/>
          <w:sz w:val="22"/>
        </w:rPr>
        <w:t>Figure 2.1 – Sequence of Internship Operations</w:t>
      </w:r>
    </w:p>
    <w:p>
      <w:pPr>
        <w:keepNext/>
        <w:spacing w:before="200" w:after="120"/>
        <w:jc w:val="left"/>
      </w:pPr>
      <w:r>
        <w:rPr>
          <w:rFonts w:ascii="Times New Roman" w:hAnsi="Times New Roman"/>
          <w:b/>
          <w:i w:val="0"/>
          <w:color w:val="000000"/>
          <w:sz w:val="25"/>
        </w:rPr>
        <w:t>2.4 Production Stages</w:t>
      </w:r>
    </w:p>
    <w:p>
      <w:pPr>
        <w:spacing w:before="0" w:after="120" w:line="276" w:lineRule="auto"/>
        <w:jc w:val="both"/>
      </w:pPr>
      <w:r>
        <w:rPr>
          <w:rFonts w:ascii="Times New Roman" w:hAnsi="Times New Roman"/>
          <w:b w:val="0"/>
          <w:i w:val="0"/>
          <w:color w:val="000000"/>
          <w:sz w:val="24"/>
        </w:rPr>
        <w:t>The training and project development followed a clear four-stage progression:</w:t>
        <w:br/>
        <w:br/>
        <w:t>• Phase 1: Conceptual Foundation — Understanding cloud architecture, Azure core services, virtualization, and networking.</w:t>
        <w:br/>
        <w:t>• Phase 2: AI &amp; Machine Learning Foundations — Exploring NLP, classification algorithms, Generative AI principles, and prompt engineering.</w:t>
        <w:br/>
        <w:t>• Phase 3: Project Development — Developing SupportAI using Python, scikit-learn TF-IDF pipelines, Flask web routing, and SQLite storage.</w:t>
        <w:br/>
        <w:t>• Phase 4: Quality Assurance &amp; Evaluation — Executing automated unit test cases, validating model accuracy, benchmarking algorithms, and compiling final documentation.</w:t>
      </w:r>
    </w:p>
    <w:p>
      <w:r>
        <w:br w:type="page"/>
      </w:r>
    </w:p>
    <w:p>
      <w:pPr>
        <w:keepNext/>
        <w:spacing w:before="200" w:after="200"/>
        <w:jc w:val="left"/>
      </w:pPr>
      <w:r>
        <w:rPr>
          <w:rFonts w:ascii="Times New Roman" w:hAnsi="Times New Roman"/>
          <w:b/>
          <w:i w:val="0"/>
          <w:color w:val="000000"/>
          <w:sz w:val="28"/>
        </w:rPr>
        <w:t>3 INTRODUCTION TO INTERNSHIP</w:t>
      </w:r>
    </w:p>
    <w:p>
      <w:pPr>
        <w:spacing w:before="0" w:after="120" w:line="276" w:lineRule="auto"/>
        <w:jc w:val="both"/>
      </w:pPr>
      <w:r>
        <w:rPr>
          <w:rFonts w:ascii="Times New Roman" w:hAnsi="Times New Roman"/>
          <w:b w:val="0"/>
          <w:i w:val="0"/>
          <w:color w:val="000000"/>
          <w:sz w:val="24"/>
        </w:rPr>
        <w:t>The Microsoft Azure and Artificial Intelligence Skill-Based Internship organized by CloudThat Technologies Pvt. Ltd. offered comprehensive exposure to cloud computing, artificial intelligence, and modern AI-assisted software development. During the internship, structured modules were conducted covering Azure Fundamentals, AI Fundamentals, Azure AI Engineer architectures, and GitHub Copilot.</w:t>
      </w:r>
    </w:p>
    <w:p>
      <w:pPr>
        <w:keepNext/>
        <w:spacing w:before="200" w:after="120"/>
        <w:jc w:val="left"/>
      </w:pPr>
      <w:r>
        <w:rPr>
          <w:rFonts w:ascii="Times New Roman" w:hAnsi="Times New Roman"/>
          <w:b/>
          <w:i w:val="0"/>
          <w:color w:val="000000"/>
          <w:sz w:val="25"/>
        </w:rPr>
        <w:t>3.1 Internship Summary</w:t>
      </w:r>
    </w:p>
    <w:p>
      <w:pPr>
        <w:spacing w:before="0" w:after="120" w:line="276" w:lineRule="auto"/>
        <w:jc w:val="both"/>
      </w:pPr>
      <w:r>
        <w:rPr>
          <w:rFonts w:ascii="Times New Roman" w:hAnsi="Times New Roman"/>
          <w:b w:val="0"/>
          <w:i w:val="0"/>
          <w:color w:val="000000"/>
          <w:sz w:val="24"/>
        </w:rPr>
        <w:t>"SupportAI – AI-Powered Support Ticket Management System" is a machine-learning-driven web application designed to automate customer support operations. A customer submits an issue in natural language; the system automatically preprocesses the text, extracts TF-IDF features, and performs multi-attribute prediction to determine ticket category (across 7 domains), priority level, and customer sentiment tone.</w:t>
        <w:br/>
        <w:br/>
        <w:t>The application incorporates an automated response synthesis engine that generates empathetic, context-specific support replies incorporating appropriate Service Level Agreement (SLA) escalation commitments. It provides an intuitive single-screen dashboard, real-time triage interface with 1-click presets, SQLite audit history, and empirical model evaluation analytics.</w:t>
      </w:r>
    </w:p>
    <w:p>
      <w:pPr>
        <w:keepNext/>
        <w:spacing w:before="200" w:after="120"/>
        <w:jc w:val="left"/>
      </w:pPr>
      <w:r>
        <w:rPr>
          <w:rFonts w:ascii="Times New Roman" w:hAnsi="Times New Roman"/>
          <w:b/>
          <w:i w:val="0"/>
          <w:color w:val="000000"/>
          <w:sz w:val="25"/>
        </w:rPr>
        <w:t>3.2 Purpose</w:t>
      </w:r>
    </w:p>
    <w:p>
      <w:pPr>
        <w:spacing w:before="0" w:after="120" w:line="276" w:lineRule="auto"/>
        <w:jc w:val="both"/>
      </w:pPr>
      <w:r>
        <w:rPr>
          <w:rFonts w:ascii="Times New Roman" w:hAnsi="Times New Roman"/>
          <w:b w:val="0"/>
          <w:i w:val="0"/>
          <w:color w:val="000000"/>
          <w:sz w:val="24"/>
        </w:rPr>
        <w:t>The primary purpose of SupportAI is to eliminate manual bottlenecks in customer support ticketing. By instantly categorizing tickets, identifying high-priority urgent issues, and assessing customer sentiment, organizations can reduce response latency, prevent SLA breaches, and assist support agents with ready-to-send contextual responses.</w:t>
      </w:r>
    </w:p>
    <w:p>
      <w:pPr>
        <w:keepNext/>
        <w:spacing w:before="200" w:after="120"/>
        <w:jc w:val="left"/>
      </w:pPr>
      <w:r>
        <w:rPr>
          <w:rFonts w:ascii="Times New Roman" w:hAnsi="Times New Roman"/>
          <w:b/>
          <w:i w:val="0"/>
          <w:color w:val="000000"/>
          <w:sz w:val="25"/>
        </w:rPr>
        <w:t>3.3 Objective</w:t>
      </w:r>
    </w:p>
    <w:p>
      <w:pPr>
        <w:spacing w:before="0" w:after="120" w:line="276" w:lineRule="auto"/>
        <w:jc w:val="both"/>
      </w:pPr>
      <w:r>
        <w:rPr>
          <w:rFonts w:ascii="Times New Roman" w:hAnsi="Times New Roman"/>
          <w:b w:val="0"/>
          <w:i w:val="0"/>
          <w:color w:val="000000"/>
          <w:sz w:val="24"/>
        </w:rPr>
        <w:t>The major technical and operational objectives of the project are:</w:t>
        <w:br/>
        <w:t>• To develop an automated NLP-based support ticket triage system using Python and Flask.</w:t>
        <w:br/>
        <w:t>• To train, evaluate, and compare classification algorithms (Logistic Regression vs. Random Forest).</w:t>
        <w:br/>
        <w:t>• To predict ticket priority levels (High, Medium, Low) using ML combined with urgency heuristics.</w:t>
        <w:br/>
        <w:t>• To detect customer sentiment tone (Positive, Neutral, Negative) for empathetic communication.</w:t>
        <w:br/>
        <w:t>• To dynamically synthesize structured customer support responses with SLA commitments.</w:t>
        <w:br/>
        <w:t>• To maintain persistent ticket records and timestamps using an SQLite database.</w:t>
        <w:br/>
        <w:t>• To visualize operational analytics using Chart.js on an interactive dashboard.</w:t>
        <w:br/>
        <w:t>• To expose empirical ML metrics and confusion matrices through a dedicated performance interface.</w:t>
      </w:r>
    </w:p>
    <w:p>
      <w:pPr>
        <w:keepNext/>
        <w:spacing w:before="200" w:after="120"/>
        <w:jc w:val="left"/>
      </w:pPr>
      <w:r>
        <w:rPr>
          <w:rFonts w:ascii="Times New Roman" w:hAnsi="Times New Roman"/>
          <w:b/>
          <w:i w:val="0"/>
          <w:color w:val="000000"/>
          <w:sz w:val="25"/>
        </w:rPr>
        <w:t>3.4 Scope</w:t>
      </w:r>
    </w:p>
    <w:p>
      <w:pPr>
        <w:spacing w:before="0" w:after="120" w:line="276" w:lineRule="auto"/>
        <w:jc w:val="both"/>
      </w:pPr>
      <w:r>
        <w:rPr>
          <w:rFonts w:ascii="Times New Roman" w:hAnsi="Times New Roman"/>
          <w:b w:val="0"/>
          <w:i w:val="0"/>
          <w:color w:val="000000"/>
          <w:sz w:val="24"/>
        </w:rPr>
        <w:t>What the System Can Do:</w:t>
        <w:br/>
        <w:t>• Accept natural language support queries from customers or support agents.</w:t>
        <w:br/>
        <w:t>• Preprocess text by stripping URLs, emails, special characters, and normalizing whitespace.</w:t>
        <w:br/>
        <w:t>• Classify issues into 7 distinct categories with real-time confidence scores.</w:t>
        <w:br/>
        <w:t>• Flag urgent issues with expedited SLA badges and highlight dissatisfied customers.</w:t>
        <w:br/>
        <w:t>• Generate complete customer replies with 1-click clipboard copy functionality.</w:t>
        <w:br/>
        <w:t>• Provide searchable and filterable historical audit logs in SQLite.</w:t>
        <w:br/>
        <w:t>• Present real-time distribution charts for category, priority, and sentiment.</w:t>
        <w:br/>
        <w:br/>
        <w:t>What the System Cannot Do:</w:t>
        <w:br/>
        <w:t>• It does not completely replace human support staff for complex multi-step technical investigations.</w:t>
        <w:br/>
        <w:t>• Model accuracy relies on the vocabulary representation of the training corpus.</w:t>
        <w:br/>
        <w:t>• The initial prototype operates locally and is designed to integrate with Azure cloud services in future phases.</w:t>
      </w:r>
    </w:p>
    <w:p>
      <w:pPr>
        <w:keepNext/>
        <w:spacing w:before="200" w:after="120"/>
        <w:jc w:val="left"/>
      </w:pPr>
      <w:r>
        <w:rPr>
          <w:rFonts w:ascii="Times New Roman" w:hAnsi="Times New Roman"/>
          <w:b/>
          <w:i w:val="0"/>
          <w:color w:val="000000"/>
          <w:sz w:val="25"/>
        </w:rPr>
        <w:t>3.5 Technology and Literature Review</w:t>
      </w:r>
    </w:p>
    <w:p>
      <w:pPr>
        <w:spacing w:before="0" w:after="120" w:line="276" w:lineRule="auto"/>
        <w:jc w:val="both"/>
      </w:pPr>
      <w:r>
        <w:rPr>
          <w:rFonts w:ascii="Times New Roman" w:hAnsi="Times New Roman"/>
          <w:b w:val="0"/>
          <w:i w:val="0"/>
          <w:color w:val="000000"/>
          <w:sz w:val="24"/>
        </w:rPr>
        <w:t>Recent literature in applied NLP and automated customer support demonstrates that statistical feature extraction methods such as TF-IDF (Term Frequency - Inverse Document Frequency) paired with linear classifiers provide strong, highly interpretable baselines for text categorization. While deep learning models require extensive compute, Logistic Regression with sublinear TF scaling excels on sparse, high-dimensional text matrices. Flask provides a lightweight backend framework, SQLite offers zero-configuration persistence, and Bootstrap 5 ensures responsive UI presentation.</w:t>
      </w:r>
    </w:p>
    <w:p>
      <w:pPr>
        <w:keepNext/>
        <w:spacing w:before="200" w:after="120"/>
        <w:jc w:val="left"/>
      </w:pPr>
      <w:r>
        <w:rPr>
          <w:rFonts w:ascii="Times New Roman" w:hAnsi="Times New Roman"/>
          <w:b/>
          <w:i w:val="0"/>
          <w:color w:val="000000"/>
          <w:sz w:val="25"/>
        </w:rPr>
        <w:t>3.6 Internship Planning</w:t>
      </w:r>
    </w:p>
    <w:p>
      <w:pPr>
        <w:keepNext/>
        <w:spacing w:before="160" w:after="60"/>
        <w:jc w:val="left"/>
      </w:pPr>
      <w:r>
        <w:rPr>
          <w:rFonts w:ascii="Times New Roman" w:hAnsi="Times New Roman"/>
          <w:b/>
          <w:i w:val="0"/>
          <w:color w:val="000000"/>
          <w:sz w:val="24"/>
        </w:rPr>
        <w:t>3.6.1 Approach with Justification</w:t>
      </w:r>
    </w:p>
    <w:p>
      <w:pPr>
        <w:spacing w:before="0" w:after="120" w:line="276" w:lineRule="auto"/>
        <w:jc w:val="both"/>
      </w:pPr>
      <w:r>
        <w:rPr>
          <w:rFonts w:ascii="Times New Roman" w:hAnsi="Times New Roman"/>
          <w:b w:val="0"/>
          <w:i w:val="0"/>
          <w:color w:val="000000"/>
          <w:sz w:val="24"/>
        </w:rPr>
        <w:t>The project followed an Agile Software Development Approach with iterative sprints for requirement definition, dataset curation, feature engineering, model training, backend API implementation, frontend UI design, and automated testing. The Agile approach allowed rapid prototyping, continuous verification, and seamless integration between ML models and Flask routes.</w:t>
      </w:r>
    </w:p>
    <w:p>
      <w:pPr>
        <w:keepNext/>
        <w:spacing w:before="160" w:after="60"/>
        <w:jc w:val="left"/>
      </w:pPr>
      <w:r>
        <w:rPr>
          <w:rFonts w:ascii="Times New Roman" w:hAnsi="Times New Roman"/>
          <w:b/>
          <w:i w:val="0"/>
          <w:color w:val="000000"/>
          <w:sz w:val="24"/>
        </w:rPr>
        <w:t>3.6.2 Cost Estimation</w:t>
      </w:r>
    </w:p>
    <w:p>
      <w:pPr>
        <w:spacing w:before="80" w:after="80" w:line="276" w:lineRule="auto"/>
        <w:jc w:val="center"/>
      </w:pPr>
      <w:r>
        <w:rPr>
          <w:rFonts w:ascii="Times New Roman" w:hAnsi="Times New Roman"/>
          <w:b w:val="0"/>
          <w:i/>
          <w:color w:val="000000"/>
          <w:sz w:val="22"/>
        </w:rPr>
        <w:t>Table 3.1 Cost Estimation</w:t>
      </w:r>
    </w:p>
    <w:tbl>
      <w:tblPr>
        <w:tblW w:type="auto" w:w="0"/>
        <w:jc w:val="center"/>
        <w:tblLayout w:type="fixed"/>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2E8F0"/>
          <w:insideV w:val="single" w:sz="4" w:space="0" w:color="E2E8F0"/>
        </w:tblBorders>
      </w:tblPr>
      <w:tblGrid>
        <w:gridCol w:w="4680"/>
        <w:gridCol w:w="4680"/>
      </w:tblGrid>
      <w:tr>
        <w:tc>
          <w:tcPr>
            <w:tcW w:type="dxa" w:w="5040"/>
            <w:vAlign w:val="center"/>
            <w:tcMar>
              <w:top w:w="120" w:type="dxa"/>
              <w:bottom w:w="120" w:type="dxa"/>
              <w:left w:w="160" w:type="dxa"/>
              <w:right w:w="160" w:type="dxa"/>
            </w:tcMar>
            <w:shd w:fill="F1F5F9"/>
          </w:tcPr>
          <w:p>
            <w:pPr>
              <w:jc w:val="center"/>
            </w:pPr>
            <w:r>
              <w:rPr>
                <w:rFonts w:ascii="Times New Roman" w:hAnsi="Times New Roman"/>
                <w:b/>
                <w:i w:val="0"/>
                <w:color w:val="000000"/>
                <w:sz w:val="22"/>
              </w:rPr>
              <w:t>Component</w:t>
            </w:r>
          </w:p>
        </w:tc>
        <w:tc>
          <w:tcPr>
            <w:tcW w:type="dxa" w:w="4320"/>
            <w:vAlign w:val="center"/>
            <w:tcMar>
              <w:top w:w="120" w:type="dxa"/>
              <w:bottom w:w="120" w:type="dxa"/>
              <w:left w:w="160" w:type="dxa"/>
              <w:right w:w="160" w:type="dxa"/>
            </w:tcMar>
            <w:shd w:fill="F1F5F9"/>
          </w:tcPr>
          <w:p>
            <w:pPr>
              <w:jc w:val="center"/>
            </w:pPr>
            <w:r>
              <w:rPr>
                <w:rFonts w:ascii="Times New Roman" w:hAnsi="Times New Roman"/>
                <w:b/>
                <w:i w:val="0"/>
                <w:color w:val="000000"/>
                <w:sz w:val="22"/>
              </w:rPr>
              <w:t>Cost</w:t>
            </w:r>
          </w:p>
        </w:tc>
      </w:tr>
      <w:tr>
        <w:tc>
          <w:tcPr>
            <w:tcW w:type="dxa" w:w="5040"/>
            <w:vAlign w:val="center"/>
            <w:tcMar>
              <w:top w:w="120" w:type="dxa"/>
              <w:bottom w:w="120" w:type="dxa"/>
              <w:left w:w="160" w:type="dxa"/>
              <w:right w:w="160" w:type="dxa"/>
            </w:tcMar>
          </w:tcPr>
          <w:p>
            <w:r>
              <w:rPr>
                <w:rFonts w:ascii="Times New Roman" w:hAnsi="Times New Roman"/>
                <w:b w:val="0"/>
                <w:i w:val="0"/>
                <w:color w:val="000000"/>
                <w:sz w:val="21"/>
              </w:rPr>
              <w:t>Python 3.x &amp; scikit-learn</w:t>
            </w:r>
          </w:p>
        </w:tc>
        <w:tc>
          <w:tcPr>
            <w:tcW w:type="dxa" w:w="4320"/>
            <w:vAlign w:val="center"/>
            <w:tcMar>
              <w:top w:w="120" w:type="dxa"/>
              <w:bottom w:w="120" w:type="dxa"/>
              <w:left w:w="160" w:type="dxa"/>
              <w:right w:w="160" w:type="dxa"/>
            </w:tcMar>
          </w:tcPr>
          <w:p>
            <w:r>
              <w:rPr>
                <w:rFonts w:ascii="Times New Roman" w:hAnsi="Times New Roman"/>
                <w:b w:val="0"/>
                <w:i w:val="0"/>
                <w:color w:val="000000"/>
                <w:sz w:val="21"/>
              </w:rPr>
              <w:t>Free / Open-Source</w:t>
            </w:r>
          </w:p>
        </w:tc>
      </w:tr>
      <w:tr>
        <w:tc>
          <w:tcPr>
            <w:tcW w:type="dxa" w:w="5040"/>
            <w:vAlign w:val="center"/>
            <w:tcMar>
              <w:top w:w="120" w:type="dxa"/>
              <w:bottom w:w="120" w:type="dxa"/>
              <w:left w:w="160" w:type="dxa"/>
              <w:right w:w="160" w:type="dxa"/>
            </w:tcMar>
          </w:tcPr>
          <w:p>
            <w:r>
              <w:rPr>
                <w:rFonts w:ascii="Times New Roman" w:hAnsi="Times New Roman"/>
                <w:b w:val="0"/>
                <w:i w:val="0"/>
                <w:color w:val="000000"/>
                <w:sz w:val="21"/>
              </w:rPr>
              <w:t>Flask Web Framework</w:t>
            </w:r>
          </w:p>
        </w:tc>
        <w:tc>
          <w:tcPr>
            <w:tcW w:type="dxa" w:w="4320"/>
            <w:vAlign w:val="center"/>
            <w:tcMar>
              <w:top w:w="120" w:type="dxa"/>
              <w:bottom w:w="120" w:type="dxa"/>
              <w:left w:w="160" w:type="dxa"/>
              <w:right w:w="160" w:type="dxa"/>
            </w:tcMar>
          </w:tcPr>
          <w:p>
            <w:r>
              <w:rPr>
                <w:rFonts w:ascii="Times New Roman" w:hAnsi="Times New Roman"/>
                <w:b w:val="0"/>
                <w:i w:val="0"/>
                <w:color w:val="000000"/>
                <w:sz w:val="21"/>
              </w:rPr>
              <w:t>Free / Open-Source</w:t>
            </w:r>
          </w:p>
        </w:tc>
      </w:tr>
      <w:tr>
        <w:tc>
          <w:tcPr>
            <w:tcW w:type="dxa" w:w="5040"/>
            <w:vAlign w:val="center"/>
            <w:tcMar>
              <w:top w:w="120" w:type="dxa"/>
              <w:bottom w:w="120" w:type="dxa"/>
              <w:left w:w="160" w:type="dxa"/>
              <w:right w:w="160" w:type="dxa"/>
            </w:tcMar>
          </w:tcPr>
          <w:p>
            <w:r>
              <w:rPr>
                <w:rFonts w:ascii="Times New Roman" w:hAnsi="Times New Roman"/>
                <w:b w:val="0"/>
                <w:i w:val="0"/>
                <w:color w:val="000000"/>
                <w:sz w:val="21"/>
              </w:rPr>
              <w:t>SQLite Database</w:t>
            </w:r>
          </w:p>
        </w:tc>
        <w:tc>
          <w:tcPr>
            <w:tcW w:type="dxa" w:w="4320"/>
            <w:vAlign w:val="center"/>
            <w:tcMar>
              <w:top w:w="120" w:type="dxa"/>
              <w:bottom w:w="120" w:type="dxa"/>
              <w:left w:w="160" w:type="dxa"/>
              <w:right w:w="160" w:type="dxa"/>
            </w:tcMar>
          </w:tcPr>
          <w:p>
            <w:r>
              <w:rPr>
                <w:rFonts w:ascii="Times New Roman" w:hAnsi="Times New Roman"/>
                <w:b w:val="0"/>
                <w:i w:val="0"/>
                <w:color w:val="000000"/>
                <w:sz w:val="21"/>
              </w:rPr>
              <w:t>Free / Open-Source</w:t>
            </w:r>
          </w:p>
        </w:tc>
      </w:tr>
      <w:tr>
        <w:tc>
          <w:tcPr>
            <w:tcW w:type="dxa" w:w="5040"/>
            <w:vAlign w:val="center"/>
            <w:tcMar>
              <w:top w:w="120" w:type="dxa"/>
              <w:bottom w:w="120" w:type="dxa"/>
              <w:left w:w="160" w:type="dxa"/>
              <w:right w:w="160" w:type="dxa"/>
            </w:tcMar>
          </w:tcPr>
          <w:p>
            <w:r>
              <w:rPr>
                <w:rFonts w:ascii="Times New Roman" w:hAnsi="Times New Roman"/>
                <w:b w:val="0"/>
                <w:i w:val="0"/>
                <w:color w:val="000000"/>
                <w:sz w:val="21"/>
              </w:rPr>
              <w:t>Visual Studio Code</w:t>
            </w:r>
          </w:p>
        </w:tc>
        <w:tc>
          <w:tcPr>
            <w:tcW w:type="dxa" w:w="4320"/>
            <w:vAlign w:val="center"/>
            <w:tcMar>
              <w:top w:w="120" w:type="dxa"/>
              <w:bottom w:w="120" w:type="dxa"/>
              <w:left w:w="160" w:type="dxa"/>
              <w:right w:w="160" w:type="dxa"/>
            </w:tcMar>
          </w:tcPr>
          <w:p>
            <w:r>
              <w:rPr>
                <w:rFonts w:ascii="Times New Roman" w:hAnsi="Times New Roman"/>
                <w:b w:val="0"/>
                <w:i w:val="0"/>
                <w:color w:val="000000"/>
                <w:sz w:val="21"/>
              </w:rPr>
              <w:t>Free / Open-Source</w:t>
            </w:r>
          </w:p>
        </w:tc>
      </w:tr>
      <w:tr>
        <w:tc>
          <w:tcPr>
            <w:tcW w:type="dxa" w:w="5040"/>
            <w:vAlign w:val="center"/>
            <w:tcMar>
              <w:top w:w="120" w:type="dxa"/>
              <w:bottom w:w="120" w:type="dxa"/>
              <w:left w:w="160" w:type="dxa"/>
              <w:right w:w="160" w:type="dxa"/>
            </w:tcMar>
          </w:tcPr>
          <w:p>
            <w:r>
              <w:rPr>
                <w:rFonts w:ascii="Times New Roman" w:hAnsi="Times New Roman"/>
                <w:b w:val="0"/>
                <w:i w:val="0"/>
                <w:color w:val="000000"/>
                <w:sz w:val="21"/>
              </w:rPr>
              <w:t>Bootstrap 5 &amp; Chart.js</w:t>
            </w:r>
          </w:p>
        </w:tc>
        <w:tc>
          <w:tcPr>
            <w:tcW w:type="dxa" w:w="4320"/>
            <w:vAlign w:val="center"/>
            <w:tcMar>
              <w:top w:w="120" w:type="dxa"/>
              <w:bottom w:w="120" w:type="dxa"/>
              <w:left w:w="160" w:type="dxa"/>
              <w:right w:w="160" w:type="dxa"/>
            </w:tcMar>
          </w:tcPr>
          <w:p>
            <w:r>
              <w:rPr>
                <w:rFonts w:ascii="Times New Roman" w:hAnsi="Times New Roman"/>
                <w:b w:val="0"/>
                <w:i w:val="0"/>
                <w:color w:val="000000"/>
                <w:sz w:val="21"/>
              </w:rPr>
              <w:t>Free / Open-Source</w:t>
            </w:r>
          </w:p>
        </w:tc>
      </w:tr>
      <w:tr>
        <w:tc>
          <w:tcPr>
            <w:tcW w:type="dxa" w:w="5040"/>
            <w:vAlign w:val="center"/>
            <w:tcMar>
              <w:top w:w="120" w:type="dxa"/>
              <w:bottom w:w="120" w:type="dxa"/>
              <w:left w:w="160" w:type="dxa"/>
              <w:right w:w="160" w:type="dxa"/>
            </w:tcMar>
          </w:tcPr>
          <w:p>
            <w:r>
              <w:rPr>
                <w:rFonts w:ascii="Times New Roman" w:hAnsi="Times New Roman"/>
                <w:b w:val="0"/>
                <w:i w:val="0"/>
                <w:color w:val="000000"/>
                <w:sz w:val="21"/>
              </w:rPr>
              <w:t>GitHub Copilot (Student Pack)</w:t>
            </w:r>
          </w:p>
        </w:tc>
        <w:tc>
          <w:tcPr>
            <w:tcW w:type="dxa" w:w="4320"/>
            <w:vAlign w:val="center"/>
            <w:tcMar>
              <w:top w:w="120" w:type="dxa"/>
              <w:bottom w:w="120" w:type="dxa"/>
              <w:left w:w="160" w:type="dxa"/>
              <w:right w:w="160" w:type="dxa"/>
            </w:tcMar>
          </w:tcPr>
          <w:p>
            <w:r>
              <w:rPr>
                <w:rFonts w:ascii="Times New Roman" w:hAnsi="Times New Roman"/>
                <w:b w:val="0"/>
                <w:i w:val="0"/>
                <w:color w:val="000000"/>
                <w:sz w:val="21"/>
              </w:rPr>
              <w:t>Free Educational Access</w:t>
            </w:r>
          </w:p>
        </w:tc>
      </w:tr>
      <w:tr>
        <w:tc>
          <w:tcPr>
            <w:tcW w:type="dxa" w:w="5040"/>
            <w:vAlign w:val="center"/>
            <w:tcMar>
              <w:top w:w="120" w:type="dxa"/>
              <w:bottom w:w="120" w:type="dxa"/>
              <w:left w:w="160" w:type="dxa"/>
              <w:right w:w="160" w:type="dxa"/>
            </w:tcMar>
          </w:tcPr>
          <w:p>
            <w:r>
              <w:rPr>
                <w:rFonts w:ascii="Times New Roman" w:hAnsi="Times New Roman"/>
                <w:b w:val="0"/>
                <w:i w:val="0"/>
                <w:color w:val="000000"/>
                <w:sz w:val="21"/>
              </w:rPr>
              <w:t>Microsoft Azure Learning Resources</w:t>
            </w:r>
          </w:p>
        </w:tc>
        <w:tc>
          <w:tcPr>
            <w:tcW w:type="dxa" w:w="4320"/>
            <w:vAlign w:val="center"/>
            <w:tcMar>
              <w:top w:w="120" w:type="dxa"/>
              <w:bottom w:w="120" w:type="dxa"/>
              <w:left w:w="160" w:type="dxa"/>
              <w:right w:w="160" w:type="dxa"/>
            </w:tcMar>
          </w:tcPr>
          <w:p>
            <w:r>
              <w:rPr>
                <w:rFonts w:ascii="Times New Roman" w:hAnsi="Times New Roman"/>
                <w:b w:val="0"/>
                <w:i w:val="0"/>
                <w:color w:val="000000"/>
                <w:sz w:val="21"/>
              </w:rPr>
              <w:t>Educational Access / Simulation</w:t>
            </w:r>
          </w:p>
        </w:tc>
      </w:tr>
    </w:tbl>
    <w:p>
      <w:pPr>
        <w:keepNext/>
        <w:spacing w:before="160" w:after="60"/>
        <w:jc w:val="left"/>
      </w:pPr>
      <w:r>
        <w:rPr>
          <w:rFonts w:ascii="Times New Roman" w:hAnsi="Times New Roman"/>
          <w:b/>
          <w:i w:val="0"/>
          <w:color w:val="000000"/>
          <w:sz w:val="24"/>
        </w:rPr>
        <w:t>3.6.3 Roles</w:t>
      </w:r>
    </w:p>
    <w:p>
      <w:pPr>
        <w:spacing w:before="80" w:after="80" w:line="276" w:lineRule="auto"/>
        <w:jc w:val="center"/>
      </w:pPr>
      <w:r>
        <w:rPr>
          <w:rFonts w:ascii="Times New Roman" w:hAnsi="Times New Roman"/>
          <w:b w:val="0"/>
          <w:i/>
          <w:color w:val="000000"/>
          <w:sz w:val="22"/>
        </w:rPr>
        <w:t>Table 3.2 Roles and Responsibilities</w:t>
      </w:r>
    </w:p>
    <w:tbl>
      <w:tblPr>
        <w:tblW w:type="auto" w:w="0"/>
        <w:jc w:val="center"/>
        <w:tblLayout w:type="fixed"/>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2E8F0"/>
          <w:insideV w:val="single" w:sz="4" w:space="0" w:color="E2E8F0"/>
        </w:tblBorders>
      </w:tblPr>
      <w:tblGrid>
        <w:gridCol w:w="4680"/>
        <w:gridCol w:w="4680"/>
      </w:tblGrid>
      <w:tr>
        <w:tc>
          <w:tcPr>
            <w:tcW w:type="dxa" w:w="3600"/>
            <w:vAlign w:val="center"/>
            <w:tcMar>
              <w:top w:w="120" w:type="dxa"/>
              <w:bottom w:w="120" w:type="dxa"/>
              <w:left w:w="160" w:type="dxa"/>
              <w:right w:w="160" w:type="dxa"/>
            </w:tcMar>
            <w:shd w:fill="F1F5F9"/>
          </w:tcPr>
          <w:p>
            <w:pPr>
              <w:jc w:val="center"/>
            </w:pPr>
            <w:r>
              <w:rPr>
                <w:rFonts w:ascii="Times New Roman" w:hAnsi="Times New Roman"/>
                <w:b/>
                <w:i w:val="0"/>
                <w:color w:val="000000"/>
                <w:sz w:val="22"/>
              </w:rPr>
              <w:t>Role</w:t>
            </w:r>
          </w:p>
        </w:tc>
        <w:tc>
          <w:tcPr>
            <w:tcW w:type="dxa" w:w="5760"/>
            <w:vAlign w:val="center"/>
            <w:tcMar>
              <w:top w:w="120" w:type="dxa"/>
              <w:bottom w:w="120" w:type="dxa"/>
              <w:left w:w="160" w:type="dxa"/>
              <w:right w:w="160" w:type="dxa"/>
            </w:tcMar>
            <w:shd w:fill="F1F5F9"/>
          </w:tcPr>
          <w:p>
            <w:pPr>
              <w:jc w:val="center"/>
            </w:pPr>
            <w:r>
              <w:rPr>
                <w:rFonts w:ascii="Times New Roman" w:hAnsi="Times New Roman"/>
                <w:b/>
                <w:i w:val="0"/>
                <w:color w:val="000000"/>
                <w:sz w:val="22"/>
              </w:rPr>
              <w:t>Responsibility</w:t>
            </w:r>
          </w:p>
        </w:tc>
      </w:tr>
      <w:tr>
        <w:tc>
          <w:tcPr>
            <w:tcW w:type="dxa" w:w="3600"/>
            <w:vAlign w:val="center"/>
            <w:tcMar>
              <w:top w:w="120" w:type="dxa"/>
              <w:bottom w:w="120" w:type="dxa"/>
              <w:left w:w="160" w:type="dxa"/>
              <w:right w:w="160" w:type="dxa"/>
            </w:tcMar>
          </w:tcPr>
          <w:p>
            <w:r>
              <w:rPr>
                <w:rFonts w:ascii="Times New Roman" w:hAnsi="Times New Roman"/>
                <w:b w:val="0"/>
                <w:i w:val="0"/>
                <w:color w:val="000000"/>
                <w:sz w:val="21"/>
              </w:rPr>
              <w:t>Student (Veer Patel)</w:t>
            </w:r>
          </w:p>
        </w:tc>
        <w:tc>
          <w:tcPr>
            <w:tcW w:type="dxa" w:w="5760"/>
            <w:vAlign w:val="center"/>
            <w:tcMar>
              <w:top w:w="120" w:type="dxa"/>
              <w:bottom w:w="120" w:type="dxa"/>
              <w:left w:w="160" w:type="dxa"/>
              <w:right w:w="160" w:type="dxa"/>
            </w:tcMar>
          </w:tcPr>
          <w:p>
            <w:r>
              <w:rPr>
                <w:rFonts w:ascii="Times New Roman" w:hAnsi="Times New Roman"/>
                <w:b w:val="0"/>
                <w:i w:val="0"/>
                <w:color w:val="000000"/>
                <w:sz w:val="21"/>
              </w:rPr>
              <w:t>Requirement analysis, dataset creation, NLP pipeline, ML model training, Flask development, UI design, testing, and report preparation.</w:t>
            </w:r>
          </w:p>
        </w:tc>
      </w:tr>
      <w:tr>
        <w:tc>
          <w:tcPr>
            <w:tcW w:type="dxa" w:w="3600"/>
            <w:vAlign w:val="center"/>
            <w:tcMar>
              <w:top w:w="120" w:type="dxa"/>
              <w:bottom w:w="120" w:type="dxa"/>
              <w:left w:w="160" w:type="dxa"/>
              <w:right w:w="160" w:type="dxa"/>
            </w:tcMar>
          </w:tcPr>
          <w:p>
            <w:r>
              <w:rPr>
                <w:rFonts w:ascii="Times New Roman" w:hAnsi="Times New Roman"/>
                <w:b w:val="0"/>
                <w:i w:val="0"/>
                <w:color w:val="000000"/>
                <w:sz w:val="21"/>
              </w:rPr>
              <w:t>Industry Mentor (Ms. Madhuri Joshi)</w:t>
            </w:r>
          </w:p>
        </w:tc>
        <w:tc>
          <w:tcPr>
            <w:tcW w:type="dxa" w:w="5760"/>
            <w:vAlign w:val="center"/>
            <w:tcMar>
              <w:top w:w="120" w:type="dxa"/>
              <w:bottom w:w="120" w:type="dxa"/>
              <w:left w:w="160" w:type="dxa"/>
              <w:right w:w="160" w:type="dxa"/>
            </w:tcMar>
          </w:tcPr>
          <w:p>
            <w:r>
              <w:rPr>
                <w:rFonts w:ascii="Times New Roman" w:hAnsi="Times New Roman"/>
                <w:b w:val="0"/>
                <w:i w:val="0"/>
                <w:color w:val="000000"/>
                <w:sz w:val="21"/>
              </w:rPr>
              <w:t>Technical guidance, cloud computing training, AI concept lectures, and project mentoring during the internship.</w:t>
            </w:r>
          </w:p>
        </w:tc>
      </w:tr>
      <w:tr>
        <w:tc>
          <w:tcPr>
            <w:tcW w:type="dxa" w:w="3600"/>
            <w:vAlign w:val="center"/>
            <w:tcMar>
              <w:top w:w="120" w:type="dxa"/>
              <w:bottom w:w="120" w:type="dxa"/>
              <w:left w:w="160" w:type="dxa"/>
              <w:right w:w="160" w:type="dxa"/>
            </w:tcMar>
          </w:tcPr>
          <w:p>
            <w:r>
              <w:rPr>
                <w:rFonts w:ascii="Times New Roman" w:hAnsi="Times New Roman"/>
                <w:b w:val="0"/>
                <w:i w:val="0"/>
                <w:color w:val="000000"/>
                <w:sz w:val="21"/>
              </w:rPr>
              <w:t>Internal Guide (Prof. Ami Choksi)</w:t>
            </w:r>
          </w:p>
        </w:tc>
        <w:tc>
          <w:tcPr>
            <w:tcW w:type="dxa" w:w="5760"/>
            <w:vAlign w:val="center"/>
            <w:tcMar>
              <w:top w:w="120" w:type="dxa"/>
              <w:bottom w:w="120" w:type="dxa"/>
              <w:left w:w="160" w:type="dxa"/>
              <w:right w:w="160" w:type="dxa"/>
            </w:tcMar>
          </w:tcPr>
          <w:p>
            <w:r>
              <w:rPr>
                <w:rFonts w:ascii="Times New Roman" w:hAnsi="Times New Roman"/>
                <w:b w:val="0"/>
                <w:i w:val="0"/>
                <w:color w:val="000000"/>
                <w:sz w:val="21"/>
              </w:rPr>
              <w:t>Academic supervision, project milestone reviews, progress monitoring, and guidance.</w:t>
            </w:r>
          </w:p>
        </w:tc>
      </w:tr>
    </w:tbl>
    <w:p>
      <w:pPr>
        <w:keepNext/>
        <w:spacing w:before="160" w:after="60"/>
        <w:jc w:val="left"/>
      </w:pPr>
      <w:r>
        <w:rPr>
          <w:rFonts w:ascii="Times New Roman" w:hAnsi="Times New Roman"/>
          <w:b/>
          <w:i w:val="0"/>
          <w:color w:val="000000"/>
          <w:sz w:val="24"/>
        </w:rPr>
        <w:t>3.6.4 Group Dependencies</w:t>
      </w:r>
    </w:p>
    <w:p>
      <w:pPr>
        <w:spacing w:before="0" w:after="120" w:line="276" w:lineRule="auto"/>
        <w:jc w:val="both"/>
      </w:pPr>
      <w:r>
        <w:rPr>
          <w:rFonts w:ascii="Times New Roman" w:hAnsi="Times New Roman"/>
          <w:b w:val="0"/>
          <w:i w:val="0"/>
          <w:color w:val="000000"/>
          <w:sz w:val="24"/>
        </w:rPr>
        <w:t>This internship project was executed individually by Veer Patel. All stages—including dataset creation, ML pipeline development, web application programming, database setup, and system testing—were carried out independently under the mentorship of the industry trainer and internal academic guide.</w:t>
      </w:r>
    </w:p>
    <w:p>
      <w:pPr>
        <w:keepNext/>
        <w:spacing w:before="200" w:after="120"/>
        <w:jc w:val="left"/>
      </w:pPr>
      <w:r>
        <w:rPr>
          <w:rFonts w:ascii="Times New Roman" w:hAnsi="Times New Roman"/>
          <w:b/>
          <w:i w:val="0"/>
          <w:color w:val="000000"/>
          <w:sz w:val="25"/>
        </w:rPr>
        <w:t>3.7 Internship Scheduling</w:t>
      </w:r>
    </w:p>
    <w:p>
      <w:pPr>
        <w:spacing w:before="0" w:after="120" w:line="276" w:lineRule="auto"/>
        <w:jc w:val="both"/>
      </w:pPr>
      <w:r>
        <w:rPr>
          <w:rFonts w:ascii="Times New Roman" w:hAnsi="Times New Roman"/>
          <w:b w:val="0"/>
          <w:i w:val="0"/>
          <w:color w:val="000000"/>
          <w:sz w:val="24"/>
        </w:rPr>
        <w:t>The internship schedule spanned 15 scheduled working days (3 July 2026 to 18 July 2026), systematically balancing technical training, Azure concepts, AI/ML theory, practical project development, testing, and documentation.</w:t>
      </w:r>
    </w:p>
    <w:p>
      <w:pPr>
        <w:spacing w:before="160" w:after="80"/>
        <w:jc w:val="center"/>
      </w:pPr>
      <w:r>
        <w:drawing>
          <wp:inline xmlns:a="http://schemas.openxmlformats.org/drawingml/2006/main" xmlns:pic="http://schemas.openxmlformats.org/drawingml/2006/picture">
            <wp:extent cx="5029200" cy="2881901"/>
            <wp:docPr id="10" name="Picture 10"/>
            <wp:cNvGraphicFramePr>
              <a:graphicFrameLocks noChangeAspect="1"/>
            </wp:cNvGraphicFramePr>
            <a:graphic>
              <a:graphicData uri="http://schemas.openxmlformats.org/drawingml/2006/picture">
                <pic:pic>
                  <pic:nvPicPr>
                    <pic:cNvPr id="0" name="fig_3_1_gantt_chart.png"/>
                    <pic:cNvPicPr/>
                  </pic:nvPicPr>
                  <pic:blipFill>
                    <a:blip r:embed="rId16"/>
                    <a:stretch>
                      <a:fillRect/>
                    </a:stretch>
                  </pic:blipFill>
                  <pic:spPr>
                    <a:xfrm>
                      <a:off x="0" y="0"/>
                      <a:ext cx="5029200" cy="2881901"/>
                    </a:xfrm>
                    <a:prstGeom prst="rect"/>
                  </pic:spPr>
                </pic:pic>
              </a:graphicData>
            </a:graphic>
          </wp:inline>
        </w:drawing>
      </w:r>
    </w:p>
    <w:p>
      <w:pPr>
        <w:keepNext w:val="0"/>
        <w:spacing w:before="40" w:after="240"/>
        <w:jc w:val="center"/>
      </w:pPr>
      <w:r>
        <w:rPr>
          <w:rFonts w:ascii="Times New Roman" w:hAnsi="Times New Roman"/>
          <w:b w:val="0"/>
          <w:i/>
          <w:color w:val="000000"/>
          <w:sz w:val="22"/>
        </w:rPr>
        <w:t>Figure 3.1: Gantt Chart for Internship Schedule (15 Days)</w:t>
      </w:r>
    </w:p>
    <w:p>
      <w:r>
        <w:br w:type="page"/>
      </w:r>
    </w:p>
    <w:p>
      <w:pPr>
        <w:keepNext/>
        <w:spacing w:before="200" w:after="200"/>
        <w:jc w:val="left"/>
      </w:pPr>
      <w:r>
        <w:rPr>
          <w:rFonts w:ascii="Times New Roman" w:hAnsi="Times New Roman"/>
          <w:b/>
          <w:i w:val="0"/>
          <w:color w:val="000000"/>
          <w:sz w:val="28"/>
        </w:rPr>
        <w:t>4 SYSTEM ANALYSIS</w:t>
      </w:r>
    </w:p>
    <w:p>
      <w:pPr>
        <w:spacing w:before="0" w:after="120" w:line="276" w:lineRule="auto"/>
        <w:jc w:val="both"/>
      </w:pPr>
      <w:r>
        <w:rPr>
          <w:rFonts w:ascii="Times New Roman" w:hAnsi="Times New Roman"/>
          <w:b w:val="0"/>
          <w:i w:val="0"/>
          <w:color w:val="000000"/>
          <w:sz w:val="24"/>
        </w:rPr>
        <w:t>System analysis involves studying existing operational workflows, identifying inefficiencies, and designing an optimized, data-driven solution. For this project, traditional support ticket handling was analyzed to identify operational bottlenecks.</w:t>
      </w:r>
    </w:p>
    <w:p>
      <w:pPr>
        <w:keepNext/>
        <w:spacing w:before="200" w:after="120"/>
        <w:jc w:val="left"/>
      </w:pPr>
      <w:r>
        <w:rPr>
          <w:rFonts w:ascii="Times New Roman" w:hAnsi="Times New Roman"/>
          <w:b/>
          <w:i w:val="0"/>
          <w:color w:val="000000"/>
          <w:sz w:val="25"/>
        </w:rPr>
        <w:t>4.1 Study of Current System</w:t>
      </w:r>
    </w:p>
    <w:p>
      <w:pPr>
        <w:spacing w:before="0" w:after="120" w:line="276" w:lineRule="auto"/>
        <w:jc w:val="both"/>
      </w:pPr>
      <w:r>
        <w:rPr>
          <w:rFonts w:ascii="Times New Roman" w:hAnsi="Times New Roman"/>
          <w:b w:val="0"/>
          <w:i w:val="0"/>
          <w:color w:val="000000"/>
          <w:sz w:val="24"/>
        </w:rPr>
        <w:t>In conventional support environments, incoming customer tickets from email or portals are manually reviewed by triage staff. Staff members read each query, manually assign category tags, estimate urgency based on intuition, and route the ticket to specialist queues. Support agents then draft manual responses or search through document repositories for relevant troubleshooting templates.</w:t>
      </w:r>
    </w:p>
    <w:p>
      <w:pPr>
        <w:keepNext/>
        <w:spacing w:before="200" w:after="120"/>
        <w:jc w:val="left"/>
      </w:pPr>
      <w:r>
        <w:rPr>
          <w:rFonts w:ascii="Times New Roman" w:hAnsi="Times New Roman"/>
          <w:b/>
          <w:i w:val="0"/>
          <w:color w:val="000000"/>
          <w:sz w:val="25"/>
        </w:rPr>
        <w:t>4.2 Problem and Weaknesses of Current System</w:t>
      </w:r>
    </w:p>
    <w:p>
      <w:pPr>
        <w:spacing w:before="0" w:after="120" w:line="276" w:lineRule="auto"/>
        <w:jc w:val="both"/>
      </w:pPr>
      <w:r>
        <w:rPr>
          <w:rFonts w:ascii="Times New Roman" w:hAnsi="Times New Roman"/>
          <w:b w:val="0"/>
          <w:i w:val="0"/>
          <w:color w:val="000000"/>
          <w:sz w:val="24"/>
        </w:rPr>
        <w:t>The traditional manual workflow suffers from several critical weaknesses:</w:t>
        <w:br/>
        <w:t>• High Latency: Tickets wait in unassigned queues during peak hours, delaying critical issue resolution.</w:t>
        <w:br/>
        <w:t>• Human Subjectivity: Different agents classify identical issues inconsistently, causing misrouting.</w:t>
        <w:br/>
        <w:t>• Delayed Escalations: Urgent customer issues (such as duplicate charges or account lockouts) are not flagged immediately.</w:t>
        <w:br/>
        <w:t>• Repetitive Workload: Support agents spend significant time typing repetitive baseline responses for standard questions.</w:t>
        <w:br/>
        <w:t>• Lack of Real-time Analytics: Management lacks live visibility into category distribution and sentiment trends.</w:t>
      </w:r>
    </w:p>
    <w:p>
      <w:pPr>
        <w:keepNext/>
        <w:spacing w:before="200" w:after="120"/>
        <w:jc w:val="left"/>
      </w:pPr>
      <w:r>
        <w:rPr>
          <w:rFonts w:ascii="Times New Roman" w:hAnsi="Times New Roman"/>
          <w:b/>
          <w:i w:val="0"/>
          <w:color w:val="000000"/>
          <w:sz w:val="25"/>
        </w:rPr>
        <w:t>4.3 Requirements of New System</w:t>
      </w:r>
    </w:p>
    <w:p>
      <w:pPr>
        <w:spacing w:before="0" w:after="120" w:line="276" w:lineRule="auto"/>
        <w:jc w:val="both"/>
      </w:pPr>
      <w:r>
        <w:rPr>
          <w:rFonts w:ascii="Times New Roman" w:hAnsi="Times New Roman"/>
          <w:b w:val="0"/>
          <w:i w:val="0"/>
          <w:color w:val="000000"/>
          <w:sz w:val="24"/>
        </w:rPr>
        <w:t>Functional Requirements:</w:t>
        <w:br/>
        <w:t>• Instant natural language ticket text processing and classification.</w:t>
        <w:br/>
        <w:t>• Multi-class category prediction across 7 core support domains.</w:t>
        <w:br/>
        <w:t>• 3-tier priority prediction with urgency keyword safeguards.</w:t>
        <w:br/>
        <w:t>• Customer sentiment detection (Positive, Neutral, Negative).</w:t>
        <w:br/>
        <w:t>• Dynamic synthesis of empathetic, context-grounded suggested support responses.</w:t>
        <w:br/>
        <w:t>• SQLite database storage for audit trails and ticket history management.</w:t>
        <w:br/>
        <w:t>• Single-viewport analytics dashboard with Chart.js distribution charts.</w:t>
        <w:br/>
        <w:br/>
        <w:t>Non-Functional Requirements:</w:t>
        <w:br/>
        <w:t>• High Performance: Sub-15 ms inference latency per ticket request.</w:t>
        <w:br/>
        <w:t>• Usability: Clean, modern dark sidebar UI with responsive Bootstrap 5 layout.</w:t>
        <w:br/>
        <w:t>• Reliability: Zero-failure input validation and robust error handling.</w:t>
        <w:br/>
        <w:t>• Maintainability: Modular MVC code structure separating ML, database, routing, and UI.</w:t>
      </w:r>
    </w:p>
    <w:p>
      <w:pPr>
        <w:keepNext/>
        <w:spacing w:before="200" w:after="120"/>
        <w:jc w:val="left"/>
      </w:pPr>
      <w:r>
        <w:rPr>
          <w:rFonts w:ascii="Times New Roman" w:hAnsi="Times New Roman"/>
          <w:b/>
          <w:i w:val="0"/>
          <w:color w:val="000000"/>
          <w:sz w:val="25"/>
        </w:rPr>
        <w:t>4.4 System Feasibility</w:t>
      </w:r>
    </w:p>
    <w:p>
      <w:pPr>
        <w:keepNext/>
        <w:spacing w:before="160" w:after="60"/>
        <w:jc w:val="left"/>
      </w:pPr>
      <w:r>
        <w:rPr>
          <w:rFonts w:ascii="Times New Roman" w:hAnsi="Times New Roman"/>
          <w:b/>
          <w:i w:val="0"/>
          <w:color w:val="000000"/>
          <w:sz w:val="24"/>
        </w:rPr>
        <w:t>4.4.1 Contribution to the objective</w:t>
      </w:r>
    </w:p>
    <w:p>
      <w:pPr>
        <w:spacing w:before="0" w:after="120" w:line="276" w:lineRule="auto"/>
        <w:jc w:val="both"/>
      </w:pPr>
      <w:r>
        <w:rPr>
          <w:rFonts w:ascii="Times New Roman" w:hAnsi="Times New Roman"/>
          <w:b w:val="0"/>
          <w:i w:val="0"/>
          <w:color w:val="000000"/>
          <w:sz w:val="24"/>
        </w:rPr>
        <w:t>SupportAI directly addresses the manual triage bottleneck by providing data-driven, automated ticket categorization and response synthesis, reducing operational costs and improving customer satisfaction.</w:t>
      </w:r>
    </w:p>
    <w:p>
      <w:pPr>
        <w:keepNext/>
        <w:spacing w:before="160" w:after="60"/>
        <w:jc w:val="left"/>
      </w:pPr>
      <w:r>
        <w:rPr>
          <w:rFonts w:ascii="Times New Roman" w:hAnsi="Times New Roman"/>
          <w:b/>
          <w:i w:val="0"/>
          <w:color w:val="000000"/>
          <w:sz w:val="24"/>
        </w:rPr>
        <w:t>4.4.2 Constraints</w:t>
      </w:r>
    </w:p>
    <w:p>
      <w:pPr>
        <w:spacing w:before="0" w:after="120" w:line="276" w:lineRule="auto"/>
        <w:jc w:val="both"/>
      </w:pPr>
      <w:r>
        <w:rPr>
          <w:rFonts w:ascii="Times New Roman" w:hAnsi="Times New Roman"/>
          <w:b w:val="0"/>
          <w:i w:val="0"/>
          <w:color w:val="000000"/>
          <w:sz w:val="24"/>
        </w:rPr>
        <w:t>The initial prototype was developed using local Python, Flask, and SQLite environments during the internship timeline. Model performance is tied to the representative vocabulary of the training dataset.</w:t>
      </w:r>
    </w:p>
    <w:p>
      <w:pPr>
        <w:keepNext/>
        <w:spacing w:before="160" w:after="60"/>
        <w:jc w:val="left"/>
      </w:pPr>
      <w:r>
        <w:rPr>
          <w:rFonts w:ascii="Times New Roman" w:hAnsi="Times New Roman"/>
          <w:b/>
          <w:i w:val="0"/>
          <w:color w:val="000000"/>
          <w:sz w:val="24"/>
        </w:rPr>
        <w:t>4.4.3 Integration</w:t>
      </w:r>
    </w:p>
    <w:p>
      <w:pPr>
        <w:spacing w:before="0" w:after="120" w:line="276" w:lineRule="auto"/>
        <w:jc w:val="both"/>
      </w:pPr>
      <w:r>
        <w:rPr>
          <w:rFonts w:ascii="Times New Roman" w:hAnsi="Times New Roman"/>
          <w:b w:val="0"/>
          <w:i w:val="0"/>
          <w:color w:val="000000"/>
          <w:sz w:val="24"/>
        </w:rPr>
        <w:t>The modular architecture allows future cloud integration with Microsoft Azure App Service, Azure OpenAI (AI-103) for generative RAG, and Azure SQL Database for enterprise-scale deployments.</w:t>
      </w:r>
    </w:p>
    <w:p>
      <w:pPr>
        <w:keepNext/>
        <w:spacing w:before="200" w:after="120"/>
        <w:jc w:val="left"/>
      </w:pPr>
      <w:r>
        <w:rPr>
          <w:rFonts w:ascii="Times New Roman" w:hAnsi="Times New Roman"/>
          <w:b/>
          <w:i w:val="0"/>
          <w:color w:val="000000"/>
          <w:sz w:val="25"/>
        </w:rPr>
        <w:t>4.5 Process Flow</w:t>
      </w:r>
    </w:p>
    <w:p>
      <w:pPr>
        <w:spacing w:before="160" w:after="80"/>
        <w:jc w:val="center"/>
      </w:pPr>
      <w:r>
        <w:drawing>
          <wp:inline xmlns:a="http://schemas.openxmlformats.org/drawingml/2006/main" xmlns:pic="http://schemas.openxmlformats.org/drawingml/2006/picture">
            <wp:extent cx="4114800" cy="4412974"/>
            <wp:docPr id="11" name="Picture 11"/>
            <wp:cNvGraphicFramePr>
              <a:graphicFrameLocks noChangeAspect="1"/>
            </wp:cNvGraphicFramePr>
            <a:graphic>
              <a:graphicData uri="http://schemas.openxmlformats.org/drawingml/2006/picture">
                <pic:pic>
                  <pic:nvPicPr>
                    <pic:cNvPr id="0" name="fig_4_1_process_flow.png"/>
                    <pic:cNvPicPr/>
                  </pic:nvPicPr>
                  <pic:blipFill>
                    <a:blip r:embed="rId17"/>
                    <a:stretch>
                      <a:fillRect/>
                    </a:stretch>
                  </pic:blipFill>
                  <pic:spPr>
                    <a:xfrm>
                      <a:off x="0" y="0"/>
                      <a:ext cx="4114800" cy="4412974"/>
                    </a:xfrm>
                    <a:prstGeom prst="rect"/>
                  </pic:spPr>
                </pic:pic>
              </a:graphicData>
            </a:graphic>
          </wp:inline>
        </w:drawing>
      </w:r>
    </w:p>
    <w:p>
      <w:pPr>
        <w:keepNext w:val="0"/>
        <w:spacing w:before="40" w:after="240"/>
        <w:jc w:val="center"/>
      </w:pPr>
      <w:r>
        <w:rPr>
          <w:rFonts w:ascii="Times New Roman" w:hAnsi="Times New Roman"/>
          <w:b w:val="0"/>
          <w:i/>
          <w:color w:val="000000"/>
          <w:sz w:val="22"/>
        </w:rPr>
        <w:t>Figure 4.1: Process Flow Diagram of the Proposed System</w:t>
      </w:r>
    </w:p>
    <w:p>
      <w:pPr>
        <w:keepNext/>
        <w:spacing w:before="200" w:after="120"/>
        <w:jc w:val="left"/>
      </w:pPr>
      <w:r>
        <w:rPr>
          <w:rFonts w:ascii="Times New Roman" w:hAnsi="Times New Roman"/>
          <w:b/>
          <w:i w:val="0"/>
          <w:color w:val="000000"/>
          <w:sz w:val="25"/>
        </w:rPr>
        <w:t>4.6 Features</w:t>
      </w:r>
    </w:p>
    <w:p>
      <w:pPr>
        <w:spacing w:before="0" w:after="120" w:line="276" w:lineRule="auto"/>
        <w:jc w:val="both"/>
      </w:pPr>
      <w:r>
        <w:rPr>
          <w:rFonts w:ascii="Times New Roman" w:hAnsi="Times New Roman"/>
          <w:b w:val="0"/>
          <w:i w:val="0"/>
          <w:color w:val="000000"/>
          <w:sz w:val="24"/>
        </w:rPr>
        <w:t>• Real-Time Multi-Output ML Inference (Category, Priority, Sentiment).</w:t>
        <w:br/>
        <w:t>• 1-Click Presentation Presets for Instant Live Demonstration.</w:t>
        <w:br/>
        <w:t>• Contextual Response Generation with Priority SLA Commitments.</w:t>
        <w:br/>
        <w:t>• Single-Viewport Interactive Dashboard with Chart.js Graphs.</w:t>
        <w:br/>
        <w:t>• Comprehensive Ticket History Log with Search &amp; Filter Capabilities.</w:t>
        <w:br/>
        <w:t>• Detailed Ticket Inspection Modal with 1-Click Clipboard Copy.</w:t>
        <w:br/>
        <w:t>• Empirical Model Performance Benchmarking &amp; Confusion Matrix.</w:t>
      </w:r>
    </w:p>
    <w:p>
      <w:pPr>
        <w:keepNext/>
        <w:spacing w:before="200" w:after="120"/>
        <w:jc w:val="left"/>
      </w:pPr>
      <w:r>
        <w:rPr>
          <w:rFonts w:ascii="Times New Roman" w:hAnsi="Times New Roman"/>
          <w:b/>
          <w:i w:val="0"/>
          <w:color w:val="000000"/>
          <w:sz w:val="25"/>
        </w:rPr>
        <w:t>4.7 Modules</w:t>
      </w:r>
    </w:p>
    <w:p>
      <w:pPr>
        <w:spacing w:before="0" w:after="120" w:line="276" w:lineRule="auto"/>
        <w:jc w:val="both"/>
      </w:pPr>
      <w:r>
        <w:rPr>
          <w:rFonts w:ascii="Times New Roman" w:hAnsi="Times New Roman"/>
          <w:b w:val="0"/>
          <w:i w:val="0"/>
          <w:color w:val="000000"/>
          <w:sz w:val="24"/>
        </w:rPr>
        <w:t>The application is structured into four cohesive modules:</w:t>
        <w:br/>
        <w:t>1. NLP Preprocessing &amp; Feature Extraction Module (`ml/preprocess.py`)</w:t>
        <w:br/>
        <w:t>2. Machine Learning Training &amp; Evaluation Pipeline (`ml/train.py`, `ml/evaluate.py`)</w:t>
        <w:br/>
        <w:t>3. Contextual Response Synthesis Engine (`ml/responder.py`)</w:t>
        <w:br/>
        <w:t>4. Web Application &amp; Database Layer (`app.py`, `database/db.py`)</w:t>
      </w:r>
    </w:p>
    <w:p>
      <w:pPr>
        <w:spacing w:before="160" w:after="80"/>
        <w:jc w:val="center"/>
      </w:pPr>
      <w:r>
        <w:drawing>
          <wp:inline xmlns:a="http://schemas.openxmlformats.org/drawingml/2006/main" xmlns:pic="http://schemas.openxmlformats.org/drawingml/2006/picture">
            <wp:extent cx="4754880" cy="3056709"/>
            <wp:docPr id="12" name="Picture 12"/>
            <wp:cNvGraphicFramePr>
              <a:graphicFrameLocks noChangeAspect="1"/>
            </wp:cNvGraphicFramePr>
            <a:graphic>
              <a:graphicData uri="http://schemas.openxmlformats.org/drawingml/2006/picture">
                <pic:pic>
                  <pic:nvPicPr>
                    <pic:cNvPr id="0" name="fig_4_2_system_architecture.png"/>
                    <pic:cNvPicPr/>
                  </pic:nvPicPr>
                  <pic:blipFill>
                    <a:blip r:embed="rId18"/>
                    <a:stretch>
                      <a:fillRect/>
                    </a:stretch>
                  </pic:blipFill>
                  <pic:spPr>
                    <a:xfrm>
                      <a:off x="0" y="0"/>
                      <a:ext cx="4754880" cy="3056709"/>
                    </a:xfrm>
                    <a:prstGeom prst="rect"/>
                  </pic:spPr>
                </pic:pic>
              </a:graphicData>
            </a:graphic>
          </wp:inline>
        </w:drawing>
      </w:r>
    </w:p>
    <w:p>
      <w:pPr>
        <w:keepNext w:val="0"/>
        <w:spacing w:before="40" w:after="240"/>
        <w:jc w:val="center"/>
      </w:pPr>
      <w:r>
        <w:rPr>
          <w:rFonts w:ascii="Times New Roman" w:hAnsi="Times New Roman"/>
          <w:b w:val="0"/>
          <w:i/>
          <w:color w:val="000000"/>
          <w:sz w:val="22"/>
        </w:rPr>
        <w:t>Figure 4.2: System Architecture of Proposed System</w:t>
      </w:r>
    </w:p>
    <w:p>
      <w:pPr>
        <w:keepNext/>
        <w:spacing w:before="200" w:after="120"/>
        <w:jc w:val="left"/>
      </w:pPr>
      <w:r>
        <w:rPr>
          <w:rFonts w:ascii="Times New Roman" w:hAnsi="Times New Roman"/>
          <w:b/>
          <w:i w:val="0"/>
          <w:color w:val="000000"/>
          <w:sz w:val="25"/>
        </w:rPr>
        <w:t>4.8 Methodology</w:t>
      </w:r>
    </w:p>
    <w:p>
      <w:pPr>
        <w:spacing w:before="160" w:after="80"/>
        <w:jc w:val="center"/>
      </w:pPr>
      <w:r>
        <w:drawing>
          <wp:inline xmlns:a="http://schemas.openxmlformats.org/drawingml/2006/main" xmlns:pic="http://schemas.openxmlformats.org/drawingml/2006/picture">
            <wp:extent cx="4754880" cy="2658582"/>
            <wp:docPr id="13" name="Picture 13"/>
            <wp:cNvGraphicFramePr>
              <a:graphicFrameLocks noChangeAspect="1"/>
            </wp:cNvGraphicFramePr>
            <a:graphic>
              <a:graphicData uri="http://schemas.openxmlformats.org/drawingml/2006/picture">
                <pic:pic>
                  <pic:nvPicPr>
                    <pic:cNvPr id="0" name="fig_4_3_comparison.png"/>
                    <pic:cNvPicPr/>
                  </pic:nvPicPr>
                  <pic:blipFill>
                    <a:blip r:embed="rId19"/>
                    <a:stretch>
                      <a:fillRect/>
                    </a:stretch>
                  </pic:blipFill>
                  <pic:spPr>
                    <a:xfrm>
                      <a:off x="0" y="0"/>
                      <a:ext cx="4754880" cy="2658582"/>
                    </a:xfrm>
                    <a:prstGeom prst="rect"/>
                  </pic:spPr>
                </pic:pic>
              </a:graphicData>
            </a:graphic>
          </wp:inline>
        </w:drawing>
      </w:r>
    </w:p>
    <w:p>
      <w:pPr>
        <w:keepNext w:val="0"/>
        <w:spacing w:before="40" w:after="240"/>
        <w:jc w:val="center"/>
      </w:pPr>
      <w:r>
        <w:rPr>
          <w:rFonts w:ascii="Times New Roman" w:hAnsi="Times New Roman"/>
          <w:b w:val="0"/>
          <w:i/>
          <w:color w:val="000000"/>
          <w:sz w:val="22"/>
        </w:rPr>
        <w:t>Figure 4.3: Comparison of Existing System and Proposed System</w:t>
      </w:r>
    </w:p>
    <w:p>
      <w:r>
        <w:br w:type="page"/>
      </w:r>
    </w:p>
    <w:p>
      <w:pPr>
        <w:keepNext/>
        <w:spacing w:before="200" w:after="200"/>
        <w:jc w:val="left"/>
      </w:pPr>
      <w:r>
        <w:rPr>
          <w:rFonts w:ascii="Times New Roman" w:hAnsi="Times New Roman"/>
          <w:b/>
          <w:i w:val="0"/>
          <w:color w:val="000000"/>
          <w:sz w:val="28"/>
        </w:rPr>
        <w:t>5 SYSTEM DESIGN</w:t>
      </w:r>
    </w:p>
    <w:p>
      <w:pPr>
        <w:keepNext/>
        <w:spacing w:before="120" w:after="120"/>
        <w:jc w:val="left"/>
      </w:pPr>
      <w:r>
        <w:rPr>
          <w:rFonts w:ascii="Times New Roman" w:hAnsi="Times New Roman"/>
          <w:b/>
          <w:i w:val="0"/>
          <w:color w:val="000000"/>
          <w:sz w:val="25"/>
        </w:rPr>
        <w:t>5.1 System Design &amp; Methodology</w:t>
      </w:r>
    </w:p>
    <w:p>
      <w:pPr>
        <w:spacing w:before="0" w:after="120" w:line="276" w:lineRule="auto"/>
        <w:jc w:val="both"/>
      </w:pPr>
      <w:r>
        <w:rPr>
          <w:rFonts w:ascii="Times New Roman" w:hAnsi="Times New Roman"/>
          <w:b w:val="0"/>
          <w:i w:val="0"/>
          <w:color w:val="000000"/>
          <w:sz w:val="24"/>
        </w:rPr>
        <w:t>SupportAI follows a robust Three-Tier Architectural Pattern comprising the Presentation Layer, Application Logic Layer, and Data Storage Layer. This modular separation ensures high maintainability, testability, and future cloud extensibility.</w:t>
      </w:r>
    </w:p>
    <w:p>
      <w:pPr>
        <w:spacing w:before="160" w:after="80"/>
        <w:jc w:val="center"/>
      </w:pPr>
      <w:r>
        <w:drawing>
          <wp:inline xmlns:a="http://schemas.openxmlformats.org/drawingml/2006/main" xmlns:pic="http://schemas.openxmlformats.org/drawingml/2006/picture">
            <wp:extent cx="4572000" cy="2835797"/>
            <wp:docPr id="14" name="Picture 14"/>
            <wp:cNvGraphicFramePr>
              <a:graphicFrameLocks noChangeAspect="1"/>
            </wp:cNvGraphicFramePr>
            <a:graphic>
              <a:graphicData uri="http://schemas.openxmlformats.org/drawingml/2006/picture">
                <pic:pic>
                  <pic:nvPicPr>
                    <pic:cNvPr id="0" name="fig_5_1_three_tier.png"/>
                    <pic:cNvPicPr/>
                  </pic:nvPicPr>
                  <pic:blipFill>
                    <a:blip r:embed="rId20"/>
                    <a:stretch>
                      <a:fillRect/>
                    </a:stretch>
                  </pic:blipFill>
                  <pic:spPr>
                    <a:xfrm>
                      <a:off x="0" y="0"/>
                      <a:ext cx="4572000" cy="2835797"/>
                    </a:xfrm>
                    <a:prstGeom prst="rect"/>
                  </pic:spPr>
                </pic:pic>
              </a:graphicData>
            </a:graphic>
          </wp:inline>
        </w:drawing>
      </w:r>
    </w:p>
    <w:p>
      <w:pPr>
        <w:keepNext w:val="0"/>
        <w:spacing w:before="40" w:after="240"/>
        <w:jc w:val="center"/>
      </w:pPr>
      <w:r>
        <w:rPr>
          <w:rFonts w:ascii="Times New Roman" w:hAnsi="Times New Roman"/>
          <w:b w:val="0"/>
          <w:i/>
          <w:color w:val="000000"/>
          <w:sz w:val="22"/>
        </w:rPr>
        <w:t>Figure 5.1: Three-Tier System Architecture</w:t>
      </w:r>
    </w:p>
    <w:p>
      <w:pPr>
        <w:keepNext/>
        <w:spacing w:before="200" w:after="120"/>
        <w:jc w:val="left"/>
      </w:pPr>
      <w:r>
        <w:rPr>
          <w:rFonts w:ascii="Times New Roman" w:hAnsi="Times New Roman"/>
          <w:b/>
          <w:i w:val="0"/>
          <w:color w:val="000000"/>
          <w:sz w:val="25"/>
        </w:rPr>
        <w:t>5.2 Design Details</w:t>
      </w:r>
    </w:p>
    <w:p>
      <w:pPr>
        <w:spacing w:before="0" w:after="120" w:line="276" w:lineRule="auto"/>
        <w:jc w:val="both"/>
      </w:pPr>
      <w:r>
        <w:rPr>
          <w:rFonts w:ascii="Times New Roman" w:hAnsi="Times New Roman"/>
          <w:b w:val="0"/>
          <w:i w:val="0"/>
          <w:color w:val="000000"/>
          <w:sz w:val="24"/>
        </w:rPr>
        <w:t>The data layer utilizes SQLite (`instance/supportai.db`) for persistent storage of triaged tickets. The schema includes:</w:t>
        <w:br/>
        <w:br/>
        <w:t>• `id`: INTEGER PRIMARY KEY AUTOINCREMENT — Unique identifier for each ticket.</w:t>
        <w:br/>
        <w:t>• `ticket_text`: TEXT NOT NULL — Raw customer inquiry in natural language.</w:t>
        <w:br/>
        <w:t>• `category`: TEXT NOT NULL — Predicted category class.</w:t>
        <w:br/>
        <w:t>• `priority`: TEXT NOT NULL — Predicted priority level (High, Medium, Low).</w:t>
        <w:br/>
        <w:t>• `sentiment`: TEXT NOT NULL — Detected sentiment (Positive, Neutral, Negative).</w:t>
        <w:br/>
        <w:t>• `suggested_response`: TEXT NOT NULL — Context-synthesized customer support reply.</w:t>
        <w:br/>
        <w:t>• `model_used`: TEXT — Machine learning algorithm used for inference.</w:t>
        <w:br/>
        <w:t>• `created_at`: TIMESTAMP DEFAULT CURRENT_TIMESTAMP — Timestamp of ticket triage.</w:t>
      </w:r>
    </w:p>
    <w:p>
      <w:pPr>
        <w:spacing w:before="160" w:after="80"/>
        <w:jc w:val="center"/>
      </w:pPr>
      <w:r>
        <w:drawing>
          <wp:inline xmlns:a="http://schemas.openxmlformats.org/drawingml/2006/main" xmlns:pic="http://schemas.openxmlformats.org/drawingml/2006/picture">
            <wp:extent cx="4572000" cy="2546430"/>
            <wp:docPr id="15" name="Picture 15"/>
            <wp:cNvGraphicFramePr>
              <a:graphicFrameLocks noChangeAspect="1"/>
            </wp:cNvGraphicFramePr>
            <a:graphic>
              <a:graphicData uri="http://schemas.openxmlformats.org/drawingml/2006/picture">
                <pic:pic>
                  <pic:nvPicPr>
                    <pic:cNvPr id="0" name="fig_5_2_entity_relationship.png"/>
                    <pic:cNvPicPr/>
                  </pic:nvPicPr>
                  <pic:blipFill>
                    <a:blip r:embed="rId21"/>
                    <a:stretch>
                      <a:fillRect/>
                    </a:stretch>
                  </pic:blipFill>
                  <pic:spPr>
                    <a:xfrm>
                      <a:off x="0" y="0"/>
                      <a:ext cx="4572000" cy="2546430"/>
                    </a:xfrm>
                    <a:prstGeom prst="rect"/>
                  </pic:spPr>
                </pic:pic>
              </a:graphicData>
            </a:graphic>
          </wp:inline>
        </w:drawing>
      </w:r>
    </w:p>
    <w:p>
      <w:pPr>
        <w:keepNext w:val="0"/>
        <w:spacing w:before="40" w:after="240"/>
        <w:jc w:val="center"/>
      </w:pPr>
      <w:r>
        <w:rPr>
          <w:rFonts w:ascii="Times New Roman" w:hAnsi="Times New Roman"/>
          <w:b w:val="0"/>
          <w:i/>
          <w:color w:val="000000"/>
          <w:sz w:val="22"/>
        </w:rPr>
        <w:t>Figure 5.2: Entity Relationship Diagram</w:t>
      </w:r>
    </w:p>
    <w:p>
      <w:pPr>
        <w:keepNext/>
        <w:spacing w:before="200" w:after="120"/>
        <w:jc w:val="left"/>
      </w:pPr>
      <w:r>
        <w:rPr>
          <w:rFonts w:ascii="Times New Roman" w:hAnsi="Times New Roman"/>
          <w:b/>
          <w:i w:val="0"/>
          <w:color w:val="000000"/>
          <w:sz w:val="25"/>
        </w:rPr>
        <w:t>5.3 Interface Design</w:t>
      </w:r>
    </w:p>
    <w:p>
      <w:pPr>
        <w:keepNext/>
        <w:spacing w:before="160" w:after="60"/>
        <w:jc w:val="left"/>
      </w:pPr>
      <w:r>
        <w:rPr>
          <w:rFonts w:ascii="Times New Roman" w:hAnsi="Times New Roman"/>
          <w:b/>
          <w:i w:val="0"/>
          <w:color w:val="000000"/>
          <w:sz w:val="24"/>
        </w:rPr>
        <w:t>5.3.1 State Transition</w:t>
      </w:r>
    </w:p>
    <w:p>
      <w:pPr>
        <w:spacing w:before="160" w:after="80"/>
        <w:jc w:val="center"/>
      </w:pPr>
      <w:r>
        <w:drawing>
          <wp:inline xmlns:a="http://schemas.openxmlformats.org/drawingml/2006/main" xmlns:pic="http://schemas.openxmlformats.org/drawingml/2006/picture">
            <wp:extent cx="4572000" cy="2546430"/>
            <wp:docPr id="16" name="Picture 16"/>
            <wp:cNvGraphicFramePr>
              <a:graphicFrameLocks noChangeAspect="1"/>
            </wp:cNvGraphicFramePr>
            <a:graphic>
              <a:graphicData uri="http://schemas.openxmlformats.org/drawingml/2006/picture">
                <pic:pic>
                  <pic:nvPicPr>
                    <pic:cNvPr id="0" name="fig_5_3_state_transition.png"/>
                    <pic:cNvPicPr/>
                  </pic:nvPicPr>
                  <pic:blipFill>
                    <a:blip r:embed="rId22"/>
                    <a:stretch>
                      <a:fillRect/>
                    </a:stretch>
                  </pic:blipFill>
                  <pic:spPr>
                    <a:xfrm>
                      <a:off x="0" y="0"/>
                      <a:ext cx="4572000" cy="2546430"/>
                    </a:xfrm>
                    <a:prstGeom prst="rect"/>
                  </pic:spPr>
                </pic:pic>
              </a:graphicData>
            </a:graphic>
          </wp:inline>
        </w:drawing>
      </w:r>
    </w:p>
    <w:p>
      <w:pPr>
        <w:keepNext w:val="0"/>
        <w:spacing w:before="40" w:after="240"/>
        <w:jc w:val="center"/>
      </w:pPr>
      <w:r>
        <w:rPr>
          <w:rFonts w:ascii="Times New Roman" w:hAnsi="Times New Roman"/>
          <w:b w:val="0"/>
          <w:i/>
          <w:color w:val="000000"/>
          <w:sz w:val="22"/>
        </w:rPr>
        <w:t>Figure 5.3: State Transition Diagram</w:t>
      </w:r>
    </w:p>
    <w:p>
      <w:pPr>
        <w:keepNext/>
        <w:spacing w:before="160" w:after="60"/>
        <w:jc w:val="left"/>
      </w:pPr>
      <w:r>
        <w:rPr>
          <w:rFonts w:ascii="Times New Roman" w:hAnsi="Times New Roman"/>
          <w:b/>
          <w:i w:val="0"/>
          <w:color w:val="000000"/>
          <w:sz w:val="24"/>
        </w:rPr>
        <w:t>5.3.2 Forms and Reports</w:t>
      </w:r>
    </w:p>
    <w:p>
      <w:pPr>
        <w:spacing w:before="0" w:after="120" w:line="276" w:lineRule="auto"/>
        <w:jc w:val="both"/>
      </w:pPr>
      <w:r>
        <w:rPr>
          <w:rFonts w:ascii="Times New Roman" w:hAnsi="Times New Roman"/>
          <w:b w:val="0"/>
          <w:i w:val="0"/>
          <w:color w:val="000000"/>
          <w:sz w:val="24"/>
        </w:rPr>
        <w:t>The user interface incorporates intuitive forms and analytical reports across four core views:</w:t>
        <w:br/>
        <w:t>1. Analyze Ticket Page: Interactive input form with 1-click test scenario presets.</w:t>
        <w:br/>
        <w:t>2. Dashboard Page: Single-viewport KPI metric cards and Chart.js distribution graphs.</w:t>
        <w:br/>
        <w:t>3. Triage Results View: Output cards displaying confidence scores, SLA badges, and suggested replies.</w:t>
        <w:br/>
        <w:t>4. Ticket History Page: Comprehensive searchable audit log with filter controls and detail modals.</w:t>
        <w:br/>
        <w:t>5. Model Performance Page: Side-by-side empirical benchmark tables and visual confusion matrix.</w:t>
      </w:r>
    </w:p>
    <w:p>
      <w:pPr>
        <w:keepNext/>
        <w:spacing w:before="160" w:after="60"/>
        <w:jc w:val="left"/>
      </w:pPr>
      <w:r>
        <w:rPr>
          <w:rFonts w:ascii="Times New Roman" w:hAnsi="Times New Roman"/>
          <w:b/>
          <w:i w:val="0"/>
          <w:color w:val="000000"/>
          <w:sz w:val="24"/>
        </w:rPr>
        <w:t>5.3.3 Security Considerations</w:t>
      </w:r>
    </w:p>
    <w:p>
      <w:pPr>
        <w:spacing w:before="0" w:after="120" w:line="276" w:lineRule="auto"/>
        <w:jc w:val="both"/>
      </w:pPr>
      <w:r>
        <w:rPr>
          <w:rFonts w:ascii="Times New Roman" w:hAnsi="Times New Roman"/>
          <w:b w:val="0"/>
          <w:i w:val="0"/>
          <w:color w:val="000000"/>
          <w:sz w:val="24"/>
        </w:rPr>
        <w:t>The application implements client-side and server-side input sanitization, prevents SQL injection via parameterized queries, and utilizes structured JSON payloads for secure API communication.</w:t>
      </w:r>
    </w:p>
    <w:p>
      <w:pPr>
        <w:spacing w:before="160" w:after="80"/>
        <w:jc w:val="center"/>
      </w:pPr>
      <w:r>
        <w:drawing>
          <wp:inline xmlns:a="http://schemas.openxmlformats.org/drawingml/2006/main" xmlns:pic="http://schemas.openxmlformats.org/drawingml/2006/picture">
            <wp:extent cx="4754880" cy="2897505"/>
            <wp:docPr id="17" name="Picture 17"/>
            <wp:cNvGraphicFramePr>
              <a:graphicFrameLocks noChangeAspect="1"/>
            </wp:cNvGraphicFramePr>
            <a:graphic>
              <a:graphicData uri="http://schemas.openxmlformats.org/drawingml/2006/picture">
                <pic:pic>
                  <pic:nvPicPr>
                    <pic:cNvPr id="0" name="fig_5_4_analyze_page.png"/>
                    <pic:cNvPicPr/>
                  </pic:nvPicPr>
                  <pic:blipFill>
                    <a:blip r:embed="rId23"/>
                    <a:stretch>
                      <a:fillRect/>
                    </a:stretch>
                  </pic:blipFill>
                  <pic:spPr>
                    <a:xfrm>
                      <a:off x="0" y="0"/>
                      <a:ext cx="4754880" cy="2897505"/>
                    </a:xfrm>
                    <a:prstGeom prst="rect"/>
                  </pic:spPr>
                </pic:pic>
              </a:graphicData>
            </a:graphic>
          </wp:inline>
        </w:drawing>
      </w:r>
    </w:p>
    <w:p>
      <w:pPr>
        <w:keepNext w:val="0"/>
        <w:spacing w:before="40" w:after="240"/>
        <w:jc w:val="center"/>
      </w:pPr>
      <w:r>
        <w:rPr>
          <w:rFonts w:ascii="Times New Roman" w:hAnsi="Times New Roman"/>
          <w:b w:val="0"/>
          <w:i/>
          <w:color w:val="000000"/>
          <w:sz w:val="22"/>
        </w:rPr>
        <w:t>Figure 5.4 – Analyze Ticket Page Interface</w:t>
      </w:r>
    </w:p>
    <w:p>
      <w:pPr>
        <w:spacing w:before="160" w:after="80"/>
        <w:jc w:val="center"/>
      </w:pPr>
      <w:r>
        <w:drawing>
          <wp:inline xmlns:a="http://schemas.openxmlformats.org/drawingml/2006/main" xmlns:pic="http://schemas.openxmlformats.org/drawingml/2006/picture">
            <wp:extent cx="4754880" cy="2897505"/>
            <wp:docPr id="18" name="Picture 18"/>
            <wp:cNvGraphicFramePr>
              <a:graphicFrameLocks noChangeAspect="1"/>
            </wp:cNvGraphicFramePr>
            <a:graphic>
              <a:graphicData uri="http://schemas.openxmlformats.org/drawingml/2006/picture">
                <pic:pic>
                  <pic:nvPicPr>
                    <pic:cNvPr id="0" name="fig_5_5_dashboard.png"/>
                    <pic:cNvPicPr/>
                  </pic:nvPicPr>
                  <pic:blipFill>
                    <a:blip r:embed="rId24"/>
                    <a:stretch>
                      <a:fillRect/>
                    </a:stretch>
                  </pic:blipFill>
                  <pic:spPr>
                    <a:xfrm>
                      <a:off x="0" y="0"/>
                      <a:ext cx="4754880" cy="2897505"/>
                    </a:xfrm>
                    <a:prstGeom prst="rect"/>
                  </pic:spPr>
                </pic:pic>
              </a:graphicData>
            </a:graphic>
          </wp:inline>
        </w:drawing>
      </w:r>
    </w:p>
    <w:p>
      <w:pPr>
        <w:keepNext w:val="0"/>
        <w:spacing w:before="40" w:after="240"/>
        <w:jc w:val="center"/>
      </w:pPr>
      <w:r>
        <w:rPr>
          <w:rFonts w:ascii="Times New Roman" w:hAnsi="Times New Roman"/>
          <w:b w:val="0"/>
          <w:i/>
          <w:color w:val="000000"/>
          <w:sz w:val="22"/>
        </w:rPr>
        <w:t>Figure 5.5 – Dashboard Interface</w:t>
      </w:r>
    </w:p>
    <w:p>
      <w:pPr>
        <w:spacing w:before="160" w:after="80"/>
        <w:jc w:val="center"/>
      </w:pPr>
      <w:r>
        <w:drawing>
          <wp:inline xmlns:a="http://schemas.openxmlformats.org/drawingml/2006/main" xmlns:pic="http://schemas.openxmlformats.org/drawingml/2006/picture">
            <wp:extent cx="4754880" cy="2729653"/>
            <wp:docPr id="19" name="Picture 19"/>
            <wp:cNvGraphicFramePr>
              <a:graphicFrameLocks noChangeAspect="1"/>
            </wp:cNvGraphicFramePr>
            <a:graphic>
              <a:graphicData uri="http://schemas.openxmlformats.org/drawingml/2006/picture">
                <pic:pic>
                  <pic:nvPicPr>
                    <pic:cNvPr id="0" name="fig_5_6_triage_result.png"/>
                    <pic:cNvPicPr/>
                  </pic:nvPicPr>
                  <pic:blipFill>
                    <a:blip r:embed="rId25"/>
                    <a:stretch>
                      <a:fillRect/>
                    </a:stretch>
                  </pic:blipFill>
                  <pic:spPr>
                    <a:xfrm>
                      <a:off x="0" y="0"/>
                      <a:ext cx="4754880" cy="2729653"/>
                    </a:xfrm>
                    <a:prstGeom prst="rect"/>
                  </pic:spPr>
                </pic:pic>
              </a:graphicData>
            </a:graphic>
          </wp:inline>
        </w:drawing>
      </w:r>
    </w:p>
    <w:p>
      <w:pPr>
        <w:keepNext w:val="0"/>
        <w:spacing w:before="40" w:after="240"/>
        <w:jc w:val="center"/>
      </w:pPr>
      <w:r>
        <w:rPr>
          <w:rFonts w:ascii="Times New Roman" w:hAnsi="Times New Roman"/>
          <w:b w:val="0"/>
          <w:i/>
          <w:color w:val="000000"/>
          <w:sz w:val="22"/>
        </w:rPr>
        <w:t>Figure 5.6 – Triage Result &amp; Suggested Response Interface</w:t>
      </w:r>
    </w:p>
    <w:p>
      <w:pPr>
        <w:spacing w:before="160" w:after="80"/>
        <w:jc w:val="center"/>
      </w:pPr>
      <w:r>
        <w:drawing>
          <wp:inline xmlns:a="http://schemas.openxmlformats.org/drawingml/2006/main" xmlns:pic="http://schemas.openxmlformats.org/drawingml/2006/picture">
            <wp:extent cx="4754880" cy="2897505"/>
            <wp:docPr id="20" name="Picture 20"/>
            <wp:cNvGraphicFramePr>
              <a:graphicFrameLocks noChangeAspect="1"/>
            </wp:cNvGraphicFramePr>
            <a:graphic>
              <a:graphicData uri="http://schemas.openxmlformats.org/drawingml/2006/picture">
                <pic:pic>
                  <pic:nvPicPr>
                    <pic:cNvPr id="0" name="fig_5_7_history_page.png"/>
                    <pic:cNvPicPr/>
                  </pic:nvPicPr>
                  <pic:blipFill>
                    <a:blip r:embed="rId26"/>
                    <a:stretch>
                      <a:fillRect/>
                    </a:stretch>
                  </pic:blipFill>
                  <pic:spPr>
                    <a:xfrm>
                      <a:off x="0" y="0"/>
                      <a:ext cx="4754880" cy="2897505"/>
                    </a:xfrm>
                    <a:prstGeom prst="rect"/>
                  </pic:spPr>
                </pic:pic>
              </a:graphicData>
            </a:graphic>
          </wp:inline>
        </w:drawing>
      </w:r>
    </w:p>
    <w:p>
      <w:pPr>
        <w:keepNext w:val="0"/>
        <w:spacing w:before="40" w:after="240"/>
        <w:jc w:val="center"/>
      </w:pPr>
      <w:r>
        <w:rPr>
          <w:rFonts w:ascii="Times New Roman" w:hAnsi="Times New Roman"/>
          <w:b w:val="0"/>
          <w:i/>
          <w:color w:val="000000"/>
          <w:sz w:val="22"/>
        </w:rPr>
        <w:t>Figure 5.7 – Ticket History Log Interface</w:t>
      </w:r>
    </w:p>
    <w:p>
      <w:pPr>
        <w:spacing w:before="160" w:after="80"/>
        <w:jc w:val="center"/>
      </w:pPr>
      <w:r>
        <w:drawing>
          <wp:inline xmlns:a="http://schemas.openxmlformats.org/drawingml/2006/main" xmlns:pic="http://schemas.openxmlformats.org/drawingml/2006/picture">
            <wp:extent cx="4754880" cy="2897505"/>
            <wp:docPr id="21" name="Picture 21"/>
            <wp:cNvGraphicFramePr>
              <a:graphicFrameLocks noChangeAspect="1"/>
            </wp:cNvGraphicFramePr>
            <a:graphic>
              <a:graphicData uri="http://schemas.openxmlformats.org/drawingml/2006/picture">
                <pic:pic>
                  <pic:nvPicPr>
                    <pic:cNvPr id="0" name="fig_5_8_performance_page.png"/>
                    <pic:cNvPicPr/>
                  </pic:nvPicPr>
                  <pic:blipFill>
                    <a:blip r:embed="rId27"/>
                    <a:stretch>
                      <a:fillRect/>
                    </a:stretch>
                  </pic:blipFill>
                  <pic:spPr>
                    <a:xfrm>
                      <a:off x="0" y="0"/>
                      <a:ext cx="4754880" cy="2897505"/>
                    </a:xfrm>
                    <a:prstGeom prst="rect"/>
                  </pic:spPr>
                </pic:pic>
              </a:graphicData>
            </a:graphic>
          </wp:inline>
        </w:drawing>
      </w:r>
    </w:p>
    <w:p>
      <w:pPr>
        <w:keepNext w:val="0"/>
        <w:spacing w:before="40" w:after="240"/>
        <w:jc w:val="center"/>
      </w:pPr>
      <w:r>
        <w:rPr>
          <w:rFonts w:ascii="Times New Roman" w:hAnsi="Times New Roman"/>
          <w:b w:val="0"/>
          <w:i/>
          <w:color w:val="000000"/>
          <w:sz w:val="22"/>
        </w:rPr>
        <w:t>Figure 5.8 – Model Performance Evaluation Interface</w:t>
      </w:r>
    </w:p>
    <w:p>
      <w:r>
        <w:br w:type="page"/>
      </w:r>
    </w:p>
    <w:p>
      <w:pPr>
        <w:keepNext/>
        <w:spacing w:before="200" w:after="200"/>
        <w:jc w:val="left"/>
      </w:pPr>
      <w:r>
        <w:rPr>
          <w:rFonts w:ascii="Times New Roman" w:hAnsi="Times New Roman"/>
          <w:b/>
          <w:i w:val="0"/>
          <w:color w:val="000000"/>
          <w:sz w:val="28"/>
        </w:rPr>
        <w:t>6 IMPLEMENTATIONS</w:t>
      </w:r>
    </w:p>
    <w:p>
      <w:pPr>
        <w:spacing w:before="0" w:after="120" w:line="276" w:lineRule="auto"/>
        <w:jc w:val="both"/>
      </w:pPr>
      <w:r>
        <w:rPr>
          <w:rFonts w:ascii="Times New Roman" w:hAnsi="Times New Roman"/>
          <w:b w:val="0"/>
          <w:i w:val="0"/>
          <w:color w:val="000000"/>
          <w:sz w:val="24"/>
        </w:rPr>
        <w:t>The implementation phase converted the system design into a functional, production-ready web prototype. SupportAI was implemented in Python using Flask, scikit-learn, SQLite, and Bootstrap 5.</w:t>
      </w:r>
    </w:p>
    <w:p>
      <w:pPr>
        <w:keepNext/>
        <w:spacing w:before="200" w:after="120"/>
        <w:jc w:val="left"/>
      </w:pPr>
      <w:r>
        <w:rPr>
          <w:rFonts w:ascii="Times New Roman" w:hAnsi="Times New Roman"/>
          <w:b/>
          <w:i w:val="0"/>
          <w:color w:val="000000"/>
          <w:sz w:val="25"/>
        </w:rPr>
        <w:t>6.1 Environment</w:t>
      </w:r>
    </w:p>
    <w:p>
      <w:pPr>
        <w:spacing w:before="80" w:after="80" w:line="276" w:lineRule="auto"/>
        <w:jc w:val="center"/>
      </w:pPr>
      <w:r>
        <w:rPr>
          <w:rFonts w:ascii="Times New Roman" w:hAnsi="Times New Roman"/>
          <w:b w:val="0"/>
          <w:i/>
          <w:color w:val="000000"/>
          <w:sz w:val="22"/>
        </w:rPr>
        <w:t>Table 6.1: Implementation Environment</w:t>
      </w:r>
    </w:p>
    <w:tbl>
      <w:tblPr>
        <w:tblW w:type="auto" w:w="0"/>
        <w:jc w:val="center"/>
        <w:tblLayout w:type="fixed"/>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2E8F0"/>
          <w:insideV w:val="single" w:sz="4" w:space="0" w:color="E2E8F0"/>
        </w:tblBorders>
      </w:tblPr>
      <w:tblGrid>
        <w:gridCol w:w="4680"/>
        <w:gridCol w:w="4680"/>
      </w:tblGrid>
      <w:tr>
        <w:tc>
          <w:tcPr>
            <w:tcW w:type="dxa" w:w="3600"/>
            <w:vAlign w:val="center"/>
            <w:tcMar>
              <w:top w:w="120" w:type="dxa"/>
              <w:bottom w:w="120" w:type="dxa"/>
              <w:left w:w="160" w:type="dxa"/>
              <w:right w:w="160" w:type="dxa"/>
            </w:tcMar>
            <w:shd w:fill="F1F5F9"/>
          </w:tcPr>
          <w:p>
            <w:pPr>
              <w:jc w:val="center"/>
            </w:pPr>
            <w:r>
              <w:rPr>
                <w:rFonts w:ascii="Times New Roman" w:hAnsi="Times New Roman"/>
                <w:b/>
                <w:i w:val="0"/>
                <w:color w:val="000000"/>
                <w:sz w:val="22"/>
              </w:rPr>
              <w:t>Category</w:t>
            </w:r>
          </w:p>
        </w:tc>
        <w:tc>
          <w:tcPr>
            <w:tcW w:type="dxa" w:w="5760"/>
            <w:vAlign w:val="center"/>
            <w:tcMar>
              <w:top w:w="120" w:type="dxa"/>
              <w:bottom w:w="120" w:type="dxa"/>
              <w:left w:w="160" w:type="dxa"/>
              <w:right w:w="160" w:type="dxa"/>
            </w:tcMar>
            <w:shd w:fill="F1F5F9"/>
          </w:tcPr>
          <w:p>
            <w:pPr>
              <w:jc w:val="center"/>
            </w:pPr>
            <w:r>
              <w:rPr>
                <w:rFonts w:ascii="Times New Roman" w:hAnsi="Times New Roman"/>
                <w:b/>
                <w:i w:val="0"/>
                <w:color w:val="000000"/>
                <w:sz w:val="22"/>
              </w:rPr>
              <w:t>Specification</w:t>
            </w:r>
          </w:p>
        </w:tc>
      </w:tr>
      <w:tr>
        <w:tc>
          <w:tcPr>
            <w:tcW w:type="dxa" w:w="3600"/>
            <w:vAlign w:val="center"/>
            <w:tcMar>
              <w:top w:w="120" w:type="dxa"/>
              <w:bottom w:w="120" w:type="dxa"/>
              <w:left w:w="160" w:type="dxa"/>
              <w:right w:w="160" w:type="dxa"/>
            </w:tcMar>
          </w:tcPr>
          <w:p>
            <w:r>
              <w:rPr>
                <w:rFonts w:ascii="Times New Roman" w:hAnsi="Times New Roman"/>
                <w:b w:val="0"/>
                <w:i w:val="0"/>
                <w:color w:val="000000"/>
                <w:sz w:val="21"/>
              </w:rPr>
              <w:t>Operating System</w:t>
            </w:r>
          </w:p>
        </w:tc>
        <w:tc>
          <w:tcPr>
            <w:tcW w:type="dxa" w:w="5760"/>
            <w:vAlign w:val="center"/>
            <w:tcMar>
              <w:top w:w="120" w:type="dxa"/>
              <w:bottom w:w="120" w:type="dxa"/>
              <w:left w:w="160" w:type="dxa"/>
              <w:right w:w="160" w:type="dxa"/>
            </w:tcMar>
          </w:tcPr>
          <w:p>
            <w:r>
              <w:rPr>
                <w:rFonts w:ascii="Times New Roman" w:hAnsi="Times New Roman"/>
                <w:b w:val="0"/>
                <w:i w:val="0"/>
                <w:color w:val="000000"/>
                <w:sz w:val="21"/>
              </w:rPr>
              <w:t>Windows 11</w:t>
            </w:r>
          </w:p>
        </w:tc>
      </w:tr>
      <w:tr>
        <w:tc>
          <w:tcPr>
            <w:tcW w:type="dxa" w:w="3600"/>
            <w:vAlign w:val="center"/>
            <w:tcMar>
              <w:top w:w="120" w:type="dxa"/>
              <w:bottom w:w="120" w:type="dxa"/>
              <w:left w:w="160" w:type="dxa"/>
              <w:right w:w="160" w:type="dxa"/>
            </w:tcMar>
          </w:tcPr>
          <w:p>
            <w:r>
              <w:rPr>
                <w:rFonts w:ascii="Times New Roman" w:hAnsi="Times New Roman"/>
                <w:b w:val="0"/>
                <w:i w:val="0"/>
                <w:color w:val="000000"/>
                <w:sz w:val="21"/>
              </w:rPr>
              <w:t>Programming Language</w:t>
            </w:r>
          </w:p>
        </w:tc>
        <w:tc>
          <w:tcPr>
            <w:tcW w:type="dxa" w:w="5760"/>
            <w:vAlign w:val="center"/>
            <w:tcMar>
              <w:top w:w="120" w:type="dxa"/>
              <w:bottom w:w="120" w:type="dxa"/>
              <w:left w:w="160" w:type="dxa"/>
              <w:right w:w="160" w:type="dxa"/>
            </w:tcMar>
          </w:tcPr>
          <w:p>
            <w:r>
              <w:rPr>
                <w:rFonts w:ascii="Times New Roman" w:hAnsi="Times New Roman"/>
                <w:b w:val="0"/>
                <w:i w:val="0"/>
                <w:color w:val="000000"/>
                <w:sz w:val="21"/>
              </w:rPr>
              <w:t>Python 3.10+</w:t>
            </w:r>
          </w:p>
        </w:tc>
      </w:tr>
      <w:tr>
        <w:tc>
          <w:tcPr>
            <w:tcW w:type="dxa" w:w="3600"/>
            <w:vAlign w:val="center"/>
            <w:tcMar>
              <w:top w:w="120" w:type="dxa"/>
              <w:bottom w:w="120" w:type="dxa"/>
              <w:left w:w="160" w:type="dxa"/>
              <w:right w:w="160" w:type="dxa"/>
            </w:tcMar>
          </w:tcPr>
          <w:p>
            <w:r>
              <w:rPr>
                <w:rFonts w:ascii="Times New Roman" w:hAnsi="Times New Roman"/>
                <w:b w:val="0"/>
                <w:i w:val="0"/>
                <w:color w:val="000000"/>
                <w:sz w:val="21"/>
              </w:rPr>
              <w:t>Web Framework</w:t>
            </w:r>
          </w:p>
        </w:tc>
        <w:tc>
          <w:tcPr>
            <w:tcW w:type="dxa" w:w="5760"/>
            <w:vAlign w:val="center"/>
            <w:tcMar>
              <w:top w:w="120" w:type="dxa"/>
              <w:bottom w:w="120" w:type="dxa"/>
              <w:left w:w="160" w:type="dxa"/>
              <w:right w:w="160" w:type="dxa"/>
            </w:tcMar>
          </w:tcPr>
          <w:p>
            <w:r>
              <w:rPr>
                <w:rFonts w:ascii="Times New Roman" w:hAnsi="Times New Roman"/>
                <w:b w:val="0"/>
                <w:i w:val="0"/>
                <w:color w:val="000000"/>
                <w:sz w:val="21"/>
              </w:rPr>
              <w:t>Flask 3.x</w:t>
            </w:r>
          </w:p>
        </w:tc>
      </w:tr>
      <w:tr>
        <w:tc>
          <w:tcPr>
            <w:tcW w:type="dxa" w:w="3600"/>
            <w:vAlign w:val="center"/>
            <w:tcMar>
              <w:top w:w="120" w:type="dxa"/>
              <w:bottom w:w="120" w:type="dxa"/>
              <w:left w:w="160" w:type="dxa"/>
              <w:right w:w="160" w:type="dxa"/>
            </w:tcMar>
          </w:tcPr>
          <w:p>
            <w:r>
              <w:rPr>
                <w:rFonts w:ascii="Times New Roman" w:hAnsi="Times New Roman"/>
                <w:b w:val="0"/>
                <w:i w:val="0"/>
                <w:color w:val="000000"/>
                <w:sz w:val="21"/>
              </w:rPr>
              <w:t>Database</w:t>
            </w:r>
          </w:p>
        </w:tc>
        <w:tc>
          <w:tcPr>
            <w:tcW w:type="dxa" w:w="5760"/>
            <w:vAlign w:val="center"/>
            <w:tcMar>
              <w:top w:w="120" w:type="dxa"/>
              <w:bottom w:w="120" w:type="dxa"/>
              <w:left w:w="160" w:type="dxa"/>
              <w:right w:w="160" w:type="dxa"/>
            </w:tcMar>
          </w:tcPr>
          <w:p>
            <w:r>
              <w:rPr>
                <w:rFonts w:ascii="Times New Roman" w:hAnsi="Times New Roman"/>
                <w:b w:val="0"/>
                <w:i w:val="0"/>
                <w:color w:val="000000"/>
                <w:sz w:val="21"/>
              </w:rPr>
              <w:t>SQLite 3</w:t>
            </w:r>
          </w:p>
        </w:tc>
      </w:tr>
      <w:tr>
        <w:tc>
          <w:tcPr>
            <w:tcW w:type="dxa" w:w="3600"/>
            <w:vAlign w:val="center"/>
            <w:tcMar>
              <w:top w:w="120" w:type="dxa"/>
              <w:bottom w:w="120" w:type="dxa"/>
              <w:left w:w="160" w:type="dxa"/>
              <w:right w:w="160" w:type="dxa"/>
            </w:tcMar>
          </w:tcPr>
          <w:p>
            <w:r>
              <w:rPr>
                <w:rFonts w:ascii="Times New Roman" w:hAnsi="Times New Roman"/>
                <w:b w:val="0"/>
                <w:i w:val="0"/>
                <w:color w:val="000000"/>
                <w:sz w:val="21"/>
              </w:rPr>
              <w:t>Frontend Framework</w:t>
            </w:r>
          </w:p>
        </w:tc>
        <w:tc>
          <w:tcPr>
            <w:tcW w:type="dxa" w:w="5760"/>
            <w:vAlign w:val="center"/>
            <w:tcMar>
              <w:top w:w="120" w:type="dxa"/>
              <w:bottom w:w="120" w:type="dxa"/>
              <w:left w:w="160" w:type="dxa"/>
              <w:right w:w="160" w:type="dxa"/>
            </w:tcMar>
          </w:tcPr>
          <w:p>
            <w:r>
              <w:rPr>
                <w:rFonts w:ascii="Times New Roman" w:hAnsi="Times New Roman"/>
                <w:b w:val="0"/>
                <w:i w:val="0"/>
                <w:color w:val="000000"/>
                <w:sz w:val="21"/>
              </w:rPr>
              <w:t>HTML5, CSS3, Bootstrap 5, JavaScript (ES6)</w:t>
            </w:r>
          </w:p>
        </w:tc>
      </w:tr>
      <w:tr>
        <w:tc>
          <w:tcPr>
            <w:tcW w:type="dxa" w:w="3600"/>
            <w:vAlign w:val="center"/>
            <w:tcMar>
              <w:top w:w="120" w:type="dxa"/>
              <w:bottom w:w="120" w:type="dxa"/>
              <w:left w:w="160" w:type="dxa"/>
              <w:right w:w="160" w:type="dxa"/>
            </w:tcMar>
          </w:tcPr>
          <w:p>
            <w:r>
              <w:rPr>
                <w:rFonts w:ascii="Times New Roman" w:hAnsi="Times New Roman"/>
                <w:b w:val="0"/>
                <w:i w:val="0"/>
                <w:color w:val="000000"/>
                <w:sz w:val="21"/>
              </w:rPr>
              <w:t>Machine Learning</w:t>
            </w:r>
          </w:p>
        </w:tc>
        <w:tc>
          <w:tcPr>
            <w:tcW w:type="dxa" w:w="5760"/>
            <w:vAlign w:val="center"/>
            <w:tcMar>
              <w:top w:w="120" w:type="dxa"/>
              <w:bottom w:w="120" w:type="dxa"/>
              <w:left w:w="160" w:type="dxa"/>
              <w:right w:w="160" w:type="dxa"/>
            </w:tcMar>
          </w:tcPr>
          <w:p>
            <w:r>
              <w:rPr>
                <w:rFonts w:ascii="Times New Roman" w:hAnsi="Times New Roman"/>
                <w:b w:val="0"/>
                <w:i w:val="0"/>
                <w:color w:val="000000"/>
                <w:sz w:val="21"/>
              </w:rPr>
              <w:t>scikit-learn (Logistic Regression, Random Forest, TF-IDF)</w:t>
            </w:r>
          </w:p>
        </w:tc>
      </w:tr>
      <w:tr>
        <w:tc>
          <w:tcPr>
            <w:tcW w:type="dxa" w:w="3600"/>
            <w:vAlign w:val="center"/>
            <w:tcMar>
              <w:top w:w="120" w:type="dxa"/>
              <w:bottom w:w="120" w:type="dxa"/>
              <w:left w:w="160" w:type="dxa"/>
              <w:right w:w="160" w:type="dxa"/>
            </w:tcMar>
          </w:tcPr>
          <w:p>
            <w:r>
              <w:rPr>
                <w:rFonts w:ascii="Times New Roman" w:hAnsi="Times New Roman"/>
                <w:b w:val="0"/>
                <w:i w:val="0"/>
                <w:color w:val="000000"/>
                <w:sz w:val="21"/>
              </w:rPr>
              <w:t>Data Processing</w:t>
            </w:r>
          </w:p>
        </w:tc>
        <w:tc>
          <w:tcPr>
            <w:tcW w:type="dxa" w:w="5760"/>
            <w:vAlign w:val="center"/>
            <w:tcMar>
              <w:top w:w="120" w:type="dxa"/>
              <w:bottom w:w="120" w:type="dxa"/>
              <w:left w:w="160" w:type="dxa"/>
              <w:right w:w="160" w:type="dxa"/>
            </w:tcMar>
          </w:tcPr>
          <w:p>
            <w:r>
              <w:rPr>
                <w:rFonts w:ascii="Times New Roman" w:hAnsi="Times New Roman"/>
                <w:b w:val="0"/>
                <w:i w:val="0"/>
                <w:color w:val="000000"/>
                <w:sz w:val="21"/>
              </w:rPr>
              <w:t>Pandas, NumPy</w:t>
            </w:r>
          </w:p>
        </w:tc>
      </w:tr>
      <w:tr>
        <w:tc>
          <w:tcPr>
            <w:tcW w:type="dxa" w:w="3600"/>
            <w:vAlign w:val="center"/>
            <w:tcMar>
              <w:top w:w="120" w:type="dxa"/>
              <w:bottom w:w="120" w:type="dxa"/>
              <w:left w:w="160" w:type="dxa"/>
              <w:right w:w="160" w:type="dxa"/>
            </w:tcMar>
          </w:tcPr>
          <w:p>
            <w:r>
              <w:rPr>
                <w:rFonts w:ascii="Times New Roman" w:hAnsi="Times New Roman"/>
                <w:b w:val="0"/>
                <w:i w:val="0"/>
                <w:color w:val="000000"/>
                <w:sz w:val="21"/>
              </w:rPr>
              <w:t>Visualization</w:t>
            </w:r>
          </w:p>
        </w:tc>
        <w:tc>
          <w:tcPr>
            <w:tcW w:type="dxa" w:w="5760"/>
            <w:vAlign w:val="center"/>
            <w:tcMar>
              <w:top w:w="120" w:type="dxa"/>
              <w:bottom w:w="120" w:type="dxa"/>
              <w:left w:w="160" w:type="dxa"/>
              <w:right w:w="160" w:type="dxa"/>
            </w:tcMar>
          </w:tcPr>
          <w:p>
            <w:r>
              <w:rPr>
                <w:rFonts w:ascii="Times New Roman" w:hAnsi="Times New Roman"/>
                <w:b w:val="0"/>
                <w:i w:val="0"/>
                <w:color w:val="000000"/>
                <w:sz w:val="21"/>
              </w:rPr>
              <w:t>Chart.js 4.4</w:t>
            </w:r>
          </w:p>
        </w:tc>
      </w:tr>
      <w:tr>
        <w:tc>
          <w:tcPr>
            <w:tcW w:type="dxa" w:w="3600"/>
            <w:vAlign w:val="center"/>
            <w:tcMar>
              <w:top w:w="120" w:type="dxa"/>
              <w:bottom w:w="120" w:type="dxa"/>
              <w:left w:w="160" w:type="dxa"/>
              <w:right w:w="160" w:type="dxa"/>
            </w:tcMar>
          </w:tcPr>
          <w:p>
            <w:r>
              <w:rPr>
                <w:rFonts w:ascii="Times New Roman" w:hAnsi="Times New Roman"/>
                <w:b w:val="0"/>
                <w:i w:val="0"/>
                <w:color w:val="000000"/>
                <w:sz w:val="21"/>
              </w:rPr>
              <w:t>Development IDE</w:t>
            </w:r>
          </w:p>
        </w:tc>
        <w:tc>
          <w:tcPr>
            <w:tcW w:type="dxa" w:w="5760"/>
            <w:vAlign w:val="center"/>
            <w:tcMar>
              <w:top w:w="120" w:type="dxa"/>
              <w:bottom w:w="120" w:type="dxa"/>
              <w:left w:w="160" w:type="dxa"/>
              <w:right w:w="160" w:type="dxa"/>
            </w:tcMar>
          </w:tcPr>
          <w:p>
            <w:r>
              <w:rPr>
                <w:rFonts w:ascii="Times New Roman" w:hAnsi="Times New Roman"/>
                <w:b w:val="0"/>
                <w:i w:val="0"/>
                <w:color w:val="000000"/>
                <w:sz w:val="21"/>
              </w:rPr>
              <w:t>Visual Studio Code with GitHub Copilot</w:t>
            </w:r>
          </w:p>
        </w:tc>
      </w:tr>
    </w:tbl>
    <w:p>
      <w:pPr>
        <w:keepNext/>
        <w:spacing w:before="200" w:after="120"/>
        <w:jc w:val="left"/>
      </w:pPr>
      <w:r>
        <w:rPr>
          <w:rFonts w:ascii="Times New Roman" w:hAnsi="Times New Roman"/>
          <w:b/>
          <w:i w:val="0"/>
          <w:color w:val="000000"/>
          <w:sz w:val="25"/>
        </w:rPr>
        <w:t>6.2 Technology Specifications</w:t>
      </w:r>
    </w:p>
    <w:p>
      <w:pPr>
        <w:spacing w:before="0" w:after="120" w:line="276" w:lineRule="auto"/>
        <w:jc w:val="both"/>
      </w:pPr>
      <w:r>
        <w:rPr>
          <w:rFonts w:ascii="Times New Roman" w:hAnsi="Times New Roman"/>
          <w:b w:val="0"/>
          <w:i w:val="0"/>
          <w:color w:val="000000"/>
          <w:sz w:val="24"/>
        </w:rPr>
        <w:t>• Text Preprocessing: Custom regex pipeline removing URLs, emails, punctuation, and normalizing whitespace.</w:t>
        <w:br/>
        <w:t>• Feature Vectorization: TfidfVectorizer with n-gram range (1, 2), sublinear term frequency scaling, and 2,500 max features.</w:t>
        <w:br/>
        <w:t>• Model Serialization: Pickled models (`models/*.pkl`) loaded into memory upon application launch for sub-15 ms latency.</w:t>
        <w:br/>
        <w:t>• Priority Heuristics: Hybrid classification combining ML probability scoring with high-risk urgency lexicon filters.</w:t>
        <w:br/>
        <w:t>• Response Engine: Dynamic template assembler that merges category actions, priority SLAs, and empathetic sentiment openings.</w:t>
      </w:r>
    </w:p>
    <w:p>
      <w:pPr>
        <w:keepNext/>
        <w:spacing w:before="200" w:after="120"/>
        <w:jc w:val="left"/>
      </w:pPr>
      <w:r>
        <w:rPr>
          <w:rFonts w:ascii="Times New Roman" w:hAnsi="Times New Roman"/>
          <w:b/>
          <w:i w:val="0"/>
          <w:color w:val="000000"/>
          <w:sz w:val="25"/>
        </w:rPr>
        <w:t>6.3 Results</w:t>
      </w:r>
    </w:p>
    <w:p>
      <w:pPr>
        <w:spacing w:before="0" w:after="120" w:line="276" w:lineRule="auto"/>
        <w:jc w:val="both"/>
      </w:pPr>
      <w:r>
        <w:rPr>
          <w:rFonts w:ascii="Times New Roman" w:hAnsi="Times New Roman"/>
          <w:b w:val="0"/>
          <w:i w:val="0"/>
          <w:color w:val="000000"/>
          <w:sz w:val="24"/>
        </w:rPr>
        <w:t>The dataset of 301 curated customer support tickets was split into an 80% training set (240 records) and a 20% held-out test set (61 records). Both classifiers were trained and evaluated on identical test splits:</w:t>
        <w:br/>
        <w:br/>
        <w:t>• Logistic Regression achieved 81.97% test accuracy and 81.78% weighted F1-score.</w:t>
        <w:br/>
        <w:t>• Random Forest Classifier achieved 63.93% test accuracy and 64.77% weighted F1-score.</w:t>
        <w:br/>
        <w:t>• Priority Classifier achieved 72.13% test accuracy.</w:t>
        <w:br/>
        <w:t>• Sentiment Classifier achieved 78.69% test accuracy.</w:t>
        <w:br/>
        <w:br/>
        <w:t>Logistic Regression was selected as the primary production model due to its superior generalization on sparse text matrices.</w:t>
      </w:r>
    </w:p>
    <w:p>
      <w:pPr>
        <w:keepNext/>
        <w:spacing w:before="200" w:after="120"/>
        <w:jc w:val="left"/>
      </w:pPr>
      <w:r>
        <w:rPr>
          <w:rFonts w:ascii="Times New Roman" w:hAnsi="Times New Roman"/>
          <w:b/>
          <w:i w:val="0"/>
          <w:color w:val="000000"/>
          <w:sz w:val="25"/>
        </w:rPr>
        <w:t>6.4 Result Analysis</w:t>
      </w:r>
    </w:p>
    <w:p>
      <w:pPr>
        <w:spacing w:before="160" w:after="80"/>
        <w:jc w:val="center"/>
      </w:pPr>
      <w:r>
        <w:drawing>
          <wp:inline xmlns:a="http://schemas.openxmlformats.org/drawingml/2006/main" xmlns:pic="http://schemas.openxmlformats.org/drawingml/2006/picture">
            <wp:extent cx="4754880" cy="2662733"/>
            <wp:docPr id="22" name="Picture 22"/>
            <wp:cNvGraphicFramePr>
              <a:graphicFrameLocks noChangeAspect="1"/>
            </wp:cNvGraphicFramePr>
            <a:graphic>
              <a:graphicData uri="http://schemas.openxmlformats.org/drawingml/2006/picture">
                <pic:pic>
                  <pic:nvPicPr>
                    <pic:cNvPr id="0" name="fig_6_1_confusion_matrix.png"/>
                    <pic:cNvPicPr/>
                  </pic:nvPicPr>
                  <pic:blipFill>
                    <a:blip r:embed="rId28"/>
                    <a:stretch>
                      <a:fillRect/>
                    </a:stretch>
                  </pic:blipFill>
                  <pic:spPr>
                    <a:xfrm>
                      <a:off x="0" y="0"/>
                      <a:ext cx="4754880" cy="2662733"/>
                    </a:xfrm>
                    <a:prstGeom prst="rect"/>
                  </pic:spPr>
                </pic:pic>
              </a:graphicData>
            </a:graphic>
          </wp:inline>
        </w:drawing>
      </w:r>
    </w:p>
    <w:p>
      <w:pPr>
        <w:keepNext w:val="0"/>
        <w:spacing w:before="40" w:after="240"/>
        <w:jc w:val="center"/>
      </w:pPr>
      <w:r>
        <w:rPr>
          <w:rFonts w:ascii="Times New Roman" w:hAnsi="Times New Roman"/>
          <w:b w:val="0"/>
          <w:i/>
          <w:color w:val="000000"/>
          <w:sz w:val="22"/>
        </w:rPr>
        <w:t>Figure 6.1– Confusion Matrix &amp; Training Pipeline Output</w:t>
      </w:r>
    </w:p>
    <w:p>
      <w:r>
        <w:br w:type="page"/>
      </w:r>
    </w:p>
    <w:p>
      <w:pPr>
        <w:keepNext/>
        <w:spacing w:before="200" w:after="200"/>
        <w:jc w:val="left"/>
      </w:pPr>
      <w:r>
        <w:rPr>
          <w:rFonts w:ascii="Times New Roman" w:hAnsi="Times New Roman"/>
          <w:b/>
          <w:i w:val="0"/>
          <w:color w:val="000000"/>
          <w:sz w:val="28"/>
        </w:rPr>
        <w:t>7 TESTING</w:t>
      </w:r>
    </w:p>
    <w:p>
      <w:pPr>
        <w:keepNext/>
        <w:spacing w:before="120" w:after="120"/>
        <w:jc w:val="left"/>
      </w:pPr>
      <w:r>
        <w:rPr>
          <w:rFonts w:ascii="Times New Roman" w:hAnsi="Times New Roman"/>
          <w:b/>
          <w:i w:val="0"/>
          <w:color w:val="000000"/>
          <w:sz w:val="25"/>
        </w:rPr>
        <w:t>7.1 Plan</w:t>
      </w:r>
    </w:p>
    <w:p>
      <w:pPr>
        <w:spacing w:before="0" w:after="120" w:line="276" w:lineRule="auto"/>
        <w:jc w:val="both"/>
      </w:pPr>
      <w:r>
        <w:rPr>
          <w:rFonts w:ascii="Times New Roman" w:hAnsi="Times New Roman"/>
          <w:b w:val="0"/>
          <w:i w:val="0"/>
          <w:color w:val="000000"/>
          <w:sz w:val="24"/>
        </w:rPr>
        <w:t>A rigorous testing strategy was adopted to ensure system correctness, stability, and prediction fidelity across multiple stages:</w:t>
        <w:br/>
        <w:br/>
        <w:t>• Unit Testing: Independent testing of text preprocessing, tokenization, response synthesis, and model inference.</w:t>
        <w:br/>
        <w:t>• Integration Testing: Validating data flow between Flask API endpoints, SQLite queries, and pickled ML models.</w:t>
        <w:br/>
        <w:t>• Model Validation: Testing edge cases, ambiguous ticket inputs, urgency keywords, and positive/negative sentiment prompts.</w:t>
        <w:br/>
        <w:t>• UI &amp; Security Testing: Validating form submissions, input length constraints, error handling, and clipboard actions.</w:t>
      </w:r>
    </w:p>
    <w:p>
      <w:pPr>
        <w:keepNext/>
        <w:spacing w:before="200" w:after="120"/>
        <w:jc w:val="left"/>
      </w:pPr>
      <w:r>
        <w:rPr>
          <w:rFonts w:ascii="Times New Roman" w:hAnsi="Times New Roman"/>
          <w:b/>
          <w:i w:val="0"/>
          <w:color w:val="000000"/>
          <w:sz w:val="25"/>
        </w:rPr>
        <w:t>7.2 Test Results</w:t>
      </w:r>
    </w:p>
    <w:p>
      <w:pPr>
        <w:spacing w:before="80" w:after="80" w:line="276" w:lineRule="auto"/>
        <w:jc w:val="center"/>
      </w:pPr>
      <w:r>
        <w:rPr>
          <w:rFonts w:ascii="Times New Roman" w:hAnsi="Times New Roman"/>
          <w:b w:val="0"/>
          <w:i/>
          <w:color w:val="000000"/>
          <w:sz w:val="22"/>
        </w:rPr>
        <w:t>Table 7.1 Test Results Summary</w:t>
      </w:r>
    </w:p>
    <w:tbl>
      <w:tblPr>
        <w:tblW w:type="auto" w:w="0"/>
        <w:jc w:val="center"/>
        <w:tblLayout w:type="fixed"/>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2E8F0"/>
          <w:insideV w:val="single" w:sz="4" w:space="0" w:color="E2E8F0"/>
        </w:tblBorders>
      </w:tblPr>
      <w:tblGrid>
        <w:gridCol w:w="4680"/>
        <w:gridCol w:w="4680"/>
      </w:tblGrid>
      <w:tr>
        <w:tc>
          <w:tcPr>
            <w:tcW w:type="dxa" w:w="4608"/>
            <w:vAlign w:val="center"/>
            <w:tcMar>
              <w:top w:w="120" w:type="dxa"/>
              <w:bottom w:w="120" w:type="dxa"/>
              <w:left w:w="160" w:type="dxa"/>
              <w:right w:w="160" w:type="dxa"/>
            </w:tcMar>
            <w:shd w:fill="F1F5F9"/>
          </w:tcPr>
          <w:p>
            <w:pPr>
              <w:jc w:val="center"/>
            </w:pPr>
            <w:r>
              <w:rPr>
                <w:rFonts w:ascii="Times New Roman" w:hAnsi="Times New Roman"/>
                <w:b/>
                <w:i w:val="0"/>
                <w:color w:val="000000"/>
                <w:sz w:val="22"/>
              </w:rPr>
              <w:t>Parameter</w:t>
            </w:r>
          </w:p>
        </w:tc>
        <w:tc>
          <w:tcPr>
            <w:tcW w:type="dxa" w:w="4608"/>
            <w:vAlign w:val="center"/>
            <w:tcMar>
              <w:top w:w="120" w:type="dxa"/>
              <w:bottom w:w="120" w:type="dxa"/>
              <w:left w:w="160" w:type="dxa"/>
              <w:right w:w="160" w:type="dxa"/>
            </w:tcMar>
            <w:shd w:fill="F1F5F9"/>
          </w:tcPr>
          <w:p>
            <w:pPr>
              <w:jc w:val="center"/>
            </w:pPr>
            <w:r>
              <w:rPr>
                <w:rFonts w:ascii="Times New Roman" w:hAnsi="Times New Roman"/>
                <w:b/>
                <w:i w:val="0"/>
                <w:color w:val="000000"/>
                <w:sz w:val="22"/>
              </w:rPr>
              <w:t>Result</w:t>
            </w:r>
          </w:p>
        </w:tc>
      </w:tr>
      <w:tr>
        <w:tc>
          <w:tcPr>
            <w:tcW w:type="dxa" w:w="4608"/>
            <w:vAlign w:val="center"/>
            <w:tcMar>
              <w:top w:w="120" w:type="dxa"/>
              <w:bottom w:w="120" w:type="dxa"/>
              <w:left w:w="160" w:type="dxa"/>
              <w:right w:w="160" w:type="dxa"/>
            </w:tcMar>
          </w:tcPr>
          <w:p>
            <w:r>
              <w:rPr>
                <w:rFonts w:ascii="Times New Roman" w:hAnsi="Times New Roman"/>
                <w:b w:val="0"/>
                <w:i w:val="0"/>
                <w:color w:val="000000"/>
                <w:sz w:val="21"/>
              </w:rPr>
              <w:t>Total Automated Test Cases</w:t>
            </w:r>
          </w:p>
        </w:tc>
        <w:tc>
          <w:tcPr>
            <w:tcW w:type="dxa" w:w="4608"/>
            <w:vAlign w:val="center"/>
            <w:tcMar>
              <w:top w:w="120" w:type="dxa"/>
              <w:bottom w:w="120" w:type="dxa"/>
              <w:left w:w="160" w:type="dxa"/>
              <w:right w:w="160" w:type="dxa"/>
            </w:tcMar>
          </w:tcPr>
          <w:p>
            <w:r>
              <w:rPr>
                <w:rFonts w:ascii="Times New Roman" w:hAnsi="Times New Roman"/>
                <w:b w:val="0"/>
                <w:i w:val="0"/>
                <w:color w:val="000000"/>
                <w:sz w:val="21"/>
              </w:rPr>
              <w:t>8 (Unit &amp; Integration) + 14 (Functional)</w:t>
            </w:r>
          </w:p>
        </w:tc>
      </w:tr>
      <w:tr>
        <w:tc>
          <w:tcPr>
            <w:tcW w:type="dxa" w:w="4608"/>
            <w:vAlign w:val="center"/>
            <w:tcMar>
              <w:top w:w="120" w:type="dxa"/>
              <w:bottom w:w="120" w:type="dxa"/>
              <w:left w:w="160" w:type="dxa"/>
              <w:right w:w="160" w:type="dxa"/>
            </w:tcMar>
          </w:tcPr>
          <w:p>
            <w:r>
              <w:rPr>
                <w:rFonts w:ascii="Times New Roman" w:hAnsi="Times New Roman"/>
                <w:b w:val="0"/>
                <w:i w:val="0"/>
                <w:color w:val="000000"/>
                <w:sz w:val="21"/>
              </w:rPr>
              <w:t>Test Cases Passed</w:t>
            </w:r>
          </w:p>
        </w:tc>
        <w:tc>
          <w:tcPr>
            <w:tcW w:type="dxa" w:w="4608"/>
            <w:vAlign w:val="center"/>
            <w:tcMar>
              <w:top w:w="120" w:type="dxa"/>
              <w:bottom w:w="120" w:type="dxa"/>
              <w:left w:w="160" w:type="dxa"/>
              <w:right w:w="160" w:type="dxa"/>
            </w:tcMar>
          </w:tcPr>
          <w:p>
            <w:r>
              <w:rPr>
                <w:rFonts w:ascii="Times New Roman" w:hAnsi="Times New Roman"/>
                <w:b w:val="0"/>
                <w:i w:val="0"/>
                <w:color w:val="000000"/>
                <w:sz w:val="21"/>
              </w:rPr>
              <w:t>All Passed (100%)</w:t>
            </w:r>
          </w:p>
        </w:tc>
      </w:tr>
      <w:tr>
        <w:tc>
          <w:tcPr>
            <w:tcW w:type="dxa" w:w="4608"/>
            <w:vAlign w:val="center"/>
            <w:tcMar>
              <w:top w:w="120" w:type="dxa"/>
              <w:bottom w:w="120" w:type="dxa"/>
              <w:left w:w="160" w:type="dxa"/>
              <w:right w:w="160" w:type="dxa"/>
            </w:tcMar>
          </w:tcPr>
          <w:p>
            <w:r>
              <w:rPr>
                <w:rFonts w:ascii="Times New Roman" w:hAnsi="Times New Roman"/>
                <w:b w:val="0"/>
                <w:i w:val="0"/>
                <w:color w:val="000000"/>
                <w:sz w:val="21"/>
              </w:rPr>
              <w:t>Test Cases Failed</w:t>
            </w:r>
          </w:p>
        </w:tc>
        <w:tc>
          <w:tcPr>
            <w:tcW w:type="dxa" w:w="4608"/>
            <w:vAlign w:val="center"/>
            <w:tcMar>
              <w:top w:w="120" w:type="dxa"/>
              <w:bottom w:w="120" w:type="dxa"/>
              <w:left w:w="160" w:type="dxa"/>
              <w:right w:w="160" w:type="dxa"/>
            </w:tcMar>
          </w:tcPr>
          <w:p>
            <w:r>
              <w:rPr>
                <w:rFonts w:ascii="Times New Roman" w:hAnsi="Times New Roman"/>
                <w:b w:val="0"/>
                <w:i w:val="0"/>
                <w:color w:val="000000"/>
                <w:sz w:val="21"/>
              </w:rPr>
              <w:t>0</w:t>
            </w:r>
          </w:p>
        </w:tc>
      </w:tr>
      <w:tr>
        <w:tc>
          <w:tcPr>
            <w:tcW w:type="dxa" w:w="4608"/>
            <w:vAlign w:val="center"/>
            <w:tcMar>
              <w:top w:w="120" w:type="dxa"/>
              <w:bottom w:w="120" w:type="dxa"/>
              <w:left w:w="160" w:type="dxa"/>
              <w:right w:w="160" w:type="dxa"/>
            </w:tcMar>
          </w:tcPr>
          <w:p>
            <w:r>
              <w:rPr>
                <w:rFonts w:ascii="Times New Roman" w:hAnsi="Times New Roman"/>
                <w:b w:val="0"/>
                <w:i w:val="0"/>
                <w:color w:val="000000"/>
                <w:sz w:val="21"/>
              </w:rPr>
              <w:t>Test Pass Percentage</w:t>
            </w:r>
          </w:p>
        </w:tc>
        <w:tc>
          <w:tcPr>
            <w:tcW w:type="dxa" w:w="4608"/>
            <w:vAlign w:val="center"/>
            <w:tcMar>
              <w:top w:w="120" w:type="dxa"/>
              <w:bottom w:w="120" w:type="dxa"/>
              <w:left w:w="160" w:type="dxa"/>
              <w:right w:w="160" w:type="dxa"/>
            </w:tcMar>
          </w:tcPr>
          <w:p>
            <w:r>
              <w:rPr>
                <w:rFonts w:ascii="Times New Roman" w:hAnsi="Times New Roman"/>
                <w:b w:val="0"/>
                <w:i w:val="0"/>
                <w:color w:val="000000"/>
                <w:sz w:val="21"/>
              </w:rPr>
              <w:t>100%</w:t>
            </w:r>
          </w:p>
        </w:tc>
      </w:tr>
      <w:tr>
        <w:tc>
          <w:tcPr>
            <w:tcW w:type="dxa" w:w="4608"/>
            <w:vAlign w:val="center"/>
            <w:tcMar>
              <w:top w:w="120" w:type="dxa"/>
              <w:bottom w:w="120" w:type="dxa"/>
              <w:left w:w="160" w:type="dxa"/>
              <w:right w:w="160" w:type="dxa"/>
            </w:tcMar>
          </w:tcPr>
          <w:p>
            <w:r>
              <w:rPr>
                <w:rFonts w:ascii="Times New Roman" w:hAnsi="Times New Roman"/>
                <w:b w:val="0"/>
                <w:i w:val="0"/>
                <w:color w:val="000000"/>
                <w:sz w:val="21"/>
              </w:rPr>
              <w:t>Average Execution Time</w:t>
            </w:r>
          </w:p>
        </w:tc>
        <w:tc>
          <w:tcPr>
            <w:tcW w:type="dxa" w:w="4608"/>
            <w:vAlign w:val="center"/>
            <w:tcMar>
              <w:top w:w="120" w:type="dxa"/>
              <w:bottom w:w="120" w:type="dxa"/>
              <w:left w:w="160" w:type="dxa"/>
              <w:right w:w="160" w:type="dxa"/>
            </w:tcMar>
          </w:tcPr>
          <w:p>
            <w:r>
              <w:rPr>
                <w:rFonts w:ascii="Times New Roman" w:hAnsi="Times New Roman"/>
                <w:b w:val="0"/>
                <w:i w:val="0"/>
                <w:color w:val="000000"/>
                <w:sz w:val="21"/>
              </w:rPr>
              <w:t>0.302 Seconds</w:t>
            </w:r>
          </w:p>
        </w:tc>
      </w:tr>
    </w:tbl>
    <w:p>
      <w:pPr>
        <w:spacing w:before="160" w:after="80"/>
        <w:jc w:val="center"/>
      </w:pPr>
      <w:r>
        <w:drawing>
          <wp:inline xmlns:a="http://schemas.openxmlformats.org/drawingml/2006/main" xmlns:pic="http://schemas.openxmlformats.org/drawingml/2006/picture">
            <wp:extent cx="4754880" cy="2472538"/>
            <wp:docPr id="23" name="Picture 23"/>
            <wp:cNvGraphicFramePr>
              <a:graphicFrameLocks noChangeAspect="1"/>
            </wp:cNvGraphicFramePr>
            <a:graphic>
              <a:graphicData uri="http://schemas.openxmlformats.org/drawingml/2006/picture">
                <pic:pic>
                  <pic:nvPicPr>
                    <pic:cNvPr id="0" name="fig_7_1_test_result.png"/>
                    <pic:cNvPicPr/>
                  </pic:nvPicPr>
                  <pic:blipFill>
                    <a:blip r:embed="rId29"/>
                    <a:stretch>
                      <a:fillRect/>
                    </a:stretch>
                  </pic:blipFill>
                  <pic:spPr>
                    <a:xfrm>
                      <a:off x="0" y="0"/>
                      <a:ext cx="4754880" cy="2472538"/>
                    </a:xfrm>
                    <a:prstGeom prst="rect"/>
                  </pic:spPr>
                </pic:pic>
              </a:graphicData>
            </a:graphic>
          </wp:inline>
        </w:drawing>
      </w:r>
    </w:p>
    <w:p>
      <w:pPr>
        <w:keepNext w:val="0"/>
        <w:spacing w:before="40" w:after="240"/>
        <w:jc w:val="center"/>
      </w:pPr>
      <w:r>
        <w:rPr>
          <w:rFonts w:ascii="Times New Roman" w:hAnsi="Times New Roman"/>
          <w:b w:val="0"/>
          <w:i/>
          <w:color w:val="000000"/>
          <w:sz w:val="22"/>
        </w:rPr>
        <w:t>Figure 7.1: Automated Test Suite Execution Result</w:t>
      </w:r>
    </w:p>
    <w:p>
      <w:pPr>
        <w:keepNext/>
        <w:spacing w:before="160" w:after="60"/>
        <w:jc w:val="left"/>
      </w:pPr>
      <w:r>
        <w:rPr>
          <w:rFonts w:ascii="Times New Roman" w:hAnsi="Times New Roman"/>
          <w:b/>
          <w:i w:val="0"/>
          <w:color w:val="000000"/>
          <w:sz w:val="24"/>
        </w:rPr>
        <w:t>7.2.1 Test Cases</w:t>
      </w:r>
    </w:p>
    <w:p>
      <w:pPr>
        <w:spacing w:before="80" w:after="80" w:line="276" w:lineRule="auto"/>
        <w:jc w:val="center"/>
      </w:pPr>
      <w:r>
        <w:rPr>
          <w:rFonts w:ascii="Times New Roman" w:hAnsi="Times New Roman"/>
          <w:b w:val="0"/>
          <w:i/>
          <w:color w:val="000000"/>
          <w:sz w:val="22"/>
        </w:rPr>
        <w:t>Table 7.2 Comprehensive Test Cases</w:t>
      </w:r>
    </w:p>
    <w:tbl>
      <w:tblPr>
        <w:tblW w:type="auto" w:w="0"/>
        <w:jc w:val="center"/>
        <w:tblLayout w:type="fixed"/>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2E8F0"/>
          <w:insideV w:val="single" w:sz="4" w:space="0" w:color="E2E8F0"/>
        </w:tblBorders>
      </w:tblPr>
      <w:tblGrid>
        <w:gridCol w:w="1872"/>
        <w:gridCol w:w="1872"/>
        <w:gridCol w:w="1872"/>
        <w:gridCol w:w="1872"/>
        <w:gridCol w:w="1872"/>
      </w:tblGrid>
      <w:tr>
        <w:tc>
          <w:tcPr>
            <w:tcW w:type="dxa" w:w="1152"/>
            <w:vAlign w:val="center"/>
            <w:tcMar>
              <w:top w:w="120" w:type="dxa"/>
              <w:bottom w:w="120" w:type="dxa"/>
              <w:left w:w="160" w:type="dxa"/>
              <w:right w:w="160" w:type="dxa"/>
            </w:tcMar>
            <w:shd w:fill="F1F5F9"/>
          </w:tcPr>
          <w:p>
            <w:pPr>
              <w:jc w:val="center"/>
            </w:pPr>
            <w:r>
              <w:rPr>
                <w:rFonts w:ascii="Times New Roman" w:hAnsi="Times New Roman"/>
                <w:b/>
                <w:i w:val="0"/>
                <w:color w:val="000000"/>
                <w:sz w:val="22"/>
              </w:rPr>
              <w:t>Test ID</w:t>
            </w:r>
          </w:p>
        </w:tc>
        <w:tc>
          <w:tcPr>
            <w:tcW w:type="dxa" w:w="2592"/>
            <w:vAlign w:val="center"/>
            <w:tcMar>
              <w:top w:w="120" w:type="dxa"/>
              <w:bottom w:w="120" w:type="dxa"/>
              <w:left w:w="160" w:type="dxa"/>
              <w:right w:w="160" w:type="dxa"/>
            </w:tcMar>
            <w:shd w:fill="F1F5F9"/>
          </w:tcPr>
          <w:p>
            <w:pPr>
              <w:jc w:val="center"/>
            </w:pPr>
            <w:r>
              <w:rPr>
                <w:rFonts w:ascii="Times New Roman" w:hAnsi="Times New Roman"/>
                <w:b/>
                <w:i w:val="0"/>
                <w:color w:val="000000"/>
                <w:sz w:val="22"/>
              </w:rPr>
              <w:t>Test Condition</w:t>
            </w:r>
          </w:p>
        </w:tc>
        <w:tc>
          <w:tcPr>
            <w:tcW w:type="dxa" w:w="2592"/>
            <w:vAlign w:val="center"/>
            <w:tcMar>
              <w:top w:w="120" w:type="dxa"/>
              <w:bottom w:w="120" w:type="dxa"/>
              <w:left w:w="160" w:type="dxa"/>
              <w:right w:w="160" w:type="dxa"/>
            </w:tcMar>
            <w:shd w:fill="F1F5F9"/>
          </w:tcPr>
          <w:p>
            <w:pPr>
              <w:jc w:val="center"/>
            </w:pPr>
            <w:r>
              <w:rPr>
                <w:rFonts w:ascii="Times New Roman" w:hAnsi="Times New Roman"/>
                <w:b/>
                <w:i w:val="0"/>
                <w:color w:val="000000"/>
                <w:sz w:val="22"/>
              </w:rPr>
              <w:t>Expected Output</w:t>
            </w:r>
          </w:p>
        </w:tc>
        <w:tc>
          <w:tcPr>
            <w:tcW w:type="dxa" w:w="2160"/>
            <w:vAlign w:val="center"/>
            <w:tcMar>
              <w:top w:w="120" w:type="dxa"/>
              <w:bottom w:w="120" w:type="dxa"/>
              <w:left w:w="160" w:type="dxa"/>
              <w:right w:w="160" w:type="dxa"/>
            </w:tcMar>
            <w:shd w:fill="F1F5F9"/>
          </w:tcPr>
          <w:p>
            <w:pPr>
              <w:jc w:val="center"/>
            </w:pPr>
            <w:r>
              <w:rPr>
                <w:rFonts w:ascii="Times New Roman" w:hAnsi="Times New Roman"/>
                <w:b/>
                <w:i w:val="0"/>
                <w:color w:val="000000"/>
                <w:sz w:val="22"/>
              </w:rPr>
              <w:t>Actual Output</w:t>
            </w:r>
          </w:p>
        </w:tc>
        <w:tc>
          <w:tcPr>
            <w:tcW w:type="dxa" w:w="864"/>
            <w:vAlign w:val="center"/>
            <w:tcMar>
              <w:top w:w="120" w:type="dxa"/>
              <w:bottom w:w="120" w:type="dxa"/>
              <w:left w:w="160" w:type="dxa"/>
              <w:right w:w="160" w:type="dxa"/>
            </w:tcMar>
            <w:shd w:fill="F1F5F9"/>
          </w:tcPr>
          <w:p>
            <w:pPr>
              <w:jc w:val="center"/>
            </w:pPr>
            <w:r>
              <w:rPr>
                <w:rFonts w:ascii="Times New Roman" w:hAnsi="Times New Roman"/>
                <w:b/>
                <w:i w:val="0"/>
                <w:color w:val="000000"/>
                <w:sz w:val="22"/>
              </w:rPr>
              <w:t>Remark</w:t>
            </w:r>
          </w:p>
        </w:tc>
      </w:tr>
      <w:tr>
        <w:tc>
          <w:tcPr>
            <w:tcW w:type="dxa" w:w="1152"/>
            <w:vAlign w:val="center"/>
            <w:tcMar>
              <w:top w:w="120" w:type="dxa"/>
              <w:bottom w:w="120" w:type="dxa"/>
              <w:left w:w="160" w:type="dxa"/>
              <w:right w:w="160" w:type="dxa"/>
            </w:tcMar>
          </w:tcPr>
          <w:p>
            <w:r>
              <w:rPr>
                <w:rFonts w:ascii="Times New Roman" w:hAnsi="Times New Roman"/>
                <w:b w:val="0"/>
                <w:i w:val="0"/>
                <w:color w:val="000000"/>
                <w:sz w:val="21"/>
              </w:rPr>
              <w:t>TC-01</w:t>
            </w:r>
          </w:p>
        </w:tc>
        <w:tc>
          <w:tcPr>
            <w:tcW w:type="dxa" w:w="2592"/>
            <w:vAlign w:val="center"/>
            <w:tcMar>
              <w:top w:w="120" w:type="dxa"/>
              <w:bottom w:w="120" w:type="dxa"/>
              <w:left w:w="160" w:type="dxa"/>
              <w:right w:w="160" w:type="dxa"/>
            </w:tcMar>
          </w:tcPr>
          <w:p>
            <w:r>
              <w:rPr>
                <w:rFonts w:ascii="Times New Roman" w:hAnsi="Times New Roman"/>
                <w:b w:val="0"/>
                <w:i w:val="0"/>
                <w:color w:val="000000"/>
                <w:sz w:val="21"/>
              </w:rPr>
              <w:t>User submits payment deduction issue.</w:t>
            </w:r>
          </w:p>
        </w:tc>
        <w:tc>
          <w:tcPr>
            <w:tcW w:type="dxa" w:w="2592"/>
            <w:vAlign w:val="center"/>
            <w:tcMar>
              <w:top w:w="120" w:type="dxa"/>
              <w:bottom w:w="120" w:type="dxa"/>
              <w:left w:w="160" w:type="dxa"/>
              <w:right w:w="160" w:type="dxa"/>
            </w:tcMar>
          </w:tcPr>
          <w:p>
            <w:r>
              <w:rPr>
                <w:rFonts w:ascii="Times New Roman" w:hAnsi="Times New Roman"/>
                <w:b w:val="0"/>
                <w:i w:val="0"/>
                <w:color w:val="000000"/>
                <w:sz w:val="21"/>
              </w:rPr>
              <w:t>Category: Billing / Payment, Priority: High</w:t>
            </w:r>
          </w:p>
        </w:tc>
        <w:tc>
          <w:tcPr>
            <w:tcW w:type="dxa" w:w="2160"/>
            <w:vAlign w:val="center"/>
            <w:tcMar>
              <w:top w:w="120" w:type="dxa"/>
              <w:bottom w:w="120" w:type="dxa"/>
              <w:left w:w="160" w:type="dxa"/>
              <w:right w:w="160" w:type="dxa"/>
            </w:tcMar>
          </w:tcPr>
          <w:p>
            <w:r>
              <w:rPr>
                <w:rFonts w:ascii="Times New Roman" w:hAnsi="Times New Roman"/>
                <w:b w:val="0"/>
                <w:i w:val="0"/>
                <w:color w:val="000000"/>
                <w:sz w:val="21"/>
              </w:rPr>
              <w:t>Billing / Payment (High Priority, Negative)</w:t>
            </w:r>
          </w:p>
        </w:tc>
        <w:tc>
          <w:tcPr>
            <w:tcW w:type="dxa" w:w="864"/>
            <w:vAlign w:val="center"/>
            <w:tcMar>
              <w:top w:w="120" w:type="dxa"/>
              <w:bottom w:w="120" w:type="dxa"/>
              <w:left w:w="160" w:type="dxa"/>
              <w:right w:w="160" w:type="dxa"/>
            </w:tcMar>
          </w:tcPr>
          <w:p>
            <w:r>
              <w:rPr>
                <w:rFonts w:ascii="Times New Roman" w:hAnsi="Times New Roman"/>
                <w:b w:val="0"/>
                <w:i w:val="0"/>
                <w:color w:val="000000"/>
                <w:sz w:val="21"/>
              </w:rPr>
              <w:t>Pass</w:t>
            </w:r>
          </w:p>
        </w:tc>
      </w:tr>
      <w:tr>
        <w:tc>
          <w:tcPr>
            <w:tcW w:type="dxa" w:w="1152"/>
            <w:vAlign w:val="center"/>
            <w:tcMar>
              <w:top w:w="120" w:type="dxa"/>
              <w:bottom w:w="120" w:type="dxa"/>
              <w:left w:w="160" w:type="dxa"/>
              <w:right w:w="160" w:type="dxa"/>
            </w:tcMar>
          </w:tcPr>
          <w:p>
            <w:r>
              <w:rPr>
                <w:rFonts w:ascii="Times New Roman" w:hAnsi="Times New Roman"/>
                <w:b w:val="0"/>
                <w:i w:val="0"/>
                <w:color w:val="000000"/>
                <w:sz w:val="21"/>
              </w:rPr>
              <w:t>TC-02</w:t>
            </w:r>
          </w:p>
        </w:tc>
        <w:tc>
          <w:tcPr>
            <w:tcW w:type="dxa" w:w="2592"/>
            <w:vAlign w:val="center"/>
            <w:tcMar>
              <w:top w:w="120" w:type="dxa"/>
              <w:bottom w:w="120" w:type="dxa"/>
              <w:left w:w="160" w:type="dxa"/>
              <w:right w:w="160" w:type="dxa"/>
            </w:tcMar>
          </w:tcPr>
          <w:p>
            <w:r>
              <w:rPr>
                <w:rFonts w:ascii="Times New Roman" w:hAnsi="Times New Roman"/>
                <w:b w:val="0"/>
                <w:i w:val="0"/>
                <w:color w:val="000000"/>
                <w:sz w:val="21"/>
              </w:rPr>
              <w:t>User submits password reset issue.</w:t>
            </w:r>
          </w:p>
        </w:tc>
        <w:tc>
          <w:tcPr>
            <w:tcW w:type="dxa" w:w="2592"/>
            <w:vAlign w:val="center"/>
            <w:tcMar>
              <w:top w:w="120" w:type="dxa"/>
              <w:bottom w:w="120" w:type="dxa"/>
              <w:left w:w="160" w:type="dxa"/>
              <w:right w:w="160" w:type="dxa"/>
            </w:tcMar>
          </w:tcPr>
          <w:p>
            <w:r>
              <w:rPr>
                <w:rFonts w:ascii="Times New Roman" w:hAnsi="Times New Roman"/>
                <w:b w:val="0"/>
                <w:i w:val="0"/>
                <w:color w:val="000000"/>
                <w:sz w:val="21"/>
              </w:rPr>
              <w:t>Category: Account / Login, Priority: Medium</w:t>
            </w:r>
          </w:p>
        </w:tc>
        <w:tc>
          <w:tcPr>
            <w:tcW w:type="dxa" w:w="2160"/>
            <w:vAlign w:val="center"/>
            <w:tcMar>
              <w:top w:w="120" w:type="dxa"/>
              <w:bottom w:w="120" w:type="dxa"/>
              <w:left w:w="160" w:type="dxa"/>
              <w:right w:w="160" w:type="dxa"/>
            </w:tcMar>
          </w:tcPr>
          <w:p>
            <w:r>
              <w:rPr>
                <w:rFonts w:ascii="Times New Roman" w:hAnsi="Times New Roman"/>
                <w:b w:val="0"/>
                <w:i w:val="0"/>
                <w:color w:val="000000"/>
                <w:sz w:val="21"/>
              </w:rPr>
              <w:t>Account / Login (Medium Priority)</w:t>
            </w:r>
          </w:p>
        </w:tc>
        <w:tc>
          <w:tcPr>
            <w:tcW w:type="dxa" w:w="864"/>
            <w:vAlign w:val="center"/>
            <w:tcMar>
              <w:top w:w="120" w:type="dxa"/>
              <w:bottom w:w="120" w:type="dxa"/>
              <w:left w:w="160" w:type="dxa"/>
              <w:right w:w="160" w:type="dxa"/>
            </w:tcMar>
          </w:tcPr>
          <w:p>
            <w:r>
              <w:rPr>
                <w:rFonts w:ascii="Times New Roman" w:hAnsi="Times New Roman"/>
                <w:b w:val="0"/>
                <w:i w:val="0"/>
                <w:color w:val="000000"/>
                <w:sz w:val="21"/>
              </w:rPr>
              <w:t>Pass</w:t>
            </w:r>
          </w:p>
        </w:tc>
      </w:tr>
      <w:tr>
        <w:tc>
          <w:tcPr>
            <w:tcW w:type="dxa" w:w="1152"/>
            <w:vAlign w:val="center"/>
            <w:tcMar>
              <w:top w:w="120" w:type="dxa"/>
              <w:bottom w:w="120" w:type="dxa"/>
              <w:left w:w="160" w:type="dxa"/>
              <w:right w:w="160" w:type="dxa"/>
            </w:tcMar>
          </w:tcPr>
          <w:p>
            <w:r>
              <w:rPr>
                <w:rFonts w:ascii="Times New Roman" w:hAnsi="Times New Roman"/>
                <w:b w:val="0"/>
                <w:i w:val="0"/>
                <w:color w:val="000000"/>
                <w:sz w:val="21"/>
              </w:rPr>
              <w:t>TC-03</w:t>
            </w:r>
          </w:p>
        </w:tc>
        <w:tc>
          <w:tcPr>
            <w:tcW w:type="dxa" w:w="2592"/>
            <w:vAlign w:val="center"/>
            <w:tcMar>
              <w:top w:w="120" w:type="dxa"/>
              <w:bottom w:w="120" w:type="dxa"/>
              <w:left w:w="160" w:type="dxa"/>
              <w:right w:w="160" w:type="dxa"/>
            </w:tcMar>
          </w:tcPr>
          <w:p>
            <w:r>
              <w:rPr>
                <w:rFonts w:ascii="Times New Roman" w:hAnsi="Times New Roman"/>
                <w:b w:val="0"/>
                <w:i w:val="0"/>
                <w:color w:val="000000"/>
                <w:sz w:val="21"/>
              </w:rPr>
              <w:t>User reports 500 server error crash.</w:t>
            </w:r>
          </w:p>
        </w:tc>
        <w:tc>
          <w:tcPr>
            <w:tcW w:type="dxa" w:w="2592"/>
            <w:vAlign w:val="center"/>
            <w:tcMar>
              <w:top w:w="120" w:type="dxa"/>
              <w:bottom w:w="120" w:type="dxa"/>
              <w:left w:w="160" w:type="dxa"/>
              <w:right w:w="160" w:type="dxa"/>
            </w:tcMar>
          </w:tcPr>
          <w:p>
            <w:r>
              <w:rPr>
                <w:rFonts w:ascii="Times New Roman" w:hAnsi="Times New Roman"/>
                <w:b w:val="0"/>
                <w:i w:val="0"/>
                <w:color w:val="000000"/>
                <w:sz w:val="21"/>
              </w:rPr>
              <w:t>Category: Technical Issue, Priority: High</w:t>
            </w:r>
          </w:p>
        </w:tc>
        <w:tc>
          <w:tcPr>
            <w:tcW w:type="dxa" w:w="2160"/>
            <w:vAlign w:val="center"/>
            <w:tcMar>
              <w:top w:w="120" w:type="dxa"/>
              <w:bottom w:w="120" w:type="dxa"/>
              <w:left w:w="160" w:type="dxa"/>
              <w:right w:w="160" w:type="dxa"/>
            </w:tcMar>
          </w:tcPr>
          <w:p>
            <w:r>
              <w:rPr>
                <w:rFonts w:ascii="Times New Roman" w:hAnsi="Times New Roman"/>
                <w:b w:val="0"/>
                <w:i w:val="0"/>
                <w:color w:val="000000"/>
                <w:sz w:val="21"/>
              </w:rPr>
              <w:t>Technical Issue (High Priority)</w:t>
            </w:r>
          </w:p>
        </w:tc>
        <w:tc>
          <w:tcPr>
            <w:tcW w:type="dxa" w:w="864"/>
            <w:vAlign w:val="center"/>
            <w:tcMar>
              <w:top w:w="120" w:type="dxa"/>
              <w:bottom w:w="120" w:type="dxa"/>
              <w:left w:w="160" w:type="dxa"/>
              <w:right w:w="160" w:type="dxa"/>
            </w:tcMar>
          </w:tcPr>
          <w:p>
            <w:r>
              <w:rPr>
                <w:rFonts w:ascii="Times New Roman" w:hAnsi="Times New Roman"/>
                <w:b w:val="0"/>
                <w:i w:val="0"/>
                <w:color w:val="000000"/>
                <w:sz w:val="21"/>
              </w:rPr>
              <w:t>Pass</w:t>
            </w:r>
          </w:p>
        </w:tc>
      </w:tr>
      <w:tr>
        <w:tc>
          <w:tcPr>
            <w:tcW w:type="dxa" w:w="1152"/>
            <w:vAlign w:val="center"/>
            <w:tcMar>
              <w:top w:w="120" w:type="dxa"/>
              <w:bottom w:w="120" w:type="dxa"/>
              <w:left w:w="160" w:type="dxa"/>
              <w:right w:w="160" w:type="dxa"/>
            </w:tcMar>
          </w:tcPr>
          <w:p>
            <w:r>
              <w:rPr>
                <w:rFonts w:ascii="Times New Roman" w:hAnsi="Times New Roman"/>
                <w:b w:val="0"/>
                <w:i w:val="0"/>
                <w:color w:val="000000"/>
                <w:sz w:val="21"/>
              </w:rPr>
              <w:t>TC-04</w:t>
            </w:r>
          </w:p>
        </w:tc>
        <w:tc>
          <w:tcPr>
            <w:tcW w:type="dxa" w:w="2592"/>
            <w:vAlign w:val="center"/>
            <w:tcMar>
              <w:top w:w="120" w:type="dxa"/>
              <w:bottom w:w="120" w:type="dxa"/>
              <w:left w:w="160" w:type="dxa"/>
              <w:right w:w="160" w:type="dxa"/>
            </w:tcMar>
          </w:tcPr>
          <w:p>
            <w:r>
              <w:rPr>
                <w:rFonts w:ascii="Times New Roman" w:hAnsi="Times New Roman"/>
                <w:b w:val="0"/>
                <w:i w:val="0"/>
                <w:color w:val="000000"/>
                <w:sz w:val="21"/>
              </w:rPr>
              <w:t>User submits missing package query.</w:t>
            </w:r>
          </w:p>
        </w:tc>
        <w:tc>
          <w:tcPr>
            <w:tcW w:type="dxa" w:w="2592"/>
            <w:vAlign w:val="center"/>
            <w:tcMar>
              <w:top w:w="120" w:type="dxa"/>
              <w:bottom w:w="120" w:type="dxa"/>
              <w:left w:w="160" w:type="dxa"/>
              <w:right w:w="160" w:type="dxa"/>
            </w:tcMar>
          </w:tcPr>
          <w:p>
            <w:r>
              <w:rPr>
                <w:rFonts w:ascii="Times New Roman" w:hAnsi="Times New Roman"/>
                <w:b w:val="0"/>
                <w:i w:val="0"/>
                <w:color w:val="000000"/>
                <w:sz w:val="21"/>
              </w:rPr>
              <w:t>Category: Order / Delivery, Priority: High</w:t>
            </w:r>
          </w:p>
        </w:tc>
        <w:tc>
          <w:tcPr>
            <w:tcW w:type="dxa" w:w="2160"/>
            <w:vAlign w:val="center"/>
            <w:tcMar>
              <w:top w:w="120" w:type="dxa"/>
              <w:bottom w:w="120" w:type="dxa"/>
              <w:left w:w="160" w:type="dxa"/>
              <w:right w:w="160" w:type="dxa"/>
            </w:tcMar>
          </w:tcPr>
          <w:p>
            <w:r>
              <w:rPr>
                <w:rFonts w:ascii="Times New Roman" w:hAnsi="Times New Roman"/>
                <w:b w:val="0"/>
                <w:i w:val="0"/>
                <w:color w:val="000000"/>
                <w:sz w:val="21"/>
              </w:rPr>
              <w:t>Order / Delivery (High Priority)</w:t>
            </w:r>
          </w:p>
        </w:tc>
        <w:tc>
          <w:tcPr>
            <w:tcW w:type="dxa" w:w="864"/>
            <w:vAlign w:val="center"/>
            <w:tcMar>
              <w:top w:w="120" w:type="dxa"/>
              <w:bottom w:w="120" w:type="dxa"/>
              <w:left w:w="160" w:type="dxa"/>
              <w:right w:w="160" w:type="dxa"/>
            </w:tcMar>
          </w:tcPr>
          <w:p>
            <w:r>
              <w:rPr>
                <w:rFonts w:ascii="Times New Roman" w:hAnsi="Times New Roman"/>
                <w:b w:val="0"/>
                <w:i w:val="0"/>
                <w:color w:val="000000"/>
                <w:sz w:val="21"/>
              </w:rPr>
              <w:t>Pass</w:t>
            </w:r>
          </w:p>
        </w:tc>
      </w:tr>
      <w:tr>
        <w:tc>
          <w:tcPr>
            <w:tcW w:type="dxa" w:w="1152"/>
            <w:vAlign w:val="center"/>
            <w:tcMar>
              <w:top w:w="120" w:type="dxa"/>
              <w:bottom w:w="120" w:type="dxa"/>
              <w:left w:w="160" w:type="dxa"/>
              <w:right w:w="160" w:type="dxa"/>
            </w:tcMar>
          </w:tcPr>
          <w:p>
            <w:r>
              <w:rPr>
                <w:rFonts w:ascii="Times New Roman" w:hAnsi="Times New Roman"/>
                <w:b w:val="0"/>
                <w:i w:val="0"/>
                <w:color w:val="000000"/>
                <w:sz w:val="21"/>
              </w:rPr>
              <w:t>TC-05</w:t>
            </w:r>
          </w:p>
        </w:tc>
        <w:tc>
          <w:tcPr>
            <w:tcW w:type="dxa" w:w="2592"/>
            <w:vAlign w:val="center"/>
            <w:tcMar>
              <w:top w:w="120" w:type="dxa"/>
              <w:bottom w:w="120" w:type="dxa"/>
              <w:left w:w="160" w:type="dxa"/>
              <w:right w:w="160" w:type="dxa"/>
            </w:tcMar>
          </w:tcPr>
          <w:p>
            <w:r>
              <w:rPr>
                <w:rFonts w:ascii="Times New Roman" w:hAnsi="Times New Roman"/>
                <w:b w:val="0"/>
                <w:i w:val="0"/>
                <w:color w:val="000000"/>
                <w:sz w:val="21"/>
              </w:rPr>
              <w:t>User requests subscription cancellation.</w:t>
            </w:r>
          </w:p>
        </w:tc>
        <w:tc>
          <w:tcPr>
            <w:tcW w:type="dxa" w:w="2592"/>
            <w:vAlign w:val="center"/>
            <w:tcMar>
              <w:top w:w="120" w:type="dxa"/>
              <w:bottom w:w="120" w:type="dxa"/>
              <w:left w:w="160" w:type="dxa"/>
              <w:right w:w="160" w:type="dxa"/>
            </w:tcMar>
          </w:tcPr>
          <w:p>
            <w:r>
              <w:rPr>
                <w:rFonts w:ascii="Times New Roman" w:hAnsi="Times New Roman"/>
                <w:b w:val="0"/>
                <w:i w:val="0"/>
                <w:color w:val="000000"/>
                <w:sz w:val="21"/>
              </w:rPr>
              <w:t>Category: Cancellation / Refund</w:t>
            </w:r>
          </w:p>
        </w:tc>
        <w:tc>
          <w:tcPr>
            <w:tcW w:type="dxa" w:w="2160"/>
            <w:vAlign w:val="center"/>
            <w:tcMar>
              <w:top w:w="120" w:type="dxa"/>
              <w:bottom w:w="120" w:type="dxa"/>
              <w:left w:w="160" w:type="dxa"/>
              <w:right w:w="160" w:type="dxa"/>
            </w:tcMar>
          </w:tcPr>
          <w:p>
            <w:r>
              <w:rPr>
                <w:rFonts w:ascii="Times New Roman" w:hAnsi="Times New Roman"/>
                <w:b w:val="0"/>
                <w:i w:val="0"/>
                <w:color w:val="000000"/>
                <w:sz w:val="21"/>
              </w:rPr>
              <w:t>Cancellation / Refund (High Priority)</w:t>
            </w:r>
          </w:p>
        </w:tc>
        <w:tc>
          <w:tcPr>
            <w:tcW w:type="dxa" w:w="864"/>
            <w:vAlign w:val="center"/>
            <w:tcMar>
              <w:top w:w="120" w:type="dxa"/>
              <w:bottom w:w="120" w:type="dxa"/>
              <w:left w:w="160" w:type="dxa"/>
              <w:right w:w="160" w:type="dxa"/>
            </w:tcMar>
          </w:tcPr>
          <w:p>
            <w:r>
              <w:rPr>
                <w:rFonts w:ascii="Times New Roman" w:hAnsi="Times New Roman"/>
                <w:b w:val="0"/>
                <w:i w:val="0"/>
                <w:color w:val="000000"/>
                <w:sz w:val="21"/>
              </w:rPr>
              <w:t>Pass</w:t>
            </w:r>
          </w:p>
        </w:tc>
      </w:tr>
      <w:tr>
        <w:tc>
          <w:tcPr>
            <w:tcW w:type="dxa" w:w="1152"/>
            <w:vAlign w:val="center"/>
            <w:tcMar>
              <w:top w:w="120" w:type="dxa"/>
              <w:bottom w:w="120" w:type="dxa"/>
              <w:left w:w="160" w:type="dxa"/>
              <w:right w:w="160" w:type="dxa"/>
            </w:tcMar>
          </w:tcPr>
          <w:p>
            <w:r>
              <w:rPr>
                <w:rFonts w:ascii="Times New Roman" w:hAnsi="Times New Roman"/>
                <w:b w:val="0"/>
                <w:i w:val="0"/>
                <w:color w:val="000000"/>
                <w:sz w:val="21"/>
              </w:rPr>
              <w:t>TC-06</w:t>
            </w:r>
          </w:p>
        </w:tc>
        <w:tc>
          <w:tcPr>
            <w:tcW w:type="dxa" w:w="2592"/>
            <w:vAlign w:val="center"/>
            <w:tcMar>
              <w:top w:w="120" w:type="dxa"/>
              <w:bottom w:w="120" w:type="dxa"/>
              <w:left w:w="160" w:type="dxa"/>
              <w:right w:w="160" w:type="dxa"/>
            </w:tcMar>
          </w:tcPr>
          <w:p>
            <w:r>
              <w:rPr>
                <w:rFonts w:ascii="Times New Roman" w:hAnsi="Times New Roman"/>
                <w:b w:val="0"/>
                <w:i w:val="0"/>
                <w:color w:val="000000"/>
                <w:sz w:val="21"/>
              </w:rPr>
              <w:t>User submits complimentary feedback.</w:t>
            </w:r>
          </w:p>
        </w:tc>
        <w:tc>
          <w:tcPr>
            <w:tcW w:type="dxa" w:w="2592"/>
            <w:vAlign w:val="center"/>
            <w:tcMar>
              <w:top w:w="120" w:type="dxa"/>
              <w:bottom w:w="120" w:type="dxa"/>
              <w:left w:w="160" w:type="dxa"/>
              <w:right w:w="160" w:type="dxa"/>
            </w:tcMar>
          </w:tcPr>
          <w:p>
            <w:r>
              <w:rPr>
                <w:rFonts w:ascii="Times New Roman" w:hAnsi="Times New Roman"/>
                <w:b w:val="0"/>
                <w:i w:val="0"/>
                <w:color w:val="000000"/>
                <w:sz w:val="21"/>
              </w:rPr>
              <w:t>Category: Product Issue, Sentiment: Positive</w:t>
            </w:r>
          </w:p>
        </w:tc>
        <w:tc>
          <w:tcPr>
            <w:tcW w:type="dxa" w:w="2160"/>
            <w:vAlign w:val="center"/>
            <w:tcMar>
              <w:top w:w="120" w:type="dxa"/>
              <w:bottom w:w="120" w:type="dxa"/>
              <w:left w:w="160" w:type="dxa"/>
              <w:right w:w="160" w:type="dxa"/>
            </w:tcMar>
          </w:tcPr>
          <w:p>
            <w:r>
              <w:rPr>
                <w:rFonts w:ascii="Times New Roman" w:hAnsi="Times New Roman"/>
                <w:b w:val="0"/>
                <w:i w:val="0"/>
                <w:color w:val="000000"/>
                <w:sz w:val="21"/>
              </w:rPr>
              <w:t>Product Issue (Positive Sentiment)</w:t>
            </w:r>
          </w:p>
        </w:tc>
        <w:tc>
          <w:tcPr>
            <w:tcW w:type="dxa" w:w="864"/>
            <w:vAlign w:val="center"/>
            <w:tcMar>
              <w:top w:w="120" w:type="dxa"/>
              <w:bottom w:w="120" w:type="dxa"/>
              <w:left w:w="160" w:type="dxa"/>
              <w:right w:w="160" w:type="dxa"/>
            </w:tcMar>
          </w:tcPr>
          <w:p>
            <w:r>
              <w:rPr>
                <w:rFonts w:ascii="Times New Roman" w:hAnsi="Times New Roman"/>
                <w:b w:val="0"/>
                <w:i w:val="0"/>
                <w:color w:val="000000"/>
                <w:sz w:val="21"/>
              </w:rPr>
              <w:t>Pass</w:t>
            </w:r>
          </w:p>
        </w:tc>
      </w:tr>
      <w:tr>
        <w:tc>
          <w:tcPr>
            <w:tcW w:type="dxa" w:w="1152"/>
            <w:vAlign w:val="center"/>
            <w:tcMar>
              <w:top w:w="120" w:type="dxa"/>
              <w:bottom w:w="120" w:type="dxa"/>
              <w:left w:w="160" w:type="dxa"/>
              <w:right w:w="160" w:type="dxa"/>
            </w:tcMar>
          </w:tcPr>
          <w:p>
            <w:r>
              <w:rPr>
                <w:rFonts w:ascii="Times New Roman" w:hAnsi="Times New Roman"/>
                <w:b w:val="0"/>
                <w:i w:val="0"/>
                <w:color w:val="000000"/>
                <w:sz w:val="21"/>
              </w:rPr>
              <w:t>TC-07</w:t>
            </w:r>
          </w:p>
        </w:tc>
        <w:tc>
          <w:tcPr>
            <w:tcW w:type="dxa" w:w="2592"/>
            <w:vAlign w:val="center"/>
            <w:tcMar>
              <w:top w:w="120" w:type="dxa"/>
              <w:bottom w:w="120" w:type="dxa"/>
              <w:left w:w="160" w:type="dxa"/>
              <w:right w:w="160" w:type="dxa"/>
            </w:tcMar>
          </w:tcPr>
          <w:p>
            <w:r>
              <w:rPr>
                <w:rFonts w:ascii="Times New Roman" w:hAnsi="Times New Roman"/>
                <w:b w:val="0"/>
                <w:i w:val="0"/>
                <w:color w:val="000000"/>
                <w:sz w:val="21"/>
              </w:rPr>
              <w:t>User submits general inquiry on hours.</w:t>
            </w:r>
          </w:p>
        </w:tc>
        <w:tc>
          <w:tcPr>
            <w:tcW w:type="dxa" w:w="2592"/>
            <w:vAlign w:val="center"/>
            <w:tcMar>
              <w:top w:w="120" w:type="dxa"/>
              <w:bottom w:w="120" w:type="dxa"/>
              <w:left w:w="160" w:type="dxa"/>
              <w:right w:w="160" w:type="dxa"/>
            </w:tcMar>
          </w:tcPr>
          <w:p>
            <w:r>
              <w:rPr>
                <w:rFonts w:ascii="Times New Roman" w:hAnsi="Times New Roman"/>
                <w:b w:val="0"/>
                <w:i w:val="0"/>
                <w:color w:val="000000"/>
                <w:sz w:val="21"/>
              </w:rPr>
              <w:t>Category: General Inquiry, Priority: Low</w:t>
            </w:r>
          </w:p>
        </w:tc>
        <w:tc>
          <w:tcPr>
            <w:tcW w:type="dxa" w:w="2160"/>
            <w:vAlign w:val="center"/>
            <w:tcMar>
              <w:top w:w="120" w:type="dxa"/>
              <w:bottom w:w="120" w:type="dxa"/>
              <w:left w:w="160" w:type="dxa"/>
              <w:right w:w="160" w:type="dxa"/>
            </w:tcMar>
          </w:tcPr>
          <w:p>
            <w:r>
              <w:rPr>
                <w:rFonts w:ascii="Times New Roman" w:hAnsi="Times New Roman"/>
                <w:b w:val="0"/>
                <w:i w:val="0"/>
                <w:color w:val="000000"/>
                <w:sz w:val="21"/>
              </w:rPr>
              <w:t>General Inquiry (Low Priority)</w:t>
            </w:r>
          </w:p>
        </w:tc>
        <w:tc>
          <w:tcPr>
            <w:tcW w:type="dxa" w:w="864"/>
            <w:vAlign w:val="center"/>
            <w:tcMar>
              <w:top w:w="120" w:type="dxa"/>
              <w:bottom w:w="120" w:type="dxa"/>
              <w:left w:w="160" w:type="dxa"/>
              <w:right w:w="160" w:type="dxa"/>
            </w:tcMar>
          </w:tcPr>
          <w:p>
            <w:r>
              <w:rPr>
                <w:rFonts w:ascii="Times New Roman" w:hAnsi="Times New Roman"/>
                <w:b w:val="0"/>
                <w:i w:val="0"/>
                <w:color w:val="000000"/>
                <w:sz w:val="21"/>
              </w:rPr>
              <w:t>Pass</w:t>
            </w:r>
          </w:p>
        </w:tc>
      </w:tr>
      <w:tr>
        <w:tc>
          <w:tcPr>
            <w:tcW w:type="dxa" w:w="1152"/>
            <w:vAlign w:val="center"/>
            <w:tcMar>
              <w:top w:w="120" w:type="dxa"/>
              <w:bottom w:w="120" w:type="dxa"/>
              <w:left w:w="160" w:type="dxa"/>
              <w:right w:w="160" w:type="dxa"/>
            </w:tcMar>
          </w:tcPr>
          <w:p>
            <w:r>
              <w:rPr>
                <w:rFonts w:ascii="Times New Roman" w:hAnsi="Times New Roman"/>
                <w:b w:val="0"/>
                <w:i w:val="0"/>
                <w:color w:val="000000"/>
                <w:sz w:val="21"/>
              </w:rPr>
              <w:t>TC-08</w:t>
            </w:r>
          </w:p>
        </w:tc>
        <w:tc>
          <w:tcPr>
            <w:tcW w:type="dxa" w:w="2592"/>
            <w:vAlign w:val="center"/>
            <w:tcMar>
              <w:top w:w="120" w:type="dxa"/>
              <w:bottom w:w="120" w:type="dxa"/>
              <w:left w:w="160" w:type="dxa"/>
              <w:right w:w="160" w:type="dxa"/>
            </w:tcMar>
          </w:tcPr>
          <w:p>
            <w:r>
              <w:rPr>
                <w:rFonts w:ascii="Times New Roman" w:hAnsi="Times New Roman"/>
                <w:b w:val="0"/>
                <w:i w:val="0"/>
                <w:color w:val="000000"/>
                <w:sz w:val="21"/>
              </w:rPr>
              <w:t>Empty ticket submitted in form.</w:t>
            </w:r>
          </w:p>
        </w:tc>
        <w:tc>
          <w:tcPr>
            <w:tcW w:type="dxa" w:w="2592"/>
            <w:vAlign w:val="center"/>
            <w:tcMar>
              <w:top w:w="120" w:type="dxa"/>
              <w:bottom w:w="120" w:type="dxa"/>
              <w:left w:w="160" w:type="dxa"/>
              <w:right w:w="160" w:type="dxa"/>
            </w:tcMar>
          </w:tcPr>
          <w:p>
            <w:r>
              <w:rPr>
                <w:rFonts w:ascii="Times New Roman" w:hAnsi="Times New Roman"/>
                <w:b w:val="0"/>
                <w:i w:val="0"/>
                <w:color w:val="000000"/>
                <w:sz w:val="21"/>
              </w:rPr>
              <w:t>Validation error: Input required</w:t>
            </w:r>
          </w:p>
        </w:tc>
        <w:tc>
          <w:tcPr>
            <w:tcW w:type="dxa" w:w="2160"/>
            <w:vAlign w:val="center"/>
            <w:tcMar>
              <w:top w:w="120" w:type="dxa"/>
              <w:bottom w:w="120" w:type="dxa"/>
              <w:left w:w="160" w:type="dxa"/>
              <w:right w:w="160" w:type="dxa"/>
            </w:tcMar>
          </w:tcPr>
          <w:p>
            <w:r>
              <w:rPr>
                <w:rFonts w:ascii="Times New Roman" w:hAnsi="Times New Roman"/>
                <w:b w:val="0"/>
                <w:i w:val="0"/>
                <w:color w:val="000000"/>
                <w:sz w:val="21"/>
              </w:rPr>
              <w:t>Error 400 displayed correctly</w:t>
            </w:r>
          </w:p>
        </w:tc>
        <w:tc>
          <w:tcPr>
            <w:tcW w:type="dxa" w:w="864"/>
            <w:vAlign w:val="center"/>
            <w:tcMar>
              <w:top w:w="120" w:type="dxa"/>
              <w:bottom w:w="120" w:type="dxa"/>
              <w:left w:w="160" w:type="dxa"/>
              <w:right w:w="160" w:type="dxa"/>
            </w:tcMar>
          </w:tcPr>
          <w:p>
            <w:r>
              <w:rPr>
                <w:rFonts w:ascii="Times New Roman" w:hAnsi="Times New Roman"/>
                <w:b w:val="0"/>
                <w:i w:val="0"/>
                <w:color w:val="000000"/>
                <w:sz w:val="21"/>
              </w:rPr>
              <w:t>Pass</w:t>
            </w:r>
          </w:p>
        </w:tc>
      </w:tr>
      <w:tr>
        <w:tc>
          <w:tcPr>
            <w:tcW w:type="dxa" w:w="1152"/>
            <w:vAlign w:val="center"/>
            <w:tcMar>
              <w:top w:w="120" w:type="dxa"/>
              <w:bottom w:w="120" w:type="dxa"/>
              <w:left w:w="160" w:type="dxa"/>
              <w:right w:w="160" w:type="dxa"/>
            </w:tcMar>
          </w:tcPr>
          <w:p>
            <w:r>
              <w:rPr>
                <w:rFonts w:ascii="Times New Roman" w:hAnsi="Times New Roman"/>
                <w:b w:val="0"/>
                <w:i w:val="0"/>
                <w:color w:val="000000"/>
                <w:sz w:val="21"/>
              </w:rPr>
              <w:t>TC-09</w:t>
            </w:r>
          </w:p>
        </w:tc>
        <w:tc>
          <w:tcPr>
            <w:tcW w:type="dxa" w:w="2592"/>
            <w:vAlign w:val="center"/>
            <w:tcMar>
              <w:top w:w="120" w:type="dxa"/>
              <w:bottom w:w="120" w:type="dxa"/>
              <w:left w:w="160" w:type="dxa"/>
              <w:right w:w="160" w:type="dxa"/>
            </w:tcMar>
          </w:tcPr>
          <w:p>
            <w:r>
              <w:rPr>
                <w:rFonts w:ascii="Times New Roman" w:hAnsi="Times New Roman"/>
                <w:b w:val="0"/>
                <w:i w:val="0"/>
                <w:color w:val="000000"/>
                <w:sz w:val="21"/>
              </w:rPr>
              <w:t>Short input (&lt;5 chars) submitted.</w:t>
            </w:r>
          </w:p>
        </w:tc>
        <w:tc>
          <w:tcPr>
            <w:tcW w:type="dxa" w:w="2592"/>
            <w:vAlign w:val="center"/>
            <w:tcMar>
              <w:top w:w="120" w:type="dxa"/>
              <w:bottom w:w="120" w:type="dxa"/>
              <w:left w:w="160" w:type="dxa"/>
              <w:right w:w="160" w:type="dxa"/>
            </w:tcMar>
          </w:tcPr>
          <w:p>
            <w:r>
              <w:rPr>
                <w:rFonts w:ascii="Times New Roman" w:hAnsi="Times New Roman"/>
                <w:b w:val="0"/>
                <w:i w:val="0"/>
                <w:color w:val="000000"/>
                <w:sz w:val="21"/>
              </w:rPr>
              <w:t>Validation error: Too short</w:t>
            </w:r>
          </w:p>
        </w:tc>
        <w:tc>
          <w:tcPr>
            <w:tcW w:type="dxa" w:w="2160"/>
            <w:vAlign w:val="center"/>
            <w:tcMar>
              <w:top w:w="120" w:type="dxa"/>
              <w:bottom w:w="120" w:type="dxa"/>
              <w:left w:w="160" w:type="dxa"/>
              <w:right w:w="160" w:type="dxa"/>
            </w:tcMar>
          </w:tcPr>
          <w:p>
            <w:r>
              <w:rPr>
                <w:rFonts w:ascii="Times New Roman" w:hAnsi="Times New Roman"/>
                <w:b w:val="0"/>
                <w:i w:val="0"/>
                <w:color w:val="000000"/>
                <w:sz w:val="21"/>
              </w:rPr>
              <w:t>Error 400 displayed correctly</w:t>
            </w:r>
          </w:p>
        </w:tc>
        <w:tc>
          <w:tcPr>
            <w:tcW w:type="dxa" w:w="864"/>
            <w:vAlign w:val="center"/>
            <w:tcMar>
              <w:top w:w="120" w:type="dxa"/>
              <w:bottom w:w="120" w:type="dxa"/>
              <w:left w:w="160" w:type="dxa"/>
              <w:right w:w="160" w:type="dxa"/>
            </w:tcMar>
          </w:tcPr>
          <w:p>
            <w:r>
              <w:rPr>
                <w:rFonts w:ascii="Times New Roman" w:hAnsi="Times New Roman"/>
                <w:b w:val="0"/>
                <w:i w:val="0"/>
                <w:color w:val="000000"/>
                <w:sz w:val="21"/>
              </w:rPr>
              <w:t>Pass</w:t>
            </w:r>
          </w:p>
        </w:tc>
      </w:tr>
      <w:tr>
        <w:tc>
          <w:tcPr>
            <w:tcW w:type="dxa" w:w="1152"/>
            <w:vAlign w:val="center"/>
            <w:tcMar>
              <w:top w:w="120" w:type="dxa"/>
              <w:bottom w:w="120" w:type="dxa"/>
              <w:left w:w="160" w:type="dxa"/>
              <w:right w:w="160" w:type="dxa"/>
            </w:tcMar>
          </w:tcPr>
          <w:p>
            <w:r>
              <w:rPr>
                <w:rFonts w:ascii="Times New Roman" w:hAnsi="Times New Roman"/>
                <w:b w:val="0"/>
                <w:i w:val="0"/>
                <w:color w:val="000000"/>
                <w:sz w:val="21"/>
              </w:rPr>
              <w:t>TC-10</w:t>
            </w:r>
          </w:p>
        </w:tc>
        <w:tc>
          <w:tcPr>
            <w:tcW w:type="dxa" w:w="2592"/>
            <w:vAlign w:val="center"/>
            <w:tcMar>
              <w:top w:w="120" w:type="dxa"/>
              <w:bottom w:w="120" w:type="dxa"/>
              <w:left w:w="160" w:type="dxa"/>
              <w:right w:w="160" w:type="dxa"/>
            </w:tcMar>
          </w:tcPr>
          <w:p>
            <w:r>
              <w:rPr>
                <w:rFonts w:ascii="Times New Roman" w:hAnsi="Times New Roman"/>
                <w:b w:val="0"/>
                <w:i w:val="0"/>
                <w:color w:val="000000"/>
                <w:sz w:val="21"/>
              </w:rPr>
              <w:t>Dashboard requests /api/stats.</w:t>
            </w:r>
          </w:p>
        </w:tc>
        <w:tc>
          <w:tcPr>
            <w:tcW w:type="dxa" w:w="2592"/>
            <w:vAlign w:val="center"/>
            <w:tcMar>
              <w:top w:w="120" w:type="dxa"/>
              <w:bottom w:w="120" w:type="dxa"/>
              <w:left w:w="160" w:type="dxa"/>
              <w:right w:w="160" w:type="dxa"/>
            </w:tcMar>
          </w:tcPr>
          <w:p>
            <w:r>
              <w:rPr>
                <w:rFonts w:ascii="Times New Roman" w:hAnsi="Times New Roman"/>
                <w:b w:val="0"/>
                <w:i w:val="0"/>
                <w:color w:val="000000"/>
                <w:sz w:val="21"/>
              </w:rPr>
              <w:t>Returns JSON statistics object</w:t>
            </w:r>
          </w:p>
        </w:tc>
        <w:tc>
          <w:tcPr>
            <w:tcW w:type="dxa" w:w="2160"/>
            <w:vAlign w:val="center"/>
            <w:tcMar>
              <w:top w:w="120" w:type="dxa"/>
              <w:bottom w:w="120" w:type="dxa"/>
              <w:left w:w="160" w:type="dxa"/>
              <w:right w:w="160" w:type="dxa"/>
            </w:tcMar>
          </w:tcPr>
          <w:p>
            <w:r>
              <w:rPr>
                <w:rFonts w:ascii="Times New Roman" w:hAnsi="Times New Roman"/>
                <w:b w:val="0"/>
                <w:i w:val="0"/>
                <w:color w:val="000000"/>
                <w:sz w:val="21"/>
              </w:rPr>
              <w:t>HTTP 200 with valid analytics</w:t>
            </w:r>
          </w:p>
        </w:tc>
        <w:tc>
          <w:tcPr>
            <w:tcW w:type="dxa" w:w="864"/>
            <w:vAlign w:val="center"/>
            <w:tcMar>
              <w:top w:w="120" w:type="dxa"/>
              <w:bottom w:w="120" w:type="dxa"/>
              <w:left w:w="160" w:type="dxa"/>
              <w:right w:w="160" w:type="dxa"/>
            </w:tcMar>
          </w:tcPr>
          <w:p>
            <w:r>
              <w:rPr>
                <w:rFonts w:ascii="Times New Roman" w:hAnsi="Times New Roman"/>
                <w:b w:val="0"/>
                <w:i w:val="0"/>
                <w:color w:val="000000"/>
                <w:sz w:val="21"/>
              </w:rPr>
              <w:t>Pass</w:t>
            </w:r>
          </w:p>
        </w:tc>
      </w:tr>
      <w:tr>
        <w:tc>
          <w:tcPr>
            <w:tcW w:type="dxa" w:w="1152"/>
            <w:vAlign w:val="center"/>
            <w:tcMar>
              <w:top w:w="120" w:type="dxa"/>
              <w:bottom w:w="120" w:type="dxa"/>
              <w:left w:w="160" w:type="dxa"/>
              <w:right w:w="160" w:type="dxa"/>
            </w:tcMar>
          </w:tcPr>
          <w:p>
            <w:r>
              <w:rPr>
                <w:rFonts w:ascii="Times New Roman" w:hAnsi="Times New Roman"/>
                <w:b w:val="0"/>
                <w:i w:val="0"/>
                <w:color w:val="000000"/>
                <w:sz w:val="21"/>
              </w:rPr>
              <w:t>TC-11</w:t>
            </w:r>
          </w:p>
        </w:tc>
        <w:tc>
          <w:tcPr>
            <w:tcW w:type="dxa" w:w="2592"/>
            <w:vAlign w:val="center"/>
            <w:tcMar>
              <w:top w:w="120" w:type="dxa"/>
              <w:bottom w:w="120" w:type="dxa"/>
              <w:left w:w="160" w:type="dxa"/>
              <w:right w:w="160" w:type="dxa"/>
            </w:tcMar>
          </w:tcPr>
          <w:p>
            <w:r>
              <w:rPr>
                <w:rFonts w:ascii="Times New Roman" w:hAnsi="Times New Roman"/>
                <w:b w:val="0"/>
                <w:i w:val="0"/>
                <w:color w:val="000000"/>
                <w:sz w:val="21"/>
              </w:rPr>
              <w:t>User clicks 1-click test preset.</w:t>
            </w:r>
          </w:p>
        </w:tc>
        <w:tc>
          <w:tcPr>
            <w:tcW w:type="dxa" w:w="2592"/>
            <w:vAlign w:val="center"/>
            <w:tcMar>
              <w:top w:w="120" w:type="dxa"/>
              <w:bottom w:w="120" w:type="dxa"/>
              <w:left w:w="160" w:type="dxa"/>
              <w:right w:w="160" w:type="dxa"/>
            </w:tcMar>
          </w:tcPr>
          <w:p>
            <w:r>
              <w:rPr>
                <w:rFonts w:ascii="Times New Roman" w:hAnsi="Times New Roman"/>
                <w:b w:val="0"/>
                <w:i w:val="0"/>
                <w:color w:val="000000"/>
                <w:sz w:val="21"/>
              </w:rPr>
              <w:t>Fills textarea and triggers analysis</w:t>
            </w:r>
          </w:p>
        </w:tc>
        <w:tc>
          <w:tcPr>
            <w:tcW w:type="dxa" w:w="2160"/>
            <w:vAlign w:val="center"/>
            <w:tcMar>
              <w:top w:w="120" w:type="dxa"/>
              <w:bottom w:w="120" w:type="dxa"/>
              <w:left w:w="160" w:type="dxa"/>
              <w:right w:w="160" w:type="dxa"/>
            </w:tcMar>
          </w:tcPr>
          <w:p>
            <w:r>
              <w:rPr>
                <w:rFonts w:ascii="Times New Roman" w:hAnsi="Times New Roman"/>
                <w:b w:val="0"/>
                <w:i w:val="0"/>
                <w:color w:val="000000"/>
                <w:sz w:val="21"/>
              </w:rPr>
              <w:t>Text filled &amp; triaged instantly</w:t>
            </w:r>
          </w:p>
        </w:tc>
        <w:tc>
          <w:tcPr>
            <w:tcW w:type="dxa" w:w="864"/>
            <w:vAlign w:val="center"/>
            <w:tcMar>
              <w:top w:w="120" w:type="dxa"/>
              <w:bottom w:w="120" w:type="dxa"/>
              <w:left w:w="160" w:type="dxa"/>
              <w:right w:w="160" w:type="dxa"/>
            </w:tcMar>
          </w:tcPr>
          <w:p>
            <w:r>
              <w:rPr>
                <w:rFonts w:ascii="Times New Roman" w:hAnsi="Times New Roman"/>
                <w:b w:val="0"/>
                <w:i w:val="0"/>
                <w:color w:val="000000"/>
                <w:sz w:val="21"/>
              </w:rPr>
              <w:t>Pass</w:t>
            </w:r>
          </w:p>
        </w:tc>
      </w:tr>
      <w:tr>
        <w:tc>
          <w:tcPr>
            <w:tcW w:type="dxa" w:w="1152"/>
            <w:vAlign w:val="center"/>
            <w:tcMar>
              <w:top w:w="120" w:type="dxa"/>
              <w:bottom w:w="120" w:type="dxa"/>
              <w:left w:w="160" w:type="dxa"/>
              <w:right w:w="160" w:type="dxa"/>
            </w:tcMar>
          </w:tcPr>
          <w:p>
            <w:r>
              <w:rPr>
                <w:rFonts w:ascii="Times New Roman" w:hAnsi="Times New Roman"/>
                <w:b w:val="0"/>
                <w:i w:val="0"/>
                <w:color w:val="000000"/>
                <w:sz w:val="21"/>
              </w:rPr>
              <w:t>TC-12</w:t>
            </w:r>
          </w:p>
        </w:tc>
        <w:tc>
          <w:tcPr>
            <w:tcW w:type="dxa" w:w="2592"/>
            <w:vAlign w:val="center"/>
            <w:tcMar>
              <w:top w:w="120" w:type="dxa"/>
              <w:bottom w:w="120" w:type="dxa"/>
              <w:left w:w="160" w:type="dxa"/>
              <w:right w:w="160" w:type="dxa"/>
            </w:tcMar>
          </w:tcPr>
          <w:p>
            <w:r>
              <w:rPr>
                <w:rFonts w:ascii="Times New Roman" w:hAnsi="Times New Roman"/>
                <w:b w:val="0"/>
                <w:i w:val="0"/>
                <w:color w:val="000000"/>
                <w:sz w:val="21"/>
              </w:rPr>
              <w:t>User clicks 'Copy Response' button.</w:t>
            </w:r>
          </w:p>
        </w:tc>
        <w:tc>
          <w:tcPr>
            <w:tcW w:type="dxa" w:w="2592"/>
            <w:vAlign w:val="center"/>
            <w:tcMar>
              <w:top w:w="120" w:type="dxa"/>
              <w:bottom w:w="120" w:type="dxa"/>
              <w:left w:w="160" w:type="dxa"/>
              <w:right w:w="160" w:type="dxa"/>
            </w:tcMar>
          </w:tcPr>
          <w:p>
            <w:r>
              <w:rPr>
                <w:rFonts w:ascii="Times New Roman" w:hAnsi="Times New Roman"/>
                <w:b w:val="0"/>
                <w:i w:val="0"/>
                <w:color w:val="000000"/>
                <w:sz w:val="21"/>
              </w:rPr>
              <w:t>Response copied to clipboard</w:t>
            </w:r>
          </w:p>
        </w:tc>
        <w:tc>
          <w:tcPr>
            <w:tcW w:type="dxa" w:w="2160"/>
            <w:vAlign w:val="center"/>
            <w:tcMar>
              <w:top w:w="120" w:type="dxa"/>
              <w:bottom w:w="120" w:type="dxa"/>
              <w:left w:w="160" w:type="dxa"/>
              <w:right w:w="160" w:type="dxa"/>
            </w:tcMar>
          </w:tcPr>
          <w:p>
            <w:r>
              <w:rPr>
                <w:rFonts w:ascii="Times New Roman" w:hAnsi="Times New Roman"/>
                <w:b w:val="0"/>
                <w:i w:val="0"/>
                <w:color w:val="000000"/>
                <w:sz w:val="21"/>
              </w:rPr>
              <w:t>Clipboard updated with feedback</w:t>
            </w:r>
          </w:p>
        </w:tc>
        <w:tc>
          <w:tcPr>
            <w:tcW w:type="dxa" w:w="864"/>
            <w:vAlign w:val="center"/>
            <w:tcMar>
              <w:top w:w="120" w:type="dxa"/>
              <w:bottom w:w="120" w:type="dxa"/>
              <w:left w:w="160" w:type="dxa"/>
              <w:right w:w="160" w:type="dxa"/>
            </w:tcMar>
          </w:tcPr>
          <w:p>
            <w:r>
              <w:rPr>
                <w:rFonts w:ascii="Times New Roman" w:hAnsi="Times New Roman"/>
                <w:b w:val="0"/>
                <w:i w:val="0"/>
                <w:color w:val="000000"/>
                <w:sz w:val="21"/>
              </w:rPr>
              <w:t>Pass</w:t>
            </w:r>
          </w:p>
        </w:tc>
      </w:tr>
      <w:tr>
        <w:tc>
          <w:tcPr>
            <w:tcW w:type="dxa" w:w="1152"/>
            <w:vAlign w:val="center"/>
            <w:tcMar>
              <w:top w:w="120" w:type="dxa"/>
              <w:bottom w:w="120" w:type="dxa"/>
              <w:left w:w="160" w:type="dxa"/>
              <w:right w:w="160" w:type="dxa"/>
            </w:tcMar>
          </w:tcPr>
          <w:p>
            <w:r>
              <w:rPr>
                <w:rFonts w:ascii="Times New Roman" w:hAnsi="Times New Roman"/>
                <w:b w:val="0"/>
                <w:i w:val="0"/>
                <w:color w:val="000000"/>
                <w:sz w:val="21"/>
              </w:rPr>
              <w:t>TC-13</w:t>
            </w:r>
          </w:p>
        </w:tc>
        <w:tc>
          <w:tcPr>
            <w:tcW w:type="dxa" w:w="2592"/>
            <w:vAlign w:val="center"/>
            <w:tcMar>
              <w:top w:w="120" w:type="dxa"/>
              <w:bottom w:w="120" w:type="dxa"/>
              <w:left w:w="160" w:type="dxa"/>
              <w:right w:w="160" w:type="dxa"/>
            </w:tcMar>
          </w:tcPr>
          <w:p>
            <w:r>
              <w:rPr>
                <w:rFonts w:ascii="Times New Roman" w:hAnsi="Times New Roman"/>
                <w:b w:val="0"/>
                <w:i w:val="0"/>
                <w:color w:val="000000"/>
                <w:sz w:val="21"/>
              </w:rPr>
              <w:t>User filters history by category.</w:t>
            </w:r>
          </w:p>
        </w:tc>
        <w:tc>
          <w:tcPr>
            <w:tcW w:type="dxa" w:w="2592"/>
            <w:vAlign w:val="center"/>
            <w:tcMar>
              <w:top w:w="120" w:type="dxa"/>
              <w:bottom w:w="120" w:type="dxa"/>
              <w:left w:w="160" w:type="dxa"/>
              <w:right w:w="160" w:type="dxa"/>
            </w:tcMar>
          </w:tcPr>
          <w:p>
            <w:r>
              <w:rPr>
                <w:rFonts w:ascii="Times New Roman" w:hAnsi="Times New Roman"/>
                <w:b w:val="0"/>
                <w:i w:val="0"/>
                <w:color w:val="000000"/>
                <w:sz w:val="21"/>
              </w:rPr>
              <w:t>Shows only filtered category records</w:t>
            </w:r>
          </w:p>
        </w:tc>
        <w:tc>
          <w:tcPr>
            <w:tcW w:type="dxa" w:w="2160"/>
            <w:vAlign w:val="center"/>
            <w:tcMar>
              <w:top w:w="120" w:type="dxa"/>
              <w:bottom w:w="120" w:type="dxa"/>
              <w:left w:w="160" w:type="dxa"/>
              <w:right w:w="160" w:type="dxa"/>
            </w:tcMar>
          </w:tcPr>
          <w:p>
            <w:r>
              <w:rPr>
                <w:rFonts w:ascii="Times New Roman" w:hAnsi="Times New Roman"/>
                <w:b w:val="0"/>
                <w:i w:val="0"/>
                <w:color w:val="000000"/>
                <w:sz w:val="21"/>
              </w:rPr>
              <w:t>Filtered table rendered correctly</w:t>
            </w:r>
          </w:p>
        </w:tc>
        <w:tc>
          <w:tcPr>
            <w:tcW w:type="dxa" w:w="864"/>
            <w:vAlign w:val="center"/>
            <w:tcMar>
              <w:top w:w="120" w:type="dxa"/>
              <w:bottom w:w="120" w:type="dxa"/>
              <w:left w:w="160" w:type="dxa"/>
              <w:right w:w="160" w:type="dxa"/>
            </w:tcMar>
          </w:tcPr>
          <w:p>
            <w:r>
              <w:rPr>
                <w:rFonts w:ascii="Times New Roman" w:hAnsi="Times New Roman"/>
                <w:b w:val="0"/>
                <w:i w:val="0"/>
                <w:color w:val="000000"/>
                <w:sz w:val="21"/>
              </w:rPr>
              <w:t>Pass</w:t>
            </w:r>
          </w:p>
        </w:tc>
      </w:tr>
      <w:tr>
        <w:tc>
          <w:tcPr>
            <w:tcW w:type="dxa" w:w="1152"/>
            <w:vAlign w:val="center"/>
            <w:tcMar>
              <w:top w:w="120" w:type="dxa"/>
              <w:bottom w:w="120" w:type="dxa"/>
              <w:left w:w="160" w:type="dxa"/>
              <w:right w:w="160" w:type="dxa"/>
            </w:tcMar>
          </w:tcPr>
          <w:p>
            <w:r>
              <w:rPr>
                <w:rFonts w:ascii="Times New Roman" w:hAnsi="Times New Roman"/>
                <w:b w:val="0"/>
                <w:i w:val="0"/>
                <w:color w:val="000000"/>
                <w:sz w:val="21"/>
              </w:rPr>
              <w:t>TC-14</w:t>
            </w:r>
          </w:p>
        </w:tc>
        <w:tc>
          <w:tcPr>
            <w:tcW w:type="dxa" w:w="2592"/>
            <w:vAlign w:val="center"/>
            <w:tcMar>
              <w:top w:w="120" w:type="dxa"/>
              <w:bottom w:w="120" w:type="dxa"/>
              <w:left w:w="160" w:type="dxa"/>
              <w:right w:w="160" w:type="dxa"/>
            </w:tcMar>
          </w:tcPr>
          <w:p>
            <w:r>
              <w:rPr>
                <w:rFonts w:ascii="Times New Roman" w:hAnsi="Times New Roman"/>
                <w:b w:val="0"/>
                <w:i w:val="0"/>
                <w:color w:val="000000"/>
                <w:sz w:val="21"/>
              </w:rPr>
              <w:t>User deletes ticket from history.</w:t>
            </w:r>
          </w:p>
        </w:tc>
        <w:tc>
          <w:tcPr>
            <w:tcW w:type="dxa" w:w="2592"/>
            <w:vAlign w:val="center"/>
            <w:tcMar>
              <w:top w:w="120" w:type="dxa"/>
              <w:bottom w:w="120" w:type="dxa"/>
              <w:left w:w="160" w:type="dxa"/>
              <w:right w:w="160" w:type="dxa"/>
            </w:tcMar>
          </w:tcPr>
          <w:p>
            <w:r>
              <w:rPr>
                <w:rFonts w:ascii="Times New Roman" w:hAnsi="Times New Roman"/>
                <w:b w:val="0"/>
                <w:i w:val="0"/>
                <w:color w:val="000000"/>
                <w:sz w:val="21"/>
              </w:rPr>
              <w:t>Ticket deleted from SQLite DB</w:t>
            </w:r>
          </w:p>
        </w:tc>
        <w:tc>
          <w:tcPr>
            <w:tcW w:type="dxa" w:w="2160"/>
            <w:vAlign w:val="center"/>
            <w:tcMar>
              <w:top w:w="120" w:type="dxa"/>
              <w:bottom w:w="120" w:type="dxa"/>
              <w:left w:w="160" w:type="dxa"/>
              <w:right w:w="160" w:type="dxa"/>
            </w:tcMar>
          </w:tcPr>
          <w:p>
            <w:r>
              <w:rPr>
                <w:rFonts w:ascii="Times New Roman" w:hAnsi="Times New Roman"/>
                <w:b w:val="0"/>
                <w:i w:val="0"/>
                <w:color w:val="000000"/>
                <w:sz w:val="21"/>
              </w:rPr>
              <w:t>Row removed via AJAX call</w:t>
            </w:r>
          </w:p>
        </w:tc>
        <w:tc>
          <w:tcPr>
            <w:tcW w:type="dxa" w:w="864"/>
            <w:vAlign w:val="center"/>
            <w:tcMar>
              <w:top w:w="120" w:type="dxa"/>
              <w:bottom w:w="120" w:type="dxa"/>
              <w:left w:w="160" w:type="dxa"/>
              <w:right w:w="160" w:type="dxa"/>
            </w:tcMar>
          </w:tcPr>
          <w:p>
            <w:r>
              <w:rPr>
                <w:rFonts w:ascii="Times New Roman" w:hAnsi="Times New Roman"/>
                <w:b w:val="0"/>
                <w:i w:val="0"/>
                <w:color w:val="000000"/>
                <w:sz w:val="21"/>
              </w:rPr>
              <w:t>Pass</w:t>
            </w:r>
          </w:p>
        </w:tc>
      </w:tr>
    </w:tbl>
    <w:p>
      <w:r>
        <w:br w:type="page"/>
      </w:r>
    </w:p>
    <w:p>
      <w:pPr>
        <w:keepNext/>
        <w:spacing w:before="200" w:after="200"/>
        <w:jc w:val="left"/>
      </w:pPr>
      <w:r>
        <w:rPr>
          <w:rFonts w:ascii="Times New Roman" w:hAnsi="Times New Roman"/>
          <w:b/>
          <w:i w:val="0"/>
          <w:color w:val="000000"/>
          <w:sz w:val="28"/>
        </w:rPr>
        <w:t>8 CONCLUSION AND DISCUSSION</w:t>
      </w:r>
    </w:p>
    <w:p>
      <w:pPr>
        <w:spacing w:before="0" w:after="120" w:line="276" w:lineRule="auto"/>
        <w:jc w:val="both"/>
      </w:pPr>
      <w:r>
        <w:rPr>
          <w:rFonts w:ascii="Times New Roman" w:hAnsi="Times New Roman"/>
          <w:b w:val="0"/>
          <w:i w:val="0"/>
          <w:color w:val="000000"/>
          <w:sz w:val="24"/>
        </w:rPr>
        <w:t>The internship provided valuable exposure to modern cloud computing, artificial intelligence, and AI-assisted software engineering through the Microsoft Skill-Based Training Program conducted by CloudThat Technologies Pvt. Ltd. During the internship, practical knowledge of Microsoft Azure services, Artificial Intelligence fundamentals, Machine Learning classification pipelines, and GitHub Copilot was acquired and applied in the development of SupportAI.</w:t>
      </w:r>
    </w:p>
    <w:p>
      <w:pPr>
        <w:keepNext/>
        <w:spacing w:before="200" w:after="120"/>
        <w:jc w:val="left"/>
      </w:pPr>
      <w:r>
        <w:rPr>
          <w:rFonts w:ascii="Times New Roman" w:hAnsi="Times New Roman"/>
          <w:b/>
          <w:i w:val="0"/>
          <w:color w:val="000000"/>
          <w:sz w:val="25"/>
        </w:rPr>
        <w:t>8.1 Overall Analysis</w:t>
      </w:r>
    </w:p>
    <w:p>
      <w:pPr>
        <w:spacing w:before="0" w:after="120" w:line="276" w:lineRule="auto"/>
        <w:jc w:val="both"/>
      </w:pPr>
      <w:r>
        <w:rPr>
          <w:rFonts w:ascii="Times New Roman" w:hAnsi="Times New Roman"/>
          <w:b w:val="0"/>
          <w:i w:val="0"/>
          <w:color w:val="000000"/>
          <w:sz w:val="24"/>
        </w:rPr>
        <w:t>The internship successfully achieved its intended educational and technical objectives. The developed SupportAI prototype demonstrates how machine learning and NLP can be practically combined with a clean web architecture to automate support ticket triage, prioritize critical issues, assess customer sentiment, and generate context-aware replies.</w:t>
      </w:r>
    </w:p>
    <w:p>
      <w:pPr>
        <w:keepNext/>
        <w:spacing w:before="200" w:after="120"/>
        <w:jc w:val="left"/>
      </w:pPr>
      <w:r>
        <w:rPr>
          <w:rFonts w:ascii="Times New Roman" w:hAnsi="Times New Roman"/>
          <w:b/>
          <w:i w:val="0"/>
          <w:color w:val="000000"/>
          <w:sz w:val="25"/>
        </w:rPr>
        <w:t>8.2 Visit by Mentor</w:t>
      </w:r>
    </w:p>
    <w:p>
      <w:pPr>
        <w:spacing w:before="0" w:after="120" w:line="276" w:lineRule="auto"/>
        <w:jc w:val="both"/>
      </w:pPr>
      <w:r>
        <w:rPr>
          <w:rFonts w:ascii="Times New Roman" w:hAnsi="Times New Roman"/>
          <w:b w:val="0"/>
          <w:i w:val="0"/>
          <w:color w:val="000000"/>
          <w:sz w:val="24"/>
        </w:rPr>
        <w:t>The internship was conducted online through CloudThat Technologies Pvt. Ltd. as part of the Microsoft Azure and Artificial Intelligence Skill-Based Training Program. Throughout the internship, technical sessions and project guidance were provided by Ms. Madhuri Joshi (Industry Mentor) and academic supervision was provided by Prof. Ami Choksi (Internal Guide). All five training assessments were successfully completed during the program.</w:t>
      </w:r>
    </w:p>
    <w:p>
      <w:pPr>
        <w:keepNext/>
        <w:spacing w:before="200" w:after="120"/>
        <w:jc w:val="left"/>
      </w:pPr>
      <w:r>
        <w:rPr>
          <w:rFonts w:ascii="Times New Roman" w:hAnsi="Times New Roman"/>
          <w:b/>
          <w:i w:val="0"/>
          <w:color w:val="000000"/>
          <w:sz w:val="25"/>
        </w:rPr>
        <w:t>8.3 Evaluation Dates</w:t>
      </w:r>
    </w:p>
    <w:p>
      <w:pPr>
        <w:spacing w:before="0" w:after="120" w:line="276" w:lineRule="auto"/>
        <w:jc w:val="both"/>
      </w:pPr>
      <w:r>
        <w:rPr>
          <w:rFonts w:ascii="Times New Roman" w:hAnsi="Times New Roman"/>
          <w:b w:val="0"/>
          <w:i w:val="0"/>
          <w:color w:val="000000"/>
          <w:sz w:val="24"/>
        </w:rPr>
        <w:t>The project was evaluated through scheduled Continuous Evaluations (CE-I and CE-II) conducted during July 2026. Feedback received during evaluations helped refine the machine learning training pipeline and improve the user interface layout.</w:t>
      </w:r>
    </w:p>
    <w:p>
      <w:pPr>
        <w:keepNext/>
        <w:spacing w:before="200" w:after="120"/>
        <w:jc w:val="left"/>
      </w:pPr>
      <w:r>
        <w:rPr>
          <w:rFonts w:ascii="Times New Roman" w:hAnsi="Times New Roman"/>
          <w:b/>
          <w:i w:val="0"/>
          <w:color w:val="000000"/>
          <w:sz w:val="25"/>
        </w:rPr>
        <w:t>8.4 Problem and Solutions</w:t>
      </w:r>
    </w:p>
    <w:p>
      <w:pPr>
        <w:spacing w:before="80" w:after="80" w:line="276" w:lineRule="auto"/>
        <w:jc w:val="center"/>
      </w:pPr>
      <w:r>
        <w:rPr>
          <w:rFonts w:ascii="Times New Roman" w:hAnsi="Times New Roman"/>
          <w:b w:val="0"/>
          <w:i/>
          <w:color w:val="000000"/>
          <w:sz w:val="22"/>
        </w:rPr>
        <w:t>Table 8.1 Problems Encountered and Solutions</w:t>
      </w:r>
    </w:p>
    <w:tbl>
      <w:tblPr>
        <w:tblW w:type="auto" w:w="0"/>
        <w:jc w:val="center"/>
        <w:tblLayout w:type="fixed"/>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2E8F0"/>
          <w:insideV w:val="single" w:sz="4" w:space="0" w:color="E2E8F0"/>
        </w:tblBorders>
      </w:tblPr>
      <w:tblGrid>
        <w:gridCol w:w="4680"/>
        <w:gridCol w:w="4680"/>
      </w:tblGrid>
      <w:tr>
        <w:tc>
          <w:tcPr>
            <w:tcW w:type="dxa" w:w="4608"/>
            <w:vAlign w:val="center"/>
            <w:tcMar>
              <w:top w:w="120" w:type="dxa"/>
              <w:bottom w:w="120" w:type="dxa"/>
              <w:left w:w="160" w:type="dxa"/>
              <w:right w:w="160" w:type="dxa"/>
            </w:tcMar>
            <w:shd w:fill="F1F5F9"/>
          </w:tcPr>
          <w:p>
            <w:pPr>
              <w:jc w:val="center"/>
            </w:pPr>
            <w:r>
              <w:rPr>
                <w:rFonts w:ascii="Times New Roman" w:hAnsi="Times New Roman"/>
                <w:b/>
                <w:i w:val="0"/>
                <w:color w:val="000000"/>
                <w:sz w:val="22"/>
              </w:rPr>
              <w:t>Problems Encountered</w:t>
            </w:r>
          </w:p>
        </w:tc>
        <w:tc>
          <w:tcPr>
            <w:tcW w:type="dxa" w:w="4752"/>
            <w:vAlign w:val="center"/>
            <w:tcMar>
              <w:top w:w="120" w:type="dxa"/>
              <w:bottom w:w="120" w:type="dxa"/>
              <w:left w:w="160" w:type="dxa"/>
              <w:right w:w="160" w:type="dxa"/>
            </w:tcMar>
            <w:shd w:fill="F1F5F9"/>
          </w:tcPr>
          <w:p>
            <w:pPr>
              <w:jc w:val="center"/>
            </w:pPr>
            <w:r>
              <w:rPr>
                <w:rFonts w:ascii="Times New Roman" w:hAnsi="Times New Roman"/>
                <w:b/>
                <w:i w:val="0"/>
                <w:color w:val="000000"/>
                <w:sz w:val="22"/>
              </w:rPr>
              <w:t>Solution Implemented</w:t>
            </w:r>
          </w:p>
        </w:tc>
      </w:tr>
      <w:tr>
        <w:tc>
          <w:tcPr>
            <w:tcW w:type="dxa" w:w="4608"/>
            <w:vAlign w:val="center"/>
            <w:tcMar>
              <w:top w:w="120" w:type="dxa"/>
              <w:bottom w:w="120" w:type="dxa"/>
              <w:left w:w="160" w:type="dxa"/>
              <w:right w:w="160" w:type="dxa"/>
            </w:tcMar>
          </w:tcPr>
          <w:p>
            <w:r>
              <w:rPr>
                <w:rFonts w:ascii="Times New Roman" w:hAnsi="Times New Roman"/>
                <w:b w:val="0"/>
                <w:i w:val="0"/>
                <w:color w:val="000000"/>
                <w:sz w:val="21"/>
              </w:rPr>
              <w:t>Understanding Microsoft Azure services and cloud architecture</w:t>
            </w:r>
          </w:p>
        </w:tc>
        <w:tc>
          <w:tcPr>
            <w:tcW w:type="dxa" w:w="4752"/>
            <w:vAlign w:val="center"/>
            <w:tcMar>
              <w:top w:w="120" w:type="dxa"/>
              <w:bottom w:w="120" w:type="dxa"/>
              <w:left w:w="160" w:type="dxa"/>
              <w:right w:w="160" w:type="dxa"/>
            </w:tcMar>
          </w:tcPr>
          <w:p>
            <w:r>
              <w:rPr>
                <w:rFonts w:ascii="Times New Roman" w:hAnsi="Times New Roman"/>
                <w:b w:val="0"/>
                <w:i w:val="0"/>
                <w:color w:val="000000"/>
                <w:sz w:val="21"/>
              </w:rPr>
              <w:t>Attended instructor-led training sessions and explored concepts via provided simulation environments.</w:t>
            </w:r>
          </w:p>
        </w:tc>
      </w:tr>
      <w:tr>
        <w:tc>
          <w:tcPr>
            <w:tcW w:type="dxa" w:w="4608"/>
            <w:vAlign w:val="center"/>
            <w:tcMar>
              <w:top w:w="120" w:type="dxa"/>
              <w:bottom w:w="120" w:type="dxa"/>
              <w:left w:w="160" w:type="dxa"/>
              <w:right w:w="160" w:type="dxa"/>
            </w:tcMar>
          </w:tcPr>
          <w:p>
            <w:r>
              <w:rPr>
                <w:rFonts w:ascii="Times New Roman" w:hAnsi="Times New Roman"/>
                <w:b w:val="0"/>
                <w:i w:val="0"/>
                <w:color w:val="000000"/>
                <w:sz w:val="21"/>
              </w:rPr>
              <w:t>Curating a balanced multi-class dataset</w:t>
            </w:r>
          </w:p>
        </w:tc>
        <w:tc>
          <w:tcPr>
            <w:tcW w:type="dxa" w:w="4752"/>
            <w:vAlign w:val="center"/>
            <w:tcMar>
              <w:top w:w="120" w:type="dxa"/>
              <w:bottom w:w="120" w:type="dxa"/>
              <w:left w:w="160" w:type="dxa"/>
              <w:right w:w="160" w:type="dxa"/>
            </w:tcMar>
          </w:tcPr>
          <w:p>
            <w:r>
              <w:rPr>
                <w:rFonts w:ascii="Times New Roman" w:hAnsi="Times New Roman"/>
                <w:b w:val="0"/>
                <w:i w:val="0"/>
                <w:color w:val="000000"/>
                <w:sz w:val="21"/>
              </w:rPr>
              <w:t>Generated a balanced demonstration dataset of 301 structured support tickets across 7 categories.</w:t>
            </w:r>
          </w:p>
        </w:tc>
      </w:tr>
      <w:tr>
        <w:tc>
          <w:tcPr>
            <w:tcW w:type="dxa" w:w="4608"/>
            <w:vAlign w:val="center"/>
            <w:tcMar>
              <w:top w:w="120" w:type="dxa"/>
              <w:bottom w:w="120" w:type="dxa"/>
              <w:left w:w="160" w:type="dxa"/>
              <w:right w:w="160" w:type="dxa"/>
            </w:tcMar>
          </w:tcPr>
          <w:p>
            <w:r>
              <w:rPr>
                <w:rFonts w:ascii="Times New Roman" w:hAnsi="Times New Roman"/>
                <w:b w:val="0"/>
                <w:i w:val="0"/>
                <w:color w:val="000000"/>
                <w:sz w:val="21"/>
              </w:rPr>
              <w:t>Selecting between linear and ensemble models for text</w:t>
            </w:r>
          </w:p>
        </w:tc>
        <w:tc>
          <w:tcPr>
            <w:tcW w:type="dxa" w:w="4752"/>
            <w:vAlign w:val="center"/>
            <w:tcMar>
              <w:top w:w="120" w:type="dxa"/>
              <w:bottom w:w="120" w:type="dxa"/>
              <w:left w:w="160" w:type="dxa"/>
              <w:right w:w="160" w:type="dxa"/>
            </w:tcMar>
          </w:tcPr>
          <w:p>
            <w:r>
              <w:rPr>
                <w:rFonts w:ascii="Times New Roman" w:hAnsi="Times New Roman"/>
                <w:b w:val="0"/>
                <w:i w:val="0"/>
                <w:color w:val="000000"/>
                <w:sz w:val="21"/>
              </w:rPr>
              <w:t>Benchmarked Logistic Regression vs Random Forest; Logistic Regression proved superior on sparse TF-IDF features.</w:t>
            </w:r>
          </w:p>
        </w:tc>
      </w:tr>
      <w:tr>
        <w:tc>
          <w:tcPr>
            <w:tcW w:type="dxa" w:w="4608"/>
            <w:vAlign w:val="center"/>
            <w:tcMar>
              <w:top w:w="120" w:type="dxa"/>
              <w:bottom w:w="120" w:type="dxa"/>
              <w:left w:w="160" w:type="dxa"/>
              <w:right w:w="160" w:type="dxa"/>
            </w:tcMar>
          </w:tcPr>
          <w:p>
            <w:r>
              <w:rPr>
                <w:rFonts w:ascii="Times New Roman" w:hAnsi="Times New Roman"/>
                <w:b w:val="0"/>
                <w:i w:val="0"/>
                <w:color w:val="000000"/>
                <w:sz w:val="21"/>
              </w:rPr>
              <w:t>Safeguarding high-priority critical tickets</w:t>
            </w:r>
          </w:p>
        </w:tc>
        <w:tc>
          <w:tcPr>
            <w:tcW w:type="dxa" w:w="4752"/>
            <w:vAlign w:val="center"/>
            <w:tcMar>
              <w:top w:w="120" w:type="dxa"/>
              <w:bottom w:w="120" w:type="dxa"/>
              <w:left w:w="160" w:type="dxa"/>
              <w:right w:w="160" w:type="dxa"/>
            </w:tcMar>
          </w:tcPr>
          <w:p>
            <w:r>
              <w:rPr>
                <w:rFonts w:ascii="Times New Roman" w:hAnsi="Times New Roman"/>
                <w:b w:val="0"/>
                <w:i w:val="0"/>
                <w:color w:val="000000"/>
                <w:sz w:val="21"/>
              </w:rPr>
              <w:t>Integrated an urgency lexicon heuristic combined with ML probability scoring.</w:t>
            </w:r>
          </w:p>
        </w:tc>
      </w:tr>
      <w:tr>
        <w:tc>
          <w:tcPr>
            <w:tcW w:type="dxa" w:w="4608"/>
            <w:vAlign w:val="center"/>
            <w:tcMar>
              <w:top w:w="120" w:type="dxa"/>
              <w:bottom w:w="120" w:type="dxa"/>
              <w:left w:w="160" w:type="dxa"/>
              <w:right w:w="160" w:type="dxa"/>
            </w:tcMar>
          </w:tcPr>
          <w:p>
            <w:r>
              <w:rPr>
                <w:rFonts w:ascii="Times New Roman" w:hAnsi="Times New Roman"/>
                <w:b w:val="0"/>
                <w:i w:val="0"/>
                <w:color w:val="000000"/>
                <w:sz w:val="21"/>
              </w:rPr>
              <w:t>Designing a single-screen dashboard without vertical scroll</w:t>
            </w:r>
          </w:p>
        </w:tc>
        <w:tc>
          <w:tcPr>
            <w:tcW w:type="dxa" w:w="4752"/>
            <w:vAlign w:val="center"/>
            <w:tcMar>
              <w:top w:w="120" w:type="dxa"/>
              <w:bottom w:w="120" w:type="dxa"/>
              <w:left w:w="160" w:type="dxa"/>
              <w:right w:w="160" w:type="dxa"/>
            </w:tcMar>
          </w:tcPr>
          <w:p>
            <w:r>
              <w:rPr>
                <w:rFonts w:ascii="Times New Roman" w:hAnsi="Times New Roman"/>
                <w:b w:val="0"/>
                <w:i w:val="0"/>
                <w:color w:val="000000"/>
                <w:sz w:val="21"/>
              </w:rPr>
              <w:t>Optimized CSS flex layout, compact stat cards, and Chart.js container dimensions.</w:t>
            </w:r>
          </w:p>
        </w:tc>
      </w:tr>
    </w:tbl>
    <w:p>
      <w:pPr>
        <w:keepNext/>
        <w:spacing w:before="200" w:after="120"/>
        <w:jc w:val="left"/>
      </w:pPr>
      <w:r>
        <w:rPr>
          <w:rFonts w:ascii="Times New Roman" w:hAnsi="Times New Roman"/>
          <w:b/>
          <w:i w:val="0"/>
          <w:color w:val="000000"/>
          <w:sz w:val="25"/>
        </w:rPr>
        <w:t>8.5 Summary</w:t>
      </w:r>
    </w:p>
    <w:p>
      <w:pPr>
        <w:spacing w:before="0" w:after="120" w:line="276" w:lineRule="auto"/>
        <w:jc w:val="both"/>
      </w:pPr>
      <w:r>
        <w:rPr>
          <w:rFonts w:ascii="Times New Roman" w:hAnsi="Times New Roman"/>
          <w:b w:val="0"/>
          <w:i w:val="0"/>
          <w:color w:val="000000"/>
          <w:sz w:val="24"/>
        </w:rPr>
        <w:t>The internship provided an excellent opportunity to apply academic computer engineering principles to a real-world AI software development project. SupportAI was successfully designed, trained, implemented, and tested using Python, Flask, scikit-learn, and SQLite. The project enhanced technical skills in machine learning, NLP feature extraction, REST API design, and AI-assisted coding.</w:t>
      </w:r>
    </w:p>
    <w:p>
      <w:pPr>
        <w:keepNext/>
        <w:spacing w:before="200" w:after="120"/>
        <w:jc w:val="left"/>
      </w:pPr>
      <w:r>
        <w:rPr>
          <w:rFonts w:ascii="Times New Roman" w:hAnsi="Times New Roman"/>
          <w:b/>
          <w:i w:val="0"/>
          <w:color w:val="000000"/>
          <w:sz w:val="25"/>
        </w:rPr>
        <w:t>8.6 Future Scope</w:t>
      </w:r>
    </w:p>
    <w:p>
      <w:pPr>
        <w:spacing w:before="0" w:after="120" w:line="276" w:lineRule="auto"/>
        <w:jc w:val="both"/>
      </w:pPr>
      <w:r>
        <w:rPr>
          <w:rFonts w:ascii="Times New Roman" w:hAnsi="Times New Roman"/>
          <w:b w:val="0"/>
          <w:i w:val="0"/>
          <w:color w:val="000000"/>
          <w:sz w:val="24"/>
        </w:rPr>
        <w:t>Future enhancements for SupportAI include:</w:t>
        <w:br/>
        <w:t>• Cloud Deployment: Hosting the Flask application on Microsoft Azure App Service (AZ-104).</w:t>
        <w:br/>
        <w:t>• Azure OpenAI Integration (AI-103): Integrating `gpt-4o-mini` with Retrieval-Augmented Generation (RAG) linked to Azure AI Search.</w:t>
        <w:br/>
        <w:t>• Omnichannel Ticket Ingestion: Connecting Azure Event Grid / Service Bus to ingest tickets from email and Microsoft Teams.</w:t>
        <w:br/>
        <w:t>• Advanced Analytics: Creating enterprise executive dashboards using Microsoft Power BI.</w:t>
        <w:br/>
        <w:t>• Multilingual Support: Adding real-time translation using Azure AI Translator for global support operations.</w:t>
      </w:r>
    </w:p>
    <w:p>
      <w:r>
        <w:br w:type="page"/>
      </w:r>
    </w:p>
    <w:p>
      <w:pPr>
        <w:keepNext/>
        <w:spacing w:before="200" w:after="280"/>
        <w:jc w:val="left"/>
      </w:pPr>
      <w:r>
        <w:rPr>
          <w:rFonts w:ascii="Times New Roman" w:hAnsi="Times New Roman"/>
          <w:b/>
          <w:i w:val="0"/>
          <w:color w:val="000000"/>
          <w:sz w:val="28"/>
        </w:rPr>
        <w:t>REFERENCES</w:t>
      </w:r>
    </w:p>
    <w:p>
      <w:pPr>
        <w:spacing w:before="60" w:after="120" w:line="276" w:lineRule="auto"/>
      </w:pPr>
      <w:r>
        <w:rPr>
          <w:rFonts w:ascii="Times New Roman" w:hAnsi="Times New Roman"/>
          <w:b w:val="0"/>
          <w:i w:val="0"/>
          <w:color w:val="000000"/>
          <w:sz w:val="22"/>
        </w:rPr>
        <w:t>1. Breiman, L. (2001). Random Forests. Machine Learning, 45(1), 5–32.</w:t>
      </w:r>
    </w:p>
    <w:p>
      <w:pPr>
        <w:spacing w:before="60" w:after="120" w:line="276" w:lineRule="auto"/>
      </w:pPr>
      <w:r>
        <w:rPr>
          <w:rFonts w:ascii="Times New Roman" w:hAnsi="Times New Roman"/>
          <w:b w:val="0"/>
          <w:i w:val="0"/>
          <w:color w:val="000000"/>
          <w:sz w:val="22"/>
        </w:rPr>
        <w:t>2. Géron, A. (2023). Hands-On Machine Learning with Scikit-Learn, Keras &amp; TensorFlow (3rd Edition). O'Reilly Media.</w:t>
      </w:r>
    </w:p>
    <w:p>
      <w:pPr>
        <w:spacing w:before="60" w:after="120" w:line="276" w:lineRule="auto"/>
      </w:pPr>
      <w:r>
        <w:rPr>
          <w:rFonts w:ascii="Times New Roman" w:hAnsi="Times New Roman"/>
          <w:b w:val="0"/>
          <w:i w:val="0"/>
          <w:color w:val="000000"/>
          <w:sz w:val="22"/>
        </w:rPr>
        <w:t>3. Microsoft Learn. Microsoft Azure Fundamentals (AZ-900) Learning Path. https://learn.microsoft.com/training/paths/microsoft-azure-fundamentals-describe-cloud-concepts/</w:t>
      </w:r>
    </w:p>
    <w:p>
      <w:pPr>
        <w:spacing w:before="60" w:after="120" w:line="276" w:lineRule="auto"/>
      </w:pPr>
      <w:r>
        <w:rPr>
          <w:rFonts w:ascii="Times New Roman" w:hAnsi="Times New Roman"/>
          <w:b w:val="0"/>
          <w:i w:val="0"/>
          <w:color w:val="000000"/>
          <w:sz w:val="22"/>
        </w:rPr>
        <w:t>4. Microsoft Learn. Azure AI Services Documentation. https://learn.microsoft.com/azure/ai-services/</w:t>
      </w:r>
    </w:p>
    <w:p>
      <w:pPr>
        <w:spacing w:before="60" w:after="120" w:line="276" w:lineRule="auto"/>
      </w:pPr>
      <w:r>
        <w:rPr>
          <w:rFonts w:ascii="Times New Roman" w:hAnsi="Times New Roman"/>
          <w:b w:val="0"/>
          <w:i w:val="0"/>
          <w:color w:val="000000"/>
          <w:sz w:val="22"/>
        </w:rPr>
        <w:t>5. Flask Documentation. Official Flask Documentation. https://flask.palletsprojects.com/</w:t>
      </w:r>
    </w:p>
    <w:p>
      <w:pPr>
        <w:spacing w:before="60" w:after="120" w:line="276" w:lineRule="auto"/>
      </w:pPr>
      <w:r>
        <w:rPr>
          <w:rFonts w:ascii="Times New Roman" w:hAnsi="Times New Roman"/>
          <w:b w:val="0"/>
          <w:i w:val="0"/>
          <w:color w:val="000000"/>
          <w:sz w:val="22"/>
        </w:rPr>
        <w:t>6. Scikit-learn Documentation. Machine Learning in Python. https://scikit-learn.org/</w:t>
      </w:r>
    </w:p>
    <w:p>
      <w:pPr>
        <w:spacing w:before="60" w:after="120" w:line="276" w:lineRule="auto"/>
      </w:pPr>
      <w:r>
        <w:rPr>
          <w:rFonts w:ascii="Times New Roman" w:hAnsi="Times New Roman"/>
          <w:b w:val="0"/>
          <w:i w:val="0"/>
          <w:color w:val="000000"/>
          <w:sz w:val="22"/>
        </w:rPr>
        <w:t>7. CloudThat Technologies Pvt. Ltd. Microsoft Skill-Based Training Program. https://www.cloudthat.com/</w:t>
      </w:r>
    </w:p>
    <w:sectPr w:rsidR="00FC693F" w:rsidRPr="0006063C" w:rsidSect="00034616">
      <w:headerReference w:type="default" r:id="rId12"/>
      <w:footerReference w:type="default" r:id="rI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b w:val="0"/>
        <w:i w:val="0"/>
        <w:color w:val="000000"/>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505050"/>
        <w:sz w:val="19"/>
      </w:rPr>
      <w:t>Gujarat Technological University</w:t>
    </w:r>
    <w:r>
      <w:tab/>
      <w:tab/>
      <w:tab/>
      <w:tab/>
      <w:tab/>
      <w:tab/>
      <w:tab/>
    </w:r>
    <w:r>
      <w:rPr>
        <w:rFonts w:ascii="Times New Roman" w:hAnsi="Times New Roman"/>
        <w:b w:val="0"/>
        <w:i w:val="0"/>
        <w:color w:val="505050"/>
        <w:sz w:val="19"/>
      </w:rPr>
      <w:t>CKPCET, Surat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