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CEB9" w14:textId="77777777" w:rsidR="00A271CD" w:rsidRDefault="00000000">
      <w:pPr>
        <w:jc w:val="center"/>
      </w:pPr>
      <w:r>
        <w:br/>
      </w:r>
      <w:r>
        <w:br/>
      </w:r>
      <w:r>
        <w:rPr>
          <w:rFonts w:ascii="Aptos Display" w:hAnsi="Aptos Display"/>
          <w:b/>
          <w:color w:val="1F4E79"/>
          <w:sz w:val="48"/>
        </w:rPr>
        <w:t>Annexe technique</w:t>
      </w:r>
    </w:p>
    <w:p w14:paraId="405F2EA3" w14:textId="77777777" w:rsidR="00A271CD" w:rsidRDefault="00000000">
      <w:pPr>
        <w:jc w:val="center"/>
      </w:pPr>
      <w:r>
        <w:rPr>
          <w:i/>
          <w:color w:val="464646"/>
          <w:sz w:val="26"/>
        </w:rPr>
        <w:t>Documentation technique du projet de prédiction du churn client</w:t>
      </w:r>
    </w:p>
    <w:p w14:paraId="672A6659" w14:textId="77777777" w:rsidR="00A271CD" w:rsidRDefault="00A271CD"/>
    <w:p w14:paraId="0A37501D" w14:textId="77777777" w:rsidR="00A271CD" w:rsidRDefault="00A271CD"/>
    <w:p w14:paraId="5DAB6C7B" w14:textId="77777777" w:rsidR="00A271CD" w:rsidRDefault="00A271C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876"/>
      </w:tblGrid>
      <w:tr w:rsidR="00A271CD" w14:paraId="107261A3" w14:textId="77777777" w:rsidTr="35656E32">
        <w:trPr>
          <w:jc w:val="center"/>
        </w:trPr>
        <w:tc>
          <w:tcPr>
            <w:tcW w:w="23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E345A" w14:textId="77777777" w:rsidR="00A271CD" w:rsidRDefault="00000000">
            <w:r>
              <w:t>Auteurs</w:t>
            </w:r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040C7" w14:textId="77777777" w:rsidR="00A271CD" w:rsidRDefault="00000000">
            <w:r>
              <w:t>François Ngy et Antoine Theissen</w:t>
            </w:r>
          </w:p>
        </w:tc>
      </w:tr>
      <w:tr w:rsidR="00A271CD" w14:paraId="2226EC2C" w14:textId="77777777" w:rsidTr="35656E32">
        <w:trPr>
          <w:jc w:val="center"/>
        </w:trPr>
        <w:tc>
          <w:tcPr>
            <w:tcW w:w="23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1ED34" w14:textId="77777777" w:rsidR="00A271CD" w:rsidRDefault="00000000">
            <w:r>
              <w:t>Formation</w:t>
            </w:r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9E2E8" w14:textId="77777777" w:rsidR="00A271CD" w:rsidRDefault="00000000">
            <w:r>
              <w:t>M2 DE</w:t>
            </w:r>
          </w:p>
        </w:tc>
      </w:tr>
      <w:tr w:rsidR="00A271CD" w14:paraId="4FB93F9E" w14:textId="77777777" w:rsidTr="35656E32">
        <w:trPr>
          <w:jc w:val="center"/>
        </w:trPr>
        <w:tc>
          <w:tcPr>
            <w:tcW w:w="23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E946" w14:textId="77777777" w:rsidR="00A271CD" w:rsidRDefault="00000000">
            <w:r>
              <w:t>Projet</w:t>
            </w:r>
          </w:p>
        </w:tc>
        <w:tc>
          <w:tcPr>
            <w:tcW w:w="4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1D6AC" w14:textId="7DDCF6FE" w:rsidR="00A271CD" w:rsidRDefault="00000000">
            <w:r>
              <w:t xml:space="preserve">Rétention </w:t>
            </w:r>
            <w:r w:rsidR="009A0865">
              <w:t>client</w:t>
            </w:r>
          </w:p>
        </w:tc>
      </w:tr>
    </w:tbl>
    <w:p w14:paraId="02EB378F" w14:textId="77777777" w:rsidR="00A271CD" w:rsidRDefault="00A271CD"/>
    <w:p w14:paraId="6A05A809" w14:textId="77777777" w:rsidR="00A271CD" w:rsidRDefault="00000000">
      <w:r>
        <w:br w:type="page"/>
      </w:r>
    </w:p>
    <w:p w14:paraId="4AF6DC0B" w14:textId="77777777" w:rsidR="00A271CD" w:rsidRDefault="00000000">
      <w:pPr>
        <w:pStyle w:val="Titre1"/>
      </w:pPr>
      <w:r>
        <w:lastRenderedPageBreak/>
        <w:t>1. Objet du document</w:t>
      </w:r>
    </w:p>
    <w:p w14:paraId="16749B06" w14:textId="77777777" w:rsidR="00A271CD" w:rsidRDefault="00000000">
      <w:r>
        <w:t xml:space="preserve">Cette annexe rassemble les </w:t>
      </w:r>
      <w:proofErr w:type="gramStart"/>
      <w:r>
        <w:t>informations</w:t>
      </w:r>
      <w:proofErr w:type="gramEnd"/>
      <w:r>
        <w:t xml:space="preserve"> techniques utiles pour comprendre, lancer et maintenir le projet. Elle complète le rapport principal en détaillant l’architecture, les fichiers, les commandes d’exécution et les points d’attention.</w:t>
      </w:r>
    </w:p>
    <w:p w14:paraId="1AA29403" w14:textId="77777777" w:rsidR="00A271CD" w:rsidRDefault="00000000">
      <w:pPr>
        <w:pStyle w:val="Titre1"/>
      </w:pPr>
      <w:r>
        <w:t>2. Arborescence utile du projet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783"/>
      </w:tblGrid>
      <w:tr w:rsidR="00A271CD" w14:paraId="49C84AC8" w14:textId="77777777">
        <w:trPr>
          <w:jc w:val="center"/>
        </w:trPr>
        <w:tc>
          <w:tcPr>
            <w:tcW w:w="2948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E3086D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Élément</w:t>
            </w:r>
          </w:p>
        </w:tc>
        <w:tc>
          <w:tcPr>
            <w:tcW w:w="5783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9EE1B4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Rôle</w:t>
            </w:r>
          </w:p>
        </w:tc>
      </w:tr>
      <w:tr w:rsidR="00A271CD" w14:paraId="40E7F22A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F07111" w14:textId="77777777" w:rsidR="00A271CD" w:rsidRDefault="00000000">
            <w:r>
              <w:rPr>
                <w:sz w:val="18"/>
              </w:rPr>
              <w:t>Code/train.py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724DAF" w14:textId="77777777" w:rsidR="00A271CD" w:rsidRDefault="00000000">
            <w:r>
              <w:rPr>
                <w:sz w:val="18"/>
              </w:rPr>
              <w:t>Entraînement des modèles, validation croisée, optimisation du seuil et logs MLflow.</w:t>
            </w:r>
          </w:p>
        </w:tc>
      </w:tr>
      <w:tr w:rsidR="00A271CD" w14:paraId="31855566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D0FEBD" w14:textId="77777777" w:rsidR="00A271CD" w:rsidRDefault="00000000">
            <w:r>
              <w:rPr>
                <w:sz w:val="18"/>
              </w:rPr>
              <w:t>Code/api.py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0D96A1" w14:textId="77777777" w:rsidR="00A271CD" w:rsidRDefault="00000000">
            <w:r>
              <w:rPr>
                <w:sz w:val="18"/>
              </w:rPr>
              <w:t>Service FastAPI exposant le modèle de prédiction.</w:t>
            </w:r>
          </w:p>
        </w:tc>
      </w:tr>
      <w:tr w:rsidR="00A271CD" w14:paraId="25BF087B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819A03" w14:textId="77777777" w:rsidR="00A271CD" w:rsidRDefault="00000000">
            <w:r>
              <w:rPr>
                <w:sz w:val="18"/>
              </w:rPr>
              <w:t>Code/app.py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95A59C" w14:textId="77777777" w:rsidR="00A271CD" w:rsidRDefault="00000000">
            <w:r>
              <w:rPr>
                <w:sz w:val="18"/>
              </w:rPr>
              <w:t>Dashboard Streamlit connecté à l’API.</w:t>
            </w:r>
          </w:p>
        </w:tc>
      </w:tr>
      <w:tr w:rsidR="00A271CD" w14:paraId="51978BBE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A6A2F9" w14:textId="77777777" w:rsidR="00A271CD" w:rsidRDefault="00000000">
            <w:r>
              <w:rPr>
                <w:sz w:val="18"/>
              </w:rPr>
              <w:t>Code/analysis.ipynb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418AA8" w14:textId="77777777" w:rsidR="00A271CD" w:rsidRDefault="00000000">
            <w:r>
              <w:rPr>
                <w:sz w:val="18"/>
              </w:rPr>
              <w:t>Notebook de modélisation et comparaison des modèles.</w:t>
            </w:r>
          </w:p>
        </w:tc>
      </w:tr>
      <w:tr w:rsidR="00A271CD" w14:paraId="685A551B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FCAC8B" w14:textId="77777777" w:rsidR="00A271CD" w:rsidRDefault="00000000">
            <w:r>
              <w:rPr>
                <w:sz w:val="18"/>
              </w:rPr>
              <w:t>Code/traitement_eda.ipynb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BE3A3D" w14:textId="77777777" w:rsidR="00A271CD" w:rsidRDefault="00000000">
            <w:r>
              <w:rPr>
                <w:sz w:val="18"/>
              </w:rPr>
              <w:t>Notebook d’analyse exploratoire des données.</w:t>
            </w:r>
          </w:p>
        </w:tc>
      </w:tr>
      <w:tr w:rsidR="00A271CD" w14:paraId="0EB7FE10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228842" w14:textId="77777777" w:rsidR="00A271CD" w:rsidRDefault="00000000">
            <w:r>
              <w:rPr>
                <w:sz w:val="18"/>
              </w:rPr>
              <w:t>SOURCE/dataset.csv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A99178" w14:textId="77777777" w:rsidR="00A271CD" w:rsidRDefault="00000000">
            <w:r>
              <w:rPr>
                <w:sz w:val="18"/>
              </w:rPr>
              <w:t>Jeu de données source.</w:t>
            </w:r>
          </w:p>
        </w:tc>
      </w:tr>
      <w:tr w:rsidR="00A271CD" w14:paraId="183BCE09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CBC1DF" w14:textId="77777777" w:rsidR="00A271CD" w:rsidRDefault="00000000">
            <w:r>
              <w:rPr>
                <w:sz w:val="18"/>
              </w:rPr>
              <w:t>artifacts/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734CAF" w14:textId="77777777" w:rsidR="00A271CD" w:rsidRDefault="00000000">
            <w:r>
              <w:rPr>
                <w:sz w:val="18"/>
              </w:rPr>
              <w:t>Modèle sauvegardé, configuration, métriques, prédictions test.</w:t>
            </w:r>
          </w:p>
        </w:tc>
      </w:tr>
      <w:tr w:rsidR="00A271CD" w14:paraId="27BE7BDF" w14:textId="77777777">
        <w:trPr>
          <w:jc w:val="center"/>
        </w:trPr>
        <w:tc>
          <w:tcPr>
            <w:tcW w:w="294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3A4CB4" w14:textId="77777777" w:rsidR="00A271CD" w:rsidRDefault="00000000">
            <w:r>
              <w:rPr>
                <w:sz w:val="18"/>
              </w:rPr>
              <w:t>mlflow.db</w:t>
            </w:r>
          </w:p>
        </w:tc>
        <w:tc>
          <w:tcPr>
            <w:tcW w:w="578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87B61" w14:textId="77777777" w:rsidR="00A271CD" w:rsidRDefault="00000000">
            <w:r>
              <w:rPr>
                <w:sz w:val="18"/>
              </w:rPr>
              <w:t>Base locale MLflow.</w:t>
            </w:r>
          </w:p>
        </w:tc>
      </w:tr>
    </w:tbl>
    <w:p w14:paraId="6C1E2E49" w14:textId="77777777" w:rsidR="00A271CD" w:rsidRDefault="00000000">
      <w:pPr>
        <w:pStyle w:val="Titre1"/>
      </w:pPr>
      <w:r>
        <w:t>3. Pipeline de machine learning</w:t>
      </w:r>
    </w:p>
    <w:p w14:paraId="34E61329" w14:textId="77777777" w:rsidR="00A271CD" w:rsidRDefault="00000000">
      <w:pPr>
        <w:pStyle w:val="Listepuces"/>
      </w:pPr>
      <w:r>
        <w:t xml:space="preserve">Variables </w:t>
      </w:r>
      <w:proofErr w:type="gramStart"/>
      <w:r>
        <w:t>d’entrée :</w:t>
      </w:r>
      <w:proofErr w:type="gramEnd"/>
      <w:r>
        <w:t xml:space="preserve"> 10 features alignées entre entraînement, API et dashboard.</w:t>
      </w:r>
    </w:p>
    <w:p w14:paraId="451F32D0" w14:textId="77777777" w:rsidR="00A271CD" w:rsidRDefault="00000000">
      <w:pPr>
        <w:pStyle w:val="Listepuces"/>
      </w:pPr>
      <w:r>
        <w:t xml:space="preserve">Prétraitement </w:t>
      </w:r>
      <w:proofErr w:type="gramStart"/>
      <w:r>
        <w:t>numérique :</w:t>
      </w:r>
      <w:proofErr w:type="gramEnd"/>
      <w:r>
        <w:t xml:space="preserve"> SimpleImputer(median) puis StandardScaler.</w:t>
      </w:r>
    </w:p>
    <w:p w14:paraId="4C1F33D7" w14:textId="77777777" w:rsidR="00A271CD" w:rsidRDefault="00000000">
      <w:pPr>
        <w:pStyle w:val="Listepuces"/>
      </w:pPr>
      <w:r>
        <w:t xml:space="preserve">Prétraitement </w:t>
      </w:r>
      <w:proofErr w:type="gramStart"/>
      <w:r>
        <w:t>catégoriel :</w:t>
      </w:r>
      <w:proofErr w:type="gramEnd"/>
      <w:r>
        <w:t xml:space="preserve"> SimpleImputer(most_frequent) puis OneHotEncoder(handle_unknown='ignore').</w:t>
      </w:r>
    </w:p>
    <w:p w14:paraId="123D1899" w14:textId="77777777" w:rsidR="00A271CD" w:rsidRDefault="00000000">
      <w:pPr>
        <w:pStyle w:val="Listepuces"/>
      </w:pPr>
      <w:r>
        <w:t xml:space="preserve">Modèles </w:t>
      </w:r>
      <w:proofErr w:type="gramStart"/>
      <w:r>
        <w:t>comparés :</w:t>
      </w:r>
      <w:proofErr w:type="gramEnd"/>
      <w:r>
        <w:t xml:space="preserve"> Logistic Regression, Random Forest, Gradient Boosting, MLPClassifier.</w:t>
      </w:r>
    </w:p>
    <w:p w14:paraId="6F01F2E2" w14:textId="77777777" w:rsidR="00A271CD" w:rsidRDefault="00000000">
      <w:pPr>
        <w:pStyle w:val="Listepuces"/>
      </w:pPr>
      <w:proofErr w:type="gramStart"/>
      <w:r>
        <w:t>Validation :</w:t>
      </w:r>
      <w:proofErr w:type="gramEnd"/>
      <w:r>
        <w:t xml:space="preserve"> StratifiedKFold à 5 folds.</w:t>
      </w:r>
    </w:p>
    <w:p w14:paraId="0521D9D1" w14:textId="77777777" w:rsidR="00A271CD" w:rsidRDefault="00000000">
      <w:pPr>
        <w:pStyle w:val="Listepuces"/>
      </w:pPr>
      <w:r>
        <w:t xml:space="preserve">Choix du </w:t>
      </w:r>
      <w:proofErr w:type="gramStart"/>
      <w:r>
        <w:t>seuil :</w:t>
      </w:r>
      <w:proofErr w:type="gramEnd"/>
      <w:r>
        <w:t xml:space="preserve"> recherche entre 0,10 et 0,90 par pas de 0,05 avec maximisation du F2-score.</w:t>
      </w:r>
    </w:p>
    <w:p w14:paraId="2012699B" w14:textId="77777777" w:rsidR="00A271CD" w:rsidRDefault="00000000">
      <w:pPr>
        <w:pStyle w:val="Titre1"/>
      </w:pPr>
      <w:r>
        <w:t>4. Paramètres principaux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68"/>
      </w:tblGrid>
      <w:tr w:rsidR="00A271CD" w14:paraId="79CA485E" w14:textId="77777777">
        <w:trPr>
          <w:jc w:val="center"/>
        </w:trPr>
        <w:tc>
          <w:tcPr>
            <w:tcW w:w="3402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AFF18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Paramètre</w:t>
            </w:r>
          </w:p>
        </w:tc>
        <w:tc>
          <w:tcPr>
            <w:tcW w:w="2268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9D0731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Valeur</w:t>
            </w:r>
          </w:p>
        </w:tc>
      </w:tr>
      <w:tr w:rsidR="00A271CD" w14:paraId="6931EFCA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4020F9" w14:textId="77777777" w:rsidR="00A271CD" w:rsidRDefault="00000000">
            <w:r>
              <w:rPr>
                <w:sz w:val="18"/>
              </w:rPr>
              <w:t>RANDOM_STATE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C9D991" w14:textId="77777777" w:rsidR="00A271CD" w:rsidRDefault="00000000">
            <w:r>
              <w:rPr>
                <w:sz w:val="18"/>
              </w:rPr>
              <w:t>42</w:t>
            </w:r>
          </w:p>
        </w:tc>
      </w:tr>
      <w:tr w:rsidR="00A271CD" w14:paraId="30D66556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3EEC5" w14:textId="77777777" w:rsidR="00A271CD" w:rsidRDefault="00000000">
            <w:r>
              <w:rPr>
                <w:sz w:val="18"/>
              </w:rPr>
              <w:t>TEST_SIZE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2D39B" w14:textId="77777777" w:rsidR="00A271CD" w:rsidRDefault="00000000">
            <w:r>
              <w:rPr>
                <w:sz w:val="18"/>
              </w:rPr>
              <w:t>0,2</w:t>
            </w:r>
          </w:p>
        </w:tc>
      </w:tr>
      <w:tr w:rsidR="00A271CD" w14:paraId="40DF9AD4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0E3FDA" w14:textId="77777777" w:rsidR="00A271CD" w:rsidRDefault="00000000">
            <w:r>
              <w:rPr>
                <w:sz w:val="18"/>
              </w:rPr>
              <w:t>CV_SPLITS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941E47" w14:textId="77777777" w:rsidR="00A271CD" w:rsidRDefault="00000000">
            <w:r>
              <w:rPr>
                <w:sz w:val="18"/>
              </w:rPr>
              <w:t>5</w:t>
            </w:r>
          </w:p>
        </w:tc>
      </w:tr>
      <w:tr w:rsidR="00A271CD" w14:paraId="6F3396B2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112D5B" w14:textId="77777777" w:rsidR="00A271CD" w:rsidRDefault="00000000">
            <w:r>
              <w:rPr>
                <w:sz w:val="18"/>
              </w:rPr>
              <w:t>MODEL_NAME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FC8BC4" w14:textId="77777777" w:rsidR="00A271CD" w:rsidRDefault="00000000">
            <w:r>
              <w:rPr>
                <w:sz w:val="18"/>
              </w:rPr>
              <w:t>Churn_Classifier</w:t>
            </w:r>
          </w:p>
        </w:tc>
      </w:tr>
      <w:tr w:rsidR="00A271CD" w14:paraId="4387EA18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18D1EB" w14:textId="77777777" w:rsidR="00A271CD" w:rsidRDefault="00000000">
            <w:r>
              <w:rPr>
                <w:sz w:val="18"/>
              </w:rPr>
              <w:t>EXPERIMENT_NAME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3DADC0" w14:textId="77777777" w:rsidR="00A271CD" w:rsidRDefault="00000000">
            <w:r>
              <w:rPr>
                <w:sz w:val="18"/>
              </w:rPr>
              <w:t>churn_project</w:t>
            </w:r>
          </w:p>
        </w:tc>
      </w:tr>
      <w:tr w:rsidR="00A271CD" w14:paraId="79B338CD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EFF24F" w14:textId="77777777" w:rsidR="00A271CD" w:rsidRDefault="00000000">
            <w:r>
              <w:rPr>
                <w:sz w:val="18"/>
              </w:rPr>
              <w:t>Seuil du modèle final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8EBDCD" w14:textId="77777777" w:rsidR="00A271CD" w:rsidRDefault="00000000">
            <w:r>
              <w:rPr>
                <w:sz w:val="18"/>
              </w:rPr>
              <w:t>0.10</w:t>
            </w:r>
          </w:p>
        </w:tc>
      </w:tr>
      <w:tr w:rsidR="00A271CD" w14:paraId="65A6AA5E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3C7483" w14:textId="77777777" w:rsidR="00A271CD" w:rsidRDefault="00000000">
            <w:r>
              <w:rPr>
                <w:sz w:val="18"/>
              </w:rPr>
              <w:lastRenderedPageBreak/>
              <w:t>Modèle final</w:t>
            </w:r>
          </w:p>
        </w:tc>
        <w:tc>
          <w:tcPr>
            <w:tcW w:w="226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2AD86D" w14:textId="77777777" w:rsidR="00A271CD" w:rsidRDefault="00000000">
            <w:r>
              <w:rPr>
                <w:sz w:val="18"/>
              </w:rPr>
              <w:t>Random Forest</w:t>
            </w:r>
          </w:p>
        </w:tc>
      </w:tr>
    </w:tbl>
    <w:p w14:paraId="04D41DD7" w14:textId="77777777" w:rsidR="00A271CD" w:rsidRDefault="00000000">
      <w:pPr>
        <w:pStyle w:val="Titre1"/>
      </w:pPr>
      <w:r>
        <w:t>5. Résultats techniques à connaître</w:t>
      </w:r>
    </w:p>
    <w:p w14:paraId="4E238709" w14:textId="77777777" w:rsidR="00A271CD" w:rsidRDefault="00000000">
      <w:r>
        <w:t xml:space="preserve">Le modèle final enregistré dans les artefacts est </w:t>
      </w:r>
      <w:proofErr w:type="gramStart"/>
      <w:r>
        <w:t>un Random</w:t>
      </w:r>
      <w:proofErr w:type="gramEnd"/>
      <w:r>
        <w:t xml:space="preserve"> Forest. Les scores de référence actuels sont les </w:t>
      </w:r>
      <w:proofErr w:type="gramStart"/>
      <w:r>
        <w:t>suivants :</w:t>
      </w:r>
      <w:proofErr w:type="gramEnd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</w:tblGrid>
      <w:tr w:rsidR="00A271CD" w14:paraId="7FFF95FB" w14:textId="77777777">
        <w:trPr>
          <w:jc w:val="center"/>
        </w:trPr>
        <w:tc>
          <w:tcPr>
            <w:tcW w:w="3402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C59C4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Mesure</w:t>
            </w:r>
          </w:p>
        </w:tc>
        <w:tc>
          <w:tcPr>
            <w:tcW w:w="1701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84F3DE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Valeur</w:t>
            </w:r>
          </w:p>
        </w:tc>
      </w:tr>
      <w:tr w:rsidR="00A271CD" w14:paraId="22A933C3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821E67" w14:textId="77777777" w:rsidR="00A271CD" w:rsidRDefault="00000000">
            <w:r>
              <w:rPr>
                <w:sz w:val="18"/>
              </w:rPr>
              <w:t>CV PR-AUC</w:t>
            </w:r>
          </w:p>
        </w:tc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68A104" w14:textId="77777777" w:rsidR="00A271CD" w:rsidRDefault="00000000">
            <w:r>
              <w:rPr>
                <w:sz w:val="18"/>
              </w:rPr>
              <w:t>0.251</w:t>
            </w:r>
          </w:p>
        </w:tc>
      </w:tr>
      <w:tr w:rsidR="00A271CD" w14:paraId="34CD491B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D576B4" w14:textId="77777777" w:rsidR="00A271CD" w:rsidRDefault="00000000">
            <w:r>
              <w:rPr>
                <w:sz w:val="18"/>
              </w:rPr>
              <w:t>Test ROC-AUC</w:t>
            </w:r>
          </w:p>
        </w:tc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8ABC07" w14:textId="77777777" w:rsidR="00A271CD" w:rsidRDefault="00000000">
            <w:r>
              <w:rPr>
                <w:sz w:val="18"/>
              </w:rPr>
              <w:t>0.733</w:t>
            </w:r>
          </w:p>
        </w:tc>
      </w:tr>
      <w:tr w:rsidR="00A271CD" w14:paraId="52DF79A2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A353F4" w14:textId="77777777" w:rsidR="00A271CD" w:rsidRDefault="00000000">
            <w:r>
              <w:rPr>
                <w:sz w:val="18"/>
              </w:rPr>
              <w:t>Test PR-AUC</w:t>
            </w:r>
          </w:p>
        </w:tc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F9694" w14:textId="77777777" w:rsidR="00A271CD" w:rsidRDefault="00000000">
            <w:r>
              <w:rPr>
                <w:sz w:val="18"/>
              </w:rPr>
              <w:t>0.249</w:t>
            </w:r>
          </w:p>
        </w:tc>
      </w:tr>
      <w:tr w:rsidR="00A271CD" w14:paraId="30B104B0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049DDC" w14:textId="77777777" w:rsidR="00A271CD" w:rsidRDefault="00000000">
            <w:r>
              <w:rPr>
                <w:sz w:val="18"/>
              </w:rPr>
              <w:t>Test recall</w:t>
            </w:r>
          </w:p>
        </w:tc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1EE9C2" w14:textId="77777777" w:rsidR="00A271CD" w:rsidRDefault="00000000">
            <w:r>
              <w:rPr>
                <w:sz w:val="18"/>
              </w:rPr>
              <w:t>0.667</w:t>
            </w:r>
          </w:p>
        </w:tc>
      </w:tr>
      <w:tr w:rsidR="00A271CD" w14:paraId="5A6D9397" w14:textId="77777777">
        <w:trPr>
          <w:jc w:val="center"/>
        </w:trPr>
        <w:tc>
          <w:tcPr>
            <w:tcW w:w="340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5A73B7" w14:textId="77777777" w:rsidR="00A271CD" w:rsidRDefault="00000000">
            <w:r>
              <w:rPr>
                <w:sz w:val="18"/>
              </w:rPr>
              <w:t>Test F1</w:t>
            </w:r>
          </w:p>
        </w:tc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689C7D" w14:textId="77777777" w:rsidR="00A271CD" w:rsidRDefault="00000000">
            <w:r>
              <w:rPr>
                <w:sz w:val="18"/>
              </w:rPr>
              <w:t>0.314</w:t>
            </w:r>
          </w:p>
        </w:tc>
      </w:tr>
    </w:tbl>
    <w:p w14:paraId="1BBC9827" w14:textId="77777777" w:rsidR="00A271CD" w:rsidRDefault="00000000">
      <w:r>
        <w:t>Ces valeurs servent de repère pour vérifier qu’une nouvelle exécution n’a pas fortement dégradé la qualité du pipeline.</w:t>
      </w:r>
    </w:p>
    <w:p w14:paraId="2CE72143" w14:textId="77777777" w:rsidR="00A271CD" w:rsidRDefault="00000000">
      <w:pPr>
        <w:pStyle w:val="Titre1"/>
      </w:pPr>
      <w:r>
        <w:t>6. API FastAPI</w:t>
      </w:r>
    </w:p>
    <w:p w14:paraId="769713D2" w14:textId="77BCB82E" w:rsidR="00A271CD" w:rsidRDefault="00000000">
      <w:r>
        <w:t xml:space="preserve">L’API tente d’abord de charger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MLflow</w:t>
      </w:r>
      <w:proofErr w:type="spellEnd"/>
      <w:r>
        <w:t>. En cas d’échec, un fallback local charge `artifacts/best_model.joblib`.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5216"/>
      </w:tblGrid>
      <w:tr w:rsidR="00A271CD" w14:paraId="4BD449A4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BC520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Endpoint</w:t>
            </w:r>
          </w:p>
        </w:tc>
        <w:tc>
          <w:tcPr>
            <w:tcW w:w="1134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8C018E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Méthode</w:t>
            </w:r>
          </w:p>
        </w:tc>
        <w:tc>
          <w:tcPr>
            <w:tcW w:w="5216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51CA53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Utilité</w:t>
            </w:r>
          </w:p>
        </w:tc>
      </w:tr>
      <w:tr w:rsidR="00A271CD" w14:paraId="4696A6C1" w14:textId="77777777">
        <w:trPr>
          <w:jc w:val="center"/>
        </w:trPr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18C9D9" w14:textId="77777777" w:rsidR="00A271CD" w:rsidRDefault="00000000">
            <w:r>
              <w:rPr>
                <w:sz w:val="18"/>
              </w:rPr>
              <w:t>/</w:t>
            </w:r>
          </w:p>
        </w:tc>
        <w:tc>
          <w:tcPr>
            <w:tcW w:w="113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2F8181" w14:textId="77777777" w:rsidR="00A271CD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52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9B3AF7" w14:textId="77777777" w:rsidR="00A271CD" w:rsidRDefault="00000000">
            <w:r>
              <w:rPr>
                <w:sz w:val="18"/>
              </w:rPr>
              <w:t>Message d’accueil.</w:t>
            </w:r>
          </w:p>
        </w:tc>
      </w:tr>
      <w:tr w:rsidR="00A271CD" w14:paraId="5C764E5E" w14:textId="77777777">
        <w:trPr>
          <w:jc w:val="center"/>
        </w:trPr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24D118" w14:textId="77777777" w:rsidR="00A271CD" w:rsidRDefault="00000000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health</w:t>
            </w:r>
            <w:proofErr w:type="gramEnd"/>
          </w:p>
        </w:tc>
        <w:tc>
          <w:tcPr>
            <w:tcW w:w="113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E49DE4" w14:textId="77777777" w:rsidR="00A271CD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52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55C343" w14:textId="77777777" w:rsidR="00A271CD" w:rsidRDefault="00000000">
            <w:r>
              <w:rPr>
                <w:sz w:val="18"/>
              </w:rPr>
              <w:t>Vérification du chargement du modèle.</w:t>
            </w:r>
          </w:p>
        </w:tc>
      </w:tr>
      <w:tr w:rsidR="00A271CD" w14:paraId="78CAC28E" w14:textId="77777777">
        <w:trPr>
          <w:jc w:val="center"/>
        </w:trPr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F079A5" w14:textId="77777777" w:rsidR="00A271CD" w:rsidRDefault="00000000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model</w:t>
            </w:r>
            <w:proofErr w:type="gramEnd"/>
            <w:r>
              <w:rPr>
                <w:sz w:val="18"/>
              </w:rPr>
              <w:t>-info</w:t>
            </w:r>
          </w:p>
        </w:tc>
        <w:tc>
          <w:tcPr>
            <w:tcW w:w="113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C1765A" w14:textId="77777777" w:rsidR="00A271CD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52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B8B689" w14:textId="77777777" w:rsidR="00A271CD" w:rsidRDefault="00000000">
            <w:r>
              <w:rPr>
                <w:sz w:val="18"/>
              </w:rPr>
              <w:t>Nom du modèle, seuil et features attendues.</w:t>
            </w:r>
          </w:p>
        </w:tc>
      </w:tr>
      <w:tr w:rsidR="00A271CD" w14:paraId="4F4489CA" w14:textId="77777777">
        <w:trPr>
          <w:jc w:val="center"/>
        </w:trPr>
        <w:tc>
          <w:tcPr>
            <w:tcW w:w="1701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4D565A" w14:textId="77777777" w:rsidR="00A271CD" w:rsidRDefault="00000000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predict</w:t>
            </w:r>
            <w:proofErr w:type="gramEnd"/>
          </w:p>
        </w:tc>
        <w:tc>
          <w:tcPr>
            <w:tcW w:w="113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740CCA" w14:textId="77777777" w:rsidR="00A271CD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52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6D084D" w14:textId="77777777" w:rsidR="00A271CD" w:rsidRDefault="00000000">
            <w:r>
              <w:rPr>
                <w:sz w:val="18"/>
              </w:rPr>
              <w:t>Probabilité de churn et décision binaire.</w:t>
            </w:r>
          </w:p>
        </w:tc>
      </w:tr>
    </w:tbl>
    <w:p w14:paraId="45A4A064" w14:textId="77777777" w:rsidR="00A271CD" w:rsidRDefault="00000000">
      <w:pPr>
        <w:pStyle w:val="Titre1"/>
      </w:pPr>
      <w:r>
        <w:t>7. Dashboard Streamlit</w:t>
      </w:r>
    </w:p>
    <w:p w14:paraId="33B5873A" w14:textId="77777777" w:rsidR="00A271CD" w:rsidRDefault="00000000">
      <w:pPr>
        <w:pStyle w:val="Listepuces"/>
      </w:pPr>
      <w:r>
        <w:t xml:space="preserve">Onglet </w:t>
      </w:r>
      <w:proofErr w:type="gramStart"/>
      <w:r>
        <w:t>1 :</w:t>
      </w:r>
      <w:proofErr w:type="gramEnd"/>
      <w:r>
        <w:t xml:space="preserve"> simulation d’un client et appel de l’API.</w:t>
      </w:r>
    </w:p>
    <w:p w14:paraId="4B77B897" w14:textId="77777777" w:rsidR="00A271CD" w:rsidRDefault="00000000">
      <w:pPr>
        <w:pStyle w:val="Listepuces"/>
      </w:pPr>
      <w:r>
        <w:t xml:space="preserve">Onglet </w:t>
      </w:r>
      <w:proofErr w:type="gramStart"/>
      <w:r>
        <w:t>2 :</w:t>
      </w:r>
      <w:proofErr w:type="gramEnd"/>
      <w:r>
        <w:t xml:space="preserve"> comparaison des modèles à partir de `model_metrics.csv`.</w:t>
      </w:r>
    </w:p>
    <w:p w14:paraId="102CC66C" w14:textId="77777777" w:rsidR="00A271CD" w:rsidRDefault="00000000">
      <w:pPr>
        <w:pStyle w:val="Listepuces"/>
      </w:pPr>
      <w:r>
        <w:t xml:space="preserve">Onglet </w:t>
      </w:r>
      <w:proofErr w:type="gramStart"/>
      <w:r>
        <w:t>3 :</w:t>
      </w:r>
      <w:proofErr w:type="gramEnd"/>
      <w:r>
        <w:t xml:space="preserve"> variables importantes si `feature_importance.csv` est disponible.</w:t>
      </w:r>
    </w:p>
    <w:p w14:paraId="2A29BF06" w14:textId="77777777" w:rsidR="00A271CD" w:rsidRDefault="00000000">
      <w:pPr>
        <w:pStyle w:val="Titre1"/>
      </w:pPr>
      <w:r>
        <w:t>8. Commandes d’exécution</w:t>
      </w:r>
    </w:p>
    <w:p w14:paraId="414FBADD" w14:textId="77777777" w:rsidR="00A271CD" w:rsidRDefault="00000000">
      <w:pPr>
        <w:pStyle w:val="Listepuces"/>
      </w:pPr>
      <w:r>
        <w:t xml:space="preserve">Installer les </w:t>
      </w:r>
      <w:proofErr w:type="gramStart"/>
      <w:r>
        <w:t>dépendances :</w:t>
      </w:r>
      <w:proofErr w:type="gramEnd"/>
      <w:r>
        <w:t xml:space="preserve"> `pip install pandas numpy scikit-learn joblib mlflow fastapi uvicorn streamlit requests plotly matplotlib seaborn jupyter notebook`</w:t>
      </w:r>
    </w:p>
    <w:p w14:paraId="6ABF2CC1" w14:textId="77777777" w:rsidR="00A271CD" w:rsidRDefault="00000000">
      <w:pPr>
        <w:pStyle w:val="Listepuces"/>
      </w:pPr>
      <w:r>
        <w:t xml:space="preserve">Entraîner le </w:t>
      </w:r>
      <w:proofErr w:type="gramStart"/>
      <w:r>
        <w:t>modèle :</w:t>
      </w:r>
      <w:proofErr w:type="gramEnd"/>
      <w:r>
        <w:t xml:space="preserve"> `python train.py`</w:t>
      </w:r>
    </w:p>
    <w:p w14:paraId="6A6634C5" w14:textId="77777777" w:rsidR="00A271CD" w:rsidRDefault="00000000">
      <w:pPr>
        <w:pStyle w:val="Listepuces"/>
      </w:pPr>
      <w:r>
        <w:t xml:space="preserve">Lancer </w:t>
      </w:r>
      <w:proofErr w:type="gramStart"/>
      <w:r>
        <w:t>l’API :</w:t>
      </w:r>
      <w:proofErr w:type="gramEnd"/>
      <w:r>
        <w:t xml:space="preserve"> `uvicorn api:app --reload`</w:t>
      </w:r>
    </w:p>
    <w:p w14:paraId="7CC2CE84" w14:textId="77777777" w:rsidR="00A271CD" w:rsidRDefault="00000000">
      <w:pPr>
        <w:pStyle w:val="Listepuces"/>
      </w:pPr>
      <w:r>
        <w:t xml:space="preserve">Lancer le </w:t>
      </w:r>
      <w:proofErr w:type="gramStart"/>
      <w:r>
        <w:t>dashboard :</w:t>
      </w:r>
      <w:proofErr w:type="gramEnd"/>
      <w:r>
        <w:t xml:space="preserve"> `python -m streamlit run app.py`</w:t>
      </w:r>
    </w:p>
    <w:p w14:paraId="51895B17" w14:textId="38D692C1" w:rsidR="00A271CD" w:rsidRDefault="00000000">
      <w:r>
        <w:t xml:space="preserve">Le plus simple est d’ouvrir un terminal dans le dossier Code avant </w:t>
      </w:r>
      <w:proofErr w:type="spellStart"/>
      <w:r>
        <w:t>d’exécuter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commandes.</w:t>
      </w:r>
    </w:p>
    <w:p w14:paraId="07032F49" w14:textId="77777777" w:rsidR="00A271CD" w:rsidRDefault="00000000">
      <w:pPr>
        <w:pStyle w:val="Titre1"/>
      </w:pPr>
      <w:r>
        <w:lastRenderedPageBreak/>
        <w:t>9. Fichiers générés et usage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A271CD" w14:paraId="033807B7" w14:textId="77777777" w:rsidTr="35656E32">
        <w:trPr>
          <w:jc w:val="center"/>
        </w:trPr>
        <w:tc>
          <w:tcPr>
            <w:tcW w:w="2835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586E3E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Fichier</w:t>
            </w:r>
          </w:p>
        </w:tc>
        <w:tc>
          <w:tcPr>
            <w:tcW w:w="5669" w:type="dxa"/>
            <w:shd w:val="clear" w:color="auto" w:fill="DCE6F1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15524F" w14:textId="77777777" w:rsidR="00A271CD" w:rsidRDefault="00000000">
            <w:pPr>
              <w:jc w:val="center"/>
            </w:pPr>
            <w:r>
              <w:rPr>
                <w:b/>
                <w:sz w:val="17"/>
              </w:rPr>
              <w:t>Contenu / usage</w:t>
            </w:r>
          </w:p>
        </w:tc>
      </w:tr>
      <w:tr w:rsidR="00A271CD" w14:paraId="36CFB814" w14:textId="77777777" w:rsidTr="35656E32">
        <w:trPr>
          <w:jc w:val="center"/>
        </w:trPr>
        <w:tc>
          <w:tcPr>
            <w:tcW w:w="28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4F1B7" w14:textId="77777777" w:rsidR="00A271CD" w:rsidRDefault="00000000">
            <w:r>
              <w:rPr>
                <w:sz w:val="18"/>
              </w:rPr>
              <w:t>best_</w:t>
            </w:r>
            <w:proofErr w:type="gramStart"/>
            <w:r>
              <w:rPr>
                <w:sz w:val="18"/>
              </w:rPr>
              <w:t>model.joblib</w:t>
            </w:r>
            <w:proofErr w:type="gramEnd"/>
          </w:p>
        </w:tc>
        <w:tc>
          <w:tcPr>
            <w:tcW w:w="566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F8B155" w14:textId="77777777" w:rsidR="00A271CD" w:rsidRDefault="00000000">
            <w:r>
              <w:rPr>
                <w:sz w:val="18"/>
              </w:rPr>
              <w:t>Sauvegarde locale du meilleur pipeline.</w:t>
            </w:r>
          </w:p>
        </w:tc>
      </w:tr>
      <w:tr w:rsidR="00A271CD" w14:paraId="0A337273" w14:textId="77777777" w:rsidTr="35656E32">
        <w:trPr>
          <w:jc w:val="center"/>
        </w:trPr>
        <w:tc>
          <w:tcPr>
            <w:tcW w:w="28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952732" w14:textId="77777777" w:rsidR="00A271CD" w:rsidRDefault="00000000">
            <w:r>
              <w:rPr>
                <w:sz w:val="18"/>
              </w:rPr>
              <w:t>model_</w:t>
            </w:r>
            <w:proofErr w:type="gramStart"/>
            <w:r>
              <w:rPr>
                <w:sz w:val="18"/>
              </w:rPr>
              <w:t>config.json</w:t>
            </w:r>
            <w:proofErr w:type="gramEnd"/>
          </w:p>
        </w:tc>
        <w:tc>
          <w:tcPr>
            <w:tcW w:w="566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E645A0" w14:textId="77777777" w:rsidR="00A271CD" w:rsidRDefault="00000000">
            <w:r>
              <w:rPr>
                <w:sz w:val="18"/>
              </w:rPr>
              <w:t>Nom du modèle, seuil et liste de features.</w:t>
            </w:r>
          </w:p>
        </w:tc>
      </w:tr>
      <w:tr w:rsidR="00A271CD" w14:paraId="214A2A7A" w14:textId="77777777" w:rsidTr="35656E32">
        <w:trPr>
          <w:jc w:val="center"/>
        </w:trPr>
        <w:tc>
          <w:tcPr>
            <w:tcW w:w="28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E87539" w14:textId="77777777" w:rsidR="00A271CD" w:rsidRDefault="00000000">
            <w:r>
              <w:rPr>
                <w:sz w:val="18"/>
              </w:rPr>
              <w:t>model_metrics.csv</w:t>
            </w:r>
          </w:p>
        </w:tc>
        <w:tc>
          <w:tcPr>
            <w:tcW w:w="566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7DF4D0" w14:textId="77777777" w:rsidR="00A271CD" w:rsidRDefault="00000000">
            <w:r>
              <w:rPr>
                <w:sz w:val="18"/>
              </w:rPr>
              <w:t>Comparaison des scores des quatre modèles.</w:t>
            </w:r>
          </w:p>
        </w:tc>
      </w:tr>
      <w:tr w:rsidR="00A271CD" w14:paraId="1FD7B9F2" w14:textId="77777777" w:rsidTr="35656E32">
        <w:trPr>
          <w:jc w:val="center"/>
        </w:trPr>
        <w:tc>
          <w:tcPr>
            <w:tcW w:w="28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F08DC0" w14:textId="77777777" w:rsidR="00A271CD" w:rsidRDefault="00000000">
            <w:r>
              <w:rPr>
                <w:sz w:val="18"/>
              </w:rPr>
              <w:t>test_predictions.csv</w:t>
            </w:r>
          </w:p>
        </w:tc>
        <w:tc>
          <w:tcPr>
            <w:tcW w:w="566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E75FB2" w14:textId="77777777" w:rsidR="00A271CD" w:rsidRDefault="00000000">
            <w:r>
              <w:rPr>
                <w:sz w:val="18"/>
              </w:rPr>
              <w:t>Prédictions du modèle final sur le jeu de test.</w:t>
            </w:r>
          </w:p>
        </w:tc>
      </w:tr>
      <w:tr w:rsidR="00A271CD" w14:paraId="6AAA3DF2" w14:textId="77777777" w:rsidTr="35656E32">
        <w:trPr>
          <w:jc w:val="center"/>
        </w:trPr>
        <w:tc>
          <w:tcPr>
            <w:tcW w:w="28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3A8555" w14:textId="77777777" w:rsidR="00A271CD" w:rsidRDefault="00000000">
            <w:r>
              <w:rPr>
                <w:sz w:val="18"/>
              </w:rPr>
              <w:t>feature_importance.csv</w:t>
            </w:r>
          </w:p>
        </w:tc>
        <w:tc>
          <w:tcPr>
            <w:tcW w:w="566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4327D0" w14:textId="5CBE734D" w:rsidR="00A271CD" w:rsidRDefault="35656E32">
            <w:r w:rsidRPr="35656E32">
              <w:rPr>
                <w:sz w:val="18"/>
                <w:szCs w:val="18"/>
              </w:rPr>
              <w:t>Importance des variables si le script l’exporte</w:t>
            </w:r>
          </w:p>
        </w:tc>
      </w:tr>
    </w:tbl>
    <w:p w14:paraId="44D71F52" w14:textId="07E609A5" w:rsidR="00A271CD" w:rsidRDefault="00A271CD" w:rsidP="35656E32"/>
    <w:sectPr w:rsidR="00A271CD" w:rsidSect="00034616">
      <w:headerReference w:type="default" r:id="rId8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E0A5" w14:textId="77777777" w:rsidR="00E92998" w:rsidRDefault="00E92998">
      <w:pPr>
        <w:spacing w:after="0" w:line="240" w:lineRule="auto"/>
      </w:pPr>
      <w:r>
        <w:separator/>
      </w:r>
    </w:p>
  </w:endnote>
  <w:endnote w:type="continuationSeparator" w:id="0">
    <w:p w14:paraId="0C4FBA41" w14:textId="77777777" w:rsidR="00E92998" w:rsidRDefault="00E92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41B6" w14:textId="77777777" w:rsidR="00E92998" w:rsidRDefault="00E92998">
      <w:pPr>
        <w:spacing w:after="0" w:line="240" w:lineRule="auto"/>
      </w:pPr>
      <w:r>
        <w:separator/>
      </w:r>
    </w:p>
  </w:footnote>
  <w:footnote w:type="continuationSeparator" w:id="0">
    <w:p w14:paraId="5393B9D5" w14:textId="77777777" w:rsidR="00E92998" w:rsidRDefault="00E92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35656E32" w14:paraId="4F7228BC" w14:textId="77777777" w:rsidTr="35656E32">
      <w:trPr>
        <w:trHeight w:val="300"/>
      </w:trPr>
      <w:tc>
        <w:tcPr>
          <w:tcW w:w="3245" w:type="dxa"/>
        </w:tcPr>
        <w:p w14:paraId="5850A2F4" w14:textId="7B679CD8" w:rsidR="35656E32" w:rsidRDefault="35656E32" w:rsidP="35656E32">
          <w:pPr>
            <w:pStyle w:val="En-tte"/>
            <w:ind w:left="-115"/>
          </w:pPr>
        </w:p>
      </w:tc>
      <w:tc>
        <w:tcPr>
          <w:tcW w:w="3245" w:type="dxa"/>
        </w:tcPr>
        <w:p w14:paraId="172DB3D5" w14:textId="6FFB54FD" w:rsidR="35656E32" w:rsidRDefault="35656E32" w:rsidP="35656E32">
          <w:pPr>
            <w:pStyle w:val="En-tte"/>
            <w:jc w:val="center"/>
          </w:pPr>
        </w:p>
      </w:tc>
      <w:tc>
        <w:tcPr>
          <w:tcW w:w="3245" w:type="dxa"/>
        </w:tcPr>
        <w:p w14:paraId="3746A5E9" w14:textId="4AA2A8A2" w:rsidR="35656E32" w:rsidRDefault="35656E32" w:rsidP="35656E32">
          <w:pPr>
            <w:pStyle w:val="En-tte"/>
            <w:ind w:right="-115"/>
            <w:jc w:val="right"/>
          </w:pPr>
        </w:p>
      </w:tc>
    </w:tr>
  </w:tbl>
  <w:p w14:paraId="2623D61B" w14:textId="2A19A7DB" w:rsidR="35656E32" w:rsidRDefault="35656E32" w:rsidP="35656E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448902">
    <w:abstractNumId w:val="8"/>
  </w:num>
  <w:num w:numId="2" w16cid:durableId="52626255">
    <w:abstractNumId w:val="6"/>
  </w:num>
  <w:num w:numId="3" w16cid:durableId="1828127516">
    <w:abstractNumId w:val="5"/>
  </w:num>
  <w:num w:numId="4" w16cid:durableId="2064869405">
    <w:abstractNumId w:val="4"/>
  </w:num>
  <w:num w:numId="5" w16cid:durableId="981420468">
    <w:abstractNumId w:val="7"/>
  </w:num>
  <w:num w:numId="6" w16cid:durableId="438381564">
    <w:abstractNumId w:val="3"/>
  </w:num>
  <w:num w:numId="7" w16cid:durableId="978417210">
    <w:abstractNumId w:val="2"/>
  </w:num>
  <w:num w:numId="8" w16cid:durableId="231737044">
    <w:abstractNumId w:val="1"/>
  </w:num>
  <w:num w:numId="9" w16cid:durableId="83541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F2"/>
    <w:rsid w:val="0006063C"/>
    <w:rsid w:val="0015074B"/>
    <w:rsid w:val="001B75E9"/>
    <w:rsid w:val="0029639D"/>
    <w:rsid w:val="00326F90"/>
    <w:rsid w:val="009A0865"/>
    <w:rsid w:val="00A271CD"/>
    <w:rsid w:val="00A92D29"/>
    <w:rsid w:val="00AA1D8D"/>
    <w:rsid w:val="00B47730"/>
    <w:rsid w:val="00CB0664"/>
    <w:rsid w:val="00E92998"/>
    <w:rsid w:val="00FC693F"/>
    <w:rsid w:val="35656E32"/>
    <w:rsid w:val="3B19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E43B603-B4F1-4F21-A628-844EE864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eastAsia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531</Words>
  <Characters>2924</Characters>
  <Application>Microsoft Office Word</Application>
  <DocSecurity>0</DocSecurity>
  <Lines>24</Lines>
  <Paragraphs>6</Paragraphs>
  <ScaleCrop>false</ScaleCrop>
  <Manager/>
  <Company/>
  <LinksUpToDate>false</LinksUpToDate>
  <CharactersWithSpaces>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Francois NGY</cp:lastModifiedBy>
  <cp:revision>12</cp:revision>
  <dcterms:created xsi:type="dcterms:W3CDTF">2013-12-23T23:15:00Z</dcterms:created>
  <dcterms:modified xsi:type="dcterms:W3CDTF">2026-05-06T08:56:00Z</dcterms:modified>
  <cp:category/>
</cp:coreProperties>
</file>