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012F" w:rsidRDefault="0099012F">
      <w:pPr>
        <w:spacing w:after="0" w:line="240" w:lineRule="auto"/>
        <w:jc w:val="right"/>
        <w:rPr>
          <w:rFonts w:ascii="Calibri" w:eastAsia="Calibri" w:hAnsi="Calibri" w:cs="Calibri"/>
          <w:b/>
          <w:sz w:val="96"/>
          <w:szCs w:val="96"/>
        </w:rPr>
      </w:pPr>
    </w:p>
    <w:p w:rsidR="0099012F" w:rsidRDefault="0099012F">
      <w:pPr>
        <w:spacing w:after="0" w:line="240" w:lineRule="auto"/>
        <w:jc w:val="right"/>
        <w:rPr>
          <w:rFonts w:ascii="Calibri" w:eastAsia="Calibri" w:hAnsi="Calibri" w:cs="Calibri"/>
          <w:b/>
          <w:sz w:val="96"/>
          <w:szCs w:val="96"/>
        </w:rPr>
      </w:pPr>
    </w:p>
    <w:p w:rsidR="0099012F" w:rsidRDefault="00FE3108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 w:rsidRPr="00FE3108">
        <w:rPr>
          <w:rFonts w:ascii="Calibri" w:eastAsia="Calibri" w:hAnsi="Calibri" w:cs="Calibri"/>
          <w:b/>
          <w:sz w:val="96"/>
          <w:szCs w:val="96"/>
        </w:rPr>
        <w:t>Análisis de Indicadores y Panel de Control para la Mejora de Procesos en Cine Júpiter</w:t>
      </w:r>
    </w:p>
    <w:p w:rsidR="0099012F" w:rsidRDefault="0099012F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99012F" w:rsidRDefault="00000000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Sección: ASY5131 007-D</w:t>
      </w:r>
    </w:p>
    <w:p w:rsidR="0099012F" w:rsidRDefault="00000000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Fecha:</w:t>
      </w:r>
      <w:r w:rsidR="00FE3108">
        <w:rPr>
          <w:rFonts w:ascii="Calibri" w:eastAsia="Calibri" w:hAnsi="Calibri" w:cs="Calibri"/>
          <w:b/>
          <w:i/>
          <w:sz w:val="36"/>
          <w:szCs w:val="36"/>
        </w:rPr>
        <w:t>14</w:t>
      </w:r>
      <w:r>
        <w:rPr>
          <w:rFonts w:ascii="Calibri" w:eastAsia="Calibri" w:hAnsi="Calibri" w:cs="Calibri"/>
          <w:b/>
          <w:i/>
          <w:sz w:val="36"/>
          <w:szCs w:val="36"/>
        </w:rPr>
        <w:t>/</w:t>
      </w:r>
      <w:r w:rsidR="00FE3108">
        <w:rPr>
          <w:rFonts w:ascii="Calibri" w:eastAsia="Calibri" w:hAnsi="Calibri" w:cs="Calibri"/>
          <w:b/>
          <w:i/>
          <w:sz w:val="36"/>
          <w:szCs w:val="36"/>
        </w:rPr>
        <w:t>06</w:t>
      </w:r>
      <w:r>
        <w:rPr>
          <w:rFonts w:ascii="Calibri" w:eastAsia="Calibri" w:hAnsi="Calibri" w:cs="Calibri"/>
          <w:b/>
          <w:i/>
          <w:sz w:val="36"/>
          <w:szCs w:val="36"/>
        </w:rPr>
        <w:t>/2025</w:t>
      </w:r>
    </w:p>
    <w:p w:rsidR="0099012F" w:rsidRDefault="0099012F" w:rsidP="00FE3108">
      <w:pPr>
        <w:spacing w:after="0" w:line="240" w:lineRule="auto"/>
        <w:rPr>
          <w:rFonts w:ascii="Calibri" w:eastAsia="Calibri" w:hAnsi="Calibri" w:cs="Calibri"/>
          <w:b/>
          <w:i/>
          <w:sz w:val="36"/>
          <w:szCs w:val="36"/>
        </w:rPr>
      </w:pPr>
    </w:p>
    <w:p w:rsidR="0099012F" w:rsidRDefault="0099012F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</w:p>
    <w:p w:rsidR="0099012F" w:rsidRDefault="0099012F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</w:p>
    <w:p w:rsidR="0099012F" w:rsidRDefault="0099012F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</w:p>
    <w:p w:rsidR="0099012F" w:rsidRDefault="0099012F">
      <w:pPr>
        <w:spacing w:after="0" w:line="240" w:lineRule="auto"/>
        <w:jc w:val="center"/>
        <w:rPr>
          <w:rFonts w:ascii="Calibri" w:eastAsia="Calibri" w:hAnsi="Calibri" w:cs="Calibri"/>
          <w:b/>
          <w:i/>
          <w:sz w:val="36"/>
          <w:szCs w:val="36"/>
        </w:rPr>
      </w:pPr>
    </w:p>
    <w:p w:rsidR="0099012F" w:rsidRDefault="00000000" w:rsidP="00104515">
      <w:pPr>
        <w:spacing w:after="0" w:line="240" w:lineRule="auto"/>
        <w:jc w:val="center"/>
      </w:pPr>
      <w:r>
        <w:rPr>
          <w:rFonts w:ascii="Calibri" w:eastAsia="Calibri" w:hAnsi="Calibri" w:cs="Calibri"/>
          <w:b/>
          <w:i/>
          <w:sz w:val="36"/>
          <w:szCs w:val="36"/>
        </w:rPr>
        <w:t>Integrantes: Ignacio Espinosa, José Oporto y Matías Flores</w:t>
      </w:r>
    </w:p>
    <w:p w:rsidR="00FE3108" w:rsidRPr="00FE3108" w:rsidRDefault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pStyle w:val="Prrafodelista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3108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Indicadores: Fichas KPI y KRI</w:t>
      </w:r>
    </w:p>
    <w:p w:rsidR="00FE3108" w:rsidRPr="00FE3108" w:rsidRDefault="00FE3108" w:rsidP="00FE3108">
      <w:pPr>
        <w:pStyle w:val="Prrafodelista"/>
        <w:rPr>
          <w:rFonts w:ascii="Times New Roman" w:hAnsi="Times New Roman" w:cs="Times New Roman"/>
          <w:b/>
          <w:bCs/>
          <w:sz w:val="36"/>
          <w:szCs w:val="36"/>
        </w:rPr>
      </w:pPr>
    </w:p>
    <w:p w:rsidR="00FE3108" w:rsidRPr="00FE3108" w:rsidRDefault="00FE3108" w:rsidP="00FE3108">
      <w:pPr>
        <w:rPr>
          <w:rFonts w:ascii="Times New Roman" w:hAnsi="Times New Roman" w:cs="Times New Roman"/>
          <w:b/>
          <w:bCs/>
          <w:color w:val="EE0000"/>
          <w:lang w:val="en-GB"/>
        </w:rPr>
      </w:pPr>
      <w:r w:rsidRPr="00FE3108">
        <w:rPr>
          <w:rFonts w:ascii="Times New Roman" w:hAnsi="Times New Roman" w:cs="Times New Roman"/>
          <w:b/>
          <w:bCs/>
          <w:color w:val="EE0000"/>
          <w:lang w:val="en-GB"/>
        </w:rPr>
        <w:t>KPI (Key Performance Indicators)</w:t>
      </w:r>
    </w:p>
    <w:p w:rsidR="00FE3108" w:rsidRPr="00FE3108" w:rsidRDefault="00FE3108" w:rsidP="00FE3108">
      <w:pPr>
        <w:rPr>
          <w:rFonts w:ascii="Times New Roman" w:hAnsi="Times New Roman" w:cs="Times New Roman"/>
          <w:b/>
          <w:bCs/>
        </w:rPr>
      </w:pPr>
      <w:r w:rsidRPr="00FE3108">
        <w:rPr>
          <w:rFonts w:ascii="Times New Roman" w:hAnsi="Times New Roman" w:cs="Times New Roman"/>
          <w:b/>
          <w:bCs/>
        </w:rPr>
        <w:t xml:space="preserve"> 1. Tasa de conversión de ventas online</w:t>
      </w:r>
    </w:p>
    <w:p w:rsidR="00FE3108" w:rsidRPr="00FE3108" w:rsidRDefault="00FE3108" w:rsidP="00FE31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Objetivo:</w:t>
      </w:r>
      <w:r w:rsidRPr="00FE3108">
        <w:rPr>
          <w:rFonts w:ascii="Times New Roman" w:hAnsi="Times New Roman" w:cs="Times New Roman"/>
        </w:rPr>
        <w:t xml:space="preserve"> Medir la efectividad de la plataforma online en convertir visitas en compras.</w:t>
      </w:r>
    </w:p>
    <w:p w:rsidR="00FE3108" w:rsidRPr="00FE3108" w:rsidRDefault="00FE3108" w:rsidP="00FE31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Fórmula:</w:t>
      </w:r>
      <w:r w:rsidRPr="00FE3108">
        <w:rPr>
          <w:rFonts w:ascii="Times New Roman" w:hAnsi="Times New Roman" w:cs="Times New Roman"/>
        </w:rPr>
        <w:t xml:space="preserve"> (Número de entradas vendidas online / Número de visitas a la plataforma) × 100</w:t>
      </w:r>
    </w:p>
    <w:p w:rsidR="00FE3108" w:rsidRPr="00FE3108" w:rsidRDefault="00FE3108" w:rsidP="00FE31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Unidad de medida:</w:t>
      </w:r>
      <w:r w:rsidRPr="00FE3108">
        <w:rPr>
          <w:rFonts w:ascii="Times New Roman" w:hAnsi="Times New Roman" w:cs="Times New Roman"/>
        </w:rPr>
        <w:t xml:space="preserve"> Porcentaje (%)</w:t>
      </w:r>
    </w:p>
    <w:p w:rsidR="00FE3108" w:rsidRPr="00FE3108" w:rsidRDefault="00FE3108" w:rsidP="00FE31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Frecuencia:</w:t>
      </w:r>
      <w:r w:rsidRPr="00FE3108">
        <w:rPr>
          <w:rFonts w:ascii="Times New Roman" w:hAnsi="Times New Roman" w:cs="Times New Roman"/>
        </w:rPr>
        <w:t xml:space="preserve"> Semanal</w:t>
      </w:r>
    </w:p>
    <w:p w:rsidR="00FE3108" w:rsidRPr="00FE3108" w:rsidRDefault="00FE3108" w:rsidP="00FE31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Umbrales:</w:t>
      </w:r>
    </w:p>
    <w:p w:rsidR="00FE3108" w:rsidRPr="00FE3108" w:rsidRDefault="00FE3108" w:rsidP="00FE3108">
      <w:pPr>
        <w:ind w:left="1440"/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</w:rPr>
        <w:t>Deficiente</w:t>
      </w:r>
      <w:r w:rsidRPr="00FE3108">
        <w:rPr>
          <w:rFonts w:ascii="Times New Roman" w:hAnsi="Times New Roman" w:cs="Times New Roman"/>
        </w:rPr>
        <w:t xml:space="preserve"> &lt; 10%</w:t>
      </w:r>
    </w:p>
    <w:p w:rsidR="00FE3108" w:rsidRPr="00FE3108" w:rsidRDefault="00FE3108" w:rsidP="00FE3108">
      <w:pPr>
        <w:ind w:left="1440"/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</w:rPr>
        <w:t xml:space="preserve"> </w:t>
      </w:r>
      <w:r w:rsidRPr="00FE3108">
        <w:rPr>
          <w:rFonts w:ascii="Times New Roman" w:hAnsi="Times New Roman" w:cs="Times New Roman"/>
        </w:rPr>
        <w:t xml:space="preserve">Regular </w:t>
      </w:r>
      <w:r w:rsidRPr="00FE3108">
        <w:rPr>
          <w:rFonts w:ascii="Times New Roman" w:hAnsi="Times New Roman" w:cs="Times New Roman"/>
        </w:rPr>
        <w:t>10% – 20%</w:t>
      </w:r>
    </w:p>
    <w:p w:rsidR="00FE3108" w:rsidRPr="00FE3108" w:rsidRDefault="00FE3108" w:rsidP="00FE3108">
      <w:pPr>
        <w:ind w:left="1440"/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</w:rPr>
        <w:t xml:space="preserve"> </w:t>
      </w:r>
      <w:r w:rsidRPr="00FE3108">
        <w:rPr>
          <w:rFonts w:ascii="Times New Roman" w:hAnsi="Times New Roman" w:cs="Times New Roman"/>
        </w:rPr>
        <w:t>Excelente</w:t>
      </w:r>
      <w:r w:rsidRPr="00FE3108">
        <w:rPr>
          <w:rFonts w:ascii="Times New Roman" w:hAnsi="Times New Roman" w:cs="Times New Roman"/>
        </w:rPr>
        <w:t>&gt; 20%</w:t>
      </w:r>
    </w:p>
    <w:p w:rsidR="00FE3108" w:rsidRPr="00FE3108" w:rsidRDefault="00FE3108" w:rsidP="00FE31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Interpretación:</w:t>
      </w:r>
      <w:r w:rsidRPr="00FE3108">
        <w:rPr>
          <w:rFonts w:ascii="Times New Roman" w:hAnsi="Times New Roman" w:cs="Times New Roman"/>
        </w:rPr>
        <w:t xml:space="preserve"> Si es baja, indica fallos en usabilidad, carga lenta o procesos complejos de compra.</w:t>
      </w: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</w:rPr>
      </w:pPr>
    </w:p>
    <w:p w:rsidR="00FE3108" w:rsidRPr="00FE3108" w:rsidRDefault="00FE3108" w:rsidP="00FE3108">
      <w:pPr>
        <w:rPr>
          <w:rFonts w:ascii="Times New Roman" w:hAnsi="Times New Roman" w:cs="Times New Roman"/>
          <w:b/>
          <w:bCs/>
        </w:rPr>
      </w:pPr>
      <w:r w:rsidRPr="00FE3108">
        <w:rPr>
          <w:rFonts w:ascii="Times New Roman" w:hAnsi="Times New Roman" w:cs="Times New Roman"/>
          <w:b/>
          <w:bCs/>
        </w:rPr>
        <w:lastRenderedPageBreak/>
        <w:t xml:space="preserve">2. </w:t>
      </w:r>
      <w:r w:rsidRPr="00FE3108">
        <w:rPr>
          <w:rFonts w:ascii="Times New Roman" w:hAnsi="Times New Roman" w:cs="Times New Roman"/>
          <w:b/>
          <w:bCs/>
        </w:rPr>
        <w:t>Proporción de ventas online vs. ventas presenciales</w:t>
      </w:r>
    </w:p>
    <w:p w:rsidR="00FE3108" w:rsidRPr="00FE3108" w:rsidRDefault="00FE3108" w:rsidP="00FE31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 xml:space="preserve">Objetivo: </w:t>
      </w:r>
      <w:r w:rsidRPr="00FE3108">
        <w:rPr>
          <w:rFonts w:ascii="Times New Roman" w:hAnsi="Times New Roman" w:cs="Times New Roman"/>
        </w:rPr>
        <w:t>Identificar la dependencia del canal presencial y anticipar problemas si falla la venta online.</w:t>
      </w:r>
    </w:p>
    <w:p w:rsidR="00FE3108" w:rsidRPr="00FE3108" w:rsidRDefault="00FE3108" w:rsidP="00FE3108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E3108">
        <w:rPr>
          <w:rFonts w:ascii="Times New Roman" w:hAnsi="Times New Roman" w:cs="Times New Roman"/>
          <w:b/>
          <w:bCs/>
        </w:rPr>
        <w:t xml:space="preserve">Fórmula: </w:t>
      </w:r>
      <w:r w:rsidRPr="00FE3108">
        <w:rPr>
          <w:rFonts w:ascii="Times New Roman" w:hAnsi="Times New Roman" w:cs="Times New Roman"/>
        </w:rPr>
        <w:t>(Entradas vendidas online / Total de entradas vendidas) × 100</w:t>
      </w:r>
    </w:p>
    <w:p w:rsidR="00FE3108" w:rsidRPr="00FE3108" w:rsidRDefault="00FE3108" w:rsidP="00FE3108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E3108">
        <w:rPr>
          <w:rFonts w:ascii="Times New Roman" w:hAnsi="Times New Roman" w:cs="Times New Roman"/>
          <w:b/>
          <w:bCs/>
        </w:rPr>
        <w:t>Unidad de medida</w:t>
      </w:r>
      <w:r w:rsidRPr="00FE3108">
        <w:rPr>
          <w:rFonts w:ascii="Times New Roman" w:hAnsi="Times New Roman" w:cs="Times New Roman"/>
        </w:rPr>
        <w:t>: Porcentaje</w:t>
      </w:r>
      <w:r w:rsidRPr="00FE3108">
        <w:rPr>
          <w:rFonts w:ascii="Times New Roman" w:hAnsi="Times New Roman" w:cs="Times New Roman"/>
          <w:b/>
          <w:bCs/>
        </w:rPr>
        <w:t xml:space="preserve"> (%)</w:t>
      </w:r>
    </w:p>
    <w:p w:rsidR="00FE3108" w:rsidRPr="00FE3108" w:rsidRDefault="00FE3108" w:rsidP="00FE31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 xml:space="preserve">Frecuencia de medición: </w:t>
      </w:r>
      <w:r w:rsidRPr="00FE3108">
        <w:rPr>
          <w:rFonts w:ascii="Times New Roman" w:hAnsi="Times New Roman" w:cs="Times New Roman"/>
        </w:rPr>
        <w:t>Semanal</w:t>
      </w:r>
    </w:p>
    <w:p w:rsidR="00FE3108" w:rsidRPr="00FE3108" w:rsidRDefault="00FE3108" w:rsidP="00FE3108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E3108">
        <w:rPr>
          <w:rFonts w:ascii="Times New Roman" w:hAnsi="Times New Roman" w:cs="Times New Roman"/>
          <w:b/>
          <w:bCs/>
        </w:rPr>
        <w:t>Umbrales y semáforo de gestión:</w:t>
      </w:r>
    </w:p>
    <w:p w:rsidR="00FE3108" w:rsidRPr="00FE3108" w:rsidRDefault="00FE3108" w:rsidP="00FE310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104515">
        <w:rPr>
          <w:rFonts w:ascii="Times New Roman" w:hAnsi="Times New Roman" w:cs="Times New Roman"/>
        </w:rPr>
        <w:t xml:space="preserve">Deficiente </w:t>
      </w:r>
      <w:r w:rsidRPr="00FE3108">
        <w:rPr>
          <w:rFonts w:ascii="Times New Roman" w:hAnsi="Times New Roman" w:cs="Times New Roman"/>
        </w:rPr>
        <w:t>&lt; 30%</w:t>
      </w:r>
    </w:p>
    <w:p w:rsidR="00FE3108" w:rsidRPr="00FE3108" w:rsidRDefault="00FE3108" w:rsidP="00FE310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104515">
        <w:rPr>
          <w:rFonts w:ascii="Times New Roman" w:hAnsi="Times New Roman" w:cs="Times New Roman"/>
        </w:rPr>
        <w:t xml:space="preserve">Regular </w:t>
      </w:r>
      <w:r w:rsidRPr="00FE3108">
        <w:rPr>
          <w:rFonts w:ascii="Times New Roman" w:hAnsi="Times New Roman" w:cs="Times New Roman"/>
        </w:rPr>
        <w:t>30% – 50%</w:t>
      </w:r>
    </w:p>
    <w:p w:rsidR="00FE3108" w:rsidRPr="00FE3108" w:rsidRDefault="00FE3108" w:rsidP="00FE310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104515">
        <w:rPr>
          <w:rFonts w:ascii="Times New Roman" w:hAnsi="Times New Roman" w:cs="Times New Roman"/>
        </w:rPr>
        <w:t xml:space="preserve">Excelente </w:t>
      </w:r>
      <w:r w:rsidRPr="00FE3108">
        <w:rPr>
          <w:rFonts w:ascii="Times New Roman" w:hAnsi="Times New Roman" w:cs="Times New Roman"/>
        </w:rPr>
        <w:t>&gt; 50%</w:t>
      </w:r>
    </w:p>
    <w:p w:rsidR="00FE3108" w:rsidRPr="00FE3108" w:rsidRDefault="00FE3108" w:rsidP="00FE3108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E3108">
        <w:rPr>
          <w:rFonts w:ascii="Times New Roman" w:hAnsi="Times New Roman" w:cs="Times New Roman"/>
          <w:b/>
          <w:bCs/>
        </w:rPr>
        <w:t xml:space="preserve">Interpretación: </w:t>
      </w:r>
      <w:r w:rsidRPr="00FE3108">
        <w:rPr>
          <w:rFonts w:ascii="Times New Roman" w:hAnsi="Times New Roman" w:cs="Times New Roman"/>
        </w:rPr>
        <w:t>Si el porcentaje online es muy bajo, el negocio depende del canal presencial y podría verse afectado ante contingencias como cierres físicos, fallos técnicos, o falta de atención digital.</w:t>
      </w:r>
    </w:p>
    <w:p w:rsidR="00FE3108" w:rsidRPr="00FE3108" w:rsidRDefault="00FE3108" w:rsidP="00FE3108">
      <w:pPr>
        <w:rPr>
          <w:rFonts w:ascii="Times New Roman" w:hAnsi="Times New Roman" w:cs="Times New Roman"/>
          <w:b/>
          <w:bCs/>
        </w:rPr>
      </w:pPr>
      <w:r w:rsidRPr="00FE3108">
        <w:rPr>
          <w:rFonts w:ascii="Times New Roman" w:hAnsi="Times New Roman" w:cs="Times New Roman"/>
          <w:b/>
          <w:bCs/>
        </w:rPr>
        <w:t xml:space="preserve"> 3. Porcentaje de ocupación de salas</w:t>
      </w:r>
    </w:p>
    <w:p w:rsidR="00FE3108" w:rsidRPr="00FE3108" w:rsidRDefault="00FE3108" w:rsidP="00FE31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Objetivo:</w:t>
      </w:r>
      <w:r w:rsidRPr="00FE3108">
        <w:rPr>
          <w:rFonts w:ascii="Times New Roman" w:hAnsi="Times New Roman" w:cs="Times New Roman"/>
        </w:rPr>
        <w:t xml:space="preserve"> Analizar el nivel de utilización de las salas.</w:t>
      </w:r>
    </w:p>
    <w:p w:rsidR="00FE3108" w:rsidRPr="00FE3108" w:rsidRDefault="00FE3108" w:rsidP="00FE31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Fórmula:</w:t>
      </w:r>
      <w:r w:rsidRPr="00FE3108">
        <w:rPr>
          <w:rFonts w:ascii="Times New Roman" w:hAnsi="Times New Roman" w:cs="Times New Roman"/>
        </w:rPr>
        <w:t xml:space="preserve"> (Butacas ocupadas / Butacas totales disponibles) × 100</w:t>
      </w:r>
    </w:p>
    <w:p w:rsidR="00FE3108" w:rsidRPr="00FE3108" w:rsidRDefault="00FE3108" w:rsidP="00FE31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Unidad de medida:</w:t>
      </w:r>
      <w:r w:rsidRPr="00FE3108">
        <w:rPr>
          <w:rFonts w:ascii="Times New Roman" w:hAnsi="Times New Roman" w:cs="Times New Roman"/>
        </w:rPr>
        <w:t xml:space="preserve"> Porcentaje (%)</w:t>
      </w:r>
    </w:p>
    <w:p w:rsidR="00FE3108" w:rsidRPr="00FE3108" w:rsidRDefault="00FE3108" w:rsidP="00FE31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Frecuencia:</w:t>
      </w:r>
      <w:r w:rsidRPr="00FE3108">
        <w:rPr>
          <w:rFonts w:ascii="Times New Roman" w:hAnsi="Times New Roman" w:cs="Times New Roman"/>
        </w:rPr>
        <w:t xml:space="preserve"> Diario/Semanal</w:t>
      </w:r>
    </w:p>
    <w:p w:rsidR="00FE3108" w:rsidRPr="00FE3108" w:rsidRDefault="00FE3108" w:rsidP="00FE31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Umbrales:</w:t>
      </w:r>
    </w:p>
    <w:p w:rsidR="00FE3108" w:rsidRPr="00FE3108" w:rsidRDefault="00FE3108" w:rsidP="00FE310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</w:rPr>
        <w:t>Deficiente</w:t>
      </w:r>
      <w:r w:rsidRPr="00FE3108">
        <w:rPr>
          <w:rFonts w:ascii="Times New Roman" w:hAnsi="Times New Roman" w:cs="Times New Roman"/>
        </w:rPr>
        <w:t>&lt; 40%</w:t>
      </w:r>
    </w:p>
    <w:p w:rsidR="00FE3108" w:rsidRPr="00FE3108" w:rsidRDefault="00FE3108" w:rsidP="00FE310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</w:rPr>
        <w:t>Regular</w:t>
      </w:r>
      <w:r w:rsidRPr="00FE3108">
        <w:rPr>
          <w:rFonts w:ascii="Times New Roman" w:hAnsi="Times New Roman" w:cs="Times New Roman"/>
        </w:rPr>
        <w:t xml:space="preserve"> 40% –</w:t>
      </w:r>
      <w:r w:rsidRPr="00FE3108">
        <w:rPr>
          <w:rFonts w:ascii="Times New Roman" w:hAnsi="Times New Roman" w:cs="Times New Roman"/>
        </w:rPr>
        <w:t>60</w:t>
      </w:r>
      <w:r w:rsidRPr="00FE3108">
        <w:rPr>
          <w:rFonts w:ascii="Times New Roman" w:hAnsi="Times New Roman" w:cs="Times New Roman"/>
        </w:rPr>
        <w:t>%</w:t>
      </w:r>
    </w:p>
    <w:p w:rsidR="00FE3108" w:rsidRPr="00FE3108" w:rsidRDefault="00FE3108" w:rsidP="00FE310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</w:rPr>
        <w:t>Excelente</w:t>
      </w:r>
      <w:r w:rsidRPr="00FE3108">
        <w:rPr>
          <w:rFonts w:ascii="Times New Roman" w:hAnsi="Times New Roman" w:cs="Times New Roman"/>
        </w:rPr>
        <w:t xml:space="preserve"> &gt; </w:t>
      </w:r>
      <w:r w:rsidRPr="00FE3108">
        <w:rPr>
          <w:rFonts w:ascii="Times New Roman" w:hAnsi="Times New Roman" w:cs="Times New Roman"/>
        </w:rPr>
        <w:t>60</w:t>
      </w:r>
      <w:r w:rsidRPr="00FE3108">
        <w:rPr>
          <w:rFonts w:ascii="Times New Roman" w:hAnsi="Times New Roman" w:cs="Times New Roman"/>
        </w:rPr>
        <w:t>%</w:t>
      </w:r>
    </w:p>
    <w:p w:rsidR="00FE3108" w:rsidRPr="00FE3108" w:rsidRDefault="00FE3108" w:rsidP="00FE31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3108">
        <w:rPr>
          <w:rFonts w:ascii="Times New Roman" w:hAnsi="Times New Roman" w:cs="Times New Roman"/>
          <w:b/>
          <w:bCs/>
        </w:rPr>
        <w:t>Interpretación:</w:t>
      </w:r>
      <w:r w:rsidRPr="00FE3108">
        <w:rPr>
          <w:rFonts w:ascii="Times New Roman" w:hAnsi="Times New Roman" w:cs="Times New Roman"/>
        </w:rPr>
        <w:t xml:space="preserve"> Baja ocupación puede sugerir mala programación o publicidad ineficiente.</w:t>
      </w:r>
    </w:p>
    <w:p w:rsidR="00FE3108" w:rsidRDefault="00FE3108">
      <w:pPr>
        <w:rPr>
          <w:rFonts w:ascii="Times New Roman" w:hAnsi="Times New Roman" w:cs="Times New Roman"/>
        </w:rPr>
      </w:pPr>
    </w:p>
    <w:p w:rsidR="00FE3108" w:rsidRDefault="00FE3108">
      <w:pPr>
        <w:rPr>
          <w:rFonts w:ascii="Times New Roman" w:hAnsi="Times New Roman" w:cs="Times New Roman"/>
        </w:rPr>
      </w:pPr>
    </w:p>
    <w:p w:rsidR="00C14153" w:rsidRDefault="00C14153">
      <w:pPr>
        <w:rPr>
          <w:rFonts w:ascii="Times New Roman" w:hAnsi="Times New Roman" w:cs="Times New Roman"/>
        </w:rPr>
      </w:pPr>
    </w:p>
    <w:p w:rsidR="00C14153" w:rsidRDefault="00C14153">
      <w:pPr>
        <w:rPr>
          <w:rFonts w:ascii="Times New Roman" w:hAnsi="Times New Roman" w:cs="Times New Roman"/>
        </w:rPr>
      </w:pPr>
    </w:p>
    <w:p w:rsidR="00C14153" w:rsidRPr="00FE3108" w:rsidRDefault="00C14153" w:rsidP="00C14153">
      <w:pPr>
        <w:rPr>
          <w:rFonts w:ascii="Times New Roman" w:hAnsi="Times New Roman" w:cs="Times New Roman"/>
          <w:b/>
          <w:bCs/>
          <w:color w:val="EE0000"/>
          <w:lang w:val="en-GB"/>
        </w:rPr>
      </w:pPr>
      <w:r w:rsidRPr="00FE3108">
        <w:rPr>
          <w:rFonts w:ascii="Times New Roman" w:hAnsi="Times New Roman" w:cs="Times New Roman"/>
          <w:b/>
          <w:bCs/>
          <w:color w:val="EE0000"/>
          <w:lang w:val="en-GB"/>
        </w:rPr>
        <w:lastRenderedPageBreak/>
        <w:t>K</w:t>
      </w:r>
      <w:r>
        <w:rPr>
          <w:rFonts w:ascii="Times New Roman" w:hAnsi="Times New Roman" w:cs="Times New Roman"/>
          <w:b/>
          <w:bCs/>
          <w:color w:val="EE0000"/>
          <w:lang w:val="en-GB"/>
        </w:rPr>
        <w:t>R</w:t>
      </w:r>
      <w:r w:rsidRPr="00FE3108">
        <w:rPr>
          <w:rFonts w:ascii="Times New Roman" w:hAnsi="Times New Roman" w:cs="Times New Roman"/>
          <w:b/>
          <w:bCs/>
          <w:color w:val="EE0000"/>
          <w:lang w:val="en-GB"/>
        </w:rPr>
        <w:t>I (</w:t>
      </w:r>
      <w:r w:rsidRPr="00C14153">
        <w:rPr>
          <w:rFonts w:ascii="Times New Roman" w:hAnsi="Times New Roman" w:cs="Times New Roman"/>
          <w:b/>
          <w:bCs/>
          <w:color w:val="EE0000"/>
        </w:rPr>
        <w:t>Key Risk Indicators</w:t>
      </w:r>
      <w:r w:rsidRPr="00FE3108">
        <w:rPr>
          <w:rFonts w:ascii="Times New Roman" w:hAnsi="Times New Roman" w:cs="Times New Roman"/>
          <w:b/>
          <w:bCs/>
          <w:color w:val="EE0000"/>
          <w:lang w:val="en-GB"/>
        </w:rPr>
        <w:t>)</w:t>
      </w:r>
    </w:p>
    <w:p w:rsidR="00C14153" w:rsidRDefault="00C14153">
      <w:pPr>
        <w:rPr>
          <w:rFonts w:ascii="Times New Roman" w:hAnsi="Times New Roman" w:cs="Times New Roman"/>
        </w:rPr>
      </w:pPr>
    </w:p>
    <w:p w:rsidR="00C14153" w:rsidRPr="00C14153" w:rsidRDefault="00C14153" w:rsidP="00C14153">
      <w:pPr>
        <w:rPr>
          <w:rFonts w:ascii="Times New Roman" w:hAnsi="Times New Roman" w:cs="Times New Roman"/>
          <w:b/>
          <w:bCs/>
        </w:rPr>
      </w:pPr>
      <w:r w:rsidRPr="00C14153">
        <w:rPr>
          <w:rFonts w:ascii="Times New Roman" w:hAnsi="Times New Roman" w:cs="Times New Roman"/>
          <w:b/>
          <w:bCs/>
        </w:rPr>
        <w:t>KRI 1 – Porcentaje de reclamos por productos no retirados</w:t>
      </w:r>
    </w:p>
    <w:p w:rsidR="00C14153" w:rsidRPr="00C14153" w:rsidRDefault="00C14153" w:rsidP="00C141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Nombre:</w:t>
      </w:r>
      <w:r w:rsidRPr="00C14153">
        <w:rPr>
          <w:rFonts w:ascii="Times New Roman" w:hAnsi="Times New Roman" w:cs="Times New Roman"/>
        </w:rPr>
        <w:t xml:space="preserve"> Porcentaje de reclamos por productos no retirados</w:t>
      </w:r>
    </w:p>
    <w:p w:rsidR="00C14153" w:rsidRPr="00C14153" w:rsidRDefault="00C14153" w:rsidP="00C141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Objetivo:</w:t>
      </w:r>
      <w:r w:rsidRPr="00C14153">
        <w:rPr>
          <w:rFonts w:ascii="Times New Roman" w:hAnsi="Times New Roman" w:cs="Times New Roman"/>
        </w:rPr>
        <w:t xml:space="preserve"> Anticipar problemas logísticos o de experiencia del cliente en el retiro de alimentos.</w:t>
      </w:r>
    </w:p>
    <w:p w:rsidR="00C14153" w:rsidRPr="00C14153" w:rsidRDefault="00C14153" w:rsidP="00C141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Fórmula de cálculo:</w:t>
      </w:r>
      <w:r>
        <w:rPr>
          <w:rFonts w:ascii="Times New Roman" w:hAnsi="Times New Roman" w:cs="Times New Roman"/>
          <w:b/>
          <w:bCs/>
        </w:rPr>
        <w:t xml:space="preserve"> (Tickets no retirados / Tickets emitidos) x 100</w:t>
      </w:r>
    </w:p>
    <w:p w:rsidR="00C14153" w:rsidRPr="00C14153" w:rsidRDefault="00C14153" w:rsidP="00C141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Unidad de medida:</w:t>
      </w:r>
      <w:r w:rsidRPr="00C14153">
        <w:rPr>
          <w:rFonts w:ascii="Times New Roman" w:hAnsi="Times New Roman" w:cs="Times New Roman"/>
        </w:rPr>
        <w:t xml:space="preserve"> Porcentaje (%)</w:t>
      </w:r>
    </w:p>
    <w:p w:rsidR="00C14153" w:rsidRPr="00C14153" w:rsidRDefault="00C14153" w:rsidP="00C141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Frecuencia de medición:</w:t>
      </w:r>
      <w:r w:rsidRPr="00C14153">
        <w:rPr>
          <w:rFonts w:ascii="Times New Roman" w:hAnsi="Times New Roman" w:cs="Times New Roman"/>
        </w:rPr>
        <w:t xml:space="preserve"> Semanal</w:t>
      </w:r>
    </w:p>
    <w:p w:rsidR="00C14153" w:rsidRPr="00C14153" w:rsidRDefault="00C14153" w:rsidP="00C141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Umbrales de gestión:</w:t>
      </w:r>
    </w:p>
    <w:p w:rsidR="00C14153" w:rsidRPr="00C14153" w:rsidRDefault="00C14153" w:rsidP="00C1415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Deficiente: Más del 10%</w:t>
      </w:r>
    </w:p>
    <w:p w:rsidR="00C14153" w:rsidRPr="00C14153" w:rsidRDefault="00C14153" w:rsidP="00C1415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Regular: Entre 5% y 10%</w:t>
      </w:r>
    </w:p>
    <w:p w:rsidR="00C14153" w:rsidRPr="00C14153" w:rsidRDefault="00C14153" w:rsidP="00C1415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Excelente: Menos del 5%</w:t>
      </w:r>
    </w:p>
    <w:p w:rsidR="00C14153" w:rsidRPr="00C14153" w:rsidRDefault="00C14153" w:rsidP="00C141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Interpretación:</w:t>
      </w:r>
      <w:r w:rsidRPr="00C14153">
        <w:rPr>
          <w:rFonts w:ascii="Times New Roman" w:hAnsi="Times New Roman" w:cs="Times New Roman"/>
        </w:rPr>
        <w:t xml:space="preserve"> Un alto porcentaje de tickets no retirados indica posibles demoras, desorganización o falta de comunicación al cliente.</w:t>
      </w:r>
    </w:p>
    <w:p w:rsidR="00C14153" w:rsidRPr="00C14153" w:rsidRDefault="00C14153" w:rsidP="00C14153">
      <w:pPr>
        <w:rPr>
          <w:rFonts w:ascii="Times New Roman" w:hAnsi="Times New Roman" w:cs="Times New Roman"/>
        </w:rPr>
      </w:pPr>
    </w:p>
    <w:p w:rsidR="00C14153" w:rsidRPr="00C14153" w:rsidRDefault="00C14153" w:rsidP="00C14153">
      <w:pPr>
        <w:rPr>
          <w:rFonts w:ascii="Times New Roman" w:hAnsi="Times New Roman" w:cs="Times New Roman"/>
          <w:b/>
          <w:bCs/>
        </w:rPr>
      </w:pPr>
      <w:r w:rsidRPr="00C14153">
        <w:rPr>
          <w:rFonts w:ascii="Times New Roman" w:hAnsi="Times New Roman" w:cs="Times New Roman"/>
          <w:b/>
          <w:bCs/>
        </w:rPr>
        <w:t>KRI 2 – Tasa de fallos en la plataforma online</w:t>
      </w:r>
    </w:p>
    <w:p w:rsidR="00C14153" w:rsidRPr="00C14153" w:rsidRDefault="00C14153" w:rsidP="00C141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Nombre:</w:t>
      </w:r>
      <w:r w:rsidRPr="00C14153">
        <w:rPr>
          <w:rFonts w:ascii="Times New Roman" w:hAnsi="Times New Roman" w:cs="Times New Roman"/>
        </w:rPr>
        <w:t xml:space="preserve"> Tasa de fallos en la plataforma online</w:t>
      </w:r>
    </w:p>
    <w:p w:rsidR="00C14153" w:rsidRPr="00C14153" w:rsidRDefault="00C14153" w:rsidP="00C141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Objetivo:</w:t>
      </w:r>
      <w:r w:rsidRPr="00C14153">
        <w:rPr>
          <w:rFonts w:ascii="Times New Roman" w:hAnsi="Times New Roman" w:cs="Times New Roman"/>
        </w:rPr>
        <w:t xml:space="preserve"> Detectar la frecuencia de errores en la plataforma digital para anticipar problemas operacionales.</w:t>
      </w:r>
    </w:p>
    <w:p w:rsidR="00C14153" w:rsidRPr="00C14153" w:rsidRDefault="00C14153" w:rsidP="00C141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Fórmula de cálculo:</w:t>
      </w:r>
      <w:r>
        <w:rPr>
          <w:rFonts w:ascii="Times New Roman" w:hAnsi="Times New Roman" w:cs="Times New Roman"/>
          <w:b/>
          <w:bCs/>
        </w:rPr>
        <w:t xml:space="preserve"> (Errores reportados / Total de sesiones) x 100</w:t>
      </w:r>
    </w:p>
    <w:p w:rsidR="00C14153" w:rsidRPr="00C14153" w:rsidRDefault="00C14153" w:rsidP="00C141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Unidad de medida:</w:t>
      </w:r>
      <w:r w:rsidRPr="00C14153">
        <w:rPr>
          <w:rFonts w:ascii="Times New Roman" w:hAnsi="Times New Roman" w:cs="Times New Roman"/>
        </w:rPr>
        <w:t xml:space="preserve"> Porcentaje (%)</w:t>
      </w:r>
    </w:p>
    <w:p w:rsidR="00C14153" w:rsidRPr="00C14153" w:rsidRDefault="00C14153" w:rsidP="00C141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Frecuencia de medición:</w:t>
      </w:r>
      <w:r w:rsidRPr="00C14153">
        <w:rPr>
          <w:rFonts w:ascii="Times New Roman" w:hAnsi="Times New Roman" w:cs="Times New Roman"/>
        </w:rPr>
        <w:t xml:space="preserve"> Semanal</w:t>
      </w:r>
    </w:p>
    <w:p w:rsidR="00C14153" w:rsidRPr="00C14153" w:rsidRDefault="00C14153" w:rsidP="00C141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Umbrales de gestión:</w:t>
      </w:r>
    </w:p>
    <w:p w:rsidR="00C14153" w:rsidRPr="00C14153" w:rsidRDefault="00C14153" w:rsidP="00C1415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Deficiente: Más del 5%</w:t>
      </w:r>
    </w:p>
    <w:p w:rsidR="00C14153" w:rsidRPr="00C14153" w:rsidRDefault="00C14153" w:rsidP="00C1415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Regular: Entre 2% y 5%</w:t>
      </w:r>
    </w:p>
    <w:p w:rsidR="00C14153" w:rsidRPr="00C14153" w:rsidRDefault="00C14153" w:rsidP="00C1415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Excelente: Menos del 2%</w:t>
      </w:r>
    </w:p>
    <w:p w:rsidR="00C14153" w:rsidRPr="00C14153" w:rsidRDefault="00C14153" w:rsidP="00C141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lastRenderedPageBreak/>
        <w:t>Interpretación:</w:t>
      </w:r>
      <w:r w:rsidRPr="00C14153">
        <w:rPr>
          <w:rFonts w:ascii="Times New Roman" w:hAnsi="Times New Roman" w:cs="Times New Roman"/>
        </w:rPr>
        <w:t xml:space="preserve"> Una plataforma con alta tasa de fallos afecta la experiencia de compra, genera pérdida de ventas y baja confianza en el canal online.</w:t>
      </w:r>
    </w:p>
    <w:p w:rsidR="00C14153" w:rsidRPr="00C14153" w:rsidRDefault="00C14153" w:rsidP="00C14153">
      <w:pPr>
        <w:rPr>
          <w:rFonts w:ascii="Times New Roman" w:hAnsi="Times New Roman" w:cs="Times New Roman"/>
        </w:rPr>
      </w:pPr>
    </w:p>
    <w:p w:rsidR="00C14153" w:rsidRPr="00C14153" w:rsidRDefault="00C14153" w:rsidP="00C14153">
      <w:pPr>
        <w:rPr>
          <w:rFonts w:ascii="Times New Roman" w:hAnsi="Times New Roman" w:cs="Times New Roman"/>
          <w:b/>
          <w:bCs/>
        </w:rPr>
      </w:pPr>
      <w:r w:rsidRPr="00C14153">
        <w:rPr>
          <w:rFonts w:ascii="Times New Roman" w:hAnsi="Times New Roman" w:cs="Times New Roman"/>
          <w:b/>
          <w:bCs/>
        </w:rPr>
        <w:t>KRI 3 – Número de incidentes reportados en salas</w:t>
      </w:r>
    </w:p>
    <w:p w:rsidR="00C14153" w:rsidRPr="00C14153" w:rsidRDefault="00C14153" w:rsidP="00C141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Nombre:</w:t>
      </w:r>
      <w:r w:rsidRPr="00C14153">
        <w:rPr>
          <w:rFonts w:ascii="Times New Roman" w:hAnsi="Times New Roman" w:cs="Times New Roman"/>
        </w:rPr>
        <w:t xml:space="preserve"> Número de incidentes reportados en salas</w:t>
      </w:r>
    </w:p>
    <w:p w:rsidR="00C14153" w:rsidRPr="00C14153" w:rsidRDefault="00C14153" w:rsidP="00C141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Objetivo:</w:t>
      </w:r>
      <w:r w:rsidRPr="00C14153">
        <w:rPr>
          <w:rFonts w:ascii="Times New Roman" w:hAnsi="Times New Roman" w:cs="Times New Roman"/>
        </w:rPr>
        <w:t xml:space="preserve"> Identificar riesgos de seguridad, confort o funcionamiento dentro de las salas.</w:t>
      </w:r>
    </w:p>
    <w:p w:rsidR="00C14153" w:rsidRPr="00C14153" w:rsidRDefault="00C14153" w:rsidP="00C141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Fórmula de cálculo:</w:t>
      </w:r>
      <w:r>
        <w:rPr>
          <w:rFonts w:ascii="Times New Roman" w:hAnsi="Times New Roman" w:cs="Times New Roman"/>
          <w:b/>
          <w:bCs/>
        </w:rPr>
        <w:t xml:space="preserve"> Conteo total de incidentes por semana</w:t>
      </w:r>
    </w:p>
    <w:p w:rsidR="00C14153" w:rsidRPr="00C14153" w:rsidRDefault="00C14153" w:rsidP="00C141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Unidad de medida:</w:t>
      </w:r>
      <w:r w:rsidRPr="00C14153">
        <w:rPr>
          <w:rFonts w:ascii="Times New Roman" w:hAnsi="Times New Roman" w:cs="Times New Roman"/>
        </w:rPr>
        <w:t xml:space="preserve"> Número</w:t>
      </w:r>
    </w:p>
    <w:p w:rsidR="00C14153" w:rsidRPr="00C14153" w:rsidRDefault="00C14153" w:rsidP="00C141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Frecuencia de medición:</w:t>
      </w:r>
      <w:r w:rsidRPr="00C14153">
        <w:rPr>
          <w:rFonts w:ascii="Times New Roman" w:hAnsi="Times New Roman" w:cs="Times New Roman"/>
        </w:rPr>
        <w:t xml:space="preserve"> Semanal</w:t>
      </w:r>
    </w:p>
    <w:p w:rsidR="00C14153" w:rsidRPr="00C14153" w:rsidRDefault="00C14153" w:rsidP="00C141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Umbrales de gestión:</w:t>
      </w:r>
    </w:p>
    <w:p w:rsidR="00C14153" w:rsidRPr="00C14153" w:rsidRDefault="00C14153" w:rsidP="00C14153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Deficiente: Más de 4 incidentes semanales</w:t>
      </w:r>
    </w:p>
    <w:p w:rsidR="00C14153" w:rsidRPr="00C14153" w:rsidRDefault="00C14153" w:rsidP="00C14153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Regular: Entre 2 y 4</w:t>
      </w:r>
    </w:p>
    <w:p w:rsidR="00C14153" w:rsidRPr="00C14153" w:rsidRDefault="00C14153" w:rsidP="00C14153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</w:rPr>
        <w:t>Excelente: Menos de 2</w:t>
      </w:r>
    </w:p>
    <w:p w:rsidR="00C14153" w:rsidRPr="00C14153" w:rsidRDefault="00C14153" w:rsidP="00C141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14153">
        <w:rPr>
          <w:rFonts w:ascii="Times New Roman" w:hAnsi="Times New Roman" w:cs="Times New Roman"/>
          <w:b/>
          <w:bCs/>
        </w:rPr>
        <w:t>Interpretación:</w:t>
      </w:r>
      <w:r w:rsidRPr="00C14153">
        <w:rPr>
          <w:rFonts w:ascii="Times New Roman" w:hAnsi="Times New Roman" w:cs="Times New Roman"/>
        </w:rPr>
        <w:t xml:space="preserve"> Un número elevado de incidentes puede alertar sobre fallas de mantenimiento, sobrecupo o problemas en protocolos de seguridad.</w:t>
      </w:r>
    </w:p>
    <w:p w:rsidR="00C14153" w:rsidRDefault="00C14153">
      <w:pPr>
        <w:rPr>
          <w:rFonts w:ascii="Times New Roman" w:hAnsi="Times New Roman" w:cs="Times New Roman"/>
        </w:rPr>
      </w:pPr>
    </w:p>
    <w:p w:rsidR="00FE3108" w:rsidRDefault="00FE3108">
      <w:pPr>
        <w:rPr>
          <w:rFonts w:ascii="Times New Roman" w:hAnsi="Times New Roman" w:cs="Times New Roman"/>
        </w:rPr>
      </w:pPr>
    </w:p>
    <w:p w:rsidR="00FE3108" w:rsidRPr="00FE3108" w:rsidRDefault="00FE3108">
      <w:pPr>
        <w:rPr>
          <w:rFonts w:ascii="Times New Roman" w:hAnsi="Times New Roman" w:cs="Times New Roman"/>
        </w:rPr>
      </w:pPr>
    </w:p>
    <w:sectPr w:rsidR="00FE3108" w:rsidRPr="00FE310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79C2" w:rsidRDefault="00AB79C2">
      <w:pPr>
        <w:spacing w:after="0" w:line="240" w:lineRule="auto"/>
      </w:pPr>
      <w:r>
        <w:separator/>
      </w:r>
    </w:p>
  </w:endnote>
  <w:endnote w:type="continuationSeparator" w:id="0">
    <w:p w:rsidR="00AB79C2" w:rsidRDefault="00AB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012F" w:rsidRDefault="00000000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Calibri" w:eastAsia="Calibri" w:hAnsi="Calibri" w:cs="Calibri"/>
        <w:sz w:val="20"/>
        <w:szCs w:val="20"/>
      </w:rPr>
      <w:t xml:space="preserve">Ingeniería de Software – </w:t>
    </w:r>
    <w:proofErr w:type="spellStart"/>
    <w:r>
      <w:rPr>
        <w:rFonts w:ascii="Calibri" w:eastAsia="Calibri" w:hAnsi="Calibri" w:cs="Calibri"/>
        <w:sz w:val="20"/>
        <w:szCs w:val="20"/>
      </w:rPr>
      <w:t>DuocUC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79C2" w:rsidRDefault="00AB79C2">
      <w:pPr>
        <w:spacing w:after="0" w:line="240" w:lineRule="auto"/>
      </w:pPr>
      <w:r>
        <w:separator/>
      </w:r>
    </w:p>
  </w:footnote>
  <w:footnote w:type="continuationSeparator" w:id="0">
    <w:p w:rsidR="00AB79C2" w:rsidRDefault="00AB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012F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932815" cy="2317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78C9"/>
    <w:multiLevelType w:val="multilevel"/>
    <w:tmpl w:val="2F1C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19E7"/>
    <w:multiLevelType w:val="multilevel"/>
    <w:tmpl w:val="D9B44F6E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965385"/>
    <w:multiLevelType w:val="multilevel"/>
    <w:tmpl w:val="9790D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52D8D"/>
    <w:multiLevelType w:val="multilevel"/>
    <w:tmpl w:val="47BC5CDC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8E1031"/>
    <w:multiLevelType w:val="multilevel"/>
    <w:tmpl w:val="D69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772CD"/>
    <w:multiLevelType w:val="multilevel"/>
    <w:tmpl w:val="DC346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7B7A26"/>
    <w:multiLevelType w:val="multilevel"/>
    <w:tmpl w:val="B91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90E89"/>
    <w:multiLevelType w:val="multilevel"/>
    <w:tmpl w:val="A0126E62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793988"/>
    <w:multiLevelType w:val="multilevel"/>
    <w:tmpl w:val="8C529980"/>
    <w:lvl w:ilvl="0">
      <w:start w:val="1"/>
      <w:numFmt w:val="bullet"/>
      <w:pStyle w:val="Listaconvietas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47189"/>
    <w:multiLevelType w:val="multilevel"/>
    <w:tmpl w:val="B074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21078"/>
    <w:multiLevelType w:val="multilevel"/>
    <w:tmpl w:val="FD2633DE"/>
    <w:lvl w:ilvl="0">
      <w:start w:val="1"/>
      <w:numFmt w:val="bullet"/>
      <w:pStyle w:val="Listaconnmero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4B19F6"/>
    <w:multiLevelType w:val="multilevel"/>
    <w:tmpl w:val="50B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C3D7F"/>
    <w:multiLevelType w:val="multilevel"/>
    <w:tmpl w:val="D6C4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754EA"/>
    <w:multiLevelType w:val="multilevel"/>
    <w:tmpl w:val="B74A41F6"/>
    <w:lvl w:ilvl="0">
      <w:start w:val="1"/>
      <w:numFmt w:val="bullet"/>
      <w:pStyle w:val="Listaconnmeros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FE075F"/>
    <w:multiLevelType w:val="multilevel"/>
    <w:tmpl w:val="1592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E4015"/>
    <w:multiLevelType w:val="hybridMultilevel"/>
    <w:tmpl w:val="F10C16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837097">
    <w:abstractNumId w:val="1"/>
  </w:num>
  <w:num w:numId="2" w16cid:durableId="1348866470">
    <w:abstractNumId w:val="7"/>
  </w:num>
  <w:num w:numId="3" w16cid:durableId="1959557080">
    <w:abstractNumId w:val="8"/>
  </w:num>
  <w:num w:numId="4" w16cid:durableId="2066951788">
    <w:abstractNumId w:val="5"/>
  </w:num>
  <w:num w:numId="5" w16cid:durableId="1593077904">
    <w:abstractNumId w:val="3"/>
  </w:num>
  <w:num w:numId="6" w16cid:durableId="644361269">
    <w:abstractNumId w:val="10"/>
  </w:num>
  <w:num w:numId="7" w16cid:durableId="77557142">
    <w:abstractNumId w:val="13"/>
  </w:num>
  <w:num w:numId="8" w16cid:durableId="1538929333">
    <w:abstractNumId w:val="2"/>
  </w:num>
  <w:num w:numId="9" w16cid:durableId="1009060876">
    <w:abstractNumId w:val="9"/>
  </w:num>
  <w:num w:numId="10" w16cid:durableId="1077827011">
    <w:abstractNumId w:val="6"/>
  </w:num>
  <w:num w:numId="11" w16cid:durableId="1033070355">
    <w:abstractNumId w:val="12"/>
  </w:num>
  <w:num w:numId="12" w16cid:durableId="644625200">
    <w:abstractNumId w:val="4"/>
  </w:num>
  <w:num w:numId="13" w16cid:durableId="1230461196">
    <w:abstractNumId w:val="15"/>
  </w:num>
  <w:num w:numId="14" w16cid:durableId="339165240">
    <w:abstractNumId w:val="14"/>
  </w:num>
  <w:num w:numId="15" w16cid:durableId="373241512">
    <w:abstractNumId w:val="11"/>
  </w:num>
  <w:num w:numId="16" w16cid:durableId="68027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2F"/>
    <w:rsid w:val="00104515"/>
    <w:rsid w:val="00822778"/>
    <w:rsid w:val="0099012F"/>
    <w:rsid w:val="00AB79C2"/>
    <w:rsid w:val="00C14153"/>
    <w:rsid w:val="00F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976D"/>
  <w15:docId w15:val="{7138DAAC-AB61-47FF-AA6B-FB02DA30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4OfpFEd1y6uIkC2x0U/uvs5cPg==">CgMxLjAaHwoBMBIaChgICVIUChJ0YWJsZS52dHZ0b3M0eHR2dXU4AHIhMURKMi1WcEVsVkVlRDZSWk9rM2k0TVh4a3hpampYWnM4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521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Ignacio Espinosa</cp:lastModifiedBy>
  <cp:revision>4</cp:revision>
  <dcterms:created xsi:type="dcterms:W3CDTF">2013-12-23T23:15:00Z</dcterms:created>
  <dcterms:modified xsi:type="dcterms:W3CDTF">2025-06-15T21:37:00Z</dcterms:modified>
</cp:coreProperties>
</file>