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7" name="image8.png"/>
            <a:graphic>
              <a:graphicData uri="http://schemas.openxmlformats.org/drawingml/2006/picture">
                <pic:pic>
                  <pic:nvPicPr>
                    <pic:cNvPr descr="Global Rain logo" id="0" name="image8.png"/>
                    <pic:cNvPicPr preferRelativeResize="0"/>
                  </pic:nvPicPr>
                  <pic:blipFill>
                    <a:blip r:embed="rId7"/>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heading=h.30j0zll"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[Your Name]</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heading=h.1fob9t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8" name="image2.png"/>
            <a:graphic>
              <a:graphicData uri="http://schemas.openxmlformats.org/drawingml/2006/picture">
                <pic:pic>
                  <pic:nvPicPr>
                    <pic:cNvPr descr="Artemis Financial logo" id="0" name="image2.png"/>
                    <pic:cNvPicPr preferRelativeResize="0"/>
                  </pic:nvPicPr>
                  <pic:blipFill>
                    <a:blip r:embed="rId8"/>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heading=h.3znysh7"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heading=h.2et92p0" w:id="4"/>
      <w:bookmarkEnd w:id="4"/>
      <w:r w:rsidDel="00000000" w:rsidR="00000000" w:rsidRPr="00000000">
        <w:rPr>
          <w:rtl w:val="0"/>
        </w:rPr>
        <w:t xml:space="preserve">Developer</w:t>
      </w:r>
    </w:p>
    <w:p w:rsidR="00000000" w:rsidDel="00000000" w:rsidP="00000000" w:rsidRDefault="00000000" w:rsidRPr="00000000" w14:paraId="00000037">
      <w:pPr>
        <w:spacing w:line="276" w:lineRule="auto"/>
        <w:rPr>
          <w:sz w:val="22"/>
          <w:szCs w:val="22"/>
        </w:rPr>
      </w:pPr>
      <w:r w:rsidDel="00000000" w:rsidR="00000000" w:rsidRPr="00000000">
        <w:rPr>
          <w:sz w:val="22"/>
          <w:szCs w:val="22"/>
          <w:rtl w:val="0"/>
        </w:rPr>
        <w:t xml:space="preserve">Libby Felkay</w:t>
      </w:r>
    </w:p>
    <w:p w:rsidR="00000000" w:rsidDel="00000000" w:rsidP="00000000" w:rsidRDefault="00000000" w:rsidRPr="00000000" w14:paraId="00000038">
      <w:pPr>
        <w:spacing w:line="276" w:lineRule="auto"/>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1"/>
        </w:numPr>
        <w:spacing w:before="0" w:line="276" w:lineRule="auto"/>
        <w:ind w:left="360" w:hanging="360"/>
        <w:rPr/>
      </w:pPr>
      <w:bookmarkStart w:colFirst="0" w:colLast="0" w:name="_heading=h.tyjcwt" w:id="5"/>
      <w:bookmarkEnd w:id="5"/>
      <w:r w:rsidDel="00000000" w:rsidR="00000000" w:rsidRPr="00000000">
        <w:rPr>
          <w:rtl w:val="0"/>
        </w:rPr>
        <w:t xml:space="preserve">Algorithm Cipher</w:t>
      </w:r>
    </w:p>
    <w:p w:rsidR="00000000" w:rsidDel="00000000" w:rsidP="00000000" w:rsidRDefault="00000000" w:rsidRPr="00000000" w14:paraId="0000003A">
      <w:pPr>
        <w:pBdr>
          <w:bottom w:color="auto" w:space="0" w:sz="0" w:val="none"/>
        </w:pBdr>
        <w:spacing w:after="240" w:before="240" w:line="276" w:lineRule="auto"/>
        <w:ind w:left="0" w:firstLine="0"/>
        <w:rPr>
          <w:sz w:val="22"/>
          <w:szCs w:val="22"/>
        </w:rPr>
      </w:pPr>
      <w:r w:rsidDel="00000000" w:rsidR="00000000" w:rsidRPr="00000000">
        <w:rPr>
          <w:sz w:val="22"/>
          <w:szCs w:val="22"/>
          <w:rtl w:val="0"/>
        </w:rPr>
        <w:t xml:space="preserve">Provide a brief, high-level overview of the encryption algorithm cipher.</w:t>
      </w:r>
    </w:p>
    <w:p w:rsidR="00000000" w:rsidDel="00000000" w:rsidP="00000000" w:rsidRDefault="00000000" w:rsidRPr="00000000" w14:paraId="0000003B">
      <w:pPr>
        <w:pBdr>
          <w:bottom w:color="auto" w:space="0" w:sz="0" w:val="none"/>
        </w:pBdr>
        <w:spacing w:after="240" w:before="240" w:line="276" w:lineRule="auto"/>
        <w:ind w:left="0" w:firstLine="0"/>
        <w:rPr>
          <w:sz w:val="22"/>
          <w:szCs w:val="22"/>
        </w:rPr>
      </w:pPr>
      <w:r w:rsidDel="00000000" w:rsidR="00000000" w:rsidRPr="00000000">
        <w:rPr>
          <w:sz w:val="22"/>
          <w:szCs w:val="22"/>
          <w:rtl w:val="0"/>
        </w:rPr>
        <w:t xml:space="preserve">A cipher is a method or algorithm used to encrypt or decrypt data. Encryption turns easily readable data such as plaintext to ciphertext which needs to be decoded to be understood. Ciphers are used for data security and confidentiality. If you handle sensitive data, and someone has gained unauthorized access, encryption makes it much harder to steal said data. </w:t>
      </w:r>
      <w:r w:rsidDel="00000000" w:rsidR="00000000" w:rsidRPr="00000000">
        <w:rPr>
          <w:rtl w:val="0"/>
        </w:rPr>
      </w:r>
    </w:p>
    <w:p w:rsidR="00000000" w:rsidDel="00000000" w:rsidP="00000000" w:rsidRDefault="00000000" w:rsidRPr="00000000" w14:paraId="0000003C">
      <w:pPr>
        <w:spacing w:line="276" w:lineRule="auto"/>
        <w:rPr>
          <w:sz w:val="22"/>
          <w:szCs w:val="22"/>
        </w:rPr>
      </w:pPr>
      <w:r w:rsidDel="00000000" w:rsidR="00000000" w:rsidRPr="00000000">
        <w:rPr>
          <w:sz w:val="22"/>
          <w:szCs w:val="22"/>
          <w:rtl w:val="0"/>
        </w:rPr>
        <w:t xml:space="preserve">Explain the purpose of the cipher's hash functions and bit levels?</w:t>
      </w:r>
    </w:p>
    <w:p w:rsidR="00000000" w:rsidDel="00000000" w:rsidP="00000000" w:rsidRDefault="00000000" w:rsidRPr="00000000" w14:paraId="0000003D">
      <w:pPr>
        <w:spacing w:line="276" w:lineRule="auto"/>
        <w:rPr>
          <w:sz w:val="22"/>
          <w:szCs w:val="22"/>
        </w:rPr>
      </w:pPr>
      <w:r w:rsidDel="00000000" w:rsidR="00000000" w:rsidRPr="00000000">
        <w:rPr>
          <w:rtl w:val="0"/>
        </w:rPr>
      </w:r>
    </w:p>
    <w:p w:rsidR="00000000" w:rsidDel="00000000" w:rsidP="00000000" w:rsidRDefault="00000000" w:rsidRPr="00000000" w14:paraId="0000003E">
      <w:pPr>
        <w:spacing w:line="276" w:lineRule="auto"/>
        <w:rPr>
          <w:sz w:val="22"/>
          <w:szCs w:val="22"/>
        </w:rPr>
      </w:pPr>
      <w:r w:rsidDel="00000000" w:rsidR="00000000" w:rsidRPr="00000000">
        <w:rPr>
          <w:sz w:val="22"/>
          <w:szCs w:val="22"/>
          <w:rtl w:val="0"/>
        </w:rPr>
        <w:t xml:space="preserve">Hash functions are used to ensure data integrity by generating a unique hash value for data. They are not encryption algorithms by themselves, but are often used with encryption to verify data integrity.</w:t>
      </w:r>
    </w:p>
    <w:p w:rsidR="00000000" w:rsidDel="00000000" w:rsidP="00000000" w:rsidRDefault="00000000" w:rsidRPr="00000000" w14:paraId="0000003F">
      <w:pPr>
        <w:rPr>
          <w:sz w:val="22"/>
          <w:szCs w:val="22"/>
        </w:rPr>
      </w:pPr>
      <w:r w:rsidDel="00000000" w:rsidR="00000000" w:rsidRPr="00000000">
        <w:rPr>
          <w:sz w:val="22"/>
          <w:szCs w:val="22"/>
          <w:rtl w:val="0"/>
        </w:rPr>
        <w:t xml:space="preserve">The bit level (256-bit in this instance) indicates the length of the encryption key. A higher bit level increases security, but comes at the cost of performance. SHA-256 is chosen here for its balance of security and performance.</w:t>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sz w:val="22"/>
          <w:szCs w:val="22"/>
          <w:rtl w:val="0"/>
        </w:rPr>
        <w:t xml:space="preserve">Explain the use of random numbers, symmetric versus non-symmetric keys, and so on.</w:t>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sz w:val="22"/>
          <w:szCs w:val="22"/>
          <w:rtl w:val="0"/>
        </w:rPr>
        <w:t xml:space="preserve">Random numbers are needed to make encryption unpredictable. Symmetric keys are used for both encrypting, and decrypting data. Non-symmetric keys are used with one public key and one private key. SHA as used here is non symmetric. AES is symmetric where it is the encryption and key.</w:t>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sz w:val="22"/>
          <w:szCs w:val="22"/>
          <w:rtl w:val="0"/>
        </w:rPr>
        <w:t xml:space="preserve">Describe the history and current state of encryption algorithms.</w:t>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rPr>
          <w:sz w:val="22"/>
          <w:szCs w:val="22"/>
        </w:rPr>
      </w:pPr>
      <w:r w:rsidDel="00000000" w:rsidR="00000000" w:rsidRPr="00000000">
        <w:rPr>
          <w:sz w:val="22"/>
          <w:szCs w:val="22"/>
          <w:rtl w:val="0"/>
        </w:rPr>
        <w:t xml:space="preserve">The history of encryption goes back centuries, we used to make human codes to prevent enemy spies but now we have algorithms to conceal data for us. With the advancement of computers, we now have more capability to crunch numbers for more and more secure encryption. We currently use AES as the standard.</w:t>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rtl w:val="0"/>
        </w:rPr>
      </w:r>
    </w:p>
    <w:p w:rsidR="00000000" w:rsidDel="00000000" w:rsidP="00000000" w:rsidRDefault="00000000" w:rsidRPr="00000000" w14:paraId="0000004B">
      <w:pPr>
        <w:pStyle w:val="Heading2"/>
        <w:numPr>
          <w:ilvl w:val="0"/>
          <w:numId w:val="1"/>
        </w:numPr>
        <w:spacing w:before="0" w:line="240" w:lineRule="auto"/>
        <w:ind w:left="360" w:hanging="360"/>
        <w:rPr/>
      </w:pPr>
      <w:bookmarkStart w:colFirst="0" w:colLast="0" w:name="_heading=h.3dy6vkm" w:id="6"/>
      <w:bookmarkEnd w:id="6"/>
      <w:r w:rsidDel="00000000" w:rsidR="00000000" w:rsidRPr="00000000">
        <w:rPr>
          <w:rtl w:val="0"/>
        </w:rPr>
        <w:t xml:space="preserve">Certificate Generation</w:t>
      </w:r>
    </w:p>
    <w:p w:rsidR="00000000" w:rsidDel="00000000" w:rsidP="00000000" w:rsidRDefault="00000000" w:rsidRPr="00000000" w14:paraId="0000004C">
      <w:pPr>
        <w:rPr>
          <w:sz w:val="22"/>
          <w:szCs w:val="22"/>
        </w:rPr>
      </w:pPr>
      <w:r w:rsidDel="00000000" w:rsidR="00000000" w:rsidRPr="00000000">
        <w:rPr>
          <w:sz w:val="22"/>
          <w:szCs w:val="22"/>
          <w:rtl w:val="0"/>
        </w:rPr>
        <w:t xml:space="preserve">Insert a screenshot below of the CER file.</w:t>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shd w:fill="ffffff" w:val="clear"/>
        <w:spacing w:after="240" w:line="347.58620689655174" w:lineRule="auto"/>
        <w:rPr>
          <w:sz w:val="22"/>
          <w:szCs w:val="22"/>
        </w:rPr>
      </w:pPr>
      <w:r w:rsidDel="00000000" w:rsidR="00000000" w:rsidRPr="00000000">
        <w:rPr>
          <w:rFonts w:ascii="Arial" w:cs="Arial" w:eastAsia="Arial" w:hAnsi="Arial"/>
          <w:color w:val="565a5c"/>
          <w:sz w:val="29"/>
          <w:szCs w:val="29"/>
        </w:rPr>
        <w:drawing>
          <wp:inline distB="114300" distT="114300" distL="114300" distR="114300">
            <wp:extent cx="5943600" cy="3784600"/>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rtl w:val="0"/>
        </w:rPr>
      </w:r>
    </w:p>
    <w:p w:rsidR="00000000" w:rsidDel="00000000" w:rsidP="00000000" w:rsidRDefault="00000000" w:rsidRPr="00000000" w14:paraId="00000050">
      <w:pPr>
        <w:pStyle w:val="Heading2"/>
        <w:numPr>
          <w:ilvl w:val="0"/>
          <w:numId w:val="1"/>
        </w:numPr>
        <w:spacing w:before="0" w:line="240" w:lineRule="auto"/>
        <w:ind w:left="360" w:hanging="360"/>
        <w:rPr/>
      </w:pPr>
      <w:bookmarkStart w:colFirst="0" w:colLast="0" w:name="_heading=h.1t3h5sf" w:id="7"/>
      <w:bookmarkEnd w:id="7"/>
      <w:r w:rsidDel="00000000" w:rsidR="00000000" w:rsidRPr="00000000">
        <w:rPr>
          <w:rtl w:val="0"/>
        </w:rPr>
        <w:t xml:space="preserve">Deploy Cipher</w:t>
      </w:r>
    </w:p>
    <w:p w:rsidR="00000000" w:rsidDel="00000000" w:rsidP="00000000" w:rsidRDefault="00000000" w:rsidRPr="00000000" w14:paraId="00000051">
      <w:pPr>
        <w:rPr>
          <w:sz w:val="22"/>
          <w:szCs w:val="22"/>
        </w:rPr>
      </w:pPr>
      <w:r w:rsidDel="00000000" w:rsidR="00000000" w:rsidRPr="00000000">
        <w:rPr>
          <w:sz w:val="22"/>
          <w:szCs w:val="22"/>
          <w:rtl w:val="0"/>
        </w:rPr>
        <w:t xml:space="preserve">Insert a screenshot below of the checksum verification.</w:t>
      </w:r>
    </w:p>
    <w:p w:rsidR="00000000" w:rsidDel="00000000" w:rsidP="00000000" w:rsidRDefault="00000000" w:rsidRPr="00000000" w14:paraId="00000052">
      <w:pPr>
        <w:rPr>
          <w:sz w:val="22"/>
          <w:szCs w:val="22"/>
        </w:rPr>
      </w:pPr>
      <w:r w:rsidDel="00000000" w:rsidR="00000000" w:rsidRPr="00000000">
        <w:rPr>
          <w:sz w:val="22"/>
          <w:szCs w:val="22"/>
        </w:rPr>
        <w:drawing>
          <wp:inline distB="114300" distT="114300" distL="114300" distR="114300">
            <wp:extent cx="5943600" cy="3136478"/>
            <wp:effectExtent b="0" l="0" r="0" t="0"/>
            <wp:docPr id="5" name="image1.png"/>
            <a:graphic>
              <a:graphicData uri="http://schemas.openxmlformats.org/drawingml/2006/picture">
                <pic:pic>
                  <pic:nvPicPr>
                    <pic:cNvPr id="0" name="image1.png"/>
                    <pic:cNvPicPr preferRelativeResize="0"/>
                  </pic:nvPicPr>
                  <pic:blipFill>
                    <a:blip r:embed="rId10"/>
                    <a:srcRect b="16846" l="0" r="0" t="0"/>
                    <a:stretch>
                      <a:fillRect/>
                    </a:stretch>
                  </pic:blipFill>
                  <pic:spPr>
                    <a:xfrm>
                      <a:off x="0" y="0"/>
                      <a:ext cx="5943600" cy="313647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rtl w:val="0"/>
        </w:rPr>
      </w:r>
    </w:p>
    <w:p w:rsidR="00000000" w:rsidDel="00000000" w:rsidP="00000000" w:rsidRDefault="00000000" w:rsidRPr="00000000" w14:paraId="00000055">
      <w:pPr>
        <w:pStyle w:val="Heading2"/>
        <w:numPr>
          <w:ilvl w:val="0"/>
          <w:numId w:val="1"/>
        </w:numPr>
        <w:spacing w:before="0" w:line="240" w:lineRule="auto"/>
        <w:ind w:left="360" w:hanging="360"/>
        <w:rPr/>
      </w:pPr>
      <w:bookmarkStart w:colFirst="0" w:colLast="0" w:name="_heading=h.4d34og8" w:id="8"/>
      <w:bookmarkEnd w:id="8"/>
      <w:r w:rsidDel="00000000" w:rsidR="00000000" w:rsidRPr="00000000">
        <w:rPr>
          <w:rtl w:val="0"/>
        </w:rPr>
        <w:t xml:space="preserve">Secure Communications </w:t>
      </w:r>
    </w:p>
    <w:p w:rsidR="00000000" w:rsidDel="00000000" w:rsidP="00000000" w:rsidRDefault="00000000" w:rsidRPr="00000000" w14:paraId="00000056">
      <w:pPr>
        <w:rPr>
          <w:sz w:val="22"/>
          <w:szCs w:val="22"/>
        </w:rPr>
      </w:pPr>
      <w:r w:rsidDel="00000000" w:rsidR="00000000" w:rsidRPr="00000000">
        <w:rPr>
          <w:sz w:val="22"/>
          <w:szCs w:val="22"/>
          <w:rtl w:val="0"/>
        </w:rPr>
        <w:t xml:space="preserve">Insert a screenshot below of the web browser that shows a secure webpage.</w:t>
      </w:r>
    </w:p>
    <w:p w:rsidR="00000000" w:rsidDel="00000000" w:rsidP="00000000" w:rsidRDefault="00000000" w:rsidRPr="00000000" w14:paraId="00000057">
      <w:pPr>
        <w:rPr>
          <w:sz w:val="22"/>
          <w:szCs w:val="22"/>
        </w:rPr>
      </w:pPr>
      <w:r w:rsidDel="00000000" w:rsidR="00000000" w:rsidRPr="00000000">
        <w:rPr>
          <w:rtl w:val="0"/>
        </w:rPr>
      </w:r>
    </w:p>
    <w:p w:rsidR="00000000" w:rsidDel="00000000" w:rsidP="00000000" w:rsidRDefault="00000000" w:rsidRPr="00000000" w14:paraId="00000058">
      <w:pPr>
        <w:rPr>
          <w:sz w:val="22"/>
          <w:szCs w:val="22"/>
        </w:rPr>
      </w:pPr>
      <w:r w:rsidDel="00000000" w:rsidR="00000000" w:rsidRPr="00000000">
        <w:rPr>
          <w:sz w:val="22"/>
          <w:szCs w:val="22"/>
        </w:rPr>
        <w:drawing>
          <wp:inline distB="114300" distT="114300" distL="114300" distR="114300">
            <wp:extent cx="5943600" cy="37719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rtl w:val="0"/>
        </w:rPr>
      </w:r>
    </w:p>
    <w:p w:rsidR="00000000" w:rsidDel="00000000" w:rsidP="00000000" w:rsidRDefault="00000000" w:rsidRPr="00000000" w14:paraId="0000005A">
      <w:pPr>
        <w:pStyle w:val="Heading2"/>
        <w:numPr>
          <w:ilvl w:val="0"/>
          <w:numId w:val="1"/>
        </w:numPr>
        <w:spacing w:before="0" w:line="240" w:lineRule="auto"/>
        <w:ind w:left="360" w:hanging="360"/>
        <w:rPr/>
      </w:pPr>
      <w:bookmarkStart w:colFirst="0" w:colLast="0" w:name="_heading=h.2s8eyo1" w:id="9"/>
      <w:bookmarkEnd w:id="9"/>
      <w:r w:rsidDel="00000000" w:rsidR="00000000" w:rsidRPr="00000000">
        <w:rPr>
          <w:rtl w:val="0"/>
        </w:rPr>
        <w:t xml:space="preserve">Secondary Testing</w:t>
      </w:r>
    </w:p>
    <w:p w:rsidR="00000000" w:rsidDel="00000000" w:rsidP="00000000" w:rsidRDefault="00000000" w:rsidRPr="00000000" w14:paraId="0000005B">
      <w:pPr>
        <w:rPr>
          <w:sz w:val="22"/>
          <w:szCs w:val="22"/>
        </w:rPr>
      </w:pPr>
      <w:r w:rsidDel="00000000" w:rsidR="00000000" w:rsidRPr="00000000">
        <w:rPr>
          <w:sz w:val="22"/>
          <w:szCs w:val="22"/>
          <w:rtl w:val="0"/>
        </w:rPr>
        <w:t xml:space="preserve">Insert screenshots below of the refactored code executed without errors and the dependency-check report.</w:t>
      </w:r>
    </w:p>
    <w:p w:rsidR="00000000" w:rsidDel="00000000" w:rsidP="00000000" w:rsidRDefault="00000000" w:rsidRPr="00000000" w14:paraId="0000005C">
      <w:pPr>
        <w:rPr>
          <w:sz w:val="22"/>
          <w:szCs w:val="22"/>
        </w:rPr>
      </w:pPr>
      <w:r w:rsidDel="00000000" w:rsidR="00000000" w:rsidRPr="00000000">
        <w:rPr>
          <w:rtl w:val="0"/>
        </w:rPr>
      </w:r>
    </w:p>
    <w:p w:rsidR="00000000" w:rsidDel="00000000" w:rsidP="00000000" w:rsidRDefault="00000000" w:rsidRPr="00000000" w14:paraId="0000005D">
      <w:pPr>
        <w:rPr>
          <w:sz w:val="22"/>
          <w:szCs w:val="22"/>
        </w:rPr>
      </w:pPr>
      <w:r w:rsidDel="00000000" w:rsidR="00000000" w:rsidRPr="00000000">
        <w:rPr>
          <w:sz w:val="22"/>
          <w:szCs w:val="22"/>
        </w:rPr>
        <w:drawing>
          <wp:inline distB="114300" distT="114300" distL="114300" distR="114300">
            <wp:extent cx="5943600" cy="4129088"/>
            <wp:effectExtent b="0" l="0" r="0" t="0"/>
            <wp:docPr id="9" name="image5.png"/>
            <a:graphic>
              <a:graphicData uri="http://schemas.openxmlformats.org/drawingml/2006/picture">
                <pic:pic>
                  <pic:nvPicPr>
                    <pic:cNvPr id="0" name="image5.png"/>
                    <pic:cNvPicPr preferRelativeResize="0"/>
                  </pic:nvPicPr>
                  <pic:blipFill>
                    <a:blip r:embed="rId12"/>
                    <a:srcRect b="-14844" l="0" r="0" t="0"/>
                    <a:stretch>
                      <a:fillRect/>
                    </a:stretch>
                  </pic:blipFill>
                  <pic:spPr>
                    <a:xfrm>
                      <a:off x="0" y="0"/>
                      <a:ext cx="5943600"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2"/>
          <w:szCs w:val="22"/>
        </w:rPr>
      </w:pPr>
      <w:r w:rsidDel="00000000" w:rsidR="00000000" w:rsidRPr="00000000">
        <w:rPr>
          <w:sz w:val="22"/>
          <w:szCs w:val="22"/>
        </w:rPr>
        <w:drawing>
          <wp:inline distB="114300" distT="114300" distL="114300" distR="114300">
            <wp:extent cx="5943600" cy="3319463"/>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2"/>
          <w:szCs w:val="22"/>
        </w:rPr>
      </w:pPr>
      <w:r w:rsidDel="00000000" w:rsidR="00000000" w:rsidRPr="00000000">
        <w:rPr>
          <w:rtl w:val="0"/>
        </w:rPr>
      </w:r>
    </w:p>
    <w:p w:rsidR="00000000" w:rsidDel="00000000" w:rsidP="00000000" w:rsidRDefault="00000000" w:rsidRPr="00000000" w14:paraId="00000060">
      <w:pPr>
        <w:pStyle w:val="Heading2"/>
        <w:numPr>
          <w:ilvl w:val="0"/>
          <w:numId w:val="1"/>
        </w:numPr>
        <w:spacing w:before="0" w:line="240" w:lineRule="auto"/>
        <w:ind w:left="360" w:hanging="360"/>
        <w:rPr/>
      </w:pPr>
      <w:bookmarkStart w:colFirst="0" w:colLast="0" w:name="_heading=h.17dp8vu" w:id="10"/>
      <w:bookmarkEnd w:id="10"/>
      <w:r w:rsidDel="00000000" w:rsidR="00000000" w:rsidRPr="00000000">
        <w:rPr>
          <w:rtl w:val="0"/>
        </w:rPr>
        <w:t xml:space="preserve">Functional Testing</w:t>
      </w:r>
    </w:p>
    <w:p w:rsidR="00000000" w:rsidDel="00000000" w:rsidP="00000000" w:rsidRDefault="00000000" w:rsidRPr="00000000" w14:paraId="00000061">
      <w:pPr>
        <w:rPr>
          <w:sz w:val="22"/>
          <w:szCs w:val="22"/>
        </w:rPr>
      </w:pPr>
      <w:r w:rsidDel="00000000" w:rsidR="00000000" w:rsidRPr="00000000">
        <w:rPr>
          <w:sz w:val="22"/>
          <w:szCs w:val="22"/>
          <w:rtl w:val="0"/>
        </w:rPr>
        <w:t xml:space="preserve">Insert a screenshot below of the refactored code executed without errors.</w:t>
      </w:r>
    </w:p>
    <w:p w:rsidR="00000000" w:rsidDel="00000000" w:rsidP="00000000" w:rsidRDefault="00000000" w:rsidRPr="00000000" w14:paraId="00000062">
      <w:pPr>
        <w:rPr>
          <w:sz w:val="22"/>
          <w:szCs w:val="22"/>
        </w:rPr>
      </w:pPr>
      <w:r w:rsidDel="00000000" w:rsidR="00000000" w:rsidRPr="00000000">
        <w:rPr>
          <w:rtl w:val="0"/>
        </w:rPr>
      </w:r>
    </w:p>
    <w:p w:rsidR="00000000" w:rsidDel="00000000" w:rsidP="00000000" w:rsidRDefault="00000000" w:rsidRPr="00000000" w14:paraId="00000063">
      <w:pPr>
        <w:rPr>
          <w:sz w:val="22"/>
          <w:szCs w:val="22"/>
        </w:rPr>
      </w:pPr>
      <w:r w:rsidDel="00000000" w:rsidR="00000000" w:rsidRPr="00000000">
        <w:rPr>
          <w:sz w:val="22"/>
          <w:szCs w:val="22"/>
        </w:rPr>
        <w:drawing>
          <wp:inline distB="114300" distT="114300" distL="114300" distR="114300">
            <wp:extent cx="5943600" cy="3771900"/>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771900"/>
                    </a:xfrm>
                    <a:prstGeom prst="rect"/>
                    <a:ln/>
                  </pic:spPr>
                </pic:pic>
              </a:graphicData>
            </a:graphic>
          </wp:inline>
        </w:drawing>
      </w:r>
      <w:r w:rsidDel="00000000" w:rsidR="00000000" w:rsidRPr="00000000">
        <w:rPr>
          <w:sz w:val="22"/>
          <w:szCs w:val="22"/>
        </w:rPr>
        <w:drawing>
          <wp:inline distB="114300" distT="114300" distL="114300" distR="114300">
            <wp:extent cx="5943600" cy="3771900"/>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2"/>
          <w:szCs w:val="22"/>
        </w:rPr>
      </w:pPr>
      <w:r w:rsidDel="00000000" w:rsidR="00000000" w:rsidRPr="00000000">
        <w:rPr>
          <w:rtl w:val="0"/>
        </w:rPr>
      </w:r>
    </w:p>
    <w:p w:rsidR="00000000" w:rsidDel="00000000" w:rsidP="00000000" w:rsidRDefault="00000000" w:rsidRPr="00000000" w14:paraId="00000065">
      <w:pPr>
        <w:rPr>
          <w:sz w:val="22"/>
          <w:szCs w:val="22"/>
        </w:rPr>
      </w:pPr>
      <w:r w:rsidDel="00000000" w:rsidR="00000000" w:rsidRPr="00000000">
        <w:rPr>
          <w:rtl w:val="0"/>
        </w:rPr>
      </w:r>
    </w:p>
    <w:p w:rsidR="00000000" w:rsidDel="00000000" w:rsidP="00000000" w:rsidRDefault="00000000" w:rsidRPr="00000000" w14:paraId="00000066">
      <w:pPr>
        <w:pStyle w:val="Heading2"/>
        <w:numPr>
          <w:ilvl w:val="0"/>
          <w:numId w:val="1"/>
        </w:numPr>
        <w:spacing w:before="0" w:line="240" w:lineRule="auto"/>
        <w:ind w:left="360" w:hanging="360"/>
        <w:rPr/>
      </w:pPr>
      <w:bookmarkStart w:colFirst="0" w:colLast="0" w:name="_heading=h.3rdcrjn" w:id="11"/>
      <w:bookmarkEnd w:id="11"/>
      <w:r w:rsidDel="00000000" w:rsidR="00000000" w:rsidRPr="00000000">
        <w:rPr>
          <w:rtl w:val="0"/>
        </w:rPr>
        <w:t xml:space="preserve">Summary</w:t>
      </w:r>
    </w:p>
    <w:p w:rsidR="00000000" w:rsidDel="00000000" w:rsidP="00000000" w:rsidRDefault="00000000" w:rsidRPr="00000000" w14:paraId="00000067">
      <w:pPr>
        <w:rPr>
          <w:sz w:val="22"/>
          <w:szCs w:val="22"/>
        </w:rPr>
      </w:pPr>
      <w:r w:rsidDel="00000000" w:rsidR="00000000" w:rsidRPr="00000000">
        <w:rPr>
          <w:rtl w:val="0"/>
        </w:rPr>
      </w:r>
    </w:p>
    <w:p w:rsidR="00000000" w:rsidDel="00000000" w:rsidP="00000000" w:rsidRDefault="00000000" w:rsidRPr="00000000" w14:paraId="00000068">
      <w:pPr>
        <w:rPr>
          <w:sz w:val="22"/>
          <w:szCs w:val="22"/>
        </w:rPr>
      </w:pPr>
      <w:r w:rsidDel="00000000" w:rsidR="00000000" w:rsidRPr="00000000">
        <w:rPr>
          <w:sz w:val="22"/>
          <w:szCs w:val="22"/>
          <w:rtl w:val="0"/>
        </w:rPr>
        <w:t xml:space="preserve">Areas I addressed based on the vulnerability flowchart are using cryptography, authentication, APIs, and code error. I also updated out of date plugins such as springboot to resolve vulnerabilities. I used a checksum function to encrypt data using SHA-256(secure hashing algorithm) which is the best option for this program. I added a self signed key so a password is needed for authentication. There is an error catch for the catchsum so the program doesn't behave unexpectedly when unexpected data is entered. OWASP was used to detect known vulnerabilities and remedy the applicable ones that I could fix. The program runs https instead of http with the s meaning secure(google chrome doesn't like self signed so it shows as not secure)</w:t>
      </w:r>
    </w:p>
    <w:p w:rsidR="00000000" w:rsidDel="00000000" w:rsidP="00000000" w:rsidRDefault="00000000" w:rsidRPr="00000000" w14:paraId="00000069">
      <w:pPr>
        <w:rPr>
          <w:sz w:val="22"/>
          <w:szCs w:val="22"/>
        </w:rPr>
      </w:pPr>
      <w:r w:rsidDel="00000000" w:rsidR="00000000" w:rsidRPr="00000000">
        <w:rPr>
          <w:rtl w:val="0"/>
        </w:rPr>
      </w:r>
    </w:p>
    <w:p w:rsidR="00000000" w:rsidDel="00000000" w:rsidP="00000000" w:rsidRDefault="00000000" w:rsidRPr="00000000" w14:paraId="0000006A">
      <w:pPr>
        <w:pStyle w:val="Heading2"/>
        <w:numPr>
          <w:ilvl w:val="0"/>
          <w:numId w:val="1"/>
        </w:numPr>
        <w:spacing w:before="0" w:line="240" w:lineRule="auto"/>
        <w:ind w:left="360" w:hanging="360"/>
        <w:rPr>
          <w:rFonts w:ascii="Calibri" w:cs="Calibri" w:eastAsia="Calibri" w:hAnsi="Calibri"/>
        </w:rPr>
      </w:pPr>
      <w:bookmarkStart w:colFirst="0" w:colLast="0" w:name="_heading=h.26in1rg" w:id="12"/>
      <w:bookmarkEnd w:id="12"/>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6B">
      <w:pPr>
        <w:rPr>
          <w:sz w:val="22"/>
          <w:szCs w:val="22"/>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color w:val="565a5c"/>
        </w:rPr>
      </w:pPr>
      <w:r w:rsidDel="00000000" w:rsidR="00000000" w:rsidRPr="00000000">
        <w:rPr>
          <w:sz w:val="22"/>
          <w:szCs w:val="22"/>
          <w:rtl w:val="0"/>
        </w:rPr>
        <w:t xml:space="preserve">I followed industry best practices by using a plugin like OWASP to check for known vulnerabilities as well as keeping everything updated. The data is now also encrypted so even if it is breached, it won't be decipherable. Plugins and dependencies will usually add security fixes with each update so it’s important to keep them up to date. Following the industry best practices will help you make and keep programs secure. When this is facing client-side there should be input validation added such as only allowing letters and spaces for names and only numbers and commas for funds.</w:t>
      </w:r>
      <w:r w:rsidDel="00000000" w:rsidR="00000000" w:rsidRPr="00000000">
        <w:rPr>
          <w:rtl w:val="0"/>
        </w:rPr>
      </w:r>
    </w:p>
    <w:p w:rsidR="00000000" w:rsidDel="00000000" w:rsidP="00000000" w:rsidRDefault="00000000" w:rsidRPr="00000000" w14:paraId="0000006D">
      <w:pPr>
        <w:pBdr>
          <w:bottom w:color="auto" w:space="0" w:sz="0" w:val="none"/>
        </w:pBdr>
        <w:spacing w:after="240" w:line="480" w:lineRule="auto"/>
        <w:ind w:left="0" w:firstLine="0"/>
        <w:rPr>
          <w:rFonts w:ascii="Times New Roman" w:cs="Times New Roman" w:eastAsia="Times New Roman" w:hAnsi="Times New Roman"/>
          <w:color w:val="565a5c"/>
        </w:rPr>
      </w:pPr>
      <w:r w:rsidDel="00000000" w:rsidR="00000000" w:rsidRPr="00000000">
        <w:rPr>
          <w:rtl w:val="0"/>
        </w:rPr>
      </w:r>
    </w:p>
    <w:sectPr>
      <w:headerReference r:id="rId16" w:type="default"/>
      <w:footerReference r:id="rId17" w:type="default"/>
      <w:footerReference r:id="rId18"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2B4D43"/>
    <w:pPr>
      <w:contextualSpacing w:val="1"/>
      <w:jc w:val="center"/>
      <w:outlineLvl w:val="0"/>
    </w:pPr>
    <w:rPr>
      <w:rFonts w:cstheme="minorHAnsi"/>
      <w:b w:val="1"/>
      <w:bCs w:val="1"/>
    </w:rPr>
  </w:style>
  <w:style w:type="paragraph" w:styleId="Heading2">
    <w:name w:val="heading 2"/>
    <w:basedOn w:val="TOCHeading"/>
    <w:link w:val="Heading2Char"/>
    <w:uiPriority w:val="9"/>
    <w:qFormat w:val="1"/>
    <w:rsid w:val="00B7788F"/>
    <w:pPr>
      <w:jc w:val="left"/>
      <w:outlineLvl w:val="1"/>
    </w:pPr>
    <w:rPr>
      <w:b w:val="1"/>
      <w:bCs w:val="1"/>
      <w:sz w:val="22"/>
      <w:szCs w:val="22"/>
    </w:rPr>
  </w:style>
  <w:style w:type="paragraph" w:styleId="Heading3">
    <w:name w:val="heading 3"/>
    <w:basedOn w:val="Normal"/>
    <w:next w:val="Normal"/>
    <w:link w:val="Heading3Char"/>
    <w:uiPriority w:val="9"/>
    <w:unhideWhenUsed w:val="1"/>
    <w:qFormat w:val="1"/>
    <w:rsid w:val="00C32F3D"/>
    <w:pPr>
      <w:keepNext w:val="1"/>
      <w:keepLines w:val="1"/>
      <w:spacing w:before="40"/>
      <w:outlineLvl w:val="2"/>
    </w:pPr>
    <w:rPr>
      <w:rFonts w:ascii="Times New Roman" w:hAnsi="Times New Roman" w:cstheme="majorBidi" w:eastAsiaTheme="majorEastAsia"/>
      <w:color w:val="1f3864" w:themeColor="accent1" w:themeShade="000080"/>
      <w:sz w:val="28"/>
      <w:u w:val="single"/>
    </w:rPr>
  </w:style>
  <w:style w:type="paragraph" w:styleId="Heading4">
    <w:name w:val="heading 4"/>
    <w:basedOn w:val="Normal"/>
    <w:next w:val="Normal"/>
    <w:link w:val="Heading4Char"/>
    <w:uiPriority w:val="9"/>
    <w:unhideWhenUsed w:val="1"/>
    <w:qFormat w:val="1"/>
    <w:rsid w:val="00C32F3D"/>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25C05"/>
    <w:pPr>
      <w:spacing w:after="100" w:afterAutospacing="1" w:before="100" w:beforeAutospacing="1"/>
    </w:pPr>
    <w:rPr>
      <w:rFonts w:ascii="Times New Roman" w:cs="Times New Roman" w:eastAsia="Times New Roman" w:hAnsi="Times New Roman"/>
    </w:rPr>
  </w:style>
  <w:style w:type="character" w:styleId="Heading2Char" w:customStyle="1">
    <w:name w:val="Heading 2 Char"/>
    <w:basedOn w:val="DefaultParagraphFont"/>
    <w:link w:val="Heading2"/>
    <w:uiPriority w:val="9"/>
    <w:rsid w:val="00B7788F"/>
    <w:rPr>
      <w:rFonts w:cstheme="minorHAnsi"/>
      <w:b w:val="1"/>
      <w:bCs w:val="1"/>
      <w:sz w:val="22"/>
      <w:szCs w:val="22"/>
    </w:rPr>
  </w:style>
  <w:style w:type="character" w:styleId="Hyperlink">
    <w:name w:val="Hyperlink"/>
    <w:basedOn w:val="DefaultParagraphFont"/>
    <w:uiPriority w:val="99"/>
    <w:unhideWhenUsed w:val="1"/>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val="1"/>
      <w:bCs w:val="1"/>
    </w:rPr>
  </w:style>
  <w:style w:type="paragraph" w:styleId="TOCHeading">
    <w:name w:val="TOC Heading"/>
    <w:basedOn w:val="Heading1"/>
    <w:next w:val="Normal"/>
    <w:uiPriority w:val="39"/>
    <w:unhideWhenUsed w:val="1"/>
    <w:qFormat w:val="1"/>
    <w:rsid w:val="005C593C"/>
    <w:pPr>
      <w:spacing w:before="480" w:line="276" w:lineRule="auto"/>
      <w:outlineLvl w:val="9"/>
    </w:pPr>
    <w:rPr>
      <w:b w:val="0"/>
      <w:bCs w:val="0"/>
      <w:sz w:val="28"/>
      <w:szCs w:val="28"/>
    </w:rPr>
  </w:style>
  <w:style w:type="paragraph" w:styleId="TOC1">
    <w:name w:val="toc 1"/>
    <w:basedOn w:val="Normal"/>
    <w:next w:val="Normal"/>
    <w:autoRedefine w:val="1"/>
    <w:uiPriority w:val="39"/>
    <w:unhideWhenUsed w:val="1"/>
    <w:rsid w:val="00FF5CF5"/>
    <w:pPr>
      <w:tabs>
        <w:tab w:val="right" w:leader="dot" w:pos="9350"/>
      </w:tabs>
    </w:pPr>
    <w:rPr>
      <w:b w:val="1"/>
      <w:bCs w:val="1"/>
      <w:caps w:val="1"/>
      <w:sz w:val="22"/>
      <w:szCs w:val="22"/>
      <w:u w:val="single"/>
    </w:rPr>
  </w:style>
  <w:style w:type="paragraph" w:styleId="TOC2">
    <w:name w:val="toc 2"/>
    <w:basedOn w:val="Normal"/>
    <w:next w:val="Normal"/>
    <w:autoRedefine w:val="1"/>
    <w:uiPriority w:val="39"/>
    <w:unhideWhenUsed w:val="1"/>
    <w:rsid w:val="00403219"/>
    <w:pPr>
      <w:tabs>
        <w:tab w:val="right" w:leader="dot" w:pos="9350"/>
      </w:tabs>
    </w:pPr>
    <w:rPr>
      <w:b w:val="1"/>
      <w:bCs w:val="1"/>
      <w:smallCaps w:val="1"/>
      <w:sz w:val="22"/>
      <w:szCs w:val="22"/>
    </w:rPr>
  </w:style>
  <w:style w:type="paragraph" w:styleId="TOC3">
    <w:name w:val="toc 3"/>
    <w:basedOn w:val="Normal"/>
    <w:next w:val="Normal"/>
    <w:autoRedefine w:val="1"/>
    <w:uiPriority w:val="39"/>
    <w:unhideWhenUsed w:val="1"/>
    <w:rsid w:val="005C593C"/>
    <w:rPr>
      <w:smallCaps w:val="1"/>
      <w:sz w:val="22"/>
      <w:szCs w:val="22"/>
    </w:rPr>
  </w:style>
  <w:style w:type="paragraph" w:styleId="TOC4">
    <w:name w:val="toc 4"/>
    <w:basedOn w:val="Normal"/>
    <w:next w:val="Normal"/>
    <w:autoRedefine w:val="1"/>
    <w:uiPriority w:val="39"/>
    <w:semiHidden w:val="1"/>
    <w:unhideWhenUsed w:val="1"/>
    <w:rsid w:val="005C593C"/>
    <w:rPr>
      <w:sz w:val="22"/>
      <w:szCs w:val="22"/>
    </w:rPr>
  </w:style>
  <w:style w:type="paragraph" w:styleId="TOC5">
    <w:name w:val="toc 5"/>
    <w:basedOn w:val="Normal"/>
    <w:next w:val="Normal"/>
    <w:autoRedefine w:val="1"/>
    <w:uiPriority w:val="39"/>
    <w:semiHidden w:val="1"/>
    <w:unhideWhenUsed w:val="1"/>
    <w:rsid w:val="005C593C"/>
    <w:rPr>
      <w:sz w:val="22"/>
      <w:szCs w:val="22"/>
    </w:rPr>
  </w:style>
  <w:style w:type="paragraph" w:styleId="TOC6">
    <w:name w:val="toc 6"/>
    <w:basedOn w:val="Normal"/>
    <w:next w:val="Normal"/>
    <w:autoRedefine w:val="1"/>
    <w:uiPriority w:val="39"/>
    <w:semiHidden w:val="1"/>
    <w:unhideWhenUsed w:val="1"/>
    <w:rsid w:val="005C593C"/>
    <w:rPr>
      <w:sz w:val="22"/>
      <w:szCs w:val="22"/>
    </w:rPr>
  </w:style>
  <w:style w:type="paragraph" w:styleId="TOC7">
    <w:name w:val="toc 7"/>
    <w:basedOn w:val="Normal"/>
    <w:next w:val="Normal"/>
    <w:autoRedefine w:val="1"/>
    <w:uiPriority w:val="39"/>
    <w:semiHidden w:val="1"/>
    <w:unhideWhenUsed w:val="1"/>
    <w:rsid w:val="005C593C"/>
    <w:rPr>
      <w:sz w:val="22"/>
      <w:szCs w:val="22"/>
    </w:rPr>
  </w:style>
  <w:style w:type="paragraph" w:styleId="TOC8">
    <w:name w:val="toc 8"/>
    <w:basedOn w:val="Normal"/>
    <w:next w:val="Normal"/>
    <w:autoRedefine w:val="1"/>
    <w:uiPriority w:val="39"/>
    <w:semiHidden w:val="1"/>
    <w:unhideWhenUsed w:val="1"/>
    <w:rsid w:val="005C593C"/>
    <w:rPr>
      <w:sz w:val="22"/>
      <w:szCs w:val="22"/>
    </w:rPr>
  </w:style>
  <w:style w:type="paragraph" w:styleId="TOC9">
    <w:name w:val="toc 9"/>
    <w:basedOn w:val="Normal"/>
    <w:next w:val="Normal"/>
    <w:autoRedefine w:val="1"/>
    <w:uiPriority w:val="39"/>
    <w:semiHidden w:val="1"/>
    <w:unhideWhenUsed w:val="1"/>
    <w:rsid w:val="005C593C"/>
    <w:rPr>
      <w:sz w:val="22"/>
      <w:szCs w:val="22"/>
    </w:rPr>
  </w:style>
  <w:style w:type="paragraph" w:styleId="Footer">
    <w:name w:val="footer"/>
    <w:basedOn w:val="Normal"/>
    <w:link w:val="FooterChar"/>
    <w:uiPriority w:val="99"/>
    <w:unhideWhenUsed w:val="1"/>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val="1"/>
    <w:unhideWhenUsed w:val="1"/>
    <w:rsid w:val="002F3F84"/>
  </w:style>
  <w:style w:type="table" w:styleId="TableGrid">
    <w:name w:val="Table Grid"/>
    <w:basedOn w:val="TableNormal"/>
    <w:uiPriority w:val="39"/>
    <w:rsid w:val="00531F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8064D"/>
    <w:pPr>
      <w:ind w:left="720"/>
      <w:contextualSpacing w:val="1"/>
    </w:pPr>
  </w:style>
  <w:style w:type="character" w:styleId="Heading3Char" w:customStyle="1">
    <w:name w:val="Heading 3 Char"/>
    <w:basedOn w:val="DefaultParagraphFont"/>
    <w:link w:val="Heading3"/>
    <w:uiPriority w:val="9"/>
    <w:rsid w:val="00C32F3D"/>
    <w:rPr>
      <w:rFonts w:ascii="Times New Roman" w:hAnsi="Times New Roman" w:cstheme="majorBidi" w:eastAsiaTheme="majorEastAsia"/>
      <w:color w:val="1f3864" w:themeColor="accent1" w:themeShade="000080"/>
      <w:sz w:val="28"/>
      <w:u w:val="single"/>
    </w:rPr>
  </w:style>
  <w:style w:type="character" w:styleId="Heading4Char" w:customStyle="1">
    <w:name w:val="Heading 4 Char"/>
    <w:basedOn w:val="DefaultParagraphFont"/>
    <w:link w:val="Heading4"/>
    <w:uiPriority w:val="9"/>
    <w:rsid w:val="00C32F3D"/>
    <w:rPr>
      <w:rFonts w:asciiTheme="majorHAnsi" w:cstheme="majorBidi" w:eastAsiaTheme="majorEastAsia" w:hAnsiTheme="majorHAnsi"/>
      <w:i w:val="1"/>
      <w:iCs w:val="1"/>
      <w:color w:val="2f5496" w:themeColor="accent1" w:themeShade="0000BF"/>
    </w:rPr>
  </w:style>
  <w:style w:type="paragraph" w:styleId="BalloonText">
    <w:name w:val="Balloon Text"/>
    <w:basedOn w:val="Normal"/>
    <w:link w:val="BalloonTextChar"/>
    <w:uiPriority w:val="99"/>
    <w:semiHidden w:val="1"/>
    <w:unhideWhenUsed w:val="1"/>
    <w:rsid w:val="00CF445D"/>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F445D"/>
    <w:rPr>
      <w:rFonts w:ascii="Segoe UI" w:cs="Segoe UI" w:hAnsi="Segoe UI"/>
      <w:sz w:val="18"/>
      <w:szCs w:val="18"/>
    </w:rPr>
  </w:style>
  <w:style w:type="paragraph" w:styleId="Revision">
    <w:name w:val="Revision"/>
    <w:hidden w:val="1"/>
    <w:uiPriority w:val="99"/>
    <w:semiHidden w:val="1"/>
    <w:rsid w:val="00473815"/>
  </w:style>
  <w:style w:type="paragraph" w:styleId="Header">
    <w:name w:val="header"/>
    <w:basedOn w:val="Normal"/>
    <w:link w:val="HeaderChar"/>
    <w:uiPriority w:val="99"/>
    <w:unhideWhenUsed w:val="1"/>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val="1"/>
    <w:unhideWhenUsed w:val="1"/>
    <w:rsid w:val="00790486"/>
    <w:rPr>
      <w:sz w:val="16"/>
      <w:szCs w:val="16"/>
    </w:rPr>
  </w:style>
  <w:style w:type="paragraph" w:styleId="CommentText">
    <w:name w:val="annotation text"/>
    <w:basedOn w:val="Normal"/>
    <w:link w:val="CommentTextChar"/>
    <w:uiPriority w:val="99"/>
    <w:semiHidden w:val="1"/>
    <w:unhideWhenUsed w:val="1"/>
    <w:rsid w:val="00790486"/>
    <w:rPr>
      <w:sz w:val="20"/>
      <w:szCs w:val="20"/>
    </w:rPr>
  </w:style>
  <w:style w:type="character" w:styleId="CommentTextChar" w:customStyle="1">
    <w:name w:val="Comment Text Char"/>
    <w:basedOn w:val="DefaultParagraphFont"/>
    <w:link w:val="CommentText"/>
    <w:uiPriority w:val="99"/>
    <w:semiHidden w:val="1"/>
    <w:rsid w:val="00790486"/>
    <w:rPr>
      <w:sz w:val="20"/>
      <w:szCs w:val="20"/>
    </w:rPr>
  </w:style>
  <w:style w:type="paragraph" w:styleId="CommentSubject">
    <w:name w:val="annotation subject"/>
    <w:basedOn w:val="CommentText"/>
    <w:next w:val="CommentText"/>
    <w:link w:val="CommentSubjectChar"/>
    <w:uiPriority w:val="99"/>
    <w:semiHidden w:val="1"/>
    <w:unhideWhenUsed w:val="1"/>
    <w:rsid w:val="00790486"/>
    <w:rPr>
      <w:b w:val="1"/>
      <w:bCs w:val="1"/>
    </w:rPr>
  </w:style>
  <w:style w:type="character" w:styleId="CommentSubjectChar" w:customStyle="1">
    <w:name w:val="Comment Subject Char"/>
    <w:basedOn w:val="CommentTextChar"/>
    <w:link w:val="CommentSubject"/>
    <w:uiPriority w:val="99"/>
    <w:semiHidden w:val="1"/>
    <w:rsid w:val="0079048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QqAndScdDDFimLCrScTOh7KpbA==">CgMxLjAyCGguZ2pkZ3hzMgloLjMwajB6bGwyCWguMWZvYjl0ZTIJaC4zem55c2g3MgloLjJldDkycDAyCGgudHlqY3d0MgloLjNkeTZ2a20yCWguMXQzaDVzZjIJaC40ZDM0b2c4MgloLjJzOGV5bzEyCWguMTdkcDh2dTIJaC4zcmRjcmpuMgloLjI2aW4xcmc4AHIhMVlrQ25IdXNkQ3d0cTdQTXhBS19jUUhTbDlHbGFnMjJL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lpwstr>false</vt:lpwstr>
  </property>
  <property fmtid="{D5CDD505-2E9C-101B-9397-08002B2CF9AE}" pid="4" name="xd_ProgID">
    <vt:lpwstr>xd_ProgID</vt:lpwstr>
  </property>
  <property fmtid="{D5CDD505-2E9C-101B-9397-08002B2CF9AE}" pid="5" name="ComplianceAssetId">
    <vt:lpwstr>ComplianceAssetId</vt:lpwstr>
  </property>
  <property fmtid="{D5CDD505-2E9C-101B-9397-08002B2CF9AE}" pid="6" name="TemplateUrl">
    <vt:lpwstr>TemplateUrl</vt:lpwstr>
  </property>
  <property fmtid="{D5CDD505-2E9C-101B-9397-08002B2CF9AE}" pid="7" name="Order">
    <vt:lpwstr>9305200</vt:lpwstr>
  </property>
  <property fmtid="{D5CDD505-2E9C-101B-9397-08002B2CF9AE}" pid="8" name="_ExtendedDescription">
    <vt:lpwstr>_ExtendedDescription</vt:lpwstr>
  </property>
  <property fmtid="{D5CDD505-2E9C-101B-9397-08002B2CF9AE}" pid="9" name="TriggerFlowInfo">
    <vt:lpwstr>TriggerFlowInfo</vt:lpwstr>
  </property>
</Properties>
</file>