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BB05" w14:textId="77777777" w:rsidR="000E6F56" w:rsidRDefault="00C03A05">
      <w:pPr>
        <w:jc w:val="center"/>
        <w:rPr>
          <w:rFonts w:ascii="FangSong" w:eastAsia="FangSong" w:hAnsi="FangSong"/>
          <w:b/>
          <w:sz w:val="28"/>
          <w:szCs w:val="28"/>
        </w:rPr>
      </w:pPr>
      <w:r>
        <w:t>게임 유지보수 자주 묻는 질문 통계</w:t>
      </w:r>
    </w:p>
    <w:p w14:paraId="506B7E9D" w14:textId="77777777" w:rsidR="000E6F56" w:rsidRDefault="00C03A05">
      <w:pPr>
        <w:pStyle w:val="a3"/>
        <w:numPr>
          <w:ilvl w:val="0"/>
          <w:numId w:val="1"/>
        </w:numPr>
        <w:ind w:firstLineChars="0"/>
      </w:pPr>
      <w:r>
        <w:t>게임 서버 배포에 관하여:</w:t>
      </w:r>
    </w:p>
    <w:p w14:paraId="46E53808" w14:textId="77777777" w:rsidR="000E6F56" w:rsidRDefault="000E6F56">
      <w:pPr>
        <w:pStyle w:val="a3"/>
        <w:ind w:left="420" w:firstLineChars="0" w:firstLine="0"/>
      </w:pPr>
      <w:r/>
    </w:p>
    <w:p w14:paraId="62A3736E" w14:textId="77777777" w:rsidR="000E6F56" w:rsidRDefault="00C03A05">
      <w:pPr>
        <w:pStyle w:val="a3"/>
        <w:numPr>
          <w:ilvl w:val="0"/>
          <w:numId w:val="2"/>
        </w:numPr>
        <w:ind w:firstLineChars="0"/>
      </w:pPr>
      <w:r>
        <w:t>일반적으로 1대의 서버(4코어 8G)로 5-6개의 게임 서버를 운영할 수 있으며, 이는 실제 서버의 부하에 따라 계산해야 합니다. 처음 서버를 열 때는 단일 서버에 너무 많은 게임 서버를 배치하지 않는 것이 좋습니다.</w:t>
      </w:r>
    </w:p>
    <w:p w14:paraId="33902BB6" w14:textId="77777777" w:rsidR="000E6F56" w:rsidRDefault="00C03A05">
      <w:pPr>
        <w:pStyle w:val="a3"/>
        <w:numPr>
          <w:ilvl w:val="0"/>
          <w:numId w:val="2"/>
        </w:numPr>
        <w:ind w:firstLineChars="0"/>
      </w:pPr>
      <w:r>
        <w:t>여러 서버를 운영할 경우, 신규 서버와 기존 서버의 배치를 최대한 분산시키고, 신규 서버를 동일한 물리적 서버에 집중시키지 않도록 합니다.</w:t>
      </w:r>
    </w:p>
    <w:p w14:paraId="3CE9BC69" w14:textId="77777777" w:rsidR="000E6F56" w:rsidRDefault="00C03A05">
      <w:pPr>
        <w:pStyle w:val="a3"/>
        <w:numPr>
          <w:ilvl w:val="0"/>
          <w:numId w:val="2"/>
        </w:numPr>
        <w:ind w:firstLineChars="0"/>
      </w:pPr>
      <w:r>
        <w:t>게임 포트와 데이터베이스는 명명 규칙을 잘 지켜 중복되지 않도록 하여, 충돌로 인한 실행 실패를 방지해야 합니다.</w:t>
      </w:r>
    </w:p>
    <w:p w14:paraId="6DEDD312" w14:textId="77777777" w:rsidR="000E6F56" w:rsidRDefault="00C03A05">
      <w:pPr>
        <w:pStyle w:val="a3"/>
        <w:numPr>
          <w:ilvl w:val="0"/>
          <w:numId w:val="2"/>
        </w:numPr>
        <w:ind w:firstLineChars="0"/>
      </w:pPr>
      <w:r>
        <w:t xml:space="preserve">게임 서버 구성 주소와 백엔드 서버 목록을 추가할 때 공백이 없도록 하고, 게임 서버 번호는 10000-800000을 추천하며, 크로스 서버는 800001부터 시작하는 것이 좋습니다. 테스트 서버는 10000 이하를 사용하는 것이 좋습니다. 동일한 전용 서버는 같은 번호대를 사용해야 하며, 예를 들어 region1은 10001-19999,region2는 20001-29999를 사용합니다. </w:t>
      </w:r>
    </w:p>
    <w:p w14:paraId="57C74BF4" w14:textId="77777777" w:rsidR="000E6F56" w:rsidRDefault="00C03A05">
      <w:pPr>
        <w:pStyle w:val="a3"/>
        <w:numPr>
          <w:ilvl w:val="0"/>
          <w:numId w:val="2"/>
        </w:numPr>
        <w:ind w:firstLineChars="0"/>
      </w:pPr>
      <w:r>
        <w:t xml:space="preserve">게임 서버 폴더 이름과 백엔드 설명 이름은 일치해야 합니다. </w:t>
      </w:r>
    </w:p>
    <w:p w14:paraId="13B9B792" w14:textId="77777777" w:rsidR="000E6F56" w:rsidRDefault="00C03A05">
      <w:pPr>
        <w:pStyle w:val="a3"/>
        <w:numPr>
          <w:ilvl w:val="0"/>
          <w:numId w:val="2"/>
        </w:numPr>
        <w:ind w:firstLineChars="0"/>
      </w:pPr>
      <w:r>
        <w:t xml:space="preserve">자동 서버 오픈의 경우 각 region의 첫 번째 서버는 수동으로 오픈해야 하며, 자세한 내용은 자동 서버 오픈 도구 문서를 참조하십시오. </w:t>
      </w:r>
    </w:p>
    <w:p w14:paraId="56C40D0B" w14:textId="77777777" w:rsidR="000E6F56" w:rsidRDefault="00C03A05">
      <w:pPr>
        <w:pStyle w:val="a3"/>
        <w:numPr>
          <w:ilvl w:val="0"/>
          <w:numId w:val="2"/>
        </w:numPr>
        <w:ind w:firstLineChars="0"/>
      </w:pPr>
      <w:r>
        <w:t xml:space="preserve">동일한 물리적 서버에 여러 서버를 배포할 때는 포트 사용에 주의하여 충돌이 발생하지 않도록 합니다. </w:t>
      </w:r>
    </w:p>
    <w:p w14:paraId="3A3530E5" w14:textId="77777777" w:rsidR="000E6F56" w:rsidRDefault="00C03A05">
      <w:pPr>
        <w:pStyle w:val="a3"/>
        <w:numPr>
          <w:ilvl w:val="0"/>
          <w:numId w:val="2"/>
        </w:numPr>
        <w:ind w:firstLineChars="0"/>
      </w:pPr>
      <w:r>
        <w:t xml:space="preserve">백엔드 서버 목록에서는 삭제 작업을 하지 않는 것이 좋으며, 필요 없는 서버는 비활성화로 변경하는 것을 권장합니다. </w:t>
      </w:r>
    </w:p>
    <w:p w14:paraId="25A18920" w14:textId="77777777" w:rsidR="000E6F56" w:rsidRDefault="00C03A05">
      <w:pPr>
        <w:pStyle w:val="a3"/>
        <w:numPr>
          <w:ilvl w:val="0"/>
          <w:numId w:val="2"/>
        </w:numPr>
        <w:ind w:firstLineChars="0"/>
      </w:pPr>
      <w:r>
        <w:t xml:space="preserve">백업 서버 작업 시 공백이 발생하지 않도록 주의하며, 데이터베이스 설정이 비어 있지 않도록 하고, 설정된 데이터베이스가 게임 호스트, 운영 백엔드 호스트, 게이트웨이 서버와 정상적으로 연결될 수 있도록 확인해야 합니다. </w:t>
      </w:r>
    </w:p>
    <w:p w14:paraId="4116527D" w14:textId="77777777" w:rsidR="000E6F56" w:rsidRDefault="000E6F56">
      <w:pPr>
        <w:pStyle w:val="a3"/>
        <w:ind w:left="780" w:firstLineChars="0" w:firstLine="0"/>
      </w:pPr>
      <w:r/>
    </w:p>
    <w:p w14:paraId="1067524A" w14:textId="77777777" w:rsidR="000E6F56" w:rsidRDefault="00C03A05">
      <w:pPr>
        <w:pStyle w:val="a3"/>
        <w:numPr>
          <w:ilvl w:val="0"/>
          <w:numId w:val="1"/>
        </w:numPr>
        <w:ind w:firstLineChars="0"/>
      </w:pPr>
      <w:r>
        <w:t xml:space="preserve">서버 통합에 관하여 운영 활동이 있고 아직 종료되지 않은 경우, 활동이 종료되고 결산이 완료된 후에 서버 통합을 진행하는지 확인하십시오. </w:t>
      </w:r>
    </w:p>
    <w:p w14:paraId="66CCA24B" w14:textId="77777777" w:rsidR="000E6F56" w:rsidRDefault="000E6F56">
      <w:pPr>
        <w:pStyle w:val="a3"/>
        <w:ind w:left="420" w:firstLineChars="0" w:firstLine="0"/>
      </w:pPr>
      <w:r>
        <w:t>서버 통합을 진행하기 전에 반드시 게임 서버가 이미종료되었는지 확인하고, 서버 통합 전에 게임 서버의 데이터베이스 백업을 권장합니다. 플레이어가 이미 로그아웃한 후에 서버 통합 작업을 진행하십시오. 서버 통합 과정에서는 반드시 통합 로그를 면밀히 살펴보아야 하며, 통합 중 이상이 발생하면 즉시 중단하고 프로젝트에 피드백을 제공해야 합니다. 서버 통합 후 게임 서버의 폴더 이름을 백엔드 설명 이름과 일치하도록 수정하고 관련 설정 파일의 수정을 완료하십시오.</w:t>
      </w:r>
    </w:p>
    <w:p w14:paraId="537B070A" w14:textId="77777777" w:rsidR="000E6F56" w:rsidRDefault="00C03A05">
      <w:pPr>
        <w:pStyle w:val="a3"/>
        <w:numPr>
          <w:ilvl w:val="0"/>
          <w:numId w:val="3"/>
        </w:numPr>
        <w:ind w:firstLineChars="0"/>
      </w:pPr>
      <w:r/>
    </w:p>
    <w:p w14:paraId="31C9E4C6" w14:textId="77777777" w:rsidR="000E6F56" w:rsidRDefault="00C03A05">
      <w:pPr>
        <w:pStyle w:val="a3"/>
        <w:numPr>
          <w:ilvl w:val="0"/>
          <w:numId w:val="3"/>
        </w:numPr>
        <w:ind w:firstLineChars="0"/>
      </w:pPr>
      <w:r>
        <w:t>제품 업데이트</w:t>
      </w:r>
    </w:p>
    <w:p w14:paraId="295A471D" w14:textId="77777777" w:rsidR="000E6F56" w:rsidRDefault="00C03A05">
      <w:pPr>
        <w:pStyle w:val="a3"/>
        <w:numPr>
          <w:ilvl w:val="0"/>
          <w:numId w:val="3"/>
        </w:numPr>
        <w:ind w:firstLineChars="0"/>
      </w:pPr>
      <w:r/>
    </w:p>
    <w:p w14:paraId="0766EC72" w14:textId="77777777" w:rsidR="000E6F56" w:rsidRDefault="00C03A05">
      <w:pPr>
        <w:pStyle w:val="a3"/>
        <w:ind w:left="420" w:firstLineChars="0" w:firstLine="0"/>
      </w:pPr>
      <w:r>
        <w:t xml:space="preserve">게임 서버 테스트 후 초기화를 해야 할 경우, 백엔드 데이터베이스의 관련 데이터를 함께 정리하여 문제 발생을 방지하십시오. 테스트 서버에서 자주 미래 시간으로 테스트 활동을 수정하면, 수익 개요의 주문 시간에 미래 시간이 나타날 수 있습니다. 이는 영향을 미치지 않지만 인지할 필요가 있습니다. 핫픽스가 아닌 업데이트 작업의 경우, 게임 서버를 모두 중지한 후에 업데이트 작업을 진행해야 하며, 업데이트가 완료되기 전에는 내부 테스트를 위해 하나의게임 서버를 먼저 시작하는 것을 권장합니다. 문제가 없으면 외부에 공개하십시오. </w:t>
      </w:r>
    </w:p>
    <w:p w14:paraId="12897AC7" w14:textId="77777777" w:rsidR="000E6F56" w:rsidRDefault="000E6F56">
      <w:pPr>
        <w:ind w:left="420"/>
      </w:pPr>
      <w:r>
        <w:t xml:space="preserve">게임 서버를 시작할 때는 먼저 dbagent를 시작하고, 지연 시간을 추가하여 프로세스 포트 검사를 진행한 후, 성공적으로 시작되면 게임 서버를 시작하십시오. 서버를 종료할 때는 먼저 server를 종료한 후 agent를 종료하십시오. 포트 및 프로세스 검사를 하는 것이 좋습니다. </w:t>
      </w:r>
    </w:p>
    <w:p w14:paraId="3F37E1F6" w14:textId="77777777" w:rsidR="000E6F56" w:rsidRDefault="00C03A05">
      <w:r>
        <w:t xml:space="preserve">업데이트 순서는 먼저 gameserver를 종료하고, 그 다음에 dbagent를 종료한 후에 svn 업데이트를 진행하십시오. </w:t>
      </w:r>
    </w:p>
    <w:p w14:paraId="5DE460A6" w14:textId="77777777" w:rsidR="000E6F56" w:rsidRDefault="000E6F56">
      <w:pPr>
        <w:pStyle w:val="a3"/>
        <w:ind w:left="420" w:firstLineChars="0" w:firstLine="0"/>
      </w:pPr>
      <w:r/>
    </w:p>
    <w:p w14:paraId="1D5CA8AF" w14:textId="77777777" w:rsidR="000E6F56" w:rsidRDefault="00C03A05">
      <w:pPr>
        <w:pStyle w:val="a3"/>
        <w:numPr>
          <w:ilvl w:val="0"/>
          <w:numId w:val="4"/>
        </w:numPr>
        <w:ind w:firstLineChars="0"/>
      </w:pPr>
      <w:r>
        <w:t xml:space="preserve">유지보수 권장사항 </w:t>
      </w:r>
    </w:p>
    <w:p w14:paraId="06BFF607" w14:textId="77777777" w:rsidR="000E6F56" w:rsidRDefault="00C03A05">
      <w:pPr>
        <w:pStyle w:val="a3"/>
        <w:numPr>
          <w:ilvl w:val="0"/>
          <w:numId w:val="4"/>
        </w:numPr>
        <w:ind w:firstLineChars="0"/>
      </w:pPr>
      <w:r>
        <w:t>1. 기초 서버(tomcat)에 설정된 SSL 인증서는 nginx에 설정하는 것을 권장합니다. 인증서를 교체할 때 서버를 재시작할 필요가 없습니다.</w:t>
      </w:r>
    </w:p>
    <w:p w14:paraId="0D4E23B7" w14:textId="77777777" w:rsidR="000E6F56" w:rsidRDefault="00C03A05">
      <w:pPr>
        <w:pStyle w:val="a3"/>
        <w:numPr>
          <w:ilvl w:val="0"/>
          <w:numId w:val="4"/>
        </w:numPr>
        <w:ind w:firstLineChars="0"/>
      </w:pPr>
      <w:r>
        <w:t xml:space="preserve">2. 기본 서버 업데이트 권한 문제에 주의해야 하며, 이는 시작 오류 및 로그 오류를 유발할 수 있습니다. </w:t>
      </w:r>
    </w:p>
    <w:p w14:paraId="09BCEDAA" w14:textId="77777777" w:rsidR="000E6F56" w:rsidRDefault="00C03A05">
      <w:pPr>
        <w:pStyle w:val="a3"/>
        <w:numPr>
          <w:ilvl w:val="0"/>
          <w:numId w:val="4"/>
        </w:numPr>
        <w:ind w:firstLineChars="0"/>
      </w:pPr>
      <w:r>
        <w:t xml:space="preserve">3. 실제 접속 상황에 따라 Tomcat의 동시 처리 상황을 조정합니다. </w:t>
      </w:r>
    </w:p>
    <w:p w14:paraId="2FF63F7E" w14:textId="77777777" w:rsidR="000E6F56" w:rsidRDefault="00C03A05">
      <w:pPr>
        <w:pStyle w:val="a3"/>
        <w:numPr>
          <w:ilvl w:val="0"/>
          <w:numId w:val="4"/>
        </w:numPr>
        <w:ind w:firstLineChars="0"/>
      </w:pPr>
      <w:r>
        <w:t xml:space="preserve">4. 유지보수 시 데이터베이스 작업이 있을데이터 백업을 사전에 권장합니다. </w:t>
      </w:r>
    </w:p>
    <w:p w14:paraId="14EE891C" w14:textId="77777777" w:rsidR="000E6F56" w:rsidRDefault="000E6F56">
      <w:pPr>
        <w:pStyle w:val="a3"/>
        <w:ind w:firstLineChars="0" w:firstLine="0"/>
      </w:pPr>
      <w:r>
        <w:t xml:space="preserve">5. 운영 백엔드 설정과 게임 서버 설정이 일치해야 합니다. </w:t>
      </w:r>
    </w:p>
    <w:p w14:paraId="1E0EC3D3" w14:textId="77777777" w:rsidR="000E6F56" w:rsidRDefault="00C03A05">
      <w:pPr>
        <w:pStyle w:val="a3"/>
        <w:ind w:firstLineChars="0" w:firstLine="0"/>
      </w:pPr>
      <w:r/>
    </w:p>
    <w:p w14:paraId="377B4886" w14:textId="77777777" w:rsidR="000E6F56" w:rsidRDefault="00C03A05">
      <w:pPr>
        <w:widowControl/>
        <w:ind w:firstLine="420"/>
      </w:pPr>
      <w:r>
        <w:t xml:space="preserve">6. 게임 서버 설정에 대한 설명 </w:t>
      </w:r>
    </w:p>
    <w:p w14:paraId="0F9A127A" w14:textId="77777777" w:rsidR="000E6F56" w:rsidRDefault="00C03A05">
      <w:pPr>
        <w:widowControl/>
        <w:ind w:firstLine="420"/>
      </w:pPr>
      <w:r/>
    </w:p>
    <w:p w14:paraId="24C384F9" w14:textId="77777777" w:rsidR="000E6F56" w:rsidRDefault="00C03A05">
      <w:pPr>
        <w:widowControl/>
        <w:ind w:firstLine="420"/>
      </w:pPr>
      <w:r>
        <w:t xml:space="preserve">7. 백업 서버 도구 매개변수 설명 </w:t>
      </w:r>
    </w:p>
    <w:p w14:paraId="7BD11633" w14:textId="77777777" w:rsidR="000E6F56" w:rsidRDefault="00C03A05">
      <w:pPr>
        <w:widowControl/>
        <w:ind w:firstLine="420"/>
      </w:pPr>
      <w:r/>
    </w:p>
    <w:p w14:paraId="1F4DA940" w14:textId="77777777" w:rsidR="00D80DE3" w:rsidRDefault="005214FE" w:rsidP="00D80DE3">
      <w:r>
        <w:t xml:space="preserve">8. 긴급 상황 시 로그를 제공하기 위해 로그를 가져와야 합니다. </w:t>
      </w:r>
    </w:p>
    <w:p w14:paraId="0162C682" w14:textId="77777777" w:rsidR="00D80DE3" w:rsidRDefault="00D80DE3" w:rsidP="00D80DE3">
      <w:r/>
    </w:p>
    <w:p w14:paraId="45661CED" w14:textId="77777777" w:rsidR="00D80DE3" w:rsidRDefault="00D80DE3" w:rsidP="00D80DE3">
      <w:r>
        <w:t xml:space="preserve">7: 백업 서버 도구 매개변수 설명 </w:t>
      </w:r>
    </w:p>
    <w:p w14:paraId="797096AC" w14:textId="77777777" w:rsidR="00D80DE3" w:rsidRDefault="005214FE" w:rsidP="00D80DE3">
      <w:r/>
    </w:p>
    <w:p w14:paraId="6F514356" w14:textId="77777777" w:rsidR="00D80DE3" w:rsidRDefault="00D80DE3" w:rsidP="00D80DE3">
      <w:r>
        <w:t>8: 긴급 상황 시 로그를 제공하기 위해 로그를 가져와야 합니다.</w:t>
      </w:r>
    </w:p>
    <w:p w14:paraId="1B912804" w14:textId="77777777" w:rsidR="00D80DE3" w:rsidRDefault="00D80DE3" w:rsidP="00D80DE3"/>
    <w:p w14:paraId="2AB8D8FA" w14:textId="77777777" w:rsidR="00D80DE3" w:rsidRDefault="00D80DE3" w:rsidP="00D80DE3">
      <w:r>
        <w:rPr>
          <w:noProof/>
        </w:rPr>
        <w:lastRenderedPageBreak/>
        <w:drawing>
          <wp:inline distT="0" distB="0" distL="0" distR="0" wp14:anchorId="47316214" wp14:editId="4C8C8157">
            <wp:extent cx="4651375" cy="2743200"/>
            <wp:effectExtent l="0" t="0" r="0" b="0"/>
            <wp:docPr id="3" name="图片 3" descr="C:\Users\Administrator\Desktop\QQ截图2023052615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QQ截图202305261558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1375" cy="2743200"/>
                    </a:xfrm>
                    <a:prstGeom prst="rect">
                      <a:avLst/>
                    </a:prstGeom>
                    <a:noFill/>
                    <a:ln>
                      <a:noFill/>
                    </a:ln>
                  </pic:spPr>
                </pic:pic>
              </a:graphicData>
            </a:graphic>
          </wp:inline>
        </w:drawing>
      </w:r>
    </w:p>
    <w:p w14:paraId="1068B927" w14:textId="77777777" w:rsidR="00D80DE3" w:rsidRDefault="00D80DE3" w:rsidP="00D80DE3"/>
    <w:p w14:paraId="1C93C7D7" w14:textId="77777777" w:rsidR="00D80DE3" w:rsidRDefault="00D80DE3" w:rsidP="00D80DE3">
      <w:r>
        <w:rPr>
          <w:noProof/>
        </w:rPr>
        <w:drawing>
          <wp:inline distT="0" distB="0" distL="0" distR="0" wp14:anchorId="454ACBE9" wp14:editId="617D734C">
            <wp:extent cx="3840480" cy="3943985"/>
            <wp:effectExtent l="0" t="0" r="7620" b="0"/>
            <wp:docPr id="4" name="图片 4" descr="C:\Users\Administrator\Desktop\QQ截图2023052616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QQ截图20230526160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40480" cy="3943985"/>
                    </a:xfrm>
                    <a:prstGeom prst="rect">
                      <a:avLst/>
                    </a:prstGeom>
                    <a:noFill/>
                    <a:ln>
                      <a:noFill/>
                    </a:ln>
                  </pic:spPr>
                </pic:pic>
              </a:graphicData>
            </a:graphic>
          </wp:inline>
        </w:drawing>
      </w:r>
    </w:p>
    <w:p w14:paraId="6C663F32" w14:textId="77777777" w:rsidR="00D80DE3" w:rsidRDefault="00D80DE3" w:rsidP="00D80DE3"/>
    <w:p w14:paraId="299354EE" w14:textId="77777777" w:rsidR="00D80DE3" w:rsidRDefault="009271E7" w:rsidP="00D80DE3">
      <w:r>
        <w:rPr>
          <w:rFonts w:hint="eastAsia"/>
        </w:rPr>
        <w:t>七</w:t>
      </w:r>
      <w:r w:rsidR="00D80DE3">
        <w:rPr>
          <w:rFonts w:hint="eastAsia"/>
        </w:rPr>
        <w:t>:备服工具参数说明</w:t>
      </w:r>
    </w:p>
    <w:p w14:paraId="142DFA5E" w14:textId="77777777" w:rsidR="00D80DE3" w:rsidRDefault="00D80DE3" w:rsidP="00D80DE3">
      <w:r>
        <w:rPr>
          <w:noProof/>
        </w:rPr>
        <w:drawing>
          <wp:inline distT="0" distB="0" distL="0" distR="0" wp14:anchorId="24BD19A8" wp14:editId="058DFCDB">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007745"/>
                    </a:xfrm>
                    <a:prstGeom prst="rect">
                      <a:avLst/>
                    </a:prstGeom>
                  </pic:spPr>
                </pic:pic>
              </a:graphicData>
            </a:graphic>
          </wp:inline>
        </w:drawing>
      </w:r>
    </w:p>
    <w:p w14:paraId="42EA9BB3" w14:textId="77777777" w:rsidR="00D80DE3" w:rsidRDefault="00D80DE3" w:rsidP="00D80DE3"/>
    <w:p w14:paraId="3D63FAAB" w14:textId="77777777" w:rsidR="00D80DE3" w:rsidRDefault="004829FD" w:rsidP="00D80DE3">
      <w:r>
        <w:rPr>
          <w:rFonts w:hint="eastAsia"/>
        </w:rPr>
        <w:lastRenderedPageBreak/>
        <w:t>八</w:t>
      </w:r>
      <w:r w:rsidR="00D80DE3">
        <w:rPr>
          <w:rFonts w:hint="eastAsia"/>
        </w:rPr>
        <w:t>:异常紧急需要拉取提供日志</w:t>
      </w:r>
    </w:p>
    <w:p w14:paraId="3F944764" w14:textId="77777777" w:rsidR="00D80DE3" w:rsidRDefault="00D80DE3" w:rsidP="00D80DE3">
      <w:r>
        <w:rPr>
          <w:noProof/>
        </w:rPr>
        <w:drawing>
          <wp:inline distT="0" distB="0" distL="114300" distR="114300" wp14:anchorId="332A013A" wp14:editId="6D7DD33A">
            <wp:extent cx="498157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81575" cy="1247775"/>
                    </a:xfrm>
                    <a:prstGeom prst="rect">
                      <a:avLst/>
                    </a:prstGeom>
                  </pic:spPr>
                </pic:pic>
              </a:graphicData>
            </a:graphic>
          </wp:inline>
        </w:drawing>
      </w:r>
    </w:p>
    <w:p w14:paraId="368395EE" w14:textId="77777777" w:rsidR="000E6F56" w:rsidRDefault="000E6F56"/>
    <w:p w14:paraId="090855E4" w14:textId="51EEFA45" w:rsidR="003C471A" w:rsidRDefault="003C471A">
      <w:pPr>
        <w:rPr>
          <w:rFonts w:hint="eastAsia"/>
        </w:rPr>
      </w:pPr>
      <w:r w:rsidRPr="003C471A">
        <w:rPr>
          <w:noProof/>
        </w:rPr>
        <w:drawing>
          <wp:inline distT="0" distB="0" distL="0" distR="0" wp14:anchorId="27FE31A1" wp14:editId="2FA05E29">
            <wp:extent cx="5274310" cy="1955165"/>
            <wp:effectExtent l="0" t="0" r="2540" b="6985"/>
            <wp:docPr id="2047287551"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7551" name="그림 1" descr="텍스트, 도표, 라인, 그래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inline>
        </w:drawing>
      </w:r>
    </w:p>
    <w:sectPr w:rsidR="003C4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
    <w:altName w:val="汉仪仿宋KW"/>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60F"/>
    <w:multiLevelType w:val="multilevel"/>
    <w:tmpl w:val="111C0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DA01EA"/>
    <w:multiLevelType w:val="multilevel"/>
    <w:tmpl w:val="1CDA0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4937DE"/>
    <w:multiLevelType w:val="multilevel"/>
    <w:tmpl w:val="3A4937D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F05AC5"/>
    <w:multiLevelType w:val="multilevel"/>
    <w:tmpl w:val="6DF05AC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80538001">
    <w:abstractNumId w:val="2"/>
  </w:num>
  <w:num w:numId="2" w16cid:durableId="244998819">
    <w:abstractNumId w:val="3"/>
  </w:num>
  <w:num w:numId="3" w16cid:durableId="249120434">
    <w:abstractNumId w:val="0"/>
  </w:num>
  <w:num w:numId="4" w16cid:durableId="58788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53"/>
    <w:rsid w:val="A5FCDE82"/>
    <w:rsid w:val="ADFBDE0F"/>
    <w:rsid w:val="B3F7A954"/>
    <w:rsid w:val="BA8BFB4D"/>
    <w:rsid w:val="CF52FD61"/>
    <w:rsid w:val="F273C47F"/>
    <w:rsid w:val="F7F6C992"/>
    <w:rsid w:val="FCE70242"/>
    <w:rsid w:val="FD7F3B26"/>
    <w:rsid w:val="FEBE84A8"/>
    <w:rsid w:val="000237A8"/>
    <w:rsid w:val="00047333"/>
    <w:rsid w:val="000B663F"/>
    <w:rsid w:val="000E6F56"/>
    <w:rsid w:val="001A36DF"/>
    <w:rsid w:val="001B172C"/>
    <w:rsid w:val="001F0E0C"/>
    <w:rsid w:val="00217F6A"/>
    <w:rsid w:val="00280B80"/>
    <w:rsid w:val="00297550"/>
    <w:rsid w:val="002A763C"/>
    <w:rsid w:val="002F5B4C"/>
    <w:rsid w:val="00370F3A"/>
    <w:rsid w:val="003949F2"/>
    <w:rsid w:val="003C471A"/>
    <w:rsid w:val="0040468D"/>
    <w:rsid w:val="00415B3C"/>
    <w:rsid w:val="0044789E"/>
    <w:rsid w:val="00473E83"/>
    <w:rsid w:val="004829FD"/>
    <w:rsid w:val="0048654C"/>
    <w:rsid w:val="004E12CD"/>
    <w:rsid w:val="004F4103"/>
    <w:rsid w:val="005214FE"/>
    <w:rsid w:val="005913E1"/>
    <w:rsid w:val="00652770"/>
    <w:rsid w:val="0067085A"/>
    <w:rsid w:val="007009C8"/>
    <w:rsid w:val="007A461C"/>
    <w:rsid w:val="00842493"/>
    <w:rsid w:val="00874072"/>
    <w:rsid w:val="008A02CA"/>
    <w:rsid w:val="008C2A7D"/>
    <w:rsid w:val="009271E7"/>
    <w:rsid w:val="009603B0"/>
    <w:rsid w:val="009B2A27"/>
    <w:rsid w:val="009E376F"/>
    <w:rsid w:val="00A25AD5"/>
    <w:rsid w:val="00A40E18"/>
    <w:rsid w:val="00A75CFE"/>
    <w:rsid w:val="00A80A1B"/>
    <w:rsid w:val="00A93540"/>
    <w:rsid w:val="00AC41CA"/>
    <w:rsid w:val="00AF1ECF"/>
    <w:rsid w:val="00B05F3A"/>
    <w:rsid w:val="00B540ED"/>
    <w:rsid w:val="00BC6B14"/>
    <w:rsid w:val="00BE5CB2"/>
    <w:rsid w:val="00C03A05"/>
    <w:rsid w:val="00C908E8"/>
    <w:rsid w:val="00CA1F07"/>
    <w:rsid w:val="00CB6C56"/>
    <w:rsid w:val="00CE20D7"/>
    <w:rsid w:val="00CF155B"/>
    <w:rsid w:val="00CF36A2"/>
    <w:rsid w:val="00D32453"/>
    <w:rsid w:val="00D80DE3"/>
    <w:rsid w:val="00DA479F"/>
    <w:rsid w:val="00DD74B6"/>
    <w:rsid w:val="00DE3BCF"/>
    <w:rsid w:val="00E0492E"/>
    <w:rsid w:val="00E71A4B"/>
    <w:rsid w:val="00E9436C"/>
    <w:rsid w:val="00EE62DE"/>
    <w:rsid w:val="00F0125D"/>
    <w:rsid w:val="00F36FD7"/>
    <w:rsid w:val="00F44AE3"/>
    <w:rsid w:val="00F50130"/>
    <w:rsid w:val="00F55D19"/>
    <w:rsid w:val="00F7017E"/>
    <w:rsid w:val="00FF41A9"/>
    <w:rsid w:val="0DF785D7"/>
    <w:rsid w:val="2D3E4E6B"/>
    <w:rsid w:val="33ED9866"/>
    <w:rsid w:val="3FFE5463"/>
    <w:rsid w:val="4FED2B4F"/>
    <w:rsid w:val="5BFF4C77"/>
    <w:rsid w:val="5EBE2303"/>
    <w:rsid w:val="5FFF9D36"/>
    <w:rsid w:val="6BEB0675"/>
    <w:rsid w:val="6F4F307D"/>
    <w:rsid w:val="73FF3A3D"/>
    <w:rsid w:val="77BFA4BE"/>
    <w:rsid w:val="7DB06A9B"/>
    <w:rsid w:val="7DF7B444"/>
    <w:rsid w:val="7F2A0CB8"/>
    <w:rsid w:val="7F9FD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7E24"/>
  <w15:docId w15:val="{6082EB4E-5820-4B82-B01A-2C4BED30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张迅</dc:creator>
  <cp:lastModifiedBy>CQ office2</cp:lastModifiedBy>
  <cp:revision>8</cp:revision>
  <dcterms:created xsi:type="dcterms:W3CDTF">2023-04-26T11:06:00Z</dcterms:created>
  <dcterms:modified xsi:type="dcterms:W3CDTF">2023-05-30T00:40:00Z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