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500" w:after="200"/>
        <w:jc w:val="center"/>
      </w:pPr>
      <w:r>
        <w:rPr>
          <w:rFonts w:ascii="Times New Roman" w:hAnsi="Times New Roman"/>
          <w:b/>
          <w:sz w:val="36"/>
        </w:rPr>
        <w:t>ДОКУМЕНТАЦИЯ ПО ТЕСТИРОВАНИЮ</w:t>
      </w:r>
    </w:p>
    <w:p>
      <w:pPr>
        <w:pStyle w:val="Title"/>
        <w:spacing w:before="200" w:after="200"/>
        <w:jc w:val="center"/>
      </w:pPr>
      <w:r>
        <w:rPr>
          <w:rFonts w:ascii="Times New Roman" w:hAnsi="Times New Roman"/>
          <w:b/>
          <w:sz w:val="48"/>
        </w:rPr>
        <w:t>Молочная ферма Луговая</w:t>
      </w:r>
    </w:p>
    <w:p>
      <w:pPr>
        <w:spacing w:before="160" w:after="200"/>
        <w:jc w:val="center"/>
      </w:pPr>
      <w:r>
        <w:rPr>
          <w:rFonts w:ascii="Times New Roman" w:hAnsi="Times New Roman"/>
          <w:b w:val="0"/>
          <w:sz w:val="24"/>
        </w:rPr>
        <w:t>Учёт продукции и бронирование в 1С версии 1.2.0</w:t>
      </w:r>
    </w:p>
    <w:p>
      <w:pPr>
        <w:spacing w:before="0" w:after="200"/>
        <w:jc w:val="center"/>
      </w:pPr>
      <w:r>
        <w:rPr>
          <w:rFonts w:ascii="Times New Roman" w:hAnsi="Times New Roman"/>
          <w:b w:val="0"/>
          <w:sz w:val="24"/>
        </w:rPr>
        <w:t>Дисциплина «Управление проектами»</w:t>
      </w:r>
    </w:p>
    <w:p>
      <w:pPr>
        <w:spacing w:before="1600" w:after="200"/>
        <w:ind w:left="4535"/>
        <w:jc w:val="left"/>
      </w:pPr>
      <w:r>
        <w:rPr>
          <w:rFonts w:ascii="Times New Roman" w:hAnsi="Times New Roman"/>
          <w:b w:val="0"/>
          <w:sz w:val="24"/>
        </w:rPr>
        <w:t>Выполнил</w:t>
      </w:r>
    </w:p>
    <w:p>
      <w:pPr>
        <w:spacing w:before="0" w:after="200"/>
        <w:ind w:left="4535"/>
        <w:jc w:val="left"/>
      </w:pPr>
      <w:r>
        <w:rPr>
          <w:rFonts w:ascii="Times New Roman" w:hAnsi="Times New Roman"/>
          <w:b/>
          <w:sz w:val="24"/>
        </w:rPr>
        <w:t>Калинин Игорь Вячеславович</w:t>
      </w:r>
    </w:p>
    <w:p>
      <w:pPr>
        <w:spacing w:before="3100" w:after="20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pPr>
        <w:pStyle w:val="Heading1"/>
        <w:pageBreakBefore/>
      </w:pPr>
      <w:r>
        <w:t>Содержание</w:t>
      </w:r>
    </w:p>
    <w:p>
      <w:pPr>
        <w:tabs>
          <w:tab w:pos="9439" w:val="right" w:leader="dot"/>
        </w:tabs>
        <w:spacing w:after="180"/>
      </w:pPr>
      <w:hyperlink w:anchor="chapter_1">
        <w:r>
          <w:t>1 Объект и условия тестирования</w:t>
        </w:r>
      </w:hyperlink>
      <w:r>
        <w:tab/>
      </w:r>
      <w:r>
        <w:t>3</w:t>
      </w:r>
    </w:p>
    <w:p>
      <w:pPr>
        <w:tabs>
          <w:tab w:pos="9439" w:val="right" w:leader="dot"/>
        </w:tabs>
        <w:spacing w:after="180"/>
      </w:pPr>
      <w:hyperlink w:anchor="chapter_2">
        <w:r>
          <w:t>2 Порядок и условия испытаний</w:t>
        </w:r>
      </w:hyperlink>
      <w:r>
        <w:tab/>
      </w:r>
      <w:r>
        <w:t>4</w:t>
      </w:r>
    </w:p>
    <w:p>
      <w:pPr>
        <w:tabs>
          <w:tab w:pos="9439" w:val="right" w:leader="dot"/>
        </w:tabs>
        <w:spacing w:after="180"/>
      </w:pPr>
      <w:hyperlink w:anchor="chapter_3">
        <w:r>
          <w:t>3 Smoke тест готовности базы</w:t>
        </w:r>
      </w:hyperlink>
      <w:r>
        <w:tab/>
      </w:r>
      <w:r>
        <w:t>5</w:t>
      </w:r>
    </w:p>
    <w:p>
      <w:pPr>
        <w:tabs>
          <w:tab w:pos="9439" w:val="right" w:leader="dot"/>
        </w:tabs>
        <w:spacing w:after="180"/>
      </w:pPr>
      <w:hyperlink w:anchor="chapter_4">
        <w:r>
          <w:t>3 Smoke тест продолжение</w:t>
        </w:r>
      </w:hyperlink>
      <w:r>
        <w:tab/>
      </w:r>
      <w:r>
        <w:t>6</w:t>
      </w:r>
    </w:p>
    <w:p>
      <w:pPr>
        <w:tabs>
          <w:tab w:pos="9439" w:val="right" w:leader="dot"/>
        </w:tabs>
        <w:spacing w:after="180"/>
      </w:pPr>
      <w:hyperlink w:anchor="chapter_5">
        <w:r>
          <w:t>4 Ручные сценарии сотрудника Покупка</w:t>
        </w:r>
      </w:hyperlink>
      <w:r>
        <w:tab/>
      </w:r>
      <w:r>
        <w:t>7</w:t>
      </w:r>
    </w:p>
    <w:p>
      <w:pPr>
        <w:tabs>
          <w:tab w:pos="9439" w:val="right" w:leader="dot"/>
        </w:tabs>
        <w:spacing w:after="180"/>
      </w:pPr>
      <w:hyperlink w:anchor="chapter_6">
        <w:r>
          <w:t>5 Ручные сценарии сотрудника Продажа</w:t>
        </w:r>
      </w:hyperlink>
      <w:r>
        <w:tab/>
      </w:r>
      <w:r>
        <w:t>10</w:t>
      </w:r>
    </w:p>
    <w:p>
      <w:pPr>
        <w:tabs>
          <w:tab w:pos="9439" w:val="right" w:leader="dot"/>
        </w:tabs>
        <w:spacing w:after="180"/>
      </w:pPr>
      <w:hyperlink w:anchor="chapter_7">
        <w:r>
          <w:t>6 Ручные сценарии администратора</w:t>
        </w:r>
      </w:hyperlink>
      <w:r>
        <w:tab/>
      </w:r>
      <w:r>
        <w:t>15</w:t>
      </w:r>
    </w:p>
    <w:p>
      <w:pPr>
        <w:tabs>
          <w:tab w:pos="9439" w:val="right" w:leader="dot"/>
        </w:tabs>
        <w:spacing w:after="180"/>
      </w:pPr>
      <w:hyperlink w:anchor="chapter_8">
        <w:r>
          <w:t>7 Покрытие требований и ограничения</w:t>
        </w:r>
      </w:hyperlink>
      <w:r>
        <w:tab/>
      </w:r>
      <w:r>
        <w:t>19</w:t>
      </w:r>
    </w:p>
    <w:p>
      <w:pPr>
        <w:tabs>
          <w:tab w:pos="9439" w:val="right" w:leader="dot"/>
        </w:tabs>
        <w:spacing w:after="180"/>
      </w:pPr>
      <w:hyperlink w:anchor="chapter_9">
        <w:r>
          <w:t>8 Регистрация результатов и дефектов</w:t>
        </w:r>
      </w:hyperlink>
      <w:r>
        <w:tab/>
      </w:r>
      <w:r>
        <w:t>20</w:t>
      </w:r>
    </w:p>
    <w:p>
      <w:pPr>
        <w:tabs>
          <w:tab w:pos="9439" w:val="right" w:leader="dot"/>
        </w:tabs>
        <w:spacing w:after="180"/>
      </w:pPr>
      <w:hyperlink w:anchor="chapter_10">
        <w:r>
          <w:t>9 Критерии готовности и повторная проверка</w:t>
        </w:r>
      </w:hyperlink>
      <w:r>
        <w:tab/>
      </w:r>
      <w:r>
        <w:t>22</w:t>
      </w:r>
    </w:p>
    <w:p>
      <w:pPr>
        <w:tabs>
          <w:tab w:pos="9439" w:val="right" w:leader="dot"/>
        </w:tabs>
        <w:spacing w:after="180"/>
      </w:pPr>
      <w:hyperlink w:anchor="chapter_11">
        <w:r>
          <w:t>Приложение А1 Создание и отмена брони</w:t>
        </w:r>
      </w:hyperlink>
      <w:r>
        <w:tab/>
      </w:r>
      <w:r>
        <w:t>23</w:t>
      </w:r>
    </w:p>
    <w:p>
      <w:pPr>
        <w:tabs>
          <w:tab w:pos="9439" w:val="right" w:leader="dot"/>
        </w:tabs>
        <w:spacing w:after="180"/>
      </w:pPr>
      <w:hyperlink w:anchor="chapter_12">
        <w:r>
          <w:t>Приложение А2 Продажа и восстановление резерва</w:t>
        </w:r>
      </w:hyperlink>
      <w:r>
        <w:tab/>
      </w:r>
      <w:r>
        <w:t>24</w:t>
      </w:r>
    </w:p>
    <w:p>
      <w:pPr>
        <w:tabs>
          <w:tab w:pos="9439" w:val="right" w:leader="dot"/>
        </w:tabs>
        <w:spacing w:after="180"/>
      </w:pPr>
      <w:hyperlink w:anchor="chapter_13">
        <w:r>
          <w:t>Приложение А3 Обработчики формы бронирования</w:t>
        </w:r>
      </w:hyperlink>
      <w:r>
        <w:tab/>
      </w:r>
      <w:r>
        <w:t>25</w:t>
      </w:r>
    </w:p>
    <w:p>
      <w:pPr>
        <w:tabs>
          <w:tab w:pos="9439" w:val="right" w:leader="dot"/>
        </w:tabs>
        <w:spacing w:after="180"/>
      </w:pPr>
      <w:hyperlink w:anchor="chapter_14">
        <w:r>
          <w:t>Приложение А4 Проверка прежнего учёта</w:t>
        </w:r>
      </w:hyperlink>
      <w:r>
        <w:tab/>
      </w:r>
      <w:r>
        <w:t>26</w:t>
      </w:r>
    </w:p>
    <w:p>
      <w:pPr>
        <w:tabs>
          <w:tab w:pos="9439" w:val="right" w:leader="dot"/>
        </w:tabs>
        <w:spacing w:after="180"/>
      </w:pPr>
      <w:hyperlink w:anchor="chapter_15">
        <w:r>
          <w:t>Приложение А4 Проверка прежнего учёта продолжение</w:t>
        </w:r>
      </w:hyperlink>
      <w:r>
        <w:tab/>
      </w:r>
      <w:r>
        <w:t>27</w:t>
      </w:r>
    </w:p>
    <w:p>
      <w:pPr>
        <w:tabs>
          <w:tab w:pos="9439" w:val="right" w:leader="dot"/>
        </w:tabs>
        <w:spacing w:after="180"/>
      </w:pPr>
      <w:hyperlink w:anchor="chapter_16">
        <w:r>
          <w:t>Приложение А5 Формы и команды</w:t>
        </w:r>
      </w:hyperlink>
      <w:r>
        <w:tab/>
      </w:r>
      <w:r>
        <w:t>28</w:t>
      </w:r>
    </w:p>
    <w:p>
      <w:pPr>
        <w:tabs>
          <w:tab w:pos="9439" w:val="right" w:leader="dot"/>
        </w:tabs>
        <w:spacing w:after="180"/>
      </w:pPr>
      <w:hyperlink w:anchor="chapter_17">
        <w:r>
          <w:t>Приложение А6 Права пользователей</w:t>
        </w:r>
      </w:hyperlink>
      <w:r>
        <w:tab/>
      </w:r>
      <w:r>
        <w:t>29</w:t>
      </w:r>
    </w:p>
    <w:p>
      <w:pPr>
        <w:tabs>
          <w:tab w:pos="9439" w:val="right" w:leader="dot"/>
        </w:tabs>
        <w:spacing w:after="180"/>
      </w:pPr>
      <w:hyperlink w:anchor="chapter_18">
        <w:r>
          <w:t>Приложение А7 Автоматические результаты</w:t>
        </w:r>
      </w:hyperlink>
      <w:r>
        <w:tab/>
      </w:r>
      <w:r>
        <w:t>30</w:t>
      </w:r>
    </w:p>
    <w:p>
      <w:pPr>
        <w:tabs>
          <w:tab w:pos="9439" w:val="right" w:leader="dot"/>
        </w:tabs>
        <w:spacing w:after="180"/>
      </w:pPr>
      <w:hyperlink w:anchor="chapter_19">
        <w:r>
          <w:t>Приложение Б Снимки конфигурации</w:t>
        </w:r>
      </w:hyperlink>
      <w:r>
        <w:tab/>
      </w:r>
      <w:r>
        <w:t>31</w:t>
      </w:r>
    </w:p>
    <w:p>
      <w:pPr>
        <w:tabs>
          <w:tab w:pos="9439" w:val="right" w:leader="dot"/>
        </w:tabs>
        <w:spacing w:after="180"/>
      </w:pPr>
      <w:hyperlink w:anchor="chapter_20">
        <w:r>
          <w:t>Приложение В Фактические результаты ручного прогона</w:t>
        </w:r>
      </w:hyperlink>
      <w:r>
        <w:tab/>
      </w:r>
      <w:r>
        <w:t>32</w:t>
      </w:r>
    </w:p>
    <w:p>
      <w:pPr>
        <w:tabs>
          <w:tab w:pos="9439" w:val="right" w:leader="dot"/>
        </w:tabs>
        <w:spacing w:after="180"/>
      </w:pPr>
      <w:hyperlink w:anchor="chapter_21">
        <w:r>
          <w:t>Приложение В1 Журнал наблюдений</w:t>
        </w:r>
      </w:hyperlink>
      <w:r>
        <w:tab/>
      </w:r>
      <w:r>
        <w:t>33</w:t>
      </w:r>
    </w:p>
    <w:p>
      <w:pPr>
        <w:tabs>
          <w:tab w:pos="9439" w:val="right" w:leader="dot"/>
        </w:tabs>
        <w:spacing w:after="180"/>
      </w:pPr>
      <w:hyperlink w:anchor="chapter_22">
        <w:r>
          <w:t>Приложение В2 Журнал наблюдений</w:t>
        </w:r>
      </w:hyperlink>
      <w:r>
        <w:tab/>
      </w:r>
      <w:r>
        <w:t>34</w:t>
      </w:r>
    </w:p>
    <w:p>
      <w:pPr>
        <w:tabs>
          <w:tab w:pos="9439" w:val="right" w:leader="dot"/>
        </w:tabs>
        <w:spacing w:after="180"/>
      </w:pPr>
      <w:hyperlink w:anchor="chapter_23">
        <w:r>
          <w:t>Приложение В3 Бронь до проведения</w:t>
        </w:r>
      </w:hyperlink>
      <w:r>
        <w:tab/>
      </w:r>
      <w:r>
        <w:t>35</w:t>
      </w:r>
    </w:p>
    <w:p>
      <w:pPr>
        <w:tabs>
          <w:tab w:pos="9439" w:val="right" w:leader="dot"/>
        </w:tabs>
        <w:spacing w:after="180"/>
      </w:pPr>
      <w:hyperlink w:anchor="chapter_24">
        <w:r>
          <w:t>Приложение В4 Бронь после проведения</w:t>
        </w:r>
      </w:hyperlink>
      <w:r>
        <w:tab/>
      </w:r>
      <w:r>
        <w:t>36</w:t>
      </w:r>
    </w:p>
    <w:p>
      <w:bookmarkStart w:id="1000" w:name="chapter_1"/>
      <w:pPr>
        <w:pStyle w:val="Heading1"/>
        <w:pageBreakBefore/>
      </w:pPr>
      <w:r>
        <w:t>1 Объект и условия тестирования</w:t>
      </w:r>
      <w:bookmarkEnd w:id="1000"/>
    </w:p>
    <w:p>
      <w:r>
        <w:t>Объект испытаний — конфигурация «Молочная ферма Луговая» версии 1.2.0 на учебной платформе 1С 8.3.27.1688 под macOS. Документ предназначен для проверки поставки и операций пользователями. Автоматические результаты от 23 октября 2026 года подтверждены протоколами. 24 октября начат прогон через интерфейс. Подтверждены запуск, исходные остатки и создание резерва под Администратором. Полные ручные сценарии не завершены; фактические результаты и снимки приведены в приложении В.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200"/>
      </w:tblGrid>
      <w:tr>
        <w:trPr>
          <w:tblHeader/>
          <w:cantSplit/>
        </w:trPr>
        <w:tc>
          <w:tcPr>
            <w:tcW w:type="dxa" w:w="2376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Параметр</w:t>
            </w:r>
          </w:p>
        </w:tc>
        <w:tc>
          <w:tcPr>
            <w:tcW w:type="dxa" w:w="7200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Условия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Платформа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1С:Предприятие 8.3.27.1688, учебная версия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Операционная система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macOS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База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Файловая, отдельная тестовая копия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Пользователи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Администратор, Покупка, Продажа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Способ проверки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Средства проверки конфигурации и сценарии на встроенном языке 1С</w:t>
            </w:r>
          </w:p>
        </w:tc>
      </w:tr>
    </w:tbl>
    <w:p>
      <w:pPr>
        <w:spacing w:after="0"/>
      </w:pPr>
    </w:p>
    <w:p>
      <w:pPr>
        <w:pStyle w:val="Heading2"/>
      </w:pPr>
      <w:r>
        <w:t>Контрольные данные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1584"/>
        <w:gridCol w:w="1656"/>
        <w:gridCol w:w="1656"/>
        <w:gridCol w:w="1656"/>
      </w:tblGrid>
      <w:tr>
        <w:trPr>
          <w:tblHeader/>
          <w:cantSplit/>
        </w:trPr>
        <w:tc>
          <w:tcPr>
            <w:tcW w:type="dxa" w:w="3024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Продукция</w:t>
            </w:r>
          </w:p>
        </w:tc>
        <w:tc>
          <w:tcPr>
            <w:tcW w:type="dxa" w:w="1584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Цена руб</w:t>
            </w:r>
          </w:p>
        </w:tc>
        <w:tc>
          <w:tcPr>
            <w:tcW w:type="dxa" w:w="1656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Приход</w:t>
            </w:r>
          </w:p>
        </w:tc>
        <w:tc>
          <w:tcPr>
            <w:tcW w:type="dxa" w:w="1656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Продажа</w:t>
            </w:r>
          </w:p>
        </w:tc>
        <w:tc>
          <w:tcPr>
            <w:tcW w:type="dxa" w:w="1656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Остаток</w:t>
            </w:r>
          </w:p>
        </w:tc>
      </w:tr>
      <w:tr>
        <w:trPr>
          <w:cantSplit/>
        </w:trPr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Молоко, л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90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100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25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75</w:t>
            </w:r>
          </w:p>
        </w:tc>
      </w:tr>
      <w:tr>
        <w:trPr>
          <w:cantSplit/>
        </w:trPr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Творог, кг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360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20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5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15</w:t>
            </w:r>
          </w:p>
        </w:tc>
      </w:tr>
      <w:tr>
        <w:trPr>
          <w:cantSplit/>
        </w:trPr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Сметана, кг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280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15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3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12</w:t>
            </w:r>
          </w:p>
        </w:tc>
      </w:tr>
    </w:tbl>
    <w:p>
      <w:pPr>
        <w:spacing w:after="0"/>
      </w:pPr>
    </w:p>
    <w:p>
      <w:r>
        <w:rPr>
          <w:b w:val="0"/>
        </w:rPr>
        <w:t>Сумма продажи: 25 × 90 + 5 × 360 + 3 × 280 = 4 890 руб. Названия контрагентов и операции относятся к учебному примеру.</w:t>
      </w:r>
    </w:p>
    <w:p>
      <w:pPr>
        <w:pStyle w:val="Heading2"/>
      </w:pPr>
      <w:r>
        <w:t>Порядок выполнения</w:t>
      </w:r>
    </w:p>
    <w:p>
      <w:r>
        <w:rPr>
          <w:b w:val="0"/>
        </w:rPr>
        <w:t>Сначала выполнена проверка конфигурации. Затем запущены сценарии учёта и форм под администратором, после них проверки под пользователями Покупка и Продажа. Дополнительные тестовые документы откатываются транзакциями. Выгрузка DT восстановлена в отдельную базу; проверка конфигурации и основные сценарии повторены после восстановления.</w:t>
      </w:r>
    </w:p>
    <w:p>
      <w:r>
        <w:rPr>
          <w:b w:val="0"/>
        </w:rPr>
        <w:t>В протоколах PASS означает совпадение фактического результата с условием проверки. Ожидаемый отказ в проведении некорректного документа считается успешным результатом соответствующего сценария.</w:t>
      </w:r>
    </w:p>
    <w:p>
      <w:bookmarkStart w:id="1001" w:name="chapter_2"/>
      <w:pPr>
        <w:pStyle w:val="Heading1"/>
        <w:pageBreakBefore/>
      </w:pPr>
      <w:r>
        <w:t>2 Порядок и условия испытаний</w:t>
      </w:r>
      <w:bookmarkEnd w:id="1001"/>
    </w:p>
    <w:p>
      <w:r>
        <w:t>Документ объединяет результаты уже выполненных автоматических проверок и программу ручных испытаний. Сохранённые протоколы подтверждают 83 автоматические проверки. Smoke-тест SM01–SM12 и пользовательские сценарии MP01–MA04 выполнены частично. SM01 успешен; наблюдения по SM02, SM04 и SM07 приведены в приложении В. Остальные шаги не подтверждены.</w:t>
      </w:r>
    </w:p>
    <w:p>
      <w:r>
        <w:rPr>
          <w:b w:val="0"/>
        </w:rPr>
        <w:t>Приоритет P1 обозначает основные операции, целостность данных и доступ. P2 обозначает отображение фотографий и уточнение лицензионных ограничений. Приоритет определяет порядок прогона; важность найденного дефекта оценивается отдельно.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5472"/>
        <w:gridCol w:w="1944"/>
      </w:tblGrid>
      <w:tr>
        <w:trPr>
          <w:tblHeader/>
          <w:cantSplit/>
        </w:trPr>
        <w:tc>
          <w:tcPr>
            <w:tcW w:type="dxa" w:w="21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Этап</w:t>
            </w:r>
          </w:p>
        </w:tc>
        <w:tc>
          <w:tcPr>
            <w:tcW w:type="dxa" w:w="547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Содержание</w:t>
            </w:r>
          </w:p>
        </w:tc>
        <w:tc>
          <w:tcPr>
            <w:tcW w:type="dxa" w:w="194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Автоматическая регрессия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Учёт, формы, права, брони. Шесть исходных протоколов.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83 успешно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Smoke-тест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Быстрый проход по критическому пути после установки или обновления.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r>
              <w:t>Начат, не завершён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Ручные сценарии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Покупка 3, Продажа 5, администратор 4 сценария.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r>
              <w:t>0 из 12 завершены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Лицензионное ограничение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Ранее наблюдался запрет печати и сохранения табличного документа.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Наблюдение в протоколе</w:t>
            </w:r>
          </w:p>
        </w:tc>
      </w:tr>
    </w:tbl>
    <w:p>
      <w:pPr>
        <w:spacing w:after="0"/>
      </w:pPr>
    </w:p>
    <w:p>
      <w:pPr>
        <w:pStyle w:val="Heading2"/>
      </w:pPr>
      <w:r>
        <w:t>Исходное состояние S0</w:t>
      </w:r>
    </w:p>
    <w:p>
      <w:r>
        <w:rPr>
          <w:b w:val="0"/>
        </w:rPr>
        <w:t>S0 — отдельная копия базы, восстановленная из DT версии 1.2.0. Для исходной организации и Холодильного склада: молоко 75 л, творог 15 кг, сметана 12 кг, резервы 0. Цены 90, 360 и 280 руб. соответственно. Период всех исходных продаж даёт 4 890 руб. Не вводить заново демонстрационные приход и расход.</w:t>
      </w:r>
    </w:p>
    <w:p>
      <w:r>
        <w:rPr>
          <w:b w:val="0"/>
        </w:rPr>
        <w:t>D — дата тестовых документов и отчёта, не раньше последнего исходного документа. Дату и отборы записать до начала. Внутри одного прогона соблюдать хронологию операций. S0 всегда подтверждать отчётом, а не только названием базы.</w:t>
      </w:r>
    </w:p>
    <w:p>
      <w:pPr>
        <w:pStyle w:val="Heading2"/>
      </w:pPr>
      <w:r>
        <w:t>Организация прогона</w:t>
      </w:r>
    </w:p>
    <w:p>
      <w:r>
        <w:rPr>
          <w:b w:val="0"/>
        </w:rPr>
        <w:t>Сначала проверить S0 и выполнить smoke-тест по порядку. Затем запускать ручные сценарии независимо из S0. Созданные карточки и документы помечать кодом сценария. Временные движения после каждого сценария отменять в обратном порядке. Для полностью независимого повторения восстанавливать DT в новую пустую копию.</w:t>
      </w:r>
    </w:p>
    <w:p>
      <w:r>
        <w:rPr>
          <w:b w:val="0"/>
        </w:rPr>
        <w:t>При отказе записать точный текст сообщения и сверить остатки: отсутствие сообщения само по себе не означает успех. При сбое остановить зависимые шаги, сохранить доказательства и присвоить статус Заблокирован, если продолжение невозможно. Рабочая база в испытаниях не участвует.</w:t>
      </w:r>
    </w:p>
    <w:p>
      <w:bookmarkStart w:id="1002" w:name="chapter_3"/>
      <w:pPr>
        <w:pStyle w:val="Heading1"/>
        <w:pageBreakBefore/>
      </w:pPr>
      <w:r>
        <w:t>3 Smoke тест готовности базы</w:t>
      </w:r>
      <w:bookmarkEnd w:id="1002"/>
    </w:p>
    <w:p>
      <w:r>
        <w:t>Статус smoke-теста на 24.10.2026: Не завершён. SM01 успешен. SM02 и SM04 проверены частично; операции SM07 выполнены под Администратором, поэтому проверка роли Продажа остаётся открытой. Фактические результаты отделены от программы ниже и приведены в приложении В.</w:t>
      </w:r>
    </w:p>
    <w:p>
      <w:r>
        <w:rPr>
          <w:b w:val="0"/>
        </w:rPr>
        <w:t>Вход: S0, дата D, доступ к трём пользователям. Шаги SM01–SM12 зависимы и выполняются по порядку. Каждая строка получает собственный фактический результат в журнале из раздела 8. Админ. означает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4032"/>
        <w:gridCol w:w="4104"/>
      </w:tblGrid>
      <w:tr>
        <w:trPr>
          <w:tblHeader/>
          <w:cantSplit/>
        </w:trPr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Код и роль</w:t>
            </w:r>
          </w:p>
        </w:tc>
        <w:tc>
          <w:tcPr>
            <w:tcW w:type="dxa" w:w="403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Действия</w:t>
            </w:r>
          </w:p>
        </w:tc>
        <w:tc>
          <w:tcPr>
            <w:tcW w:type="dxa" w:w="410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SM01</w:t>
              <w:br/>
              <w:t>Админ.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Запустить отдельную тестовую базу. Войти под Администратором.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Рабочий стол открыт без сообщения об ошибке.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SM02</w:t>
              <w:br/>
              <w:t>Админ.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Один раз нажать Покупку, затем Продажу. Повторить переходы ещё два раза.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Каждый щелчок открывает страницу нужного раздела. Нет пустой страницы и необходимости второго щелчка.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SM03</w:t>
              <w:br/>
              <w:t>Админ.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Открыть карточки молока, творога и сметаны.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У каждой карточки видны название, единица измерения и изображение без искажения.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SM04</w:t>
              <w:br/>
              <w:t>Админ.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Проверить цены и отчёт остатков для исходных организации, склада и даты D.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Цены 90, 360, 280 руб. Остатки 75 л, 15 кг, 12 кг. Резерв 0, свободно равно складу.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SM05</w:t>
              <w:br/>
              <w:t>Покупка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Оформить приход 2 л молока по 90 руб. Провести, сверить остаток, отменить проведение.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Сумма 180 руб. Склад молока 77 л, после отмены снова 75 л. Резерв 0.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SM06</w:t>
              <w:br/>
              <w:t>Продажа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Продать 1 л молока по 90 руб. Провести, сверить остаток, отменить проведение.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Сумма 90 руб. Склад 74 л, после отмены 75 л. Резерв 0.</w:t>
            </w:r>
          </w:p>
        </w:tc>
      </w:tr>
    </w:tbl>
    <w:p>
      <w:pPr>
        <w:spacing w:after="0"/>
      </w:pPr>
    </w:p>
    <w:p>
      <w:r>
        <w:rPr>
          <w:b w:val="0"/>
        </w:rPr>
        <w:t>Для SM05 и SM06 сохранить номера тестовых документов. Между пользователями завершать сеанс. Скриншот результата именовать SMxx-номершага.png и связывать с записью прогона.</w:t>
      </w:r>
    </w:p>
    <w:p>
      <w:bookmarkStart w:id="1003" w:name="chapter_4"/>
      <w:pPr>
        <w:pStyle w:val="Heading1"/>
        <w:pageBreakBefore/>
      </w:pPr>
      <w:r>
        <w:t>3 Smoke тест продолжение</w:t>
      </w:r>
      <w:bookmarkEnd w:id="1003"/>
    </w:p>
    <w:p>
      <w:r>
        <w:rPr>
          <w:b w:val="0"/>
        </w:rPr>
        <w:t>Продолжение того же прогона после успешного SM06. Молоко снова 75 л, резерв 0. В тройках ниже порядок значений: склад / резерв / свободно. Все количества молока указаны в литрах.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4032"/>
        <w:gridCol w:w="4104"/>
      </w:tblGrid>
      <w:tr>
        <w:trPr>
          <w:tblHeader/>
          <w:cantSplit/>
        </w:trPr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Код и роль</w:t>
            </w:r>
          </w:p>
        </w:tc>
        <w:tc>
          <w:tcPr>
            <w:tcW w:type="dxa" w:w="403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Действия</w:t>
            </w:r>
          </w:p>
        </w:tc>
        <w:tc>
          <w:tcPr>
            <w:tcW w:type="dxa" w:w="410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SM07</w:t>
              <w:br/>
              <w:t>Продажа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Создать бронь 20 л молока. Сначала записать без проведения, затем провести.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 проведения резерв 0. После проведения: склад 75, резерв 20, свободно 55 л.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SM08</w:t>
              <w:br/>
              <w:t>Продажа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При действующей брони попробовать провести обычный Расход на 56 л.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 в проведении. Склад 75, резерв 20, свободно 55. Неуспешный Расход не проведён.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SM09</w:t>
              <w:br/>
              <w:t>Продажа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карточке брони нажать Отменить бронь. Сформировать отчёт заново.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Бронь не действует. Склад 75, резерв 0, свободно 75 л.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SM10</w:t>
              <w:br/>
              <w:t>Продажа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Снова провести бронь 20 л и нажать Продать по брони.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Создан один проведённый Расход, связанный с бронью. Состояние Продана. Склад 55, резерв 0, свободно 55 л.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SM11</w:t>
              <w:br/>
              <w:t>Продажа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проведение связанного Расхода. Проверить отчёт, затем отменить бронь.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После отмены Расхода: 75 / 20 / 55. После отмены брони: 75 / 0 / 75 л.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SM12</w:t>
              <w:br/>
              <w:t>Все роли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Поочерёдно войти под Покупкой, Продажей и Администратором. Открыть их рабочие страницы.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Покупка видит поступления и цены. Продажа видит продажи и брони. Администратор видит оба набора. Выход и повторный вход работают.</w:t>
            </w:r>
          </w:p>
        </w:tc>
      </w:tr>
    </w:tbl>
    <w:p>
      <w:pPr>
        <w:spacing w:after="0"/>
      </w:pPr>
    </w:p>
    <w:p>
      <w:r>
        <w:rPr>
          <w:b w:val="0"/>
        </w:rPr>
        <w:t>Выход: базовые остатки восстановлены, активных тестовых броней нет. Незавершённый SM08 оставить непроведённым. Smoke-тест считается успешным только при успехе всех 12 шагов. Отказ или блокировка критического шага закрывают допуск к демонстрации до устранения причины и повторного прогона.</w:t>
      </w:r>
    </w:p>
    <w:p>
      <w:bookmarkStart w:id="1004" w:name="chapter_5"/>
      <w:pPr>
        <w:pStyle w:val="Heading1"/>
        <w:pageBreakBefore/>
      </w:pPr>
      <w:r>
        <w:t>4 Ручные сценарии сотрудника Покупка</w:t>
      </w:r>
      <w:bookmarkEnd w:id="1004"/>
    </w:p>
    <w:p>
      <w:pPr>
        <w:pStyle w:val="Heading2"/>
        <w:pageBreakBefore w:val="0"/>
      </w:pPr>
      <w:r>
        <w:t>MP01 Карточка продукции и фотография</w:t>
      </w:r>
    </w:p>
    <w:p>
      <w:r>
        <w:rPr>
          <w:b w:val="0"/>
        </w:rPr>
        <w:t>Роль: Покупка. Статус: Не выполнен. Приоритет: P2.</w:t>
      </w:r>
    </w:p>
    <w:p>
      <w:r>
        <w:rPr>
          <w:b w:val="0"/>
        </w:rPr>
        <w:t>Цель: Проверить ввод карточки и сохранение фотографии через интерфейс.</w:t>
      </w:r>
    </w:p>
    <w:p>
      <w:r>
        <w:rPr>
          <w:b w:val="0"/>
        </w:rPr>
        <w:t>Условия: S0. Подготовлен PNG или JPEG assets/milk.png. Создать отдельный товар ТЕСТ MP01 с единицей л, не изменяя демонстрационную номенклатуру.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Покупке открыть Продукция и фотографии и создать карточку.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Доступны поля наименования, единицы измерения и загрузки фотографии.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Ввести ТЕСТ MP01 и л. Нажать Загрузить фотографию и выбрать файл.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Файл выбирается в диалоге macOS. Изображение появляется в карточке.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Записать карточку, закрыть и открыть её из списка.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Наименование, единица и изображение сохранены.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Заменить фотографию на assets/curd.png, записать и повторно открыть.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Карточка показывает новое изображение без растяжения и обрезания значимой части.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Снимок карточки сохранить как MP01-card.png. Тестовый товар оставить только в копии базы. Исходный S0 вернуть восстановлением новой копии DT.</w:t>
      </w:r>
    </w:p>
    <w:p>
      <w:r>
        <w:rPr>
          <w:b w:val="0"/>
        </w:rPr>
        <w:t>Фактический результат: ______________________________________________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pPr>
        <w:pStyle w:val="Heading2"/>
        <w:pageBreakBefore/>
      </w:pPr>
      <w:r>
        <w:t>MP02 Цена по дате документа</w:t>
      </w:r>
    </w:p>
    <w:p>
      <w:r>
        <w:rPr>
          <w:b w:val="0"/>
        </w:rPr>
        <w:t>Роль: Покупка. Статус: Не выполнен. Приоритет: P1.</w:t>
      </w:r>
    </w:p>
    <w:p>
      <w:r>
        <w:rPr>
          <w:b w:val="0"/>
        </w:rPr>
        <w:t>Цель: Проверить хранение цен по датам и подстановку при выборе товара.</w:t>
      </w:r>
    </w:p>
    <w:p>
      <w:r>
        <w:rPr>
          <w:b w:val="0"/>
        </w:rPr>
        <w:t>Условия: S0. Администратор подготовил отдельный товар ТЕСТ MP02, единица л. Для него нет цен и движений. D и D+1 различаются на один день.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Ценах продукции создать для ТЕСТ MP02 цену 90 руб. на D.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Запись сохранена в регистре на указанную дату.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Создать вторую запись цены 100 руб. на D+1.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списке есть две записи с разными датами.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новом Приходе с датой D выбрать товар ТЕСТ MP02 и количество 2.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Цена 90 руб., сумма строки 180 руб.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Изменить дату на D+1 и заново выбрать товар в строке.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Цена 100 руб., сумма 200 руб. Дата сама по себе не обязана пересчитать заполненную строку.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Закрыть Приход без проведения. Открыть список цен ещё раз.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Обе записи цен сохранились. Складские остатки не изменены.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Сохранить MP02-prices.png и MP02-row.png. Закрыть несохранённый документ без записи. Для независимого прогона восстановить S0.</w:t>
      </w:r>
    </w:p>
    <w:p>
      <w:r>
        <w:rPr>
          <w:b w:val="0"/>
        </w:rPr>
        <w:t>Фактический результат: ______________________________________________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pPr>
        <w:pStyle w:val="Heading2"/>
        <w:pageBreakBefore/>
      </w:pPr>
      <w:r>
        <w:t>MP03 Приход и повторное проведение</w:t>
      </w:r>
    </w:p>
    <w:p>
      <w:r>
        <w:rPr>
          <w:b w:val="0"/>
        </w:rPr>
        <w:t>Роль: Покупка. Статус: Не выполнен. Приоритет: P1.</w:t>
      </w:r>
    </w:p>
    <w:p>
      <w:r>
        <w:rPr>
          <w:b w:val="0"/>
        </w:rPr>
        <w:t>Цель: Проверить расчёт суммы, движение склада и отсутствие дублей при перепроведении.</w:t>
      </w:r>
    </w:p>
    <w:p>
      <w:r>
        <w:rPr>
          <w:b w:val="0"/>
        </w:rPr>
        <w:t>Условия: S0. Молоко: склад 75 л, резерв 0. Те же организация и склад, цена 90 руб. Дата 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Нажать Оформить приход продукции. Заполнить организацию, склад и поставщика.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Форма открыта. Значения выбраны из справочников.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Добавить молоко 2 л по 90 руб., затем изменить количество на 3.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Сумма строки и итог изменяются с 180 до 270 руб.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Вернуть количество 2 и провести документ.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Итог 180 руб. Склад 77, резерв 0, свободно 77 л.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Открыть тот же документ из Журнала поступлений и провести повторно.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остаётся 77 л. Второго увеличения на 2 л нет.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проведение Прихода и обновить отчёт.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и свободное количество возвращаются к 75 л.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Записать номер Прихода и сохранить MP03-stock.png. Убедиться, что документ не проведён. Не отменять исходный демонстрационный Приход.</w:t>
      </w:r>
    </w:p>
    <w:p>
      <w:r>
        <w:rPr>
          <w:b w:val="0"/>
        </w:rPr>
        <w:t>Фактический результат: ______________________________________________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bookmarkStart w:id="1005" w:name="chapter_6"/>
      <w:pPr>
        <w:pStyle w:val="Heading1"/>
        <w:pageBreakBefore/>
      </w:pPr>
      <w:r>
        <w:t>5 Ручные сценарии сотрудника Продажа</w:t>
      </w:r>
      <w:bookmarkEnd w:id="1005"/>
    </w:p>
    <w:p>
      <w:pPr>
        <w:pStyle w:val="Heading2"/>
        <w:pageBreakBefore w:val="0"/>
      </w:pPr>
      <w:r>
        <w:t>MS01 Обычная продажа и исправление</w:t>
      </w:r>
    </w:p>
    <w:p>
      <w:r>
        <w:rPr>
          <w:b w:val="0"/>
        </w:rPr>
        <w:t>Роль: Продажа. Статус: Не выполнен. Приоритет: P1.</w:t>
      </w:r>
    </w:p>
    <w:p>
      <w:r>
        <w:rPr>
          <w:b w:val="0"/>
        </w:rPr>
        <w:t>Цель: Проверить продажу, изменение количества и отмену одного документа.</w:t>
      </w:r>
    </w:p>
    <w:p>
      <w:r>
        <w:rPr>
          <w:b w:val="0"/>
        </w:rPr>
        <w:t>Условия: S0. Молоко 75 л, резерв 0. Цена 90 руб., дата D. Подготовлен покупатель контрольного примера.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Создать Расход на 2 л молока и провести.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Сумма 180 руб. Склад 73, резерв 0, свободно 73 л.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Открыть тот же Расход и заменить количество 2 на 1. Провести.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Сумма 90 руб. Склад 74 л. Система заменяет прежнее движение.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Повторно провести документ без изменения данных.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Остаток остаётся 74 л. Дополнительного списания нет.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Открыть отчёт продаж за период, включающий документ.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При отборе исходной организации итог увеличен на 90 руб. относительно исходного итога того же периода.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проведение тестового Расхода и обновить оба отчёта.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снова 75 л. Добавленные 90 руб. исключены из продаж.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Сохранить MS01-sale.png и номер документа. Исходные демонстрационные продажи не менять. Вернуться к S0.</w:t>
      </w:r>
    </w:p>
    <w:p>
      <w:r>
        <w:rPr>
          <w:b w:val="0"/>
        </w:rPr>
        <w:t>Фактический результат: ______________________________________________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pPr>
        <w:pStyle w:val="Heading2"/>
        <w:pageBreakBefore/>
      </w:pPr>
      <w:r>
        <w:t>MS02 Бронь и освобождение свободного остатка</w:t>
      </w:r>
    </w:p>
    <w:p>
      <w:r>
        <w:t>Роль: Продажа. Статус: Частично, см. приложение В. Приоритет: P1.</w:t>
      </w:r>
    </w:p>
    <w:p>
      <w:r>
        <w:rPr>
          <w:b w:val="0"/>
        </w:rPr>
        <w:t>Цель: Проверить весь путь от записи брони до её отмены кнопкой формы.</w:t>
      </w:r>
    </w:p>
    <w:p>
      <w:r>
        <w:rPr>
          <w:b w:val="0"/>
        </w:rPr>
        <w:t>Условия: S0. На складе 75 л молока, резерв 0. Организация, склад и покупатель выбраны, дата 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Нажать Забронировать продукцию. Добавить молоко 20 л по 90 руб. Записать без проведения.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Сумма 1 800 руб. Документ сохранён, резерв остаётся 0.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Провести бронь. Открыть отчёт на дату не раньше D.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Состояние Забронирована. Склад 75, резерв 20, свободно 55 л.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Перепровести ту же бронь и сформировать отчёт заново.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Резерв остаётся 20 л. Двойного резервирования нет.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Нажать Отменить бронь и повторно открыть документ из журнала.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Состояние Не действует. Склад 75, резерв 0, свободно 75 л.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Сохранить MS02-booked.png и MS02-cancelled.png, указав номер брони. Проверить отсутствие активных тестовых резервов.</w:t>
      </w:r>
    </w:p>
    <w:p>
      <w:r>
        <w:t>Фактический результат: отдельные действия выполнены под Администратором в прогоне RUN-20261024-01. Полный сценарий, его роль и возврат к S0 не подтверждены.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pPr>
        <w:pStyle w:val="Heading2"/>
        <w:pageBreakBefore/>
      </w:pPr>
      <w:r>
        <w:t>MS03 Продажа по брони и обратный переход</w:t>
      </w:r>
    </w:p>
    <w:p>
      <w:r>
        <w:rPr>
          <w:b w:val="0"/>
        </w:rPr>
        <w:t>Роль: Продажа. Статус: Не выполнен. Приоритет: P1.</w:t>
      </w:r>
    </w:p>
    <w:p>
      <w:r>
        <w:rPr>
          <w:b w:val="0"/>
        </w:rPr>
        <w:t>Цель: Проверить связанную продажу, запрет повторной выдачи и корректную отмену.</w:t>
      </w:r>
    </w:p>
    <w:p>
      <w:r>
        <w:rPr>
          <w:b w:val="0"/>
        </w:rPr>
        <w:t>Условия: S0. Создана и проведена тестовая бронь 20 л молока. Контроль: склад 75, резерв 20, свободно 55 л.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карточке нажать Продать по брони.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Открыт проведённый Расход на 20 л и 1 800 руб. Ссылка на исходную бронь заполнена.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Проверить состояние брони и отчёт остатков.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Состояние Продана. Склад 55, резерв 0, свободно 55 л.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Повторить команду продажи и попытаться отменить проданную бронь.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Система не создаёт вторую проведённую продажу. Отмена брони до отмены продажи отклонена или недоступна. Остатки прежние.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журнале продаж отменить проведение связанного Расхода.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75, резерв 20, свободно 55 л. Товар снова закреплён за покупателем.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карточке брони нажать Отменить бронь.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75, резерв 0, свободно 75 л. Оба тестовых документа не проведены.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Записать номера обоих документов. Сохранить MS03-linked-sale.png и MS03-restored.png. Для очистки сначала отменять Расход, затем бронь.</w:t>
      </w:r>
    </w:p>
    <w:p>
      <w:r>
        <w:rPr>
          <w:b w:val="0"/>
        </w:rPr>
        <w:t>Фактический результат: ______________________________________________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pPr>
        <w:pStyle w:val="Heading2"/>
        <w:pageBreakBefore/>
      </w:pPr>
      <w:r>
        <w:t>MS04 Отказы при нехватке и неверном вводе</w:t>
      </w:r>
    </w:p>
    <w:p>
      <w:r>
        <w:rPr>
          <w:b w:val="0"/>
        </w:rPr>
        <w:t>Роль: Продажа. Статус: Не выполнен. Приоритет: P1.</w:t>
      </w:r>
    </w:p>
    <w:p>
      <w:r>
        <w:rPr>
          <w:b w:val="0"/>
        </w:rPr>
        <w:t>Цель: Проверить сообщения об ошибках и отсутствие частичных движений.</w:t>
      </w:r>
    </w:p>
    <w:p>
      <w:r>
        <w:rPr>
          <w:b w:val="0"/>
        </w:rPr>
        <w:t>Условия: S0. Для первых двух попыток действует отдельная бронь 20 л молока. Склад 75, резерв 20, свободно 55. Каждая попытка использует новый непроведённый документ.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Попробовать провести обычный Расход на 56 л молока.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Отказ. Расход не проведён, остатки 75 / 20 / 55.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Создать вторую бронь с двумя строками молока 30 и 26 л. Провести.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 по суммарным 56 л. Резерв остаётся 20, свободно 55.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исходную бронь. Создать бронь с количеством 0, затем отдельно с количеством −1.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Обе попытки отклонены. Склад 75, резерв 0, свободно 75.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Попробовать провести бронь без склада и отдельно документ без строк.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Понятное сообщение указывает незаполненные данные. Движения отсутствуют.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Расходе на 1 л установить цену 0 и попытаться провести.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Операция отклонена. Склад и резерв не изменены.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Для каждой попытки записать точный текст сообщения, номер документа и остатки после отказа. Закрыть черновики. Убедиться, что исходная бронь отменена.</w:t>
      </w:r>
    </w:p>
    <w:p>
      <w:r>
        <w:rPr>
          <w:b w:val="0"/>
        </w:rPr>
        <w:t>Фактический результат: ______________________________________________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pPr>
        <w:pStyle w:val="Heading2"/>
        <w:pageBreakBefore/>
      </w:pPr>
      <w:r>
        <w:t>MS05 Отчёты и отборы</w:t>
      </w:r>
    </w:p>
    <w:p>
      <w:r>
        <w:t>Роль: Продажа. Статус: Частично, см. приложение В. Приоритет: P1.</w:t>
      </w:r>
    </w:p>
    <w:p>
      <w:r>
        <w:rPr>
          <w:b w:val="0"/>
        </w:rPr>
        <w:t>Цель: Проверить параметры отчётов и обновление данных после операций.</w:t>
      </w:r>
    </w:p>
    <w:p>
      <w:r>
        <w:rPr>
          <w:b w:val="0"/>
        </w:rPr>
        <w:t>Условия: S0. Администратор подготовил отдельный пустой склад ТЕСТ Пустой без движений. Дата D включает исходные демонстрационные документы.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Открыть Остатки на складе, выбрать исходную организацию и склад, установить D.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Молоко 75 л, творог 15 кг, сметана 12 кг. Резерв 0, свободно равно складу.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Выбрать пустой склад и нажать Сформировать отчёт.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Нет товарных строк с остатком. Прежний результат исходного склада не остаётся на экране.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Нажать Все организации и склады, затем сформировать отчёт.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Отборы сняты, даты сохранены. Исходная продукция снова видна.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Открыть Отчёт о продажах. Задать период всех исходных продаж и отбор исходной организации.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При отсутствии дополнительных проведённых расходов сумма 4 890 руб.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Изменить период на заведомо пустой и сформировать повторно.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Нет продаж за этот период. Старые строки с 4 890 руб. не сохраняются.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Сохранить MS05-stock.png, MS05-empty.png и MS05-sales.png. Зафиксировать точные даты и отборы. Данные базы не менять.</w:t>
      </w:r>
    </w:p>
    <w:p>
      <w:r>
        <w:t>Фактический результат: отдельные действия выполнены под Администратором в прогоне RUN-20261024-01. Полный сценарий, его роль и возврат к S0 не подтверждены.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bookmarkStart w:id="1006" w:name="chapter_7"/>
      <w:pPr>
        <w:pStyle w:val="Heading1"/>
        <w:pageBreakBefore/>
      </w:pPr>
      <w:r>
        <w:t>6 Ручные сценарии администратора</w:t>
      </w:r>
      <w:bookmarkEnd w:id="1006"/>
    </w:p>
    <w:p>
      <w:pPr>
        <w:pStyle w:val="Heading2"/>
        <w:pageBreakBefore w:val="0"/>
      </w:pPr>
      <w:r>
        <w:t>MA01 Навигация одним щелчком</w:t>
      </w:r>
    </w:p>
    <w:p>
      <w:r>
        <w:t>Роль: Администратор. Статус: Частично, см. приложение В. Приоритет: P1.</w:t>
      </w:r>
    </w:p>
    <w:p>
      <w:r>
        <w:rPr>
          <w:b w:val="0"/>
        </w:rPr>
        <w:t>Цель: Проверить ранее отмеченное переключение Покупки и Продажи реальными щелчками.</w:t>
      </w:r>
    </w:p>
    <w:p>
      <w:r>
        <w:rPr>
          <w:b w:val="0"/>
        </w:rPr>
        <w:t>Условия: S0. Начать новый сеанс с рабочего стола. Использовать окно и масштаб экрана, с которыми проект будет показан на занятии.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Один раз нажать Покупку и дождаться завершения открытия.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Открыта страница Покупка с её кнопками. Нет пустого поля вместо формы.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Одним щелчком перейти в Продажу, затем обратно в Покупку. Повторить три раза.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Страница меняется после каждого одиночного щелчка. Повторное нажатие не требуется.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Открыть журнал поступлений, вернуться в раздел и открыть номенклатуру.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Нужные списки открываются, возврат работает без ошибки.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Продаже открыть Журнал бронирований, закрыть список и создать новую бронь.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Открываются соответствующие список и карточка. Нет второй лишней карточки.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Проверить подписи и таблицы при обычном размере окна и при его уменьшении.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Основные команды и значения доступны для чтения. Если нужна прокрутка, она позволяет получить доступ к полям.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Сохранить MA01-purchase.png, MA01-sales.png. При дефекте записать точную последовательность, размер окна и масштаб. Черновик брони закрыть без записи.</w:t>
      </w:r>
    </w:p>
    <w:p>
      <w:r>
        <w:t>Фактический результат: отдельные действия выполнены под Администратором в прогоне RUN-20261024-01. Полный сценарий, его роль и возврат к S0 не подтверждены.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pPr>
        <w:pStyle w:val="Heading2"/>
        <w:pageBreakBefore/>
      </w:pPr>
      <w:r>
        <w:t>MA02 Проверка рабочих ролей</w:t>
      </w:r>
    </w:p>
    <w:p>
      <w:r>
        <w:rPr>
          <w:b w:val="0"/>
        </w:rPr>
        <w:t>Роль: Все роли. Статус: Не выполнен. Приоритет: P1.</w:t>
      </w:r>
    </w:p>
    <w:p>
      <w:r>
        <w:rPr>
          <w:b w:val="0"/>
        </w:rPr>
        <w:t>Цель: Проверить доступ через интерфейс в отдельных сеансах пользователей.</w:t>
      </w:r>
    </w:p>
    <w:p>
      <w:r>
        <w:rPr>
          <w:b w:val="0"/>
        </w:rPr>
        <w:t>Условия: S0. Известны три учётные записи. Учебная поставка не задаёт пароли. Между ролями завершать сеанс, не менять роли в текущем сеансе.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Войти как Покупка. Открыть поступления, цены и отчёт остатков.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Операции своей роли доступны. Команд оформления продажи и брони на её рабочей странице нет.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Выйти и войти как Продажа. Открыть продажи, брони, покупателей и остатки.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Операции продажи доступны. Команд создания Прихода и изменения цен на рабочей странице нет.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Если запрещённый объект доступен через разрешённую навигацию, попробовать запрещённое изменение или проведение.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Запрещённая операция не сохраняет изменения и движения. Если пути нет, записать только факт скрытия команды, не считать это проверкой серверного запрета.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Войти как Администратор и проверить оба раздела.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Оба набора операций доступны. Пользователь может просматривать структуру и настройки своей базы.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В журнале прогона завести отдельную строку на каждую роль. Приложить снимки доступных команд и точный текст отказа, если была фактическая попытка операции.</w:t>
      </w:r>
    </w:p>
    <w:p>
      <w:r>
        <w:rPr>
          <w:b w:val="0"/>
        </w:rPr>
        <w:t>Фактический результат: ______________________________________________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pPr>
        <w:pStyle w:val="Heading2"/>
        <w:pageBreakBefore/>
      </w:pPr>
      <w:r>
        <w:t>MA03 Восстановление поставки DT</w:t>
      </w:r>
    </w:p>
    <w:p>
      <w:r>
        <w:t>Роль: Администратор. Статус: Частично, см. приложение В. Приоритет: P1.</w:t>
      </w:r>
    </w:p>
    <w:p>
      <w:r>
        <w:rPr>
          <w:b w:val="0"/>
        </w:rPr>
        <w:t>Цель: Проверить установку переносимой поставки и сохранность демонстрационных данных.</w:t>
      </w:r>
    </w:p>
    <w:p>
      <w:r>
        <w:rPr>
          <w:b w:val="0"/>
        </w:rPr>
        <w:t>Условия: Создана новая пустая файловая база с отдельным именем ТЕСТ Восстановление. Выбран deliverables/Farm_Lugovaya_v1.2.0.dt. Рабочую базу не использовать.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Открыть Конфигуратор новой пустой базы и выбрать Администрирование, Загрузить информационную базу.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Диалог загрузки открыт именно для новой тестовой базы.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Выбрать DT и завершить загрузку. Запустить эту базу в режиме 1С Предприятие.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Загрузка завершена. База запускается, доступны учебные пользователи.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Под Администратором проверить версию конфигурации и три карточки продукции.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Версия 1.2.0. Карточки и их изображения доступны.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Сформировать исходный отчёт на D.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Складские количества 75 / 15 / 12. Резервы 0. Активных тестовых броней нет.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Выполнить SM02, SM07 и SM09 в восстановленной копии.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Навигация открывается одним щелчком. Бронь создаётся и отменяется с возвратом к 75 / 0 / 75 л.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Записать путь тестовой базы, версию платформы, имя DT и время загрузки. Сохранить MA03-version.png и MA03-stock.png. Не перезаписывать рабочую базу.</w:t>
      </w:r>
    </w:p>
    <w:p>
      <w:r>
        <w:t>Фактический результат: отдельные действия выполнены под Администратором в прогоне RUN-20261024-01. Полный сценарий, его роль и возврат к S0 не подтверждены.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pPr>
        <w:pStyle w:val="Heading2"/>
        <w:pageBreakBefore/>
      </w:pPr>
      <w:r>
        <w:t>MA04 Ограничение печати и сохранения</w:t>
      </w:r>
    </w:p>
    <w:p>
      <w:r>
        <w:rPr>
          <w:b w:val="0"/>
        </w:rPr>
        <w:t>Роль: Администратор. Статус: Не выполнен. Приоритет: P2.</w:t>
      </w:r>
    </w:p>
    <w:p>
      <w:r>
        <w:rPr>
          <w:b w:val="0"/>
        </w:rPr>
        <w:t>Цель: Зафиксировать поведение установленной учебной лицензии при выводе отчёта.</w:t>
      </w:r>
    </w:p>
    <w:p>
      <w:r>
        <w:rPr>
          <w:b w:val="0"/>
        </w:rPr>
        <w:t>Условия: S0. Учебная платформа 8.3.27.1688. Сформирован непустой отчёт остатков. Результат виден на экране.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20"/>
        <w:gridCol w:w="4608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Вызвать Печать отчёта.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установленной учебной поставке платформа сообщает об ограничении лицензии. Считать ограничение ожидаемым поведением этой среды.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Если интерфейс предлагает сохранение табличного документа, выполнить попытку сохранения.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Учебная лицензия отклоняет операцию. Если команды нет, записать Недоступно через интерфейс и не утверждать, что была проверена попытка сохранения.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Закрыть сообщение и снова сформировать отчёт.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Приложение продолжает работу, контрольные остатки не изменены.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Сверить сведения О программе и текст ограничения.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протокол записаны версия платформы и тип лицензии. На другой лицензии результат оценивается отдельно.</w:t>
            </w:r>
          </w:p>
        </w:tc>
      </w:tr>
    </w:tbl>
    <w:p>
      <w:pPr>
        <w:spacing w:after="0"/>
      </w:pPr>
    </w:p>
    <w:p>
      <w:pPr>
        <w:pStyle w:val="Heading3"/>
        <w:spacing w:after="100"/>
      </w:pPr>
      <w:r>
        <w:t>Доказательства и возврат к исходному состоянию</w:t>
      </w:r>
    </w:p>
    <w:p>
      <w:r>
        <w:rPr>
          <w:b w:val="0"/>
        </w:rPr>
        <w:t>Сохранить MA04-license.png и точный текст сообщения. Исходные данные не изменять. Ранее наблюдавшееся ограничение описано в platform-limitations.txt.</w:t>
      </w:r>
    </w:p>
    <w:p>
      <w:r>
        <w:rPr>
          <w:b w:val="0"/>
        </w:rPr>
        <w:t>Фактический результат: ______________________________________________</w:t>
      </w:r>
    </w:p>
    <w:p>
      <w:r>
        <w:rPr>
          <w:b w:val="0"/>
        </w:rPr>
        <w:t>Статус и исполнитель: __________________  Прогон: __________________</w:t>
      </w:r>
    </w:p>
    <w:p>
      <w:r>
        <w:rPr>
          <w:b w:val="0"/>
        </w:rPr>
        <w:t>Отклонение и номер дефекта: _________________________________________</w:t>
      </w:r>
    </w:p>
    <w:p>
      <w:bookmarkStart w:id="1007" w:name="chapter_8"/>
      <w:pPr>
        <w:pStyle w:val="Heading1"/>
        <w:pageBreakBefore/>
      </w:pPr>
      <w:r>
        <w:t>7 Покрытие требований и ограничения</w:t>
      </w:r>
      <w:bookmarkEnd w:id="1007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4320"/>
        <w:gridCol w:w="2808"/>
      </w:tblGrid>
      <w:tr>
        <w:trPr>
          <w:tblHeader/>
          <w:cantSplit/>
        </w:trPr>
        <w:tc>
          <w:tcPr>
            <w:tcW w:type="dxa" w:w="24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Требование</w:t>
            </w:r>
          </w:p>
        </w:tc>
        <w:tc>
          <w:tcPr>
            <w:tcW w:type="dxa" w:w="432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Автоматическое подтверждение</w:t>
            </w:r>
          </w:p>
        </w:tc>
        <w:tc>
          <w:tcPr>
            <w:tcW w:type="dxa" w:w="28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Ручная проверка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Запуск и перенос DT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release-validation.json, повторение после восстановления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SM01, MA03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Поступления и суммы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T11–T12, T17, F02, F07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SM05, MP03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Продажа и отсутствие дублей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T06–T10, T13–T19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SM06, MS01, MS04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Цены по датам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T04 проверяет исходную цену 90 руб.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MP02 проверяет смену даты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Фотографии в карточке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T05.1–T05.3, F01: значение и создание формы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SM03, MP01: отображение и загрузка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Навигация по разделам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F08–F10, BF06: вызов обработчиков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SM02, MA01: реальные щелчки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Бронь и свободный остаток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B01–B16, B25–B28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SM07–SM09, MS02, MS04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Продажа и отмена по брони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B17–B24, BF01–BF04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SM10–SM11, MS03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Отчёты и отборы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F04–F05, BF05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SM04, MS05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Роли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R01–R09 для двух рабочих пользователей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SM12, MA02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Ограничение печати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platform-limitations.txt: отдельное наблюдение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MA04</w:t>
            </w:r>
          </w:p>
        </w:tc>
      </w:tr>
    </w:tbl>
    <w:p>
      <w:pPr>
        <w:spacing w:after="0"/>
      </w:pPr>
    </w:p>
    <w:p>
      <w:r>
        <w:t>83 — количество уникальных успешных автоматических проверок в шести протоколах. Повторение после восстановления не прибавляется к этому числу. Smoke-тест и ручные сценарии в 83 не входят. Одна строка Rxx в таблице приложения А6 соответствует двум проверкам, по одной под каждой рабочей ролью.</w:t>
      </w:r>
    </w:p>
    <w:p>
      <w:r>
        <w:rPr>
          <w:b w:val="0"/>
        </w:rPr>
        <w:t>За рамками подтверждённых результатов: одновременная работа нескольких пользователей, нагрузка, другие ОС, производственные объёмы и исторические отрицательные остатки. Количественная оценка покрытия кода и соответствие стандарту тестирования не заявляются.</w:t>
      </w:r>
    </w:p>
    <w:p>
      <w:bookmarkStart w:id="1008" w:name="chapter_9"/>
      <w:pPr>
        <w:pStyle w:val="Heading1"/>
        <w:pageBreakBefore/>
      </w:pPr>
      <w:r>
        <w:t>8 Регистрация результатов и дефектов</w:t>
      </w:r>
      <w:bookmarkEnd w:id="1008"/>
    </w:p>
    <w:p>
      <w:r>
        <w:rPr>
          <w:b w:val="0"/>
        </w:rPr>
        <w:t>Для каждого прогона присвоить идентификатор RUN-дата-номер, например RUN-20261023-01. Вести журнал прямо в этом документе или его копии. До начала строка имеет статус Не выполнен. Пустой фактический результат не считается подтверждением успеха.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5976"/>
      </w:tblGrid>
      <w:tr>
        <w:trPr>
          <w:tblHeader/>
          <w:cantSplit/>
        </w:trPr>
        <w:tc>
          <w:tcPr>
            <w:tcW w:type="dxa" w:w="360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Поле прогона</w:t>
            </w:r>
          </w:p>
        </w:tc>
        <w:tc>
          <w:tcPr>
            <w:tcW w:type="dxa" w:w="597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Значение для заполнения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Исполнитель и дата</w:t>
            </w:r>
          </w:p>
        </w:tc>
        <w:tc>
          <w:tcPr>
            <w:tcW w:type="dxa" w:w="59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База и источник DT</w:t>
            </w:r>
          </w:p>
        </w:tc>
        <w:tc>
          <w:tcPr>
            <w:tcW w:type="dxa" w:w="59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Версия конфигурации и платформы</w:t>
            </w:r>
          </w:p>
        </w:tc>
        <w:tc>
          <w:tcPr>
            <w:tcW w:type="dxa" w:w="59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Пользователь, ОС, масштаб окна</w:t>
            </w:r>
          </w:p>
        </w:tc>
        <w:tc>
          <w:tcPr>
            <w:tcW w:type="dxa" w:w="59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Дата D и отборы исходного отчёта</w:t>
            </w:r>
          </w:p>
        </w:tc>
        <w:tc>
          <w:tcPr>
            <w:tcW w:type="dxa" w:w="59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Исходные склад / резерв / свободно</w:t>
            </w:r>
          </w:p>
        </w:tc>
        <w:tc>
          <w:tcPr>
            <w:tcW w:type="dxa" w:w="59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960"/>
        <w:gridCol w:w="1584"/>
        <w:gridCol w:w="2592"/>
      </w:tblGrid>
      <w:tr>
        <w:trPr>
          <w:tblHeader/>
          <w:cantSplit/>
        </w:trPr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Код и шаг</w:t>
            </w:r>
          </w:p>
        </w:tc>
        <w:tc>
          <w:tcPr>
            <w:tcW w:type="dxa" w:w="39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Фактический результат</w:t>
            </w:r>
          </w:p>
        </w:tc>
        <w:tc>
          <w:tcPr>
            <w:tcW w:type="dxa" w:w="158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Статус</w:t>
            </w:r>
          </w:p>
        </w:tc>
        <w:tc>
          <w:tcPr>
            <w:tcW w:type="dxa" w:w="259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________________________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________________________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________________________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________________</w:t>
            </w:r>
          </w:p>
        </w:tc>
      </w:tr>
    </w:tbl>
    <w:p>
      <w:pPr>
        <w:spacing w:after="0"/>
      </w:pPr>
    </w:p>
    <w:p>
      <w:r>
        <w:rPr>
          <w:b w:val="0"/>
        </w:rPr>
        <w:t>Успешно — все ожидаемые результаты совпали и выполнена очистка. Неуспешно — выявлено расхождение. Заблокирован — шаг нельзя выполнить из-за условий или предыдущего сбоя. Не выполнен — попытки не было. Ограничение лицензии в MA04 оценивается по ожидаемому результату именно установленной среды.</w:t>
      </w:r>
    </w:p>
    <w:p>
      <w:r>
        <w:t>Фактические материалы первого прогона находятся в Протоколы/Ручные/RUN-20261024-01: results.json, журнал ui-actions.jsonl и исходные PNG. Приложение В содержит заполненные результаты; таблицы выше оставлены для последующих прогонов.</w:t>
      </w:r>
    </w:p>
    <w:p>
      <w:pPr>
        <w:pStyle w:val="Heading2"/>
        <w:pageBreakBefore/>
      </w:pPr>
      <w:r>
        <w:t>Карточка дефекта</w:t>
      </w:r>
    </w:p>
    <w:p>
      <w:r>
        <w:rPr>
          <w:b w:val="0"/>
        </w:rPr>
        <w:t>Идентификатор DEF-номер. Одна карточка описывает одно воспроизводимое отклонение. Заполнить поля ниже, затем повторить сценарий после исправления на том же исходном наборе данных.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128"/>
      </w:tblGrid>
      <w:tr>
        <w:trPr>
          <w:tblHeader/>
          <w:cantSplit/>
        </w:trPr>
        <w:tc>
          <w:tcPr>
            <w:tcW w:type="dxa" w:w="24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Поле</w:t>
            </w:r>
          </w:p>
        </w:tc>
        <w:tc>
          <w:tcPr>
            <w:tcW w:type="dxa" w:w="712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Что записать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Название и код сценария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Краткий наблюдаемый сбой, например резерв удвоился после перепроведения. Код и шаг.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Среда и входные данные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RUN, версия 1С и конфигурации, роль, база, организация, склад, дата и исходные количества.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Шаги воспроизведения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Точная последовательность от S0, значения полей, использованные команды.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Ожидалось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Числа, состояние документа или ограничение из соответствующего сценария.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Получено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Фактические числа, статус проведения, текст сообщения. Не заменять описанием не работает.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Доказательства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Снимки до и после, номера связанных документов, журнал и время ошибки.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Важность и состояние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Критическая, высокая, обычная или низкая. Открыт, исправлен, на перепроверке, закрыт.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Перепроверка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Дата, исполнитель, версия исправления, повторённый сценарий и результат.</w:t>
            </w:r>
          </w:p>
        </w:tc>
      </w:tr>
    </w:tbl>
    <w:p>
      <w:pPr>
        <w:spacing w:after="0"/>
      </w:pPr>
    </w:p>
    <w:p>
      <w:r>
        <w:rPr>
          <w:b w:val="0"/>
        </w:rPr>
        <w:t>Критическая: база не запускается, теряются данные или расходятся движения. Высокая: нельзя выполнить продажу или бронь, продаётся чужой резерв, обходятся права. Обычная: нарушен отдельный сценарий с доступным обходом. Низкая: опечатка или оформление без потери доступа и искажения данных.</w:t>
      </w:r>
    </w:p>
    <w:p>
      <w:r>
        <w:rPr>
          <w:b w:val="0"/>
        </w:rPr>
        <w:t>После исправления повторить упавший сценарий, соседние операции и весь smoke-тест. Закрывать дефект только по новому фактическому результату. Ожидаемый отказ некорректного документа сам по себе дефектом не является.</w:t>
      </w:r>
    </w:p>
    <w:p>
      <w:bookmarkStart w:id="1009" w:name="chapter_10"/>
      <w:pPr>
        <w:pStyle w:val="Heading1"/>
        <w:pageBreakBefore/>
      </w:pPr>
      <w:r>
        <w:t>9 Критерии готовности и повторная проверка</w:t>
      </w:r>
      <w:bookmarkEnd w:id="1009"/>
    </w:p>
    <w:p>
      <w:pPr>
        <w:pStyle w:val="Heading2"/>
      </w:pPr>
      <w:r>
        <w:t>Допуск к демонстрации</w:t>
      </w:r>
    </w:p>
    <w:p>
      <w:r>
        <w:rPr>
          <w:b w:val="0"/>
        </w:rPr>
        <w:t>Версия поставки совпадает с документом. Все 12 шагов smoke-теста успешны и записаны в журнале. Нет открытых критических и высоких дефектов. После теста восстановлены контрольные остатки и отсутствуют лишние проведённые документы или активные резервы.</w:t>
      </w:r>
    </w:p>
    <w:p>
      <w:pPr>
        <w:pStyle w:val="Heading2"/>
      </w:pPr>
      <w:r>
        <w:t>Завершение ручных испытаний</w:t>
      </w:r>
    </w:p>
    <w:p>
      <w:r>
        <w:rPr>
          <w:b w:val="0"/>
        </w:rPr>
        <w:t>Все 12 пользовательских сценариев имеют результат, исполнителя, дату и доказательства. Неуспешные и заблокированные сценарии перечислены отдельно с причинами. Низкие и обычные дефекты допускаются к показу только с явным описанием влияния и согласованным решением автора проекта.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6624"/>
      </w:tblGrid>
      <w:tr>
        <w:trPr>
          <w:tblHeader/>
          <w:cantSplit/>
        </w:trPr>
        <w:tc>
          <w:tcPr>
            <w:tcW w:type="dxa" w:w="295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Изменение</w:t>
            </w:r>
          </w:p>
        </w:tc>
        <w:tc>
          <w:tcPr>
            <w:tcW w:type="dxa" w:w="662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Минимальная повторная проверка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Проведение и остатки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Автоматическая регрессия, SM05–SM11, MP03, MS01–MS04.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Бронирование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B01–B28 и BF01–BF06, SM07–SM11, MS02–MS04.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Формы и навигация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Проверки обработчиков и MA01, затем весь smoke-тест.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Роли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Оба протокола R01–R09, MA02 и операции затронутой роли.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Поставка DT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Восстановление в новой базе MA03, затем весь smoke-тест.</w:t>
            </w:r>
          </w:p>
        </w:tc>
      </w:tr>
    </w:tbl>
    <w:p>
      <w:pPr>
        <w:spacing w:after="0"/>
      </w:pPr>
    </w:p>
    <w:p>
      <w:pPr>
        <w:pStyle w:val="Heading2"/>
      </w:pPr>
      <w:r>
        <w:t>Текущее заключение</w:t>
      </w:r>
    </w:p>
    <w:p>
      <w:r>
        <w:t>По сохранённым протоколам автоматическая регрессия версии 1.2.0 содержит 83 успешные проверки. Ручной прогон от 24.10.2026 не завершён: успешен SM01, отдельные действия SM02, SM04 и SM07 подтверждены снимками. Ни один подробный пользовательский сценарий полностью не завершён. Допуск по критериям ручной приёмки пока не подтверждён.</w:t>
      </w:r>
    </w:p>
    <w:p>
      <w:r>
        <w:rPr>
          <w:b w:val="0"/>
        </w:rPr>
        <w:t>Приложение А сохраняет исходные результаты автоматизации. Приложение Б показывает реальные снимки ранней версии только как иллюстрации. Они не подменяют новые доказательства выполнения ручных шагов.</w:t>
      </w:r>
    </w:p>
    <w:p>
      <w:bookmarkStart w:id="1010" w:name="chapter_11"/>
      <w:pPr>
        <w:pStyle w:val="Heading1"/>
        <w:pageBreakBefore/>
      </w:pPr>
      <w:r>
        <w:t>Приложение А1 Создание и отмена брони</w:t>
      </w:r>
      <w:bookmarkEnd w:id="1010"/>
    </w:p>
    <w:p>
      <w:r>
        <w:rPr>
          <w:b w:val="0"/>
        </w:rPr>
        <w:t>Протокол reservation-tests.txt.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В таблице приведены ожидаемые значения, совпавшие с фактическими.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92"/>
        <w:gridCol w:w="3312"/>
        <w:gridCol w:w="1224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type="dxa" w:w="439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type="dxa" w:w="331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Ожидается</w:t>
            </w:r>
          </w:p>
        </w:tc>
        <w:tc>
          <w:tcPr>
            <w:tcW w:type="dxa" w:w="122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Факт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B01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Бронь 20: склад 75, резерв 20, свободно 55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75; резерв 20; свободно 55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B02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Перепроведение брони без дублей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Резерв 20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B03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Обычная продажа 56 при свободных 55 отклонена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B04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Неуспешная продажа не меняет остатки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75; резерв 20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B05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Вторая бронь сверх свободного остатка отклонена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B06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Повторяющиеся строки брони проверены суммарно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B07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Продажа ровно свободного остатка разрешена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20; резерв 20; свободно 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B08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Отмена обычной продажи сохраняет бронь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75; резерв 20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B09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Отмена прихода под действующей бронью запрещена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B10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Частичная продажа брони отклонена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B11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Другой покупатель по брони отклонен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B12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Другой склад по брони отклонен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B13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Продажа раньше брони отклонена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B14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Отмена брони: свободно снова 75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75; резерв 0; свободно 75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</w:tbl>
    <w:p>
      <w:pPr>
        <w:spacing w:after="0"/>
      </w:pPr>
    </w:p>
    <w:p>
      <w:bookmarkStart w:id="1011" w:name="chapter_12"/>
      <w:pPr>
        <w:pStyle w:val="Heading1"/>
        <w:pageBreakBefore/>
      </w:pPr>
      <w:r>
        <w:t>Приложение А2 Продажа и восстановление резерва</w:t>
      </w:r>
      <w:bookmarkEnd w:id="1011"/>
    </w:p>
    <w:p>
      <w:r>
        <w:rPr>
          <w:b w:val="0"/>
        </w:rPr>
        <w:t>Протокол reservation-tests.txt.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В таблице приведены ожидаемые значения, совпавшие с фактическими.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392"/>
        <w:gridCol w:w="3312"/>
        <w:gridCol w:w="1224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type="dxa" w:w="439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type="dxa" w:w="331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Ожидается</w:t>
            </w:r>
          </w:p>
        </w:tc>
        <w:tc>
          <w:tcPr>
            <w:tcW w:type="dxa" w:w="122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Факт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B15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Продажа по отмененной брони отклонена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B16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Повторная отмена не удваивает возврат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Резерв 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B17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Продажа брони: склад 55, резерв 0, свободно 55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55; резерв 0; свободно 55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B18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Состояние брони Продана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Продана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B19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Перепроведение продажи без повторного списания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55; резерв 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B20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Повторная продажа одной брони отклонена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B21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Отмена проданной брони запрещена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B22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Изменение проданной брони запрещено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B23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Отмена продажи возвращает товар в резерв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75; резерв 20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B24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Последующая отмена брони освобождает товар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 75; резерв 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B25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Бронь с нулевым количеством отклонена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B26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Бронь с отрицательным количеством отклонена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B27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Весь остаток может быть забронирован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Резерв 75; свободно 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B28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Бронь при нулевом свободном остатке отклонена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</w:tbl>
    <w:p>
      <w:pPr>
        <w:spacing w:after="0"/>
      </w:pPr>
    </w:p>
    <w:p>
      <w:bookmarkStart w:id="1012" w:name="chapter_13"/>
      <w:pPr>
        <w:pStyle w:val="Heading1"/>
        <w:pageBreakBefore/>
      </w:pPr>
      <w:r>
        <w:t>Приложение А3 Обработчики формы бронирования</w:t>
      </w:r>
      <w:bookmarkEnd w:id="1012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3672"/>
        <w:gridCol w:w="5112"/>
      </w:tblGrid>
      <w:tr>
        <w:trPr>
          <w:tblHeader/>
          <w:cantSplit/>
        </w:trPr>
        <w:tc>
          <w:tcPr>
            <w:tcW w:type="dxa" w:w="79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type="dxa" w:w="367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type="dxa" w:w="511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и фактический результат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BF01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Создание карточки проведённой брони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Есть команды продажи и отмены; состояние Забронирована.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BF02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Вызов Продать по брони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Создан и проведён Расход; состояние Продана.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BF03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Повторный вызов продажи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Отказ; вторая проведённая продажа не создана.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BF04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Отмена продажи, затем команда отмены брони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Бронь перестала действовать; резерв снят.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BF05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Формирование остатков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Есть колонки НаСкладе, ВРезерве, Свободно.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BF06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Создание страницы Продажа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Есть команды создания и журнала броней.</w:t>
            </w:r>
          </w:p>
        </w:tc>
      </w:tr>
    </w:tbl>
    <w:p>
      <w:pPr>
        <w:spacing w:after="0"/>
      </w:pPr>
    </w:p>
    <w:p>
      <w:r>
        <w:rPr>
          <w:b w:val="0"/>
        </w:rPr>
        <w:t>Все шесть сценариев вызывают обработчики управляемых форм программно. Это проверка кода команд, а не воспроизведение щелчков мышью. Результаты сохранены в reservation-form-tests.txt. Права дополнены R08 (проведение брони только Продажей) и R09 (чтение резервов обеими рабочими ролями).</w:t>
      </w:r>
    </w:p>
    <w:p>
      <w:hyperlink r:id="rId11">
        <w:r>
          <w:rPr>
            <w:u w:val="single"/>
            <w:sz w:val="20"/>
          </w:rPr>
          <w:t>runtime-tests.txt</w:t>
        </w:r>
      </w:hyperlink>
      <w:r>
        <w:t xml:space="preserve">  ·  </w:t>
      </w:r>
      <w:hyperlink r:id="rId12">
        <w:r>
          <w:rPr>
            <w:u w:val="single"/>
            <w:sz w:val="20"/>
          </w:rPr>
          <w:t>form-tests.txt</w:t>
        </w:r>
      </w:hyperlink>
      <w:r>
        <w:t xml:space="preserve">  ·  </w:t>
      </w:r>
      <w:hyperlink r:id="rId13">
        <w:r>
          <w:rPr>
            <w:u w:val="single"/>
            <w:sz w:val="20"/>
          </w:rPr>
          <w:t>role-Покупка.txt</w:t>
        </w:r>
      </w:hyperlink>
      <w:r>
        <w:br/>
      </w:r>
      <w:hyperlink r:id="rId14">
        <w:r>
          <w:rPr>
            <w:u w:val="single"/>
            <w:sz w:val="20"/>
          </w:rPr>
          <w:t>role-Продажа.txt</w:t>
        </w:r>
      </w:hyperlink>
      <w:r>
        <w:t xml:space="preserve">  ·  </w:t>
      </w:r>
      <w:hyperlink r:id="rId15">
        <w:r>
          <w:rPr>
            <w:u w:val="single"/>
            <w:sz w:val="20"/>
          </w:rPr>
          <w:t>reservation-tests.txt</w:t>
        </w:r>
      </w:hyperlink>
      <w:r>
        <w:t xml:space="preserve">  ·  </w:t>
      </w:r>
      <w:hyperlink r:id="rId16">
        <w:r>
          <w:rPr>
            <w:u w:val="single"/>
            <w:sz w:val="20"/>
          </w:rPr>
          <w:t>reservation-form-tests.txt</w:t>
        </w:r>
      </w:hyperlink>
    </w:p>
    <w:p>
      <w:bookmarkStart w:id="1013" w:name="chapter_14"/>
      <w:pPr>
        <w:pStyle w:val="Heading1"/>
        <w:pageBreakBefore/>
      </w:pPr>
      <w:r>
        <w:t>Приложение А4 Проверка прежнего учёта</w:t>
      </w:r>
      <w:bookmarkEnd w:id="1013"/>
    </w:p>
    <w:p>
      <w:r>
        <w:rPr>
          <w:b w:val="0"/>
        </w:rPr>
        <w:t>Для каждого сценария ожидаемый результат совпал с фактическим. Протокол runtime-tests.txt содержит 21 запись PASS и завершающую отметку COMPLETE.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3240"/>
        <w:gridCol w:w="4032"/>
        <w:gridCol w:w="1512"/>
      </w:tblGrid>
      <w:tr>
        <w:trPr>
          <w:tblHeader/>
          <w:cantSplit/>
        </w:trPr>
        <w:tc>
          <w:tcPr>
            <w:tcW w:type="dxa" w:w="792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type="dxa" w:w="3240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type="dxa" w:w="4032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  <w:tc>
          <w:tcPr>
            <w:tcW w:type="dxa" w:w="1512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Фактически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T01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Получить остаток молока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75 л после прихода 100 л и продажи 25 л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75 л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T02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Получить остаток творога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15 кг после прихода 20 кг и продажи 5 кг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15 кг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T03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Получить остаток сметаны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12 кг после прихода 15 кг и продажи 3 кг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12 кг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T04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Получить цену молока из регистра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Цена равна 90 руб.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90 руб.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T05.1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Прочитать фотографию молока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 хранилища получено значение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Есть значение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T05.2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Прочитать фотографию творога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 хранилища получено значение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Есть значение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T05.3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Прочитать фотографию сметаны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 хранилища получено значение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Есть значение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T06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Провести продажу 76 л при остатке 75 л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Проведение отклонено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T07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Проверить остаток после отказа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Остаток молока сохранился: 75 л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75 л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T08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Записать расход с нулевым количеством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T09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Записать приход с отрицательным количеством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</w:tr>
    </w:tbl>
    <w:p>
      <w:pPr>
        <w:spacing w:after="0"/>
      </w:pPr>
    </w:p>
    <w:p>
      <w:r>
        <w:rPr>
          <w:b w:val="0"/>
        </w:rPr>
        <w:t>В исходном протоколе три проверки фотографий имеют общий код T05. Для различения в таблице использованы обозначения T05.1, T05.2 и T05.3.</w:t>
      </w:r>
    </w:p>
    <w:p>
      <w:bookmarkStart w:id="1014" w:name="chapter_15"/>
      <w:pPr>
        <w:pStyle w:val="Heading1"/>
        <w:pageBreakBefore/>
      </w:pPr>
      <w:r>
        <w:t>Приложение А4 Проверка прежнего учёта продолжение</w:t>
      </w:r>
      <w:bookmarkEnd w:id="1014"/>
    </w:p>
    <w:p>
      <w:r>
        <w:rPr>
          <w:b w:val="0"/>
        </w:rPr>
        <w:t>Проверки проведения и отмены документов выполнялись на контрольных данных. После завершения сценариев временные изменения откатывались.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3240"/>
        <w:gridCol w:w="4032"/>
        <w:gridCol w:w="1512"/>
      </w:tblGrid>
      <w:tr>
        <w:trPr>
          <w:tblHeader/>
          <w:cantSplit/>
        </w:trPr>
        <w:tc>
          <w:tcPr>
            <w:tcW w:type="dxa" w:w="792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type="dxa" w:w="3240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type="dxa" w:w="4032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  <w:tc>
          <w:tcPr>
            <w:tcW w:type="dxa" w:w="1512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Фактически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T10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Записать расход с нулевой ценой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T11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Записать приход без склада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T12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Записать приход без строк продукции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T13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Провести дополнительную продажу 1 л молока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Остаток уменьшился с 75 до 74 л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74 л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T14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Проверить сумму строки 1 л по 90 руб.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Сумма равна 90 руб.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90 руб.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T15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Повторно провести документ продажи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Остаток остался 74 л, дублей движений нет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74 л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T16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проведение дополнительной продажи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Остаток восстановлен до 75 л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75 л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T17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приход при уже проданной продукции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Отмена отклонена из-за недостатка остатка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T18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Продать 1 и 75 л молока в двух строках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Учтено суммарно 76 л, проведение отклонено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T19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Получить сумму проведённых продаж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Сумма равна 4 890 руб.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4 890 руб.</w:t>
            </w:r>
          </w:p>
        </w:tc>
      </w:tr>
    </w:tbl>
    <w:p>
      <w:pPr>
        <w:spacing w:after="0"/>
      </w:pPr>
    </w:p>
    <w:p>
      <w:r>
        <w:rPr>
          <w:b w:val="0"/>
        </w:rPr>
        <w:t>Проверка T05 подтверждает наличие значения фотографии в базе. Отображение изображения и загрузка нового файла через интерфейс требуют отдельной ручной проверки.</w:t>
      </w:r>
    </w:p>
    <w:p>
      <w:bookmarkStart w:id="1015" w:name="chapter_16"/>
      <w:pPr>
        <w:pStyle w:val="Heading1"/>
        <w:pageBreakBefore/>
      </w:pPr>
      <w:r>
        <w:t>Приложение А5 Формы и команды</w:t>
      </w:r>
      <w:bookmarkEnd w:id="1015"/>
    </w:p>
    <w:p>
      <w:r>
        <w:rPr>
          <w:b w:val="0"/>
        </w:rPr>
        <w:t>Выполнено 10 проверок форм. Сценарии программно получают и открывают реальные формы 1С, вызывают обработчики команд и проверяют результат. Все 10 записей протокола form-tests.txt имеют статус PASS.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2376"/>
        <w:gridCol w:w="3024"/>
        <w:gridCol w:w="3528"/>
      </w:tblGrid>
      <w:tr>
        <w:trPr>
          <w:tblHeader/>
          <w:cantSplit/>
        </w:trPr>
        <w:tc>
          <w:tcPr>
            <w:tcW w:type="dxa" w:w="648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type="dxa" w:w="2376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type="dxa" w:w="3024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Ожидается</w:t>
            </w:r>
          </w:p>
        </w:tc>
        <w:tc>
          <w:tcPr>
            <w:tcW w:type="dxa" w:w="3528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Фактически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Карточка номенклатуры</w:t>
            </w:r>
          </w:p>
        </w:tc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Создана форма с полем фотографии</w:t>
            </w:r>
          </w:p>
        </w:tc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Форма с полем фотографии создана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Добавление продукции в приход</w:t>
            </w:r>
          </w:p>
        </w:tc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Добавлена одна строка</w:t>
            </w:r>
          </w:p>
        </w:tc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Команда создаёт одну строку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Документ расхода</w:t>
            </w:r>
          </w:p>
        </w:tc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Создана форма документа</w:t>
            </w:r>
          </w:p>
        </w:tc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Форма создана без ошибки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Остатки и отбор по складу</w:t>
            </w:r>
          </w:p>
        </w:tc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Пустой склад: пустой результат; сброс отбора</w:t>
            </w:r>
          </w:p>
        </w:tc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Пустой склад даёт пустой результат; сброс отбора выполнен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Продажи за период</w:t>
            </w:r>
          </w:p>
        </w:tc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Отчёт сформирован</w:t>
            </w:r>
          </w:p>
        </w:tc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Отчёт сформирован без ошибки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Общий рабочий стол</w:t>
            </w:r>
          </w:p>
        </w:tc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Созданы форма и команды</w:t>
            </w:r>
          </w:p>
        </w:tc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Форма и команды операций созданы без ошибки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Итог и удаление строки</w:t>
            </w:r>
          </w:p>
        </w:tc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Итог 180 руб.; после удаления 0</w:t>
            </w:r>
          </w:p>
        </w:tc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2 × 90 = 180 руб.; после удаления итог равен нулю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Переходы рабочего стола</w:t>
            </w:r>
          </w:p>
        </w:tc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Выполнены восемь переходов</w:t>
            </w:r>
          </w:p>
        </w:tc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Выполнены все восемь обработчиков переходов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F09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Страница Покупка</w:t>
            </w:r>
          </w:p>
        </w:tc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Повторное открытие страницы и справочников без ошибки</w:t>
            </w:r>
          </w:p>
        </w:tc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Дважды открыта; нужные команды найдены; справочники открыты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Страница Продажа</w:t>
            </w:r>
          </w:p>
        </w:tc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Повторное открытие страницы и справочников без ошибки</w:t>
            </w:r>
          </w:p>
        </w:tc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Дважды открыта; нужные команды найдены; справочники открыты</w:t>
            </w:r>
          </w:p>
        </w:tc>
      </w:tr>
    </w:tbl>
    <w:p>
      <w:pPr>
        <w:spacing w:after="0"/>
      </w:pPr>
    </w:p>
    <w:p>
      <w:pPr>
        <w:pStyle w:val="Heading2"/>
      </w:pPr>
      <w:r>
        <w:t>Границы проверки интерфейса</w:t>
      </w:r>
    </w:p>
    <w:p>
      <w:r>
        <w:rPr>
          <w:b w:val="0"/>
        </w:rPr>
        <w:t>Сценарии F09 и F10 проверяют открытие страниц разделов и их команды. Они не воспроизводят нажатия мышью на верхнюю панель разделов. Переход по одному щелчку, читаемость полей и расположение элементов следует проверить вручную.</w:t>
      </w:r>
    </w:p>
    <w:p>
      <w:bookmarkStart w:id="1016" w:name="chapter_17"/>
      <w:pPr>
        <w:pStyle w:val="Heading1"/>
        <w:pageBreakBefore/>
      </w:pPr>
      <w:r>
        <w:t>Приложение А6 Права пользователей</w:t>
      </w:r>
      <w:bookmarkEnd w:id="1016"/>
    </w:p>
    <w:p>
      <w:r>
        <w:rPr>
          <w:b w:val="0"/>
        </w:rPr>
        <w:t>Под пользователями Покупка и Продажа выполнено по девять проверок. Получено 18 записей PASS. Для разрешений сравнивалось значение права доступа с ожидаемым значением для роли. Рабочие пользователи не имеют административных прав.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3744"/>
        <w:gridCol w:w="2520"/>
        <w:gridCol w:w="2520"/>
      </w:tblGrid>
      <w:tr>
        <w:trPr>
          <w:tblHeader/>
          <w:cantSplit/>
        </w:trPr>
        <w:tc>
          <w:tcPr>
            <w:tcW w:type="dxa" w:w="792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type="dxa" w:w="3744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Предмет проверки</w:t>
            </w:r>
          </w:p>
        </w:tc>
        <w:tc>
          <w:tcPr>
            <w:tcW w:type="dxa" w:w="2520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Покупка</w:t>
            </w:r>
          </w:p>
        </w:tc>
        <w:tc>
          <w:tcPr>
            <w:tcW w:type="dxa" w:w="2520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Продажа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R01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Назначение рабочей роли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Только Покупка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Только Продажа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R02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Право проведения прихода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Разрешено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Запрещено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R03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Право проведения расхода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Запрещено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Разрешено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R04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Изменение регистра цен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Разрешено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Запрещено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R05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Администрирование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Запрещено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Запрещено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R06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Кнопки общего рабочего стола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Нет создания продажи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Нет создания прихода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R07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Страница раздела и справочники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Доступны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Доступны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R08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Проведение бронирования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Запрещено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Разрешено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R09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Чтение резервов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Разрешено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Разрешено</w:t>
            </w:r>
          </w:p>
        </w:tc>
      </w:tr>
    </w:tbl>
    <w:p>
      <w:pPr>
        <w:spacing w:after="0"/>
      </w:pPr>
    </w:p>
    <w:p>
      <w:r>
        <w:rPr>
          <w:b w:val="0"/>
        </w:rPr>
        <w:t>Во всех строках таблицы фактические значения совпали с ожидаемыми. Протоколы: role-Покупка.txt и role-Продажа.txt.</w:t>
      </w:r>
    </w:p>
    <w:p>
      <w:r>
        <w:rPr>
          <w:b w:val="0"/>
        </w:rPr>
        <w:t>R07 включает открытие страницы своего раздела, организаций, складов и соответствующего справочника контрагентов. В Покупке открываются поставщики, в Продаже покупатели.</w:t>
      </w:r>
    </w:p>
    <w:p>
      <w:pPr>
        <w:pStyle w:val="Heading2"/>
      </w:pPr>
      <w:r>
        <w:t>Способ проверки разрешений</w:t>
      </w:r>
    </w:p>
    <w:p>
      <w:r>
        <w:rPr>
          <w:b w:val="0"/>
        </w:rPr>
        <w:t>Проверки R02, R03 и R04 обращаются к разрешениям метаданных. Они подтверждают настройку прав, но не заменяют ручную попытку проведения документа под каждой ролью. Основные сценарии учёта выполнялись под администратором.</w:t>
      </w:r>
    </w:p>
    <w:p>
      <w:bookmarkStart w:id="1017" w:name="chapter_18"/>
      <w:pPr>
        <w:pStyle w:val="Heading1"/>
        <w:pageBreakBefore/>
      </w:pPr>
      <w:r>
        <w:t>Приложение А7 Автоматические результаты</w:t>
      </w:r>
      <w:bookmarkEnd w:id="1017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56"/>
        <w:gridCol w:w="2160"/>
        <w:gridCol w:w="2160"/>
      </w:tblGrid>
      <w:tr>
        <w:trPr>
          <w:tblHeader/>
          <w:cantSplit/>
        </w:trPr>
        <w:tc>
          <w:tcPr>
            <w:tcW w:type="dxa" w:w="5256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Группа</w:t>
            </w:r>
          </w:p>
        </w:tc>
        <w:tc>
          <w:tcPr>
            <w:tcW w:type="dxa" w:w="2160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Выполнено</w:t>
            </w:r>
          </w:p>
        </w:tc>
        <w:tc>
          <w:tcPr>
            <w:tcW w:type="dxa" w:w="2160"/>
            <w:shd w:fill="E8E8E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Успешно</w:t>
            </w:r>
          </w:p>
        </w:tc>
      </w:tr>
      <w:tr>
        <w:trPr>
          <w:cantSplit/>
        </w:trPr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Учёт продукции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21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21</w:t>
            </w:r>
          </w:p>
        </w:tc>
      </w:tr>
      <w:tr>
        <w:trPr>
          <w:cantSplit/>
        </w:trPr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Прежние формы и команды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10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Покупка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9</w:t>
            </w:r>
          </w:p>
        </w:tc>
      </w:tr>
      <w:tr>
        <w:trPr>
          <w:cantSplit/>
        </w:trPr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Продажа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9</w:t>
            </w:r>
          </w:p>
        </w:tc>
      </w:tr>
      <w:tr>
        <w:trPr>
          <w:cantSplit/>
        </w:trPr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Бронирование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28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Команды брони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6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6</w:t>
            </w:r>
          </w:p>
        </w:tc>
      </w:tr>
      <w:tr>
        <w:trPr>
          <w:cantSplit/>
        </w:trPr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Всего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83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83</w:t>
            </w:r>
          </w:p>
        </w:tc>
      </w:tr>
    </w:tbl>
    <w:p>
      <w:pPr>
        <w:spacing w:after="0"/>
      </w:pPr>
    </w:p>
    <w:p>
      <w:r>
        <w:t>Штатная проверка конфигурации не обнаружила ошибок. Во всех автоматических сценариях ожидаемые и фактические результаты совпали. Новые прогоны версии 1.2.0 выполнены 23 октября 2026 года; результаты бронирования приведены в приложениях А1–А3.</w:t>
      </w:r>
    </w:p>
    <w:p>
      <w:pPr>
        <w:pStyle w:val="Heading2"/>
      </w:pPr>
      <w:r>
        <w:t>Основание отчёта</w:t>
      </w:r>
    </w:p>
    <w:p>
      <w:r>
        <w:rPr>
          <w:b w:val="0"/>
        </w:rPr>
        <w:t>Использованы шесть исходных протоколов в папке Протоколы и соответствующие модули конфигурации. Повторение после восстановления DT не увеличивает число уникальных сценариев. Отдельное наблюдение platform-limitations.txt подтверждает запрет печати и сохранения табличного документа в учебной лицензии.</w:t>
      </w:r>
    </w:p>
    <w:p>
      <w:bookmarkStart w:id="1018" w:name="chapter_19"/>
      <w:pPr>
        <w:pStyle w:val="Heading1"/>
        <w:pageBreakBefore/>
      </w:pPr>
      <w:r>
        <w:t>Приложение Б Снимки конфигурации</w:t>
      </w:r>
      <w:bookmarkEnd w:id="1018"/>
    </w:p>
    <w:p>
      <w:r>
        <w:rPr>
          <w:b w:val="0"/>
        </w:rPr>
        <w:t>Снимки предоставлены пользователем. Для размещения в документе выделены рабочие области окон; значения данных и подписи элементов сохранены.</w:t>
      </w:r>
    </w:p>
    <w:p>
      <w:pPr>
        <w:pStyle w:val="Heading2"/>
      </w:pPr>
      <w:r>
        <w:t>Рабочий стол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035040" cy="2563905"/>
            <wp:docPr id="1" name="Picture 1" descr="Рабочий стол фермы с командами документов, продукции, цен и отче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абочий_стол.png"/>
                    <pic:cNvPicPr/>
                  </pic:nvPicPr>
                  <pic:blipFill>
                    <a:blip r:embed="rId17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Б.1 Рабочий стол фермы</w:t>
      </w:r>
    </w:p>
    <w:p>
      <w:r>
        <w:rPr>
          <w:b w:val="0"/>
        </w:rPr>
        <w:t>Снимок сделан до добавления бронирования. Видны команды документов, журналы, продукция, цены и отчёты. Новые команды проверены сценарием BF06. Создание этой формы проверяется сценарием F06, вызов восьми переходов рабочего стола сценарием F08.</w:t>
      </w:r>
    </w:p>
    <w:p>
      <w:pPr>
        <w:pStyle w:val="Heading2"/>
      </w:pPr>
      <w:r>
        <w:t>Остатки контрольного примера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035040" cy="1032218"/>
            <wp:docPr id="2" name="Picture 2" descr="Отчет с остатками молока 75, творога 15 и сметаны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статки.png"/>
                    <pic:cNvPicPr/>
                  </pic:nvPicPr>
                  <pic:blipFill>
                    <a:blip r:embed="rId18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Б.2 Фрагмент отчёта по остаткам</w:t>
      </w:r>
    </w:p>
    <w:p>
      <w:r>
        <w:rPr>
          <w:b w:val="0"/>
        </w:rPr>
        <w:t>Значения соответствуют сценариям T01, T02 и T03: молоко 75 л, творог 15 кг, сметана 12 кг. На снимке показан результат отчёта ранней версии; контрольные значения сохранены в версии 1.2.0. Проверка формирования отчёта и отбора по складу описана в сценарии F04.</w:t>
      </w:r>
    </w:p>
    <w:p>
      <w:bookmarkStart w:id="1019" w:name="chapter_20"/>
      <w:pPr>
        <w:pStyle w:val="Heading1"/>
        <w:pageBreakBefore/>
      </w:pPr>
      <w:r>
        <w:t>Приложение В Фактические результаты ручного прогона</w:t>
      </w:r>
      <w:bookmarkEnd w:id="1019"/>
    </w:p>
    <w:p>
      <w:r>
        <w:rPr>
          <w:b w:val="0"/>
        </w:rPr>
        <w:t>Прогон RUN-20261024-01 от 24 октября 2026 года не завершён. В этом приложении зафиксированы только наблюдавшиеся результаты. 83 исторические автоматические проверки учитываются отдельно.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696"/>
      </w:tblGrid>
      <w:tr>
        <w:trPr>
          <w:tblHeader/>
          <w:cantSplit/>
        </w:trPr>
        <w:tc>
          <w:tcPr>
            <w:tcW w:type="dxa" w:w="288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Параметр</w:t>
            </w:r>
          </w:p>
        </w:tc>
        <w:tc>
          <w:tcPr>
            <w:tcW w:type="dxa" w:w="669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Конфигурация и платформа</w:t>
            </w:r>
          </w:p>
        </w:tc>
        <w:tc>
          <w:tcPr>
            <w:tcW w:type="dxa" w:w="66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1.2.0; 8.3.27.1688, учебная версия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Среда и окно</w:t>
            </w:r>
          </w:p>
        </w:tc>
        <w:tc>
          <w:tcPr>
            <w:tcW w:type="dxa" w:w="66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macOS; 1400 × 853 точки; исходные PNG 2800 × 1706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Исполнитель и пользователь</w:t>
            </w:r>
          </w:p>
        </w:tc>
        <w:tc>
          <w:tcPr>
            <w:tcW w:type="dxa" w:w="66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Codex, управление интерфейсом с разрешения пользователя; роль Администратор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Тестовая база</w:t>
            </w:r>
          </w:p>
        </w:tc>
        <w:tc>
          <w:tcPr>
            <w:tcW w:type="dxa" w:w="66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.build/manual-run/base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Источник поставки</w:t>
            </w:r>
          </w:p>
        </w:tc>
        <w:tc>
          <w:tcPr>
            <w:tcW w:type="dxa" w:w="66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deliverables/Farm_Lugovaya_v1.2.0.dt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Дата отчёта и отборы</w:t>
            </w:r>
          </w:p>
        </w:tc>
        <w:tc>
          <w:tcPr>
            <w:tcW w:type="dxa" w:w="66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24.10.2026 23:59:59; без отбора организации и склада</w:t>
            </w:r>
          </w:p>
        </w:tc>
      </w:tr>
    </w:tbl>
    <w:p>
      <w:pPr>
        <w:spacing w:after="0"/>
      </w:pPr>
    </w:p>
    <w:p>
      <w:r>
        <w:rPr>
          <w:b w:val="0"/>
        </w:rPr>
        <w:t>Проверки выполнялись щелчками и вводом через AppleScript и события мыши macOS. Обработчики 1С программно не вызывались. Восстановление DT выполнено штатной командной строкой платформы и не засчитано как ручное прохождение диалога Конфигуратора.</w:t>
      </w:r>
    </w:p>
    <w:p>
      <w:r>
        <w:rPr>
          <w:b w:val="0"/>
        </w:rPr>
        <w:t>SM02, SM04 и SM07 подтверждены частично. Ни один из 12 подробных пользовательских сценариев не завершён полностью. Новых подтверждённых дефектов конфигурации нет; отсутствие найденных дефектов не является заключением о готовности. Программные вызовы обработчиков для этих наблюдений не использовались.</w:t>
      </w:r>
    </w:p>
    <w:p>
      <w:r>
        <w:rPr>
          <w:b/>
        </w:rPr>
        <w:t>В тестовой копии остаётся проведённая бронь №000000001 на 20 л молока: склад 75, резерв 20, свободно 55 л. Открыт незавершённый черновик обычной продажи. Возврат к S0 пока не выполнен. Поставочные DT и CF не изменены.</w:t>
      </w:r>
    </w:p>
    <w:p>
      <w:r>
        <w:rPr>
          <w:b w:val="0"/>
        </w:rPr>
        <w:t>Далее требуется проверить продажу сверх свободного остатка, отмену и продажу брони, восстановить S0, затем выполнить проверки под рабочими ролями и остальные сценарии. Трудности внешнего управления окном не зарегистрированы как дефекты конфигурации.</w:t>
      </w:r>
    </w:p>
    <w:p>
      <w:bookmarkStart w:id="1020" w:name="chapter_21"/>
      <w:pPr>
        <w:pStyle w:val="Heading1"/>
        <w:pageBreakBefore/>
      </w:pPr>
      <w:r>
        <w:t>Приложение В1 Журнал наблюдений</w:t>
      </w:r>
      <w:bookmarkEnd w:id="1020"/>
    </w:p>
    <w:p>
      <w:pPr>
        <w:pStyle w:val="Heading2"/>
      </w:pPr>
      <w:r>
        <w:t>PREP01 Выполнено</w:t>
      </w:r>
    </w:p>
    <w:p>
      <w:r>
        <w:rPr>
          <w:b w:val="0"/>
        </w:rPr>
        <w:t>DT версии 1.2.0 восстановлен в отдельную файловую базу. Штатный журнал сообщает об успешном завершении загрузки. Восстановление выполнено командной строкой; диалог загрузки через Конфигуратор вручную не проверялся.</w:t>
      </w:r>
    </w:p>
    <w:p>
      <w:r>
        <w:rPr>
          <w:b w:val="0"/>
        </w:rPr>
        <w:t>Доказательства: .build/ui-restore.log.</w:t>
      </w:r>
    </w:p>
    <w:p>
      <w:pPr>
        <w:pStyle w:val="Heading2"/>
      </w:pPr>
      <w:r>
        <w:t>SM01 Успешно</w:t>
      </w:r>
    </w:p>
    <w:p>
      <w:r>
        <w:rPr>
          <w:b w:val="0"/>
        </w:rPr>
        <w:t>Тестовая база запущена под Администратором. Рабочий стол открыт, сообщения об ошибке запуска нет.</w:t>
      </w:r>
    </w:p>
    <w:p>
      <w:r>
        <w:rPr>
          <w:b w:val="0"/>
        </w:rPr>
        <w:t>Доказательства: 01-main-resumed.png.</w:t>
      </w:r>
    </w:p>
    <w:p>
      <w:pPr>
        <w:pStyle w:val="Heading2"/>
      </w:pPr>
      <w:r>
        <w:t>SM02 / MA01 Частично</w:t>
      </w:r>
    </w:p>
    <w:p>
      <w:r>
        <w:rPr>
          <w:b w:val="0"/>
        </w:rPr>
        <w:t>Страницы Покупка и Продажа открыты щелчками; на снимках видны соответствующие наборы команд. Три полных повторных цикла переключения не подтверждены. Проверка при уменьшенном окне не выполнена.</w:t>
      </w:r>
    </w:p>
    <w:p>
      <w:r>
        <w:rPr>
          <w:b w:val="0"/>
        </w:rPr>
        <w:t>Доказательства: 02-purchase.png; 03-sales.png.</w:t>
      </w:r>
    </w:p>
    <w:p>
      <w:r>
        <w:rPr>
          <w:b w:val="0"/>
        </w:rPr>
        <w:t>PNG и журнал действий сохранены в папке прогона Протоколы/Ручные/RUN-20261024-01. Успех отдельного действия не означает завершение всего пользовательского сценария.</w:t>
      </w:r>
    </w:p>
    <w:p>
      <w:bookmarkStart w:id="1021" w:name="chapter_22"/>
      <w:pPr>
        <w:pStyle w:val="Heading1"/>
        <w:pageBreakBefore/>
      </w:pPr>
      <w:r>
        <w:t>Приложение В2 Журнал наблюдений</w:t>
      </w:r>
      <w:bookmarkEnd w:id="1021"/>
    </w:p>
    <w:p>
      <w:pPr>
        <w:pStyle w:val="Heading2"/>
      </w:pPr>
      <w:r>
        <w:t>SM04 / MS05 Частично</w:t>
      </w:r>
    </w:p>
    <w:p>
      <w:r>
        <w:rPr>
          <w:b w:val="0"/>
        </w:rPr>
        <w:t>В отчёте на 24.10.2026 23:59:59 без отборов видны молоко 75 л, творог 15 кг, сметана 12 кг. Резервы равны нулю, свободное количество равно складскому. Цена молока 90 руб. подставилась в строку брони. Список всех трёх цен, отборы и исходный отчёт продаж на 4890 руб. в этом прогоне не проверены.</w:t>
      </w:r>
    </w:p>
    <w:p>
      <w:r>
        <w:rPr>
          <w:b w:val="0"/>
        </w:rPr>
        <w:t>Доказательства: report-resume.png; booking-posted-clean.png.</w:t>
      </w:r>
    </w:p>
    <w:p>
      <w:pPr>
        <w:pStyle w:val="Heading2"/>
      </w:pPr>
      <w:r>
        <w:t>SM07 / MS02 шаг 1 Подтверждено под Администратором</w:t>
      </w:r>
    </w:p>
    <w:p>
      <w:r>
        <w:rPr>
          <w:b w:val="0"/>
        </w:rPr>
        <w:t>Через интерфейс создана бронь №000000001 от 24.10.2026 10:33:49. Организация Молочная ферма Луговая, Холодильный склад, покупатель Магазин Свежие продукты. Молоко 20 л, цена 90 руб., сумма 1800 руб. После записи без проведения состояние Не действует; отчёт показывает 75 / 0 / 75.</w:t>
      </w:r>
    </w:p>
    <w:p>
      <w:r>
        <w:rPr>
          <w:b w:val="0"/>
        </w:rPr>
        <w:t>Доказательства: booking-journal-clean.png; booking-saved-unposted.png; report-unposted.png.</w:t>
      </w:r>
    </w:p>
    <w:p>
      <w:pPr>
        <w:pStyle w:val="Heading2"/>
      </w:pPr>
      <w:r>
        <w:t>SM07 / MS02 шаг 2 Подтверждено под Администратором</w:t>
      </w:r>
    </w:p>
    <w:p>
      <w:r>
        <w:rPr>
          <w:b w:val="0"/>
        </w:rPr>
        <w:t>Та же бронь проведена кнопкой формы. Состояние Забронирована. Отчёт на 24.10.2026 показывает склад 75 л, резерв 20 л, свободно 55 л; творог и сметана без изменений. Проверка под пользователем Продажа ещё не выполнена.</w:t>
      </w:r>
    </w:p>
    <w:p>
      <w:r>
        <w:rPr>
          <w:b w:val="0"/>
        </w:rPr>
        <w:t>Доказательства: booking-posted-clean.png; report-booked.png.</w:t>
      </w:r>
    </w:p>
    <w:p>
      <w:r>
        <w:rPr>
          <w:b w:val="0"/>
        </w:rPr>
        <w:t>PNG и журнал действий сохранены в папке прогона Протоколы/Ручные/RUN-20261024-01. Успех отдельного действия не означает завершение всего пользовательского сценария.</w:t>
      </w:r>
    </w:p>
    <w:p>
      <w:bookmarkStart w:id="1022" w:name="chapter_23"/>
      <w:pPr>
        <w:pStyle w:val="Heading1"/>
        <w:pageBreakBefore/>
      </w:pPr>
      <w:r>
        <w:t>Приложение В3 Бронь до проведения</w:t>
      </w:r>
      <w:bookmarkEnd w:id="1022"/>
    </w:p>
    <w:p>
      <w:r>
        <w:rPr>
          <w:b w:val="0"/>
        </w:rPr>
        <w:t>Бронь №000000001 записана без проведения. На форме указано, что она не действует; в отчёте резерва нет.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035040" cy="2080672"/>
            <wp:docPr id="3" name="Picture 3" descr="Записанная непроведённая брон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ing-saved-unposted.png"/>
                    <pic:cNvPicPr/>
                  </pic:nvPicPr>
                  <pic:blipFill>
                    <a:blip r:embed="rId19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Рисунок В.1 Бронь 20 л на 1800 руб. до проведения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035040" cy="720276"/>
            <wp:docPr id="4" name="Picture 4" descr="Отчёт без резервных движени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unposted.png"/>
                    <pic:cNvPicPr/>
                  </pic:nvPicPr>
                  <pic:blipFill>
                    <a:blip r:embed="rId20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Рисунок В.2 После записи без проведения молоко 75 / 0 / 75 л</w:t>
      </w:r>
    </w:p>
    <w:p>
      <w:bookmarkStart w:id="1023" w:name="chapter_24"/>
      <w:pPr>
        <w:pStyle w:val="Heading1"/>
        <w:pageBreakBefore/>
      </w:pPr>
      <w:r>
        <w:t>Приложение В4 Бронь после проведения</w:t>
      </w:r>
      <w:bookmarkEnd w:id="1023"/>
    </w:p>
    <w:p>
      <w:r>
        <w:rPr>
          <w:b w:val="0"/>
        </w:rPr>
        <w:t>Та же бронь проведена под Администратором. Состояние изменилось на Забронирована; 20 л исключены из свободного остатка.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035040" cy="2080672"/>
            <wp:docPr id="5" name="Picture 5" descr="Проведённая бронь на 20 литр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ing-posted-clean.png"/>
                    <pic:cNvPicPr/>
                  </pic:nvPicPr>
                  <pic:blipFill>
                    <a:blip r:embed="rId21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Рисунок В.3 Состояние Забронирована и строка 20 × 90 = 1800 руб.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035040" cy="720276"/>
            <wp:docPr id="6" name="Picture 6" descr="Отчёт после проведения брон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ooked.png"/>
                    <pic:cNvPicPr/>
                  </pic:nvPicPr>
                  <pic:blipFill>
                    <a:blip r:embed="rId22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Рисунок В.4 После проведения молоко 75 / 20 / 55 л</w:t>
      </w:r>
    </w:p>
    <w:p>
      <w:r>
        <w:rPr>
          <w:b w:val="0"/>
        </w:rPr>
        <w:t>Порядок значений: на складе / в резерве / свободно. В исходном окне заголовок последней колонки частично уходит за правую границу; сами значения 55, 15 и 12 видны. Снимки не содержат дорисованных элементов или изменённых значений.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МОЛОЧНАЯ ФЕРМА ЛУГОВАЯ   /   ТЕСТИРОВАНИЕ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%D0%9F%D1%80%D0%BE%D1%82%D0%BE%D0%BA%D0%BE%D0%BB%D1%8B/runtime-tests.txt" TargetMode="External"/><Relationship Id="rId12" Type="http://schemas.openxmlformats.org/officeDocument/2006/relationships/hyperlink" Target="%D0%9F%D1%80%D0%BE%D1%82%D0%BE%D0%BA%D0%BE%D0%BB%D1%8B/form-tests.txt" TargetMode="External"/><Relationship Id="rId13" Type="http://schemas.openxmlformats.org/officeDocument/2006/relationships/hyperlink" Target="%D0%9F%D1%80%D0%BE%D1%82%D0%BE%D0%BA%D0%BE%D0%BB%D1%8B/role-%D0%9F%D0%BE%D0%BA%D1%83%D0%BF%D0%BA%D0%B0.txt" TargetMode="External"/><Relationship Id="rId14" Type="http://schemas.openxmlformats.org/officeDocument/2006/relationships/hyperlink" Target="%D0%9F%D1%80%D0%BE%D1%82%D0%BE%D0%BA%D0%BE%D0%BB%D1%8B/role-%D0%9F%D1%80%D0%BE%D0%B4%D0%B0%D0%B6%D0%B0.txt" TargetMode="External"/><Relationship Id="rId15" Type="http://schemas.openxmlformats.org/officeDocument/2006/relationships/hyperlink" Target="%D0%9F%D1%80%D0%BE%D1%82%D0%BE%D0%BA%D0%BE%D0%BB%D1%8B/reservation-tests.txt" TargetMode="External"/><Relationship Id="rId16" Type="http://schemas.openxmlformats.org/officeDocument/2006/relationships/hyperlink" Target="%D0%9F%D1%80%D0%BE%D1%82%D0%BE%D0%BA%D0%BE%D0%BB%D1%8B/reservation-form-tests.txt" TargetMode="External"/><Relationship Id="rId17" Type="http://schemas.openxmlformats.org/officeDocument/2006/relationships/image" Target="media/image1.png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по тестированию Молочная ферма Луговая</dc:title>
  <dc:subject>Условия, сценарии и результаты тестирования конфигурации 1С</dc:subject>
  <dc:creator>Калинин Игорь Вячеславович</dc:creator>
  <cp:keywords/>
  <dc:description>generated by python-docx</dc:description>
  <cp:lastModifiedBy>Калинин Игорь Вячеславович</cp:lastModifiedBy>
  <cp:revision>1</cp:revision>
  <dcterms:created xsi:type="dcterms:W3CDTF">2013-12-23T23:15:00Z</dcterms:created>
  <dcterms:modified xsi:type="dcterms:W3CDTF">2013-12-23T23:15:00Z</dcterms:modified>
  <cp:category/>
</cp:coreProperties>
</file>