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6A4363" w14:textId="77777777" w:rsidR="00CF0541" w:rsidRPr="008721F1" w:rsidRDefault="000A09E4">
      <w:pPr>
        <w:spacing w:before="2700" w:after="200"/>
        <w:jc w:val="center"/>
        <w:rPr>
          <w:rFonts w:cs="Times New Roman"/>
          <w:lang w:val="ru-RU"/>
        </w:rPr>
      </w:pPr>
      <w:r w:rsidRPr="008721F1">
        <w:rPr>
          <w:rFonts w:cs="Times New Roman"/>
          <w:b/>
          <w:sz w:val="36"/>
          <w:lang w:val="ru-RU"/>
        </w:rPr>
        <w:t>ОБЩАЯ ДОКУМЕНТАЦИЯ</w:t>
      </w:r>
    </w:p>
    <w:p w14:paraId="77A7F9B0" w14:textId="77777777" w:rsidR="00CF0541" w:rsidRPr="008721F1" w:rsidRDefault="000A09E4">
      <w:pPr>
        <w:pStyle w:val="aa"/>
        <w:spacing w:before="200" w:after="200"/>
        <w:jc w:val="center"/>
        <w:rPr>
          <w:rFonts w:ascii="Times New Roman" w:hAnsi="Times New Roman" w:cs="Times New Roman"/>
          <w:lang w:val="ru-RU"/>
        </w:rPr>
      </w:pPr>
      <w:r w:rsidRPr="008721F1">
        <w:rPr>
          <w:rFonts w:ascii="Times New Roman" w:hAnsi="Times New Roman" w:cs="Times New Roman"/>
          <w:b/>
          <w:sz w:val="48"/>
          <w:lang w:val="ru-RU"/>
        </w:rPr>
        <w:t>Молочная ферма Луговая</w:t>
      </w:r>
    </w:p>
    <w:p w14:paraId="0222D525" w14:textId="77777777" w:rsidR="00CF0541" w:rsidRPr="008721F1" w:rsidRDefault="000A09E4">
      <w:pPr>
        <w:spacing w:before="160" w:after="200"/>
        <w:jc w:val="center"/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Учёт продукции и бронирование в 1С версии 1.2.0</w:t>
      </w:r>
    </w:p>
    <w:p w14:paraId="0D5797D4" w14:textId="77777777" w:rsidR="00CF0541" w:rsidRPr="008721F1" w:rsidRDefault="000A09E4">
      <w:pPr>
        <w:spacing w:after="200"/>
        <w:jc w:val="center"/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Дисциплина «Управление проектами»</w:t>
      </w:r>
    </w:p>
    <w:p w14:paraId="74685A02" w14:textId="29C9A1BD" w:rsidR="00CF0541" w:rsidRPr="008721F1" w:rsidRDefault="000A09E4">
      <w:pPr>
        <w:spacing w:before="1600" w:after="200"/>
        <w:ind w:left="4535"/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Выполнил</w:t>
      </w:r>
      <w:r w:rsidR="00D00C60" w:rsidRPr="008721F1">
        <w:rPr>
          <w:rFonts w:cs="Times New Roman"/>
          <w:lang w:val="ru-RU"/>
        </w:rPr>
        <w:t>и:</w:t>
      </w:r>
    </w:p>
    <w:p w14:paraId="7FC439B9" w14:textId="6F210BEE" w:rsidR="00CF0541" w:rsidRPr="008721F1" w:rsidRDefault="000A09E4" w:rsidP="00B317F5">
      <w:pPr>
        <w:spacing w:after="200"/>
        <w:ind w:left="4535"/>
        <w:rPr>
          <w:rFonts w:cs="Times New Roman"/>
          <w:b/>
          <w:lang w:val="ru-RU"/>
        </w:rPr>
      </w:pPr>
      <w:r w:rsidRPr="008721F1">
        <w:rPr>
          <w:rFonts w:cs="Times New Roman"/>
          <w:b/>
          <w:lang w:val="ru-RU"/>
        </w:rPr>
        <w:t>Калинин Игорь Вячеславович</w:t>
      </w:r>
    </w:p>
    <w:p w14:paraId="61D38FF6" w14:textId="371CFADD" w:rsidR="00B317F5" w:rsidRPr="008721F1" w:rsidRDefault="00B317F5" w:rsidP="00B317F5">
      <w:pPr>
        <w:spacing w:after="200"/>
        <w:ind w:left="4535"/>
        <w:rPr>
          <w:rFonts w:cs="Times New Roman"/>
          <w:b/>
          <w:lang w:val="ru-RU"/>
        </w:rPr>
      </w:pPr>
      <w:r w:rsidRPr="008721F1">
        <w:rPr>
          <w:rFonts w:cs="Times New Roman"/>
          <w:b/>
          <w:lang w:val="ru-RU"/>
        </w:rPr>
        <w:t xml:space="preserve">Истрашкин Матвей Денисович </w:t>
      </w:r>
    </w:p>
    <w:p w14:paraId="6DD0CF84" w14:textId="77777777" w:rsidR="00B317F5" w:rsidRPr="008721F1" w:rsidRDefault="00B317F5" w:rsidP="00B317F5">
      <w:pPr>
        <w:spacing w:after="200"/>
        <w:ind w:left="4535"/>
        <w:rPr>
          <w:rFonts w:cs="Times New Roman"/>
          <w:lang w:val="ru-RU"/>
        </w:rPr>
      </w:pPr>
    </w:p>
    <w:p w14:paraId="25E769B1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0" w:name="annotation"/>
      <w:r w:rsidRPr="008721F1">
        <w:rPr>
          <w:rFonts w:ascii="Times New Roman" w:hAnsi="Times New Roman" w:cs="Times New Roman"/>
          <w:sz w:val="32"/>
          <w:lang w:val="ru-RU"/>
        </w:rPr>
        <w:lastRenderedPageBreak/>
        <w:t>Аннотация</w:t>
      </w:r>
      <w:bookmarkEnd w:id="0"/>
    </w:p>
    <w:p w14:paraId="39CE6BF7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Документ описывает информационную систему «Молочная ферма Луговая», версия 1.2.0. Основная доработка — бронирование готовой продукции: товар остаётся на складе, но становится недоступен для обычной продажи.</w:t>
      </w:r>
    </w:p>
    <w:p w14:paraId="3F10B334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21F1">
        <w:rPr>
          <w:rFonts w:ascii="Times New Roman" w:hAnsi="Times New Roman" w:cs="Times New Roman"/>
          <w:sz w:val="24"/>
          <w:szCs w:val="24"/>
        </w:rPr>
        <w:t>Что</w:t>
      </w:r>
      <w:proofErr w:type="spellEnd"/>
      <w:r w:rsidRPr="008721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1F1">
        <w:rPr>
          <w:rFonts w:ascii="Times New Roman" w:hAnsi="Times New Roman" w:cs="Times New Roman"/>
          <w:sz w:val="24"/>
          <w:szCs w:val="24"/>
        </w:rPr>
        <w:t>изменилось</w:t>
      </w:r>
      <w:proofErr w:type="spellEnd"/>
      <w:r w:rsidRPr="008721F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8721F1">
        <w:rPr>
          <w:rFonts w:ascii="Times New Roman" w:hAnsi="Times New Roman" w:cs="Times New Roman"/>
          <w:sz w:val="24"/>
          <w:szCs w:val="24"/>
        </w:rPr>
        <w:t>версии</w:t>
      </w:r>
      <w:proofErr w:type="spellEnd"/>
      <w:r w:rsidRPr="008721F1">
        <w:rPr>
          <w:rFonts w:ascii="Times New Roman" w:hAnsi="Times New Roman" w:cs="Times New Roman"/>
          <w:sz w:val="24"/>
          <w:szCs w:val="24"/>
        </w:rPr>
        <w:t xml:space="preserve"> 1.2.0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5688"/>
      </w:tblGrid>
      <w:tr w:rsidR="00CF0541" w:rsidRPr="008721F1" w14:paraId="4CE5D11B" w14:textId="77777777" w:rsidTr="004F5BE1">
        <w:trPr>
          <w:cantSplit/>
          <w:tblHeader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B7AEE0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До доработки</w:t>
            </w:r>
          </w:p>
        </w:tc>
        <w:tc>
          <w:tcPr>
            <w:tcW w:w="56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CB12C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После доработки</w:t>
            </w:r>
          </w:p>
        </w:tc>
      </w:tr>
      <w:tr w:rsidR="00CF0541" w:rsidRPr="008721F1" w14:paraId="24643F33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93D6C5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Два документа: Приход и Расход</w:t>
            </w:r>
          </w:p>
        </w:tc>
        <w:tc>
          <w:tcPr>
            <w:tcW w:w="56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A314DC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Добавлен документ Бронирование с покупателем и составом продукции.</w:t>
            </w:r>
          </w:p>
        </w:tc>
      </w:tr>
      <w:tr w:rsidR="00CF0541" w:rsidRPr="008721F1" w14:paraId="70B44089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D943FF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Учитывается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</w:t>
            </w:r>
            <w:proofErr w:type="spellStart"/>
            <w:r w:rsidRPr="008721F1">
              <w:rPr>
                <w:rFonts w:cs="Times New Roman"/>
                <w:sz w:val="20"/>
              </w:rPr>
              <w:t>складское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</w:t>
            </w:r>
            <w:proofErr w:type="spellStart"/>
            <w:r w:rsidRPr="008721F1">
              <w:rPr>
                <w:rFonts w:cs="Times New Roman"/>
                <w:sz w:val="20"/>
              </w:rPr>
              <w:t>количество</w:t>
            </w:r>
            <w:proofErr w:type="spellEnd"/>
          </w:p>
        </w:tc>
        <w:tc>
          <w:tcPr>
            <w:tcW w:w="56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125785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Отдельно учитываются склад, резерв и свободный остаток.</w:t>
            </w:r>
          </w:p>
        </w:tc>
      </w:tr>
      <w:tr w:rsidR="00CF0541" w:rsidRPr="008721F1" w14:paraId="1D69ADB5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1CC2F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Расход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</w:t>
            </w:r>
            <w:proofErr w:type="spellStart"/>
            <w:r w:rsidRPr="008721F1">
              <w:rPr>
                <w:rFonts w:cs="Times New Roman"/>
                <w:sz w:val="20"/>
              </w:rPr>
              <w:t>оформляется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</w:t>
            </w:r>
            <w:proofErr w:type="spellStart"/>
            <w:r w:rsidRPr="008721F1">
              <w:rPr>
                <w:rFonts w:cs="Times New Roman"/>
                <w:sz w:val="20"/>
              </w:rPr>
              <w:t>самостоятельно</w:t>
            </w:r>
            <w:proofErr w:type="spellEnd"/>
          </w:p>
        </w:tc>
        <w:tc>
          <w:tcPr>
            <w:tcW w:w="56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FD5CB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Можно продать по конкретной брони; резерв снимается вместе со списанием товара.</w:t>
            </w:r>
          </w:p>
        </w:tc>
      </w:tr>
      <w:tr w:rsidR="00CF0541" w:rsidRPr="008721F1" w14:paraId="02566FCC" w14:textId="77777777">
        <w:trPr>
          <w:cantSplit/>
        </w:trPr>
        <w:tc>
          <w:tcPr>
            <w:tcW w:w="3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39ADE0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Нет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</w:t>
            </w:r>
            <w:proofErr w:type="spellStart"/>
            <w:r w:rsidRPr="008721F1">
              <w:rPr>
                <w:rFonts w:cs="Times New Roman"/>
                <w:sz w:val="20"/>
              </w:rPr>
              <w:t>операции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</w:t>
            </w:r>
            <w:proofErr w:type="spellStart"/>
            <w:r w:rsidRPr="008721F1">
              <w:rPr>
                <w:rFonts w:cs="Times New Roman"/>
                <w:sz w:val="20"/>
              </w:rPr>
              <w:t>снятия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</w:t>
            </w:r>
            <w:proofErr w:type="spellStart"/>
            <w:r w:rsidRPr="008721F1">
              <w:rPr>
                <w:rFonts w:cs="Times New Roman"/>
                <w:sz w:val="20"/>
              </w:rPr>
              <w:t>резерва</w:t>
            </w:r>
            <w:proofErr w:type="spellEnd"/>
          </w:p>
        </w:tc>
        <w:tc>
          <w:tcPr>
            <w:tcW w:w="56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D0624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Отмена брони возвращает количество в свободный остаток.</w:t>
            </w:r>
          </w:p>
        </w:tc>
      </w:tr>
    </w:tbl>
    <w:p w14:paraId="490B9537" w14:textId="77777777" w:rsidR="00CF0541" w:rsidRPr="008721F1" w:rsidRDefault="00CF0541">
      <w:pPr>
        <w:spacing w:after="0"/>
        <w:rPr>
          <w:rFonts w:cs="Times New Roman"/>
          <w:lang w:val="ru-RU"/>
        </w:rPr>
      </w:pPr>
    </w:p>
    <w:p w14:paraId="5C6829FC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21F1">
        <w:rPr>
          <w:rFonts w:ascii="Times New Roman" w:hAnsi="Times New Roman" w:cs="Times New Roman"/>
          <w:sz w:val="24"/>
          <w:szCs w:val="24"/>
        </w:rPr>
        <w:t>Контрольный</w:t>
      </w:r>
      <w:proofErr w:type="spellEnd"/>
      <w:r w:rsidRPr="008721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1F1">
        <w:rPr>
          <w:rFonts w:ascii="Times New Roman" w:hAnsi="Times New Roman" w:cs="Times New Roman"/>
          <w:sz w:val="24"/>
          <w:szCs w:val="24"/>
        </w:rPr>
        <w:t>пример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08"/>
        <w:gridCol w:w="1656"/>
        <w:gridCol w:w="1656"/>
        <w:gridCol w:w="1656"/>
      </w:tblGrid>
      <w:tr w:rsidR="00CF0541" w:rsidRPr="008721F1" w14:paraId="58194E39" w14:textId="77777777" w:rsidTr="004F5BE1">
        <w:trPr>
          <w:cantSplit/>
          <w:tblHeader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1F929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Операция с молоком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46C5B5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На складе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1B5BFC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В резерве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A4CB56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Свободно</w:t>
            </w:r>
          </w:p>
        </w:tc>
      </w:tr>
      <w:tr w:rsidR="00CF0541" w:rsidRPr="008721F1" w14:paraId="3AE14DB4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DAD272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Исходное состояние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C85547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 л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7C53EB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0 л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C3104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 л</w:t>
            </w:r>
          </w:p>
        </w:tc>
      </w:tr>
      <w:tr w:rsidR="00CF0541" w:rsidRPr="008721F1" w14:paraId="1264D937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6ED7EA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Забронировано 20 л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5E30EE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 л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87FD4B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20 л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CF020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55 л</w:t>
            </w:r>
          </w:p>
        </w:tc>
      </w:tr>
      <w:tr w:rsidR="00CF0541" w:rsidRPr="008721F1" w14:paraId="6354097E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EDC170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Продажа по брони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22B0D7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55 л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E70911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0 л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53864E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55 л</w:t>
            </w:r>
          </w:p>
        </w:tc>
      </w:tr>
      <w:tr w:rsidR="00CF0541" w:rsidRPr="008721F1" w14:paraId="16510FE7" w14:textId="77777777">
        <w:trPr>
          <w:cantSplit/>
        </w:trPr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FD1897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Альтернативная отмена до продажи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A52F52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 л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154E27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0 л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6427A0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 л</w:t>
            </w:r>
          </w:p>
        </w:tc>
      </w:tr>
    </w:tbl>
    <w:p w14:paraId="3EDBBE2D" w14:textId="77777777" w:rsidR="00CF0541" w:rsidRPr="008721F1" w:rsidRDefault="00CF0541">
      <w:pPr>
        <w:spacing w:after="0"/>
        <w:rPr>
          <w:rFonts w:cs="Times New Roman"/>
        </w:rPr>
      </w:pPr>
    </w:p>
    <w:p w14:paraId="0F1B931A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Продажа и отмена — альтернативные ветви. Обычная продажа 56 л при свободных 55 л отклоняется. Повторная продажа одной брони запрещена. Устройство резерва и ограничения приведены в разделе 9; пользовательские действия — в разделах 2–3 инструкции.</w:t>
      </w:r>
    </w:p>
    <w:p w14:paraId="2FE6FC40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83 автоматические проверки учёта, форм и прав успешны; сценарии повторены после восстановления </w:t>
      </w:r>
      <w:r w:rsidRPr="008721F1">
        <w:rPr>
          <w:rFonts w:cs="Times New Roman"/>
        </w:rPr>
        <w:t>DT</w:t>
      </w:r>
      <w:r w:rsidRPr="008721F1">
        <w:rPr>
          <w:rFonts w:cs="Times New Roman"/>
          <w:lang w:val="ru-RU"/>
        </w:rPr>
        <w:t>. Отдельная проверка выявила ограничение учебной лицензии: печать и сохранение табличного документа недоступны. Учёт производства, животных и бухгалтерские проводки в систему не входят.</w:t>
      </w:r>
    </w:p>
    <w:p w14:paraId="4B67F8BE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1" w:name="contents"/>
      <w:r w:rsidRPr="008721F1">
        <w:rPr>
          <w:rFonts w:ascii="Times New Roman" w:hAnsi="Times New Roman" w:cs="Times New Roman"/>
          <w:sz w:val="32"/>
          <w:lang w:val="ru-RU"/>
        </w:rPr>
        <w:lastRenderedPageBreak/>
        <w:t>Содержание</w:t>
      </w:r>
      <w:bookmarkEnd w:id="1"/>
    </w:p>
    <w:p w14:paraId="6EBE7487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annotation" w:history="1">
        <w:r w:rsidRPr="008721F1">
          <w:rPr>
            <w:rFonts w:cs="Times New Roman"/>
            <w:lang w:val="ru-RU"/>
          </w:rPr>
          <w:t>Аннотация</w:t>
        </w:r>
      </w:hyperlink>
      <w:r w:rsidRPr="008721F1">
        <w:rPr>
          <w:rFonts w:cs="Times New Roman"/>
          <w:lang w:val="ru-RU"/>
        </w:rPr>
        <w:tab/>
        <w:t>2</w:t>
      </w:r>
    </w:p>
    <w:p w14:paraId="1B894147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intro" w:history="1">
        <w:r w:rsidRPr="008721F1">
          <w:rPr>
            <w:rFonts w:cs="Times New Roman"/>
            <w:lang w:val="ru-RU"/>
          </w:rPr>
          <w:t>Введение</w:t>
        </w:r>
      </w:hyperlink>
      <w:r w:rsidRPr="008721F1">
        <w:rPr>
          <w:rFonts w:cs="Times New Roman"/>
          <w:lang w:val="ru-RU"/>
        </w:rPr>
        <w:tab/>
        <w:t>4</w:t>
      </w:r>
    </w:p>
    <w:p w14:paraId="7B99F95C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requirements" w:history="1">
        <w:r w:rsidRPr="008721F1">
          <w:rPr>
            <w:rFonts w:cs="Times New Roman"/>
            <w:lang w:val="ru-RU"/>
          </w:rPr>
          <w:t>1 Назначение и требования</w:t>
        </w:r>
      </w:hyperlink>
      <w:r w:rsidRPr="008721F1">
        <w:rPr>
          <w:rFonts w:cs="Times New Roman"/>
          <w:lang w:val="ru-RU"/>
        </w:rPr>
        <w:tab/>
        <w:t>5</w:t>
      </w:r>
    </w:p>
    <w:p w14:paraId="5D0043F1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structure" w:history="1">
        <w:r w:rsidRPr="008721F1">
          <w:rPr>
            <w:rFonts w:cs="Times New Roman"/>
            <w:lang w:val="ru-RU"/>
          </w:rPr>
          <w:t>2 Структура конфигурации</w:t>
        </w:r>
      </w:hyperlink>
      <w:r w:rsidRPr="008721F1">
        <w:rPr>
          <w:rFonts w:cs="Times New Roman"/>
          <w:lang w:val="ru-RU"/>
        </w:rPr>
        <w:tab/>
        <w:t>6</w:t>
      </w:r>
    </w:p>
    <w:p w14:paraId="6E3B68C3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algorithms" w:history="1">
        <w:r w:rsidRPr="008721F1">
          <w:rPr>
            <w:rFonts w:cs="Times New Roman"/>
            <w:lang w:val="ru-RU"/>
          </w:rPr>
          <w:t>3 Алгоритмы работы</w:t>
        </w:r>
      </w:hyperlink>
      <w:r w:rsidRPr="008721F1">
        <w:rPr>
          <w:rFonts w:cs="Times New Roman"/>
          <w:lang w:val="ru-RU"/>
        </w:rPr>
        <w:tab/>
        <w:t>7</w:t>
      </w:r>
    </w:p>
    <w:p w14:paraId="782EF679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design" w:history="1">
        <w:r w:rsidRPr="008721F1">
          <w:rPr>
            <w:rFonts w:cs="Times New Roman"/>
            <w:lang w:val="ru-RU"/>
          </w:rPr>
          <w:t>4 Оформление и изображения</w:t>
        </w:r>
      </w:hyperlink>
      <w:r w:rsidRPr="008721F1">
        <w:rPr>
          <w:rFonts w:cs="Times New Roman"/>
          <w:lang w:val="ru-RU"/>
        </w:rPr>
        <w:tab/>
        <w:t>8</w:t>
      </w:r>
    </w:p>
    <w:p w14:paraId="3CB2870E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operations" w:history="1">
        <w:r w:rsidRPr="008721F1">
          <w:rPr>
            <w:rFonts w:cs="Times New Roman"/>
            <w:lang w:val="ru-RU"/>
          </w:rPr>
          <w:t>5 Порядок работы пользователя</w:t>
        </w:r>
      </w:hyperlink>
      <w:r w:rsidRPr="008721F1">
        <w:rPr>
          <w:rFonts w:cs="Times New Roman"/>
          <w:lang w:val="ru-RU"/>
        </w:rPr>
        <w:tab/>
        <w:t>9</w:t>
      </w:r>
    </w:p>
    <w:p w14:paraId="27F3EABF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installation" w:history="1">
        <w:r w:rsidRPr="008721F1">
          <w:rPr>
            <w:rFonts w:cs="Times New Roman"/>
            <w:lang w:val="ru-RU"/>
          </w:rPr>
          <w:t>6 Установка и сопровождение</w:t>
        </w:r>
      </w:hyperlink>
      <w:r w:rsidRPr="008721F1">
        <w:rPr>
          <w:rFonts w:cs="Times New Roman"/>
          <w:lang w:val="ru-RU"/>
        </w:rPr>
        <w:tab/>
        <w:t>10</w:t>
      </w:r>
    </w:p>
    <w:p w14:paraId="53815FE0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testing" w:history="1">
        <w:r w:rsidRPr="008721F1">
          <w:rPr>
            <w:rFonts w:cs="Times New Roman"/>
            <w:lang w:val="ru-RU"/>
          </w:rPr>
          <w:t>7 Тестирование системы</w:t>
        </w:r>
      </w:hyperlink>
      <w:r w:rsidRPr="008721F1">
        <w:rPr>
          <w:rFonts w:cs="Times New Roman"/>
          <w:lang w:val="ru-RU"/>
        </w:rPr>
        <w:tab/>
        <w:t>11</w:t>
      </w:r>
    </w:p>
    <w:p w14:paraId="254800F3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management" w:history="1">
        <w:r w:rsidRPr="008721F1">
          <w:rPr>
            <w:rFonts w:cs="Times New Roman"/>
            <w:lang w:val="ru-RU"/>
          </w:rPr>
          <w:t>8 Организация работы над проектом</w:t>
        </w:r>
      </w:hyperlink>
      <w:r w:rsidRPr="008721F1">
        <w:rPr>
          <w:rFonts w:cs="Times New Roman"/>
          <w:lang w:val="ru-RU"/>
        </w:rPr>
        <w:tab/>
        <w:t>12</w:t>
      </w:r>
    </w:p>
    <w:p w14:paraId="56592552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reservations" w:history="1">
        <w:r w:rsidRPr="008721F1">
          <w:rPr>
            <w:rFonts w:cs="Times New Roman"/>
            <w:lang w:val="ru-RU"/>
          </w:rPr>
          <w:t>9 Бронирование продукции</w:t>
        </w:r>
      </w:hyperlink>
      <w:r w:rsidRPr="008721F1">
        <w:rPr>
          <w:rFonts w:cs="Times New Roman"/>
          <w:lang w:val="ru-RU"/>
        </w:rPr>
        <w:tab/>
        <w:t>13</w:t>
      </w:r>
    </w:p>
    <w:p w14:paraId="34F999B9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conclusion" w:history="1">
        <w:r w:rsidRPr="008721F1">
          <w:rPr>
            <w:rFonts w:cs="Times New Roman"/>
            <w:lang w:val="ru-RU"/>
          </w:rPr>
          <w:t>Заключение</w:t>
        </w:r>
      </w:hyperlink>
      <w:r w:rsidRPr="008721F1">
        <w:rPr>
          <w:rFonts w:cs="Times New Roman"/>
          <w:lang w:val="ru-RU"/>
        </w:rPr>
        <w:tab/>
        <w:t>14</w:t>
      </w:r>
    </w:p>
    <w:p w14:paraId="668B2D5D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sources" w:history="1">
        <w:r w:rsidRPr="008721F1">
          <w:rPr>
            <w:rFonts w:cs="Times New Roman"/>
            <w:lang w:val="ru-RU"/>
          </w:rPr>
          <w:t>Список использованных материалов</w:t>
        </w:r>
      </w:hyperlink>
      <w:r w:rsidRPr="008721F1">
        <w:rPr>
          <w:rFonts w:cs="Times New Roman"/>
          <w:lang w:val="ru-RU"/>
        </w:rPr>
        <w:tab/>
        <w:t>15</w:t>
      </w:r>
    </w:p>
    <w:p w14:paraId="04583CDA" w14:textId="77777777" w:rsidR="00CF0541" w:rsidRPr="008721F1" w:rsidRDefault="000A09E4">
      <w:pPr>
        <w:tabs>
          <w:tab w:val="right" w:leader="dot" w:pos="9439"/>
        </w:tabs>
        <w:spacing w:after="200"/>
        <w:rPr>
          <w:rFonts w:cs="Times New Roman"/>
          <w:lang w:val="ru-RU"/>
        </w:rPr>
      </w:pPr>
      <w:hyperlink w:anchor="screens" w:history="1">
        <w:r w:rsidRPr="008721F1">
          <w:rPr>
            <w:rFonts w:cs="Times New Roman"/>
            <w:lang w:val="ru-RU"/>
          </w:rPr>
          <w:t>Приложение А Экранные формы</w:t>
        </w:r>
      </w:hyperlink>
      <w:r w:rsidRPr="008721F1">
        <w:rPr>
          <w:rFonts w:cs="Times New Roman"/>
          <w:lang w:val="ru-RU"/>
        </w:rPr>
        <w:tab/>
        <w:t>16</w:t>
      </w:r>
    </w:p>
    <w:p w14:paraId="48233888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Материалы к отчёту</w:t>
      </w:r>
    </w:p>
    <w:p w14:paraId="0A3CA23C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Подробная инструкция пользователя и документация по тестированию подготовлены отдельными файлами. Общий отчёт описывает устройство системы; пошаговые операции и полные сценарии проверки приведены в профильных документах комплекта.</w:t>
      </w:r>
    </w:p>
    <w:p w14:paraId="53288FB1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2" w:name="intro"/>
      <w:r w:rsidRPr="008721F1">
        <w:rPr>
          <w:rFonts w:ascii="Times New Roman" w:hAnsi="Times New Roman" w:cs="Times New Roman"/>
          <w:sz w:val="32"/>
          <w:lang w:val="ru-RU"/>
        </w:rPr>
        <w:lastRenderedPageBreak/>
        <w:t>Введение</w:t>
      </w:r>
      <w:bookmarkEnd w:id="2"/>
    </w:p>
    <w:p w14:paraId="561D6678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При учёте молочной продукции необходимо сопоставлять поступления, продажи и фактическое количество на складе. Ручной перенос этих сведений между таблицами требует повторного ввода и затрудняет проверку результатов. В проекте операции оформляются документами, а остатки рассчитываются на их основе.</w:t>
      </w:r>
    </w:p>
    <w:p w14:paraId="40F0FC62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Цель проекта</w:t>
      </w:r>
    </w:p>
    <w:p w14:paraId="780F1FED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Разработать конфигурацию 1С для учёта поступления и продажи молока, творога и сметаны с контролем текущего складского остатка.</w:t>
      </w:r>
    </w:p>
    <w:p w14:paraId="7748CF9D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Задачи проекта</w:t>
      </w:r>
    </w:p>
    <w:p w14:paraId="3F51B871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1. Определить необходимые справочники и реквизиты документов.</w:t>
      </w:r>
    </w:p>
    <w:p w14:paraId="3D1D8B03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2. Реализовать хранение цен по датам и фотографий продукции.</w:t>
      </w:r>
    </w:p>
    <w:p w14:paraId="316AC244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3. Настроить проведение прихода и расхода, расчёт сумм и контроль остатков.</w:t>
      </w:r>
    </w:p>
    <w:p w14:paraId="67AB6BD0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4. Разделить доступ для сотрудников покупки, продажи и администратора.</w:t>
      </w:r>
    </w:p>
    <w:p w14:paraId="365404D9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5. Подготовить формы, отчёты и инструкции, проверить основные сценарии.</w:t>
      </w:r>
    </w:p>
    <w:p w14:paraId="504ABD17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Пользователи</w:t>
      </w:r>
    </w:p>
    <w:p w14:paraId="5E450767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Сотрудник покупки оформляет поступления и поддерживает сведения о продукции и ценах. Сотрудник продажи оформляет реализацию покупателям. Администратор имеет полный доступ к настройке и данным базы.</w:t>
      </w:r>
    </w:p>
    <w:p w14:paraId="1939D16A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Границы разработки</w:t>
      </w:r>
    </w:p>
    <w:p w14:paraId="5A237E90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В проекте используется файловая база. Продукция учитывается по организации, складу и наименованию. Для каждого товара применяется одна единица измерения. Отдельный учёт партий, сроков годности, себестоимости и оплат не реализован.</w:t>
      </w:r>
    </w:p>
    <w:p w14:paraId="1EBB36DA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3" w:name="requirements"/>
      <w:r w:rsidRPr="008721F1">
        <w:rPr>
          <w:rFonts w:ascii="Times New Roman" w:hAnsi="Times New Roman" w:cs="Times New Roman"/>
          <w:sz w:val="32"/>
          <w:lang w:val="ru-RU"/>
        </w:rPr>
        <w:lastRenderedPageBreak/>
        <w:t>1 Назначение и требования</w:t>
      </w:r>
      <w:bookmarkEnd w:id="3"/>
    </w:p>
    <w:p w14:paraId="0F340930" w14:textId="77777777" w:rsidR="00CF0541" w:rsidRPr="008721F1" w:rsidRDefault="000A09E4">
      <w:pPr>
        <w:rPr>
          <w:rFonts w:cs="Times New Roman"/>
        </w:rPr>
      </w:pPr>
      <w:r w:rsidRPr="008721F1">
        <w:rPr>
          <w:rFonts w:cs="Times New Roman"/>
          <w:lang w:val="ru-RU"/>
        </w:rPr>
        <w:t xml:space="preserve">Основанием разработки является учебное задание по управлению проектами. </w:t>
      </w:r>
      <w:proofErr w:type="spellStart"/>
      <w:r w:rsidRPr="008721F1">
        <w:rPr>
          <w:rFonts w:cs="Times New Roman"/>
        </w:rPr>
        <w:t>Основные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требования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задания</w:t>
      </w:r>
      <w:proofErr w:type="spellEnd"/>
      <w:r w:rsidRPr="008721F1">
        <w:rPr>
          <w:rFonts w:cs="Times New Roman"/>
        </w:rPr>
        <w:t xml:space="preserve"> и их реализация приведены в таблице.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6"/>
        <w:gridCol w:w="6480"/>
      </w:tblGrid>
      <w:tr w:rsidR="00CF0541" w:rsidRPr="008721F1" w14:paraId="3823DCD3" w14:textId="77777777" w:rsidTr="00AA45EE">
        <w:trPr>
          <w:cantSplit/>
          <w:tblHeader/>
        </w:trPr>
        <w:tc>
          <w:tcPr>
            <w:tcW w:w="3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512E8F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b/>
                <w:sz w:val="20"/>
              </w:rPr>
              <w:t>Требование</w:t>
            </w:r>
            <w:proofErr w:type="spellEnd"/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73FFA9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Реализация</w:t>
            </w:r>
          </w:p>
        </w:tc>
      </w:tr>
      <w:tr w:rsidR="00CF0541" w:rsidRPr="008721F1" w14:paraId="735E38BA" w14:textId="77777777">
        <w:trPr>
          <w:cantSplit/>
        </w:trPr>
        <w:tc>
          <w:tcPr>
            <w:tcW w:w="3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DB49D1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Не менее двух документов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ABB57C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Приход, Расход и Бронирование</w:t>
            </w:r>
          </w:p>
        </w:tc>
      </w:tr>
      <w:tr w:rsidR="00CF0541" w:rsidRPr="008721F1" w14:paraId="4DB37AF6" w14:textId="77777777">
        <w:trPr>
          <w:cantSplit/>
        </w:trPr>
        <w:tc>
          <w:tcPr>
            <w:tcW w:w="3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B319E1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Регистр сведений цен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F48C3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Цены, периодичность День</w:t>
            </w:r>
          </w:p>
        </w:tc>
      </w:tr>
      <w:tr w:rsidR="00CF0541" w:rsidRPr="008721F1" w14:paraId="4DC96AF3" w14:textId="77777777">
        <w:trPr>
          <w:cantSplit/>
        </w:trPr>
        <w:tc>
          <w:tcPr>
            <w:tcW w:w="3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810D19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Справочники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E0813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Номенклатура, Покупатели, Организации, Поставщики, Склады</w:t>
            </w:r>
          </w:p>
        </w:tc>
      </w:tr>
      <w:tr w:rsidR="00CF0541" w:rsidRPr="008721F1" w14:paraId="0EF89E9D" w14:textId="77777777">
        <w:trPr>
          <w:cantSplit/>
        </w:trPr>
        <w:tc>
          <w:tcPr>
            <w:tcW w:w="3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18DBEC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Две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</w:t>
            </w:r>
            <w:proofErr w:type="spellStart"/>
            <w:r w:rsidRPr="008721F1">
              <w:rPr>
                <w:rFonts w:cs="Times New Roman"/>
                <w:sz w:val="20"/>
              </w:rPr>
              <w:t>подсистемы</w:t>
            </w:r>
            <w:proofErr w:type="spellEnd"/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B9B8F0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Покупка и Продажа</w:t>
            </w:r>
          </w:p>
        </w:tc>
      </w:tr>
      <w:tr w:rsidR="00CF0541" w:rsidRPr="008721F1" w14:paraId="3F6B74B4" w14:textId="77777777">
        <w:trPr>
          <w:cantSplit/>
        </w:trPr>
        <w:tc>
          <w:tcPr>
            <w:tcW w:w="3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E9B530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Три роли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D8EF92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Покупка, Продажа, ПолныеПрава</w:t>
            </w:r>
          </w:p>
        </w:tc>
      </w:tr>
      <w:tr w:rsidR="00CF0541" w:rsidRPr="008721F1" w14:paraId="426884DE" w14:textId="77777777">
        <w:trPr>
          <w:cantSplit/>
        </w:trPr>
        <w:tc>
          <w:tcPr>
            <w:tcW w:w="3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68EDDE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Дополнительный учёт и отчёты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7A1446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proofErr w:type="spellStart"/>
            <w:r w:rsidRPr="008721F1">
              <w:rPr>
                <w:rFonts w:cs="Times New Roman"/>
                <w:sz w:val="20"/>
                <w:lang w:val="ru-RU"/>
              </w:rPr>
              <w:t>ОстаткиПродукции</w:t>
            </w:r>
            <w:proofErr w:type="spellEnd"/>
            <w:r w:rsidRPr="008721F1">
              <w:rPr>
                <w:rFonts w:cs="Times New Roman"/>
                <w:sz w:val="20"/>
                <w:lang w:val="ru-RU"/>
              </w:rPr>
              <w:t xml:space="preserve"> и </w:t>
            </w:r>
            <w:proofErr w:type="spellStart"/>
            <w:r w:rsidRPr="008721F1">
              <w:rPr>
                <w:rFonts w:cs="Times New Roman"/>
                <w:sz w:val="20"/>
                <w:lang w:val="ru-RU"/>
              </w:rPr>
              <w:t>РезервыПродукции</w:t>
            </w:r>
            <w:proofErr w:type="spellEnd"/>
            <w:r w:rsidRPr="008721F1">
              <w:rPr>
                <w:rFonts w:cs="Times New Roman"/>
                <w:sz w:val="20"/>
                <w:lang w:val="ru-RU"/>
              </w:rPr>
              <w:t>; отчёты по остаткам и продажам</w:t>
            </w:r>
          </w:p>
        </w:tc>
      </w:tr>
      <w:tr w:rsidR="00CF0541" w:rsidRPr="008721F1" w14:paraId="37437F52" w14:textId="77777777">
        <w:trPr>
          <w:cantSplit/>
        </w:trPr>
        <w:tc>
          <w:tcPr>
            <w:tcW w:w="3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BDFE68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Оформление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и </w:t>
            </w:r>
            <w:proofErr w:type="spellStart"/>
            <w:r w:rsidRPr="008721F1">
              <w:rPr>
                <w:rFonts w:cs="Times New Roman"/>
                <w:sz w:val="20"/>
              </w:rPr>
              <w:t>фотографии</w:t>
            </w:r>
            <w:proofErr w:type="spellEnd"/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D5B9BE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Цветовые акценты форм, кнопки операций, изображения в карточках</w:t>
            </w:r>
          </w:p>
        </w:tc>
      </w:tr>
      <w:tr w:rsidR="00CF0541" w:rsidRPr="008721F1" w14:paraId="0BCED3CE" w14:textId="77777777">
        <w:trPr>
          <w:cantSplit/>
        </w:trPr>
        <w:tc>
          <w:tcPr>
            <w:tcW w:w="30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7849B4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Документация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и </w:t>
            </w:r>
            <w:proofErr w:type="spellStart"/>
            <w:r w:rsidRPr="008721F1">
              <w:rPr>
                <w:rFonts w:cs="Times New Roman"/>
                <w:sz w:val="20"/>
              </w:rPr>
              <w:t>защита</w:t>
            </w:r>
            <w:proofErr w:type="spellEnd"/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B03ADC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Общий отчёт, обоснование дизайна, инструкция, испытания и презентация</w:t>
            </w:r>
          </w:p>
        </w:tc>
      </w:tr>
    </w:tbl>
    <w:p w14:paraId="18A03D10" w14:textId="77777777" w:rsidR="00CF0541" w:rsidRPr="008721F1" w:rsidRDefault="00CF0541">
      <w:pPr>
        <w:spacing w:after="0"/>
        <w:rPr>
          <w:rFonts w:cs="Times New Roman"/>
          <w:lang w:val="ru-RU"/>
        </w:rPr>
      </w:pPr>
    </w:p>
    <w:p w14:paraId="56533D44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Функциональные требования</w:t>
      </w:r>
    </w:p>
    <w:p w14:paraId="52624B38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Пользователь должен иметь возможность выбрать организацию, склад и контрагента, заполнить продукцию в табличной части и провести документ. Сумма строки рассчитывается по количеству и цене. Система должна отклонять пустые и некорректно заполненные документы, а также продажу сверх доступного текущего остатка.</w:t>
      </w:r>
    </w:p>
    <w:p w14:paraId="1FEC844E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Отчёты должны показывать остатки на выбранную дату и продажи за период. Для уточнения результата используются отборы по организации и складу. Пользователю доступны повторное формирование и снятие отборов. Печать и сохранение табличного документа запрещены установленной учебной лицензией.</w:t>
      </w:r>
    </w:p>
    <w:p w14:paraId="4F9C5976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Критерии проверки</w:t>
      </w:r>
    </w:p>
    <w:p w14:paraId="3C20D564" w14:textId="77777777" w:rsidR="00CF0541" w:rsidRPr="008721F1" w:rsidRDefault="000A09E4">
      <w:pPr>
        <w:rPr>
          <w:rFonts w:cs="Times New Roman"/>
        </w:rPr>
      </w:pPr>
      <w:r w:rsidRPr="008721F1">
        <w:rPr>
          <w:rFonts w:cs="Times New Roman"/>
          <w:lang w:val="ru-RU"/>
        </w:rPr>
        <w:t xml:space="preserve">Корректность оценивается по контрольному примеру, обработке ошибочных данных, отсутствию повторных движений при </w:t>
      </w:r>
      <w:proofErr w:type="spellStart"/>
      <w:r w:rsidRPr="008721F1">
        <w:rPr>
          <w:rFonts w:cs="Times New Roman"/>
          <w:lang w:val="ru-RU"/>
        </w:rPr>
        <w:t>перепроведении</w:t>
      </w:r>
      <w:proofErr w:type="spellEnd"/>
      <w:r w:rsidRPr="008721F1">
        <w:rPr>
          <w:rFonts w:cs="Times New Roman"/>
          <w:lang w:val="ru-RU"/>
        </w:rPr>
        <w:t xml:space="preserve"> и соответствию прав выбранной роли. </w:t>
      </w:r>
      <w:proofErr w:type="spellStart"/>
      <w:r w:rsidRPr="008721F1">
        <w:rPr>
          <w:rFonts w:cs="Times New Roman"/>
        </w:rPr>
        <w:t>Визуальная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проверка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дополняет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автоматические</w:t>
      </w:r>
      <w:proofErr w:type="spellEnd"/>
      <w:r w:rsidRPr="008721F1">
        <w:rPr>
          <w:rFonts w:cs="Times New Roman"/>
        </w:rPr>
        <w:t xml:space="preserve"> сценарии.</w:t>
      </w:r>
    </w:p>
    <w:p w14:paraId="52A728C8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</w:rPr>
      </w:pPr>
      <w:bookmarkStart w:id="4" w:name="structure"/>
      <w:r w:rsidRPr="008721F1">
        <w:rPr>
          <w:rFonts w:ascii="Times New Roman" w:hAnsi="Times New Roman" w:cs="Times New Roman"/>
          <w:sz w:val="32"/>
        </w:rPr>
        <w:lastRenderedPageBreak/>
        <w:t>2 Структура конфигурации</w:t>
      </w:r>
      <w:bookmarkEnd w:id="4"/>
    </w:p>
    <w:p w14:paraId="71D4571F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</w:rPr>
      </w:pPr>
      <w:r w:rsidRPr="008721F1">
        <w:rPr>
          <w:rFonts w:ascii="Times New Roman" w:hAnsi="Times New Roman" w:cs="Times New Roman"/>
          <w:sz w:val="24"/>
          <w:szCs w:val="24"/>
        </w:rPr>
        <w:t>Справочники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CF0541" w:rsidRPr="008721F1" w14:paraId="6C4BFEE6" w14:textId="77777777" w:rsidTr="00AA45EE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1F31A0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Объект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BFC096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Состав и назначение</w:t>
            </w:r>
          </w:p>
        </w:tc>
      </w:tr>
      <w:tr w:rsidR="00CF0541" w:rsidRPr="008721F1" w14:paraId="72596F44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7EB78A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Номенклатура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53F7E2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Наименование, единица измерения, фотография продукции</w:t>
            </w:r>
          </w:p>
        </w:tc>
      </w:tr>
      <w:tr w:rsidR="00CF0541" w:rsidRPr="008721F1" w14:paraId="5AC3485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0E7F8F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Организации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407488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Наименование и ИНН организации</w:t>
            </w:r>
          </w:p>
        </w:tc>
      </w:tr>
      <w:tr w:rsidR="00CF0541" w:rsidRPr="008721F1" w14:paraId="458EEA1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BA2D2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Склады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625CCC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Наименование места хранения</w:t>
            </w:r>
          </w:p>
        </w:tc>
      </w:tr>
      <w:tr w:rsidR="00CF0541" w:rsidRPr="008721F1" w14:paraId="4A1A1C6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B6F7A8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Поставщики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79B36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Наименование и телефон поставщика</w:t>
            </w:r>
          </w:p>
        </w:tc>
      </w:tr>
      <w:tr w:rsidR="00CF0541" w:rsidRPr="008721F1" w14:paraId="3518345B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C0F861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Покупатели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059455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Наименование и телефон покупателя</w:t>
            </w:r>
          </w:p>
        </w:tc>
      </w:tr>
    </w:tbl>
    <w:p w14:paraId="7C9D58BA" w14:textId="77777777" w:rsidR="00CF0541" w:rsidRPr="008721F1" w:rsidRDefault="00CF0541">
      <w:pPr>
        <w:spacing w:after="0"/>
        <w:rPr>
          <w:rFonts w:cs="Times New Roman"/>
        </w:rPr>
      </w:pPr>
    </w:p>
    <w:p w14:paraId="3B61D753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</w:rPr>
      </w:pPr>
      <w:r w:rsidRPr="008721F1">
        <w:rPr>
          <w:rFonts w:ascii="Times New Roman" w:hAnsi="Times New Roman" w:cs="Times New Roman"/>
          <w:sz w:val="24"/>
          <w:szCs w:val="24"/>
        </w:rPr>
        <w:t>Документы и регистры</w:t>
      </w:r>
    </w:p>
    <w:p w14:paraId="338E5974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Приход содержит дату, организацию, склад и поставщика. Расход содержит дату, организацию, склад и покупателя. Табличная часть «Товары» в обоих документах хранит номенклатуру, количество, цену и сумму. Номера документов назначаются автоматически.</w:t>
      </w:r>
    </w:p>
    <w:p w14:paraId="770A89DC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Регистр сведений «Цены» содержит период, продукцию и цену. Записи независимы от документов. В регистре накопления «</w:t>
      </w:r>
      <w:proofErr w:type="spellStart"/>
      <w:r w:rsidRPr="008721F1">
        <w:rPr>
          <w:rFonts w:cs="Times New Roman"/>
          <w:lang w:val="ru-RU"/>
        </w:rPr>
        <w:t>ОстаткиПродукции</w:t>
      </w:r>
      <w:proofErr w:type="spellEnd"/>
      <w:r w:rsidRPr="008721F1">
        <w:rPr>
          <w:rFonts w:cs="Times New Roman"/>
          <w:lang w:val="ru-RU"/>
        </w:rPr>
        <w:t xml:space="preserve">» используются измерения Организация, Склад и </w:t>
      </w:r>
      <w:proofErr w:type="gramStart"/>
      <w:r w:rsidRPr="008721F1">
        <w:rPr>
          <w:rFonts w:cs="Times New Roman"/>
          <w:lang w:val="ru-RU"/>
        </w:rPr>
        <w:t>Номенклатура</w:t>
      </w:r>
      <w:proofErr w:type="gramEnd"/>
      <w:r w:rsidRPr="008721F1">
        <w:rPr>
          <w:rFonts w:cs="Times New Roman"/>
          <w:lang w:val="ru-RU"/>
        </w:rPr>
        <w:t xml:space="preserve"> и ресурс Количество. Движения формируют документы Приход и Расход.</w:t>
      </w:r>
    </w:p>
    <w:p w14:paraId="6A57AB24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Документ Бронирование создаёт резерв в регистре </w:t>
      </w:r>
      <w:proofErr w:type="spellStart"/>
      <w:r w:rsidRPr="008721F1">
        <w:rPr>
          <w:rFonts w:cs="Times New Roman"/>
          <w:lang w:val="ru-RU"/>
        </w:rPr>
        <w:t>РезервыПродукции</w:t>
      </w:r>
      <w:proofErr w:type="spellEnd"/>
      <w:r w:rsidRPr="008721F1">
        <w:rPr>
          <w:rFonts w:cs="Times New Roman"/>
          <w:lang w:val="ru-RU"/>
        </w:rPr>
        <w:t>. Расход по брони уменьшает оба регистра. В отчёте остатков отдельно выводятся склад, резерв и свободное количество. Модель брони описана в разделе 9.</w:t>
      </w:r>
    </w:p>
    <w:p w14:paraId="404D6569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Подсистемы и формы</w:t>
      </w:r>
    </w:p>
    <w:p w14:paraId="7438451C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Подсистема Покупка открывает страницу поступлений, справочники поставщиков и общие сведения о продукции. Подсистема Продажа открывает страницу продаж, покупателей и отчёты. Каждая подсистема настроена на одну команду открытия своей страницы. При запуске также доступен общий рабочий стол.</w:t>
      </w:r>
    </w:p>
    <w:p w14:paraId="2DC02674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Отчёты</w:t>
      </w:r>
    </w:p>
    <w:p w14:paraId="3F8FFD8B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«Остатки продукции» показывает организацию, склад, продукцию, единицу измерения и количество. «Продажи за период» группирует данные проведённых расходов по организации, покупателю и продукции и выводит количество и сумму.</w:t>
      </w:r>
    </w:p>
    <w:p w14:paraId="11FE8954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5" w:name="algorithms"/>
      <w:r w:rsidRPr="008721F1">
        <w:rPr>
          <w:rFonts w:ascii="Times New Roman" w:hAnsi="Times New Roman" w:cs="Times New Roman"/>
          <w:sz w:val="32"/>
          <w:lang w:val="ru-RU"/>
        </w:rPr>
        <w:lastRenderedPageBreak/>
        <w:t>3 Алгоритмы работы</w:t>
      </w:r>
      <w:bookmarkEnd w:id="5"/>
    </w:p>
    <w:p w14:paraId="6CE70818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Заполнение и расчёт сумм</w:t>
      </w:r>
    </w:p>
    <w:p w14:paraId="762E83D7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Перед записью проверяются организация, склад, контрагент и наличие строк продукции. Для каждой строки должны быть указаны товар, количество больше нуля и цена больше нуля. Сумма строки равна произведению количества на цену с округлением до двух знаков.</w:t>
      </w:r>
    </w:p>
    <w:p w14:paraId="7184CA82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При выборе товара цена берётся из последней записи регистра не позднее даты документа. Если записи нет, возвращается </w:t>
      </w:r>
      <w:proofErr w:type="gramStart"/>
      <w:r w:rsidRPr="008721F1">
        <w:rPr>
          <w:rFonts w:cs="Times New Roman"/>
          <w:lang w:val="ru-RU"/>
        </w:rPr>
        <w:t>нулевое значение</w:t>
      </w:r>
      <w:proofErr w:type="gramEnd"/>
      <w:r w:rsidRPr="008721F1">
        <w:rPr>
          <w:rFonts w:cs="Times New Roman"/>
          <w:lang w:val="ru-RU"/>
        </w:rPr>
        <w:t xml:space="preserve"> и пользователь вводит цену самостоятельно. Изменение цены в документе не меняет регистр цен. После смены даты уже заполненные строки автоматически не переоцениваются.</w:t>
      </w:r>
    </w:p>
    <w:p w14:paraId="0E59E3BA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Проведение и контроль остатков</w:t>
      </w:r>
    </w:p>
    <w:p w14:paraId="29820BD9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Приход увеличивает количество продукции, Расход уменьшает его. Перед формированием движений предыдущий набор движений документа очищается. Повторное проведение заменяет результат, поэтому одна операция не должна учитываться дважды.</w:t>
      </w:r>
    </w:p>
    <w:p w14:paraId="7D0D3CED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После записи движений система проверяет текущие остатки по организации, складу и продукции. При отрицательном результате проведение отклоняется, а изменения откатываются. Повторяющиеся строки одного товара участвуют в проверке суммарно.</w:t>
      </w:r>
    </w:p>
    <w:p w14:paraId="7FE739AB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Отмена проведения</w:t>
      </w:r>
    </w:p>
    <w:p w14:paraId="649C52C6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При отмене проведения движения удаляются и повторно проверяется остаток. Отмена продажи возвращает продукцию на склад. Отмена прихода может быть отклонена, если часть продукции уже продана и после отмены возникает недостаток.</w:t>
      </w:r>
    </w:p>
    <w:p w14:paraId="5C20674B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21F1">
        <w:rPr>
          <w:rFonts w:ascii="Times New Roman" w:hAnsi="Times New Roman" w:cs="Times New Roman"/>
          <w:sz w:val="24"/>
          <w:szCs w:val="24"/>
        </w:rPr>
        <w:t>Пример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96"/>
        <w:gridCol w:w="2880"/>
      </w:tblGrid>
      <w:tr w:rsidR="00CF0541" w:rsidRPr="008721F1" w14:paraId="681A121D" w14:textId="77777777" w:rsidTr="00A3230F">
        <w:trPr>
          <w:cantSplit/>
          <w:tblHeader/>
        </w:trPr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27A1A1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Операция с молоком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708138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Остаток л</w:t>
            </w:r>
          </w:p>
        </w:tc>
      </w:tr>
      <w:tr w:rsidR="00CF0541" w:rsidRPr="008721F1" w14:paraId="509792FC" w14:textId="77777777">
        <w:trPr>
          <w:cantSplit/>
        </w:trPr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35DB65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Поступление 100 л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2E8B01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100</w:t>
            </w:r>
          </w:p>
        </w:tc>
      </w:tr>
      <w:tr w:rsidR="00CF0541" w:rsidRPr="008721F1" w14:paraId="61587709" w14:textId="77777777">
        <w:trPr>
          <w:cantSplit/>
        </w:trPr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EE9D7E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Продажа 25 л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1CE3B6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</w:t>
            </w:r>
          </w:p>
        </w:tc>
      </w:tr>
      <w:tr w:rsidR="00CF0541" w:rsidRPr="008721F1" w14:paraId="5DC92001" w14:textId="77777777">
        <w:trPr>
          <w:cantSplit/>
        </w:trPr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DB7DC5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Попытка продать ещё 76 л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74BED1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Отказ; остаётся 75</w:t>
            </w:r>
          </w:p>
        </w:tc>
      </w:tr>
      <w:tr w:rsidR="00CF0541" w:rsidRPr="008721F1" w14:paraId="00E21460" w14:textId="77777777">
        <w:trPr>
          <w:cantSplit/>
        </w:trPr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DDBC87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Повторное проведение продажи 25 л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964BAD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</w:t>
            </w:r>
          </w:p>
        </w:tc>
      </w:tr>
    </w:tbl>
    <w:p w14:paraId="7C346942" w14:textId="77777777" w:rsidR="00CF0541" w:rsidRPr="008721F1" w:rsidRDefault="00CF0541">
      <w:pPr>
        <w:spacing w:after="0"/>
        <w:rPr>
          <w:rFonts w:cs="Times New Roman"/>
        </w:rPr>
      </w:pPr>
    </w:p>
    <w:p w14:paraId="01B706A3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Проверяется текущий суммарный остаток. Контроль отрицательных исторических срезов при вводе задним числом отдельно не выполняется. Для демонстрации операции вводятся в хронологическом порядке.</w:t>
      </w:r>
    </w:p>
    <w:p w14:paraId="65864B64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6" w:name="design"/>
      <w:r w:rsidRPr="008721F1">
        <w:rPr>
          <w:rFonts w:ascii="Times New Roman" w:hAnsi="Times New Roman" w:cs="Times New Roman"/>
          <w:sz w:val="32"/>
          <w:lang w:val="ru-RU"/>
        </w:rPr>
        <w:lastRenderedPageBreak/>
        <w:t>4 Оформление и изображения</w:t>
      </w:r>
      <w:bookmarkEnd w:id="6"/>
    </w:p>
    <w:p w14:paraId="6C0733AA" w14:textId="77777777" w:rsidR="00CF0541" w:rsidRPr="008721F1" w:rsidRDefault="000A09E4">
      <w:pPr>
        <w:rPr>
          <w:rFonts w:cs="Times New Roman"/>
        </w:rPr>
      </w:pPr>
      <w:r w:rsidRPr="008721F1">
        <w:rPr>
          <w:rFonts w:cs="Times New Roman"/>
          <w:lang w:val="ru-RU"/>
        </w:rPr>
        <w:t xml:space="preserve">В интерфейсе используется стиль «Луговой». Зелёный выбран как основной акцент с учётом сельскохозяйственной темы проекта. Основные действия выделены цветом, остальные команды различаются по подписи и расположению. </w:t>
      </w:r>
      <w:proofErr w:type="spellStart"/>
      <w:r w:rsidRPr="008721F1">
        <w:rPr>
          <w:rFonts w:cs="Times New Roman"/>
        </w:rPr>
        <w:t>Светлый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фон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оставляет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текст</w:t>
      </w:r>
      <w:proofErr w:type="spellEnd"/>
      <w:r w:rsidRPr="008721F1">
        <w:rPr>
          <w:rFonts w:cs="Times New Roman"/>
        </w:rPr>
        <w:t xml:space="preserve"> и табличные данные читаемыми.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1656"/>
        <w:gridCol w:w="5760"/>
      </w:tblGrid>
      <w:tr w:rsidR="00CF0541" w:rsidRPr="008721F1" w14:paraId="6CBE591A" w14:textId="77777777" w:rsidTr="00A3230F">
        <w:trPr>
          <w:cantSplit/>
          <w:tblHeader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55E6A8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Цвет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7EBC6E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Код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0FBC79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Применение</w:t>
            </w:r>
          </w:p>
        </w:tc>
      </w:tr>
      <w:tr w:rsidR="00CF0541" w:rsidRPr="008721F1" w14:paraId="661160C7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6D310E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Зелёный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FFD49B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#2F6B4F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8C1514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Основные кнопки, заголовки отчётных таблиц</w:t>
            </w:r>
          </w:p>
        </w:tc>
      </w:tr>
      <w:tr w:rsidR="00CF0541" w:rsidRPr="008721F1" w14:paraId="153D8106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BA9B31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Светлый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</w:t>
            </w:r>
            <w:proofErr w:type="spellStart"/>
            <w:r w:rsidRPr="008721F1">
              <w:rPr>
                <w:rFonts w:cs="Times New Roman"/>
                <w:sz w:val="20"/>
              </w:rPr>
              <w:t>зелёный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E08C07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#E6EFE7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68D199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Кнопки журналов, удаления строки и сброса отборов</w:t>
            </w:r>
          </w:p>
        </w:tc>
      </w:tr>
      <w:tr w:rsidR="00CF0541" w:rsidRPr="008721F1" w14:paraId="6BCDCF9B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8B7D9F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Тёмный</w:t>
            </w:r>
            <w:proofErr w:type="spellEnd"/>
            <w:r w:rsidRPr="008721F1">
              <w:rPr>
                <w:rFonts w:cs="Times New Roman"/>
                <w:sz w:val="20"/>
              </w:rPr>
              <w:t xml:space="preserve"> </w:t>
            </w:r>
            <w:proofErr w:type="spellStart"/>
            <w:r w:rsidRPr="008721F1">
              <w:rPr>
                <w:rFonts w:cs="Times New Roman"/>
                <w:sz w:val="20"/>
              </w:rPr>
              <w:t>зелёный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5F30AD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#20382C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DB36AF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Текст вспомогательных кнопок и презентации</w:t>
            </w:r>
          </w:p>
        </w:tc>
      </w:tr>
      <w:tr w:rsidR="00CF0541" w:rsidRPr="008721F1" w14:paraId="155D3FD6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A26D10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Кремовый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3ECD1C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#F8F6EE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4FA44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Заданный фон форм, фон презентации</w:t>
            </w:r>
          </w:p>
        </w:tc>
      </w:tr>
      <w:tr w:rsidR="00CF0541" w:rsidRPr="008721F1" w14:paraId="214548C5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66AFA3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Белый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6CD136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#FFFFFF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A2EC05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Надписи на основных кнопках</w:t>
            </w:r>
          </w:p>
        </w:tc>
      </w:tr>
    </w:tbl>
    <w:p w14:paraId="7A0575F2" w14:textId="77777777" w:rsidR="00CF0541" w:rsidRPr="008721F1" w:rsidRDefault="00CF0541">
      <w:pPr>
        <w:spacing w:after="0"/>
        <w:rPr>
          <w:rFonts w:cs="Times New Roman"/>
        </w:rPr>
      </w:pPr>
    </w:p>
    <w:p w14:paraId="3E8AB096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Системные панели сохраняют оформление платформы. Фактический вид фона и кнопок зависит от клиента 1С. Назначение команд обозначено текстом, поэтому выбор действия не зависит только от цвета.</w:t>
      </w:r>
    </w:p>
    <w:p w14:paraId="69A54514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21F1">
        <w:rPr>
          <w:rFonts w:ascii="Times New Roman" w:hAnsi="Times New Roman" w:cs="Times New Roman"/>
          <w:sz w:val="24"/>
          <w:szCs w:val="24"/>
        </w:rPr>
        <w:t>Фотографии</w:t>
      </w:r>
      <w:proofErr w:type="spellEnd"/>
      <w:r w:rsidRPr="008721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1F1">
        <w:rPr>
          <w:rFonts w:ascii="Times New Roman" w:hAnsi="Times New Roman" w:cs="Times New Roman"/>
          <w:sz w:val="24"/>
          <w:szCs w:val="24"/>
        </w:rPr>
        <w:t>продукции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3168"/>
        <w:gridCol w:w="3168"/>
      </w:tblGrid>
      <w:tr w:rsidR="00CF0541" w:rsidRPr="008721F1" w14:paraId="4E27B4C8" w14:textId="77777777">
        <w:tc>
          <w:tcPr>
            <w:tcW w:w="3168" w:type="dxa"/>
          </w:tcPr>
          <w:p w14:paraId="04580143" w14:textId="77777777" w:rsidR="00CF0541" w:rsidRPr="008721F1" w:rsidRDefault="000A09E4">
            <w:pPr>
              <w:rPr>
                <w:rFonts w:cs="Times New Roman"/>
              </w:rPr>
            </w:pPr>
            <w:r w:rsidRPr="008721F1">
              <w:rPr>
                <w:rFonts w:cs="Times New Roman"/>
                <w:noProof/>
              </w:rPr>
              <w:drawing>
                <wp:inline distT="0" distB="0" distL="0" distR="0" wp14:anchorId="0FB41C7C" wp14:editId="0BB57F17">
                  <wp:extent cx="1874519" cy="187451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ilk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874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8" w:type="dxa"/>
          </w:tcPr>
          <w:p w14:paraId="3F351785" w14:textId="77777777" w:rsidR="00CF0541" w:rsidRPr="008721F1" w:rsidRDefault="000A09E4">
            <w:pPr>
              <w:rPr>
                <w:rFonts w:cs="Times New Roman"/>
              </w:rPr>
            </w:pPr>
            <w:r w:rsidRPr="008721F1">
              <w:rPr>
                <w:rFonts w:cs="Times New Roman"/>
                <w:noProof/>
              </w:rPr>
              <w:drawing>
                <wp:inline distT="0" distB="0" distL="0" distR="0" wp14:anchorId="4CD9581E" wp14:editId="49164AAB">
                  <wp:extent cx="1874519" cy="1874519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ur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874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8" w:type="dxa"/>
          </w:tcPr>
          <w:p w14:paraId="72D41B49" w14:textId="77777777" w:rsidR="00CF0541" w:rsidRPr="008721F1" w:rsidRDefault="000A09E4">
            <w:pPr>
              <w:rPr>
                <w:rFonts w:cs="Times New Roman"/>
              </w:rPr>
            </w:pPr>
            <w:r w:rsidRPr="008721F1">
              <w:rPr>
                <w:rFonts w:cs="Times New Roman"/>
                <w:noProof/>
              </w:rPr>
              <w:drawing>
                <wp:inline distT="0" distB="0" distL="0" distR="0" wp14:anchorId="773B5ECE" wp14:editId="3BB0F920">
                  <wp:extent cx="1874519" cy="1874519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re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874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4F40D5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Молоко 3,2%                  Творог 9%                  Сметана 20%</w:t>
      </w:r>
    </w:p>
    <w:p w14:paraId="4F7725F6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Изображения созданы </w:t>
      </w:r>
      <w:proofErr w:type="spellStart"/>
      <w:r w:rsidRPr="008721F1">
        <w:rPr>
          <w:rFonts w:cs="Times New Roman"/>
        </w:rPr>
        <w:t>ImageGen</w:t>
      </w:r>
      <w:proofErr w:type="spellEnd"/>
      <w:r w:rsidRPr="008721F1">
        <w:rPr>
          <w:rFonts w:cs="Times New Roman"/>
          <w:lang w:val="ru-RU"/>
        </w:rPr>
        <w:t xml:space="preserve"> для учебного проекта. Подробное обоснование решений приведено в документе «02_Дизайн/</w:t>
      </w:r>
      <w:proofErr w:type="spellStart"/>
      <w:r w:rsidRPr="008721F1">
        <w:rPr>
          <w:rFonts w:cs="Times New Roman"/>
          <w:lang w:val="ru-RU"/>
        </w:rPr>
        <w:t>Обоснование_выбора_дизайна</w:t>
      </w:r>
      <w:proofErr w:type="spellEnd"/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docx</w:t>
      </w:r>
      <w:r w:rsidRPr="008721F1">
        <w:rPr>
          <w:rFonts w:cs="Times New Roman"/>
          <w:lang w:val="ru-RU"/>
        </w:rPr>
        <w:t>». Данные хранятся в реквизите «Фотография» справочника Номенклатура и выводятся в карточке товара. Пользователь может загрузить своё изображение и записать карточку. Миниатюры в стандартном списке не предусмотрены.</w:t>
      </w:r>
    </w:p>
    <w:p w14:paraId="28F82E80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7" w:name="operations"/>
      <w:r w:rsidRPr="008721F1">
        <w:rPr>
          <w:rFonts w:ascii="Times New Roman" w:hAnsi="Times New Roman" w:cs="Times New Roman"/>
          <w:sz w:val="32"/>
          <w:lang w:val="ru-RU"/>
        </w:rPr>
        <w:lastRenderedPageBreak/>
        <w:t>5 Порядок работы пользователя</w:t>
      </w:r>
      <w:bookmarkEnd w:id="7"/>
    </w:p>
    <w:p w14:paraId="541CC010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Подготовка</w:t>
      </w:r>
    </w:p>
    <w:p w14:paraId="6E00FE4D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После входа выберите нужный раздел. До ввода документов заполните организацию, склад, поставщиков, покупателей и продукцию. В карточке товара укажите единицу измерения и при необходимости загрузите фотографию. Затем создайте записи цен на дату операции или ранее.</w:t>
      </w:r>
    </w:p>
    <w:p w14:paraId="3728BDAB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Поступление и продажа</w:t>
      </w:r>
    </w:p>
    <w:p w14:paraId="31011FF7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1. В Покупке нажмите «Оформить приход продукции». Укажите дату, организацию, склад и поставщика.</w:t>
      </w:r>
    </w:p>
    <w:p w14:paraId="13340E37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2. Кнопкой «Добавить продукцию» заполните строки: товар, количество и цена. Проверьте итог и нажмите «Провести и закрыть».</w:t>
      </w:r>
    </w:p>
    <w:p w14:paraId="4F121265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3. В Продаже нажмите «Оформить продажу продукции». Укажите покупателя, ту же организацию и склад, добавьте товары и проведите документ.</w:t>
      </w:r>
    </w:p>
    <w:p w14:paraId="0358924C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4. При сообщении о недостатке проверьте остаток и реквизиты. Исправляйте документ, не создавая повторную операцию с теми же данными.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44"/>
        <w:gridCol w:w="1944"/>
        <w:gridCol w:w="1944"/>
        <w:gridCol w:w="1944"/>
      </w:tblGrid>
      <w:tr w:rsidR="00CF0541" w:rsidRPr="008721F1" w14:paraId="34D31CE0" w14:textId="77777777" w:rsidTr="00837194">
        <w:trPr>
          <w:cantSplit/>
          <w:tblHeader/>
        </w:trPr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F12CC5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b/>
                <w:sz w:val="20"/>
              </w:rPr>
              <w:t>Продукция</w:t>
            </w:r>
            <w:proofErr w:type="spellEnd"/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4F867C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Приход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E74C3D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Продажа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64B07A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Остаток</w:t>
            </w:r>
          </w:p>
        </w:tc>
      </w:tr>
      <w:tr w:rsidR="00CF0541" w:rsidRPr="008721F1" w14:paraId="781740BB" w14:textId="77777777">
        <w:trPr>
          <w:cantSplit/>
        </w:trPr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078E1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Молоко, л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E23A6F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100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E86B65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25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6CEEF1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</w:t>
            </w:r>
          </w:p>
        </w:tc>
      </w:tr>
      <w:tr w:rsidR="00CF0541" w:rsidRPr="008721F1" w14:paraId="75DE86BF" w14:textId="77777777">
        <w:trPr>
          <w:cantSplit/>
        </w:trPr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1B3414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Творог, кг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A9BDB4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20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DF8573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5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0F4533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15</w:t>
            </w:r>
          </w:p>
        </w:tc>
      </w:tr>
      <w:tr w:rsidR="00CF0541" w:rsidRPr="008721F1" w14:paraId="293942C1" w14:textId="77777777">
        <w:trPr>
          <w:cantSplit/>
        </w:trPr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E449B1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Сметана, кг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EBF253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15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BC5111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3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7EB6D7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12</w:t>
            </w:r>
          </w:p>
        </w:tc>
      </w:tr>
    </w:tbl>
    <w:p w14:paraId="14C2A821" w14:textId="77777777" w:rsidR="00CF0541" w:rsidRPr="008721F1" w:rsidRDefault="00CF0541">
      <w:pPr>
        <w:spacing w:after="0"/>
        <w:rPr>
          <w:rFonts w:cs="Times New Roman"/>
        </w:rPr>
      </w:pPr>
    </w:p>
    <w:p w14:paraId="0AB8AE71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При ценах 90, 360 и 280 руб. за единицу сумма продажи составляет 4 890 руб. Готовая демонстрационная база уже содержит эти операции; повторный ввод изменит остатки.</w:t>
      </w:r>
    </w:p>
    <w:p w14:paraId="6A08DE38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Отчёты и исправления</w:t>
      </w:r>
    </w:p>
    <w:p w14:paraId="7141FAE2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В отчёте остатков укажите дату, в отчёте продаж период. При необходимости выберите организацию и склад и нажмите «Сформироват</w:t>
      </w:r>
      <w:bookmarkStart w:id="8" w:name="_GoBack"/>
      <w:bookmarkEnd w:id="8"/>
      <w:r w:rsidRPr="008721F1">
        <w:rPr>
          <w:rFonts w:cs="Times New Roman"/>
          <w:lang w:val="ru-RU"/>
        </w:rPr>
        <w:t>ь отчёт». Команда «Все организации и склады» снимает отборы. Кнопка «Печать отчёта» присутствует, но установленная учебная лицензия запрещает печать и сохранение табличного документа.</w:t>
      </w:r>
    </w:p>
    <w:p w14:paraId="0B42A990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Для исправления откройте документ из журнала, измените данные и проведите его повторно. После изменения даты проверьте цены. Заново сформируйте отчёты. Подробные действия, пример заполнения и разбор ошибок приведены в документе «03_Пользователю/</w:t>
      </w:r>
      <w:proofErr w:type="spellStart"/>
      <w:r w:rsidRPr="008721F1">
        <w:rPr>
          <w:rFonts w:cs="Times New Roman"/>
          <w:lang w:val="ru-RU"/>
        </w:rPr>
        <w:t>Инструкция_пользователя</w:t>
      </w:r>
      <w:proofErr w:type="spellEnd"/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docx</w:t>
      </w:r>
      <w:r w:rsidRPr="008721F1">
        <w:rPr>
          <w:rFonts w:cs="Times New Roman"/>
          <w:lang w:val="ru-RU"/>
        </w:rPr>
        <w:t>».</w:t>
      </w:r>
    </w:p>
    <w:p w14:paraId="176FBDBA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9" w:name="installation"/>
      <w:r w:rsidRPr="008721F1">
        <w:rPr>
          <w:rFonts w:ascii="Times New Roman" w:hAnsi="Times New Roman" w:cs="Times New Roman"/>
          <w:sz w:val="32"/>
          <w:lang w:val="ru-RU"/>
        </w:rPr>
        <w:lastRenderedPageBreak/>
        <w:t>6 Установка и сопровождение</w:t>
      </w:r>
      <w:bookmarkEnd w:id="9"/>
    </w:p>
    <w:p w14:paraId="34CE35D4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 xml:space="preserve">Установка из выгрузки </w:t>
      </w:r>
      <w:r w:rsidRPr="008721F1">
        <w:rPr>
          <w:rFonts w:ascii="Times New Roman" w:hAnsi="Times New Roman" w:cs="Times New Roman"/>
          <w:sz w:val="24"/>
          <w:szCs w:val="24"/>
        </w:rPr>
        <w:t>DT</w:t>
      </w:r>
    </w:p>
    <w:p w14:paraId="65F3D4C3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1. Установите учебную платформу 1С и создайте отдельную пустую файловую информационную базу.</w:t>
      </w:r>
    </w:p>
    <w:p w14:paraId="5636395F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2. Откройте её в Конфигураторе. Выберите «Администрирование», затем «Загрузить информационную базу». Укажите </w:t>
      </w:r>
      <w:r w:rsidRPr="008721F1">
        <w:rPr>
          <w:rFonts w:cs="Times New Roman"/>
        </w:rPr>
        <w:t>Farm</w:t>
      </w:r>
      <w:r w:rsidRPr="008721F1">
        <w:rPr>
          <w:rFonts w:cs="Times New Roman"/>
          <w:lang w:val="ru-RU"/>
        </w:rPr>
        <w:t>_</w:t>
      </w:r>
      <w:proofErr w:type="spellStart"/>
      <w:r w:rsidRPr="008721F1">
        <w:rPr>
          <w:rFonts w:cs="Times New Roman"/>
        </w:rPr>
        <w:t>Lugovaya</w:t>
      </w:r>
      <w:proofErr w:type="spellEnd"/>
      <w:r w:rsidRPr="008721F1">
        <w:rPr>
          <w:rFonts w:cs="Times New Roman"/>
          <w:lang w:val="ru-RU"/>
        </w:rPr>
        <w:t>_</w:t>
      </w:r>
      <w:r w:rsidRPr="008721F1">
        <w:rPr>
          <w:rFonts w:cs="Times New Roman"/>
        </w:rPr>
        <w:t>v</w:t>
      </w:r>
      <w:r w:rsidRPr="008721F1">
        <w:rPr>
          <w:rFonts w:cs="Times New Roman"/>
          <w:lang w:val="ru-RU"/>
        </w:rPr>
        <w:t>1.2.0.</w:t>
      </w:r>
      <w:r w:rsidRPr="008721F1">
        <w:rPr>
          <w:rFonts w:cs="Times New Roman"/>
        </w:rPr>
        <w:t>dt</w:t>
      </w:r>
      <w:r w:rsidRPr="008721F1">
        <w:rPr>
          <w:rFonts w:cs="Times New Roman"/>
          <w:lang w:val="ru-RU"/>
        </w:rPr>
        <w:t>.</w:t>
      </w:r>
    </w:p>
    <w:p w14:paraId="7943C700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3. После загрузки запустите базу в режиме «1</w:t>
      </w:r>
      <w:proofErr w:type="gramStart"/>
      <w:r w:rsidRPr="008721F1">
        <w:rPr>
          <w:rFonts w:cs="Times New Roman"/>
          <w:lang w:val="ru-RU"/>
        </w:rPr>
        <w:t>С:Предприятие</w:t>
      </w:r>
      <w:proofErr w:type="gramEnd"/>
      <w:r w:rsidRPr="008721F1">
        <w:rPr>
          <w:rFonts w:cs="Times New Roman"/>
          <w:lang w:val="ru-RU"/>
        </w:rPr>
        <w:t>». Выберите пользователя Администратор и проверьте наличие продукции, цен и документов.</w:t>
      </w:r>
    </w:p>
    <w:p w14:paraId="383654DE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</w:rPr>
        <w:t>DT</w:t>
      </w:r>
      <w:r w:rsidRPr="008721F1">
        <w:rPr>
          <w:rFonts w:cs="Times New Roman"/>
          <w:lang w:val="ru-RU"/>
        </w:rPr>
        <w:t xml:space="preserve"> заменяет содержимое выбранной базы. Для установки используется отдельная новая база. Готовый каталог </w:t>
      </w:r>
      <w:r w:rsidRPr="008721F1">
        <w:rPr>
          <w:rFonts w:cs="Times New Roman"/>
        </w:rPr>
        <w:t>demo</w:t>
      </w:r>
      <w:r w:rsidRPr="008721F1">
        <w:rPr>
          <w:rFonts w:cs="Times New Roman"/>
          <w:lang w:val="ru-RU"/>
        </w:rPr>
        <w:t>_</w:t>
      </w:r>
      <w:r w:rsidRPr="008721F1">
        <w:rPr>
          <w:rFonts w:cs="Times New Roman"/>
        </w:rPr>
        <w:t>base</w:t>
      </w:r>
      <w:r w:rsidRPr="008721F1">
        <w:rPr>
          <w:rFonts w:cs="Times New Roman"/>
          <w:lang w:val="ru-RU"/>
        </w:rPr>
        <w:t>_</w:t>
      </w:r>
      <w:r w:rsidRPr="008721F1">
        <w:rPr>
          <w:rFonts w:cs="Times New Roman"/>
        </w:rPr>
        <w:t>v</w:t>
      </w:r>
      <w:r w:rsidRPr="008721F1">
        <w:rPr>
          <w:rFonts w:cs="Times New Roman"/>
          <w:lang w:val="ru-RU"/>
        </w:rPr>
        <w:t>1.2.0 также можно добавить в список существующих информационных баз.</w:t>
      </w:r>
    </w:p>
    <w:p w14:paraId="1762AAE2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 xml:space="preserve">Обновление конфигурации из </w:t>
      </w:r>
      <w:r w:rsidRPr="008721F1">
        <w:rPr>
          <w:rFonts w:ascii="Times New Roman" w:hAnsi="Times New Roman" w:cs="Times New Roman"/>
          <w:sz w:val="24"/>
          <w:szCs w:val="24"/>
        </w:rPr>
        <w:t>CF</w:t>
      </w:r>
    </w:p>
    <w:p w14:paraId="3F425899" w14:textId="77777777" w:rsidR="00CF0541" w:rsidRPr="008721F1" w:rsidRDefault="000A09E4">
      <w:pPr>
        <w:rPr>
          <w:rFonts w:cs="Times New Roman"/>
        </w:rPr>
      </w:pPr>
      <w:r w:rsidRPr="008721F1">
        <w:rPr>
          <w:rFonts w:cs="Times New Roman"/>
          <w:lang w:val="ru-RU"/>
        </w:rPr>
        <w:t xml:space="preserve">Файл </w:t>
      </w:r>
      <w:r w:rsidRPr="008721F1">
        <w:rPr>
          <w:rFonts w:cs="Times New Roman"/>
        </w:rPr>
        <w:t>Farm</w:t>
      </w:r>
      <w:r w:rsidRPr="008721F1">
        <w:rPr>
          <w:rFonts w:cs="Times New Roman"/>
          <w:lang w:val="ru-RU"/>
        </w:rPr>
        <w:t>_</w:t>
      </w:r>
      <w:proofErr w:type="spellStart"/>
      <w:r w:rsidRPr="008721F1">
        <w:rPr>
          <w:rFonts w:cs="Times New Roman"/>
        </w:rPr>
        <w:t>Lugovaya</w:t>
      </w:r>
      <w:proofErr w:type="spellEnd"/>
      <w:r w:rsidRPr="008721F1">
        <w:rPr>
          <w:rFonts w:cs="Times New Roman"/>
          <w:lang w:val="ru-RU"/>
        </w:rPr>
        <w:t>_</w:t>
      </w:r>
      <w:r w:rsidRPr="008721F1">
        <w:rPr>
          <w:rFonts w:cs="Times New Roman"/>
        </w:rPr>
        <w:t>v</w:t>
      </w:r>
      <w:r w:rsidRPr="008721F1">
        <w:rPr>
          <w:rFonts w:cs="Times New Roman"/>
          <w:lang w:val="ru-RU"/>
        </w:rPr>
        <w:t>1.2.0.</w:t>
      </w:r>
      <w:proofErr w:type="spellStart"/>
      <w:r w:rsidRPr="008721F1">
        <w:rPr>
          <w:rFonts w:cs="Times New Roman"/>
        </w:rPr>
        <w:t>cf</w:t>
      </w:r>
      <w:proofErr w:type="spellEnd"/>
      <w:r w:rsidRPr="008721F1">
        <w:rPr>
          <w:rFonts w:cs="Times New Roman"/>
          <w:lang w:val="ru-RU"/>
        </w:rPr>
        <w:t xml:space="preserve"> содержит структуру и модули конфигурации. Перед обновлением сделайте резервную выгрузку. В Конфигураторе загрузите </w:t>
      </w:r>
      <w:r w:rsidRPr="008721F1">
        <w:rPr>
          <w:rFonts w:cs="Times New Roman"/>
        </w:rPr>
        <w:t>CF</w:t>
      </w:r>
      <w:r w:rsidRPr="008721F1">
        <w:rPr>
          <w:rFonts w:cs="Times New Roman"/>
          <w:lang w:val="ru-RU"/>
        </w:rPr>
        <w:t xml:space="preserve"> через меню «Конфигурация», затем обновите конфигурацию базы данных. После обновления проверьте запуск и основные операции. </w:t>
      </w:r>
      <w:r w:rsidRPr="008721F1">
        <w:rPr>
          <w:rFonts w:cs="Times New Roman"/>
        </w:rPr>
        <w:t xml:space="preserve">CF </w:t>
      </w:r>
      <w:proofErr w:type="spellStart"/>
      <w:r w:rsidRPr="008721F1">
        <w:rPr>
          <w:rFonts w:cs="Times New Roman"/>
        </w:rPr>
        <w:t>не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содержит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демонстрационных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записей</w:t>
      </w:r>
      <w:proofErr w:type="spellEnd"/>
      <w:r w:rsidRPr="008721F1">
        <w:rPr>
          <w:rFonts w:cs="Times New Roman"/>
        </w:rPr>
        <w:t>.</w:t>
      </w:r>
    </w:p>
    <w:p w14:paraId="6F4DBDC5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</w:rPr>
      </w:pPr>
      <w:r w:rsidRPr="008721F1">
        <w:rPr>
          <w:rFonts w:ascii="Times New Roman" w:hAnsi="Times New Roman" w:cs="Times New Roman"/>
          <w:sz w:val="24"/>
          <w:szCs w:val="24"/>
        </w:rPr>
        <w:t>Разграничение доступа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92"/>
        <w:gridCol w:w="1584"/>
        <w:gridCol w:w="1584"/>
        <w:gridCol w:w="2016"/>
      </w:tblGrid>
      <w:tr w:rsidR="00CF0541" w:rsidRPr="008721F1" w14:paraId="4F87BC0C" w14:textId="77777777" w:rsidTr="006D3A10">
        <w:trPr>
          <w:cantSplit/>
          <w:tblHeader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7626C1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Возможность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97B14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Покупка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B37440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Продажа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7F87C0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Полные права</w:t>
            </w:r>
          </w:p>
        </w:tc>
      </w:tr>
      <w:tr w:rsidR="00CF0541" w:rsidRPr="008721F1" w14:paraId="4DF0ABFF" w14:textId="77777777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45F665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Проведение прихода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0A58F6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0387CC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Нет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7D59F3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</w:tr>
      <w:tr w:rsidR="00CF0541" w:rsidRPr="008721F1" w14:paraId="313A7192" w14:textId="77777777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03450F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Проведение расхода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7D07C0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Нет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9F062D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BCB362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</w:tr>
      <w:tr w:rsidR="00CF0541" w:rsidRPr="008721F1" w14:paraId="4BE0FC2A" w14:textId="77777777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23C602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Проведение брони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6FF7A5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Нет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7C4245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0715EE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</w:tr>
      <w:tr w:rsidR="00CF0541" w:rsidRPr="008721F1" w14:paraId="183B6D9A" w14:textId="77777777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36B3A6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Изменение цен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96995B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861EC8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Нет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57E00E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</w:tr>
      <w:tr w:rsidR="00CF0541" w:rsidRPr="008721F1" w14:paraId="1C19BF7B" w14:textId="77777777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E871CE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Просмотр остатков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62C2E8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DBF44F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382CC2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</w:tr>
      <w:tr w:rsidR="00CF0541" w:rsidRPr="008721F1" w14:paraId="3E4D13FC" w14:textId="77777777">
        <w:trPr>
          <w:cantSplit/>
        </w:trPr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D3A395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Отчёт продаж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375310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Нет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7A4EAC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290FBA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Да</w:t>
            </w:r>
          </w:p>
        </w:tc>
      </w:tr>
    </w:tbl>
    <w:p w14:paraId="2E0473FA" w14:textId="77777777" w:rsidR="00CF0541" w:rsidRPr="008721F1" w:rsidRDefault="00CF0541">
      <w:pPr>
        <w:spacing w:after="0"/>
        <w:rPr>
          <w:rFonts w:cs="Times New Roman"/>
        </w:rPr>
      </w:pPr>
    </w:p>
    <w:p w14:paraId="7BE217F5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В учебной поставке пользователи Администратор, Покупка и Продажа созданы без паролей. Роли назначаются через список пользователей Конфигуратора. Перед резервным копированием каталога файловой базы завершите работающие сеансы.</w:t>
      </w:r>
    </w:p>
    <w:p w14:paraId="2BBDFF8D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10" w:name="testing"/>
      <w:r w:rsidRPr="008721F1">
        <w:rPr>
          <w:rFonts w:ascii="Times New Roman" w:hAnsi="Times New Roman" w:cs="Times New Roman"/>
          <w:sz w:val="32"/>
          <w:lang w:val="ru-RU"/>
        </w:rPr>
        <w:lastRenderedPageBreak/>
        <w:t>7 Тестирование системы</w:t>
      </w:r>
      <w:bookmarkEnd w:id="10"/>
    </w:p>
    <w:p w14:paraId="33018D47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Версия 1.2.0 проверена 23 октября 2026 года на учебной платформе 8.3.27.1688 под </w:t>
      </w:r>
      <w:r w:rsidRPr="008721F1">
        <w:rPr>
          <w:rFonts w:cs="Times New Roman"/>
        </w:rPr>
        <w:t>macOS</w:t>
      </w:r>
      <w:r w:rsidRPr="008721F1">
        <w:rPr>
          <w:rFonts w:cs="Times New Roman"/>
          <w:lang w:val="ru-RU"/>
        </w:rPr>
        <w:t xml:space="preserve"> в отдельной файловой базе. Штатная проверка конфигурации завершилась без ошибок. Все 83 автоматические проверки успешны.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2160"/>
        <w:gridCol w:w="2160"/>
      </w:tblGrid>
      <w:tr w:rsidR="00CF0541" w:rsidRPr="008721F1" w14:paraId="6882571A" w14:textId="77777777" w:rsidTr="006D3A10">
        <w:trPr>
          <w:cantSplit/>
          <w:tblHeader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95BA74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b/>
                <w:sz w:val="20"/>
              </w:rPr>
              <w:t>Группа</w:t>
            </w:r>
            <w:proofErr w:type="spellEnd"/>
            <w:r w:rsidRPr="008721F1">
              <w:rPr>
                <w:rFonts w:cs="Times New Roman"/>
                <w:b/>
                <w:sz w:val="20"/>
              </w:rPr>
              <w:t xml:space="preserve"> </w:t>
            </w:r>
            <w:proofErr w:type="spellStart"/>
            <w:r w:rsidRPr="008721F1">
              <w:rPr>
                <w:rFonts w:cs="Times New Roman"/>
                <w:b/>
                <w:sz w:val="20"/>
              </w:rPr>
              <w:t>проверок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1ECFED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Выполнено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1BA47E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Успешно</w:t>
            </w:r>
          </w:p>
        </w:tc>
      </w:tr>
      <w:tr w:rsidR="00CF0541" w:rsidRPr="008721F1" w14:paraId="71B679A4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547EC6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Учёт продукции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905536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21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21C604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21</w:t>
            </w:r>
          </w:p>
        </w:tc>
      </w:tr>
      <w:tr w:rsidR="00CF0541" w:rsidRPr="008721F1" w14:paraId="06B6CD22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6581E4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Прежние формы и команды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34BE4D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10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756BD5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10</w:t>
            </w:r>
          </w:p>
        </w:tc>
      </w:tr>
      <w:tr w:rsidR="00CF0541" w:rsidRPr="008721F1" w14:paraId="20DA9018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E8437B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Пользователь Покупка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718D04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3BA94C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9</w:t>
            </w:r>
          </w:p>
        </w:tc>
      </w:tr>
      <w:tr w:rsidR="00CF0541" w:rsidRPr="008721F1" w14:paraId="62211641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D6A721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Пользователь Продажа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D6A8F4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1C7E2B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9</w:t>
            </w:r>
          </w:p>
        </w:tc>
      </w:tr>
      <w:tr w:rsidR="00CF0541" w:rsidRPr="008721F1" w14:paraId="2D4FE1A7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5FA544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Бронирование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53D987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28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CCCFE2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28</w:t>
            </w:r>
          </w:p>
        </w:tc>
      </w:tr>
      <w:tr w:rsidR="00CF0541" w:rsidRPr="008721F1" w14:paraId="7ED4A2A3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908142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Команды брони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BBA6A7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F5413C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6</w:t>
            </w:r>
          </w:p>
        </w:tc>
      </w:tr>
      <w:tr w:rsidR="00CF0541" w:rsidRPr="008721F1" w14:paraId="2BEC636E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70538E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Всего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4250AA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83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1D810B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83</w:t>
            </w:r>
          </w:p>
        </w:tc>
      </w:tr>
    </w:tbl>
    <w:p w14:paraId="26AF4409" w14:textId="77777777" w:rsidR="00CF0541" w:rsidRPr="008721F1" w:rsidRDefault="00CF0541">
      <w:pPr>
        <w:spacing w:after="0"/>
        <w:rPr>
          <w:rFonts w:cs="Times New Roman"/>
        </w:rPr>
      </w:pPr>
    </w:p>
    <w:p w14:paraId="2CD1D547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</w:rPr>
      </w:pPr>
      <w:r w:rsidRPr="008721F1">
        <w:rPr>
          <w:rFonts w:ascii="Times New Roman" w:hAnsi="Times New Roman" w:cs="Times New Roman"/>
          <w:sz w:val="24"/>
          <w:szCs w:val="24"/>
        </w:rPr>
        <w:t>Объём проверки</w:t>
      </w:r>
    </w:p>
    <w:p w14:paraId="08EFCDA1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Проверены контрольные остатки и цены, хранение фотографий, расчёт сумм, обязательные поля, недостаток товара, проведение, повторное проведение и отмена. Формы проверены программным созданием и вызовом обработчиков. Для рабочих пользователей проверены назначение роли, разрешения и доступные команды.</w:t>
      </w:r>
    </w:p>
    <w:p w14:paraId="72B03BE1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Для брони проверены уменьшение свободного остатка, запрет продажи зарезервированного товара, продажа по ссылке на бронь, отмена и восстановление резерва, защита от повторной продажи и неверных реквизитов. Подробные сценарии </w:t>
      </w:r>
      <w:r w:rsidRPr="008721F1">
        <w:rPr>
          <w:rFonts w:cs="Times New Roman"/>
        </w:rPr>
        <w:t>B</w:t>
      </w:r>
      <w:r w:rsidRPr="008721F1">
        <w:rPr>
          <w:rFonts w:cs="Times New Roman"/>
          <w:lang w:val="ru-RU"/>
        </w:rPr>
        <w:t>01–</w:t>
      </w:r>
      <w:r w:rsidRPr="008721F1">
        <w:rPr>
          <w:rFonts w:cs="Times New Roman"/>
        </w:rPr>
        <w:t>B</w:t>
      </w:r>
      <w:r w:rsidRPr="008721F1">
        <w:rPr>
          <w:rFonts w:cs="Times New Roman"/>
          <w:lang w:val="ru-RU"/>
        </w:rPr>
        <w:t xml:space="preserve">28 и </w:t>
      </w:r>
      <w:r w:rsidRPr="008721F1">
        <w:rPr>
          <w:rFonts w:cs="Times New Roman"/>
        </w:rPr>
        <w:t>BF</w:t>
      </w:r>
      <w:r w:rsidRPr="008721F1">
        <w:rPr>
          <w:rFonts w:cs="Times New Roman"/>
          <w:lang w:val="ru-RU"/>
        </w:rPr>
        <w:t>01–</w:t>
      </w:r>
      <w:r w:rsidRPr="008721F1">
        <w:rPr>
          <w:rFonts w:cs="Times New Roman"/>
        </w:rPr>
        <w:t>BF</w:t>
      </w:r>
      <w:r w:rsidRPr="008721F1">
        <w:rPr>
          <w:rFonts w:cs="Times New Roman"/>
          <w:lang w:val="ru-RU"/>
        </w:rPr>
        <w:t>06 приведены в отдельном отчёте.</w:t>
      </w:r>
    </w:p>
    <w:p w14:paraId="6DF60EE3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Подтверждение и ограничения</w:t>
      </w:r>
    </w:p>
    <w:p w14:paraId="13A606E4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Основание: </w:t>
      </w:r>
      <w:r w:rsidRPr="008721F1">
        <w:rPr>
          <w:rFonts w:cs="Times New Roman"/>
        </w:rPr>
        <w:t>runtime</w:t>
      </w:r>
      <w:r w:rsidRPr="008721F1">
        <w:rPr>
          <w:rFonts w:cs="Times New Roman"/>
          <w:lang w:val="ru-RU"/>
        </w:rPr>
        <w:t>-</w:t>
      </w:r>
      <w:r w:rsidRPr="008721F1">
        <w:rPr>
          <w:rFonts w:cs="Times New Roman"/>
        </w:rPr>
        <w:t>tests</w:t>
      </w:r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txt</w:t>
      </w:r>
      <w:r w:rsidRPr="008721F1">
        <w:rPr>
          <w:rFonts w:cs="Times New Roman"/>
          <w:lang w:val="ru-RU"/>
        </w:rPr>
        <w:t xml:space="preserve">, </w:t>
      </w:r>
      <w:r w:rsidRPr="008721F1">
        <w:rPr>
          <w:rFonts w:cs="Times New Roman"/>
        </w:rPr>
        <w:t>form</w:t>
      </w:r>
      <w:r w:rsidRPr="008721F1">
        <w:rPr>
          <w:rFonts w:cs="Times New Roman"/>
          <w:lang w:val="ru-RU"/>
        </w:rPr>
        <w:t>-</w:t>
      </w:r>
      <w:r w:rsidRPr="008721F1">
        <w:rPr>
          <w:rFonts w:cs="Times New Roman"/>
        </w:rPr>
        <w:t>tests</w:t>
      </w:r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txt</w:t>
      </w:r>
      <w:r w:rsidRPr="008721F1">
        <w:rPr>
          <w:rFonts w:cs="Times New Roman"/>
          <w:lang w:val="ru-RU"/>
        </w:rPr>
        <w:t xml:space="preserve">, </w:t>
      </w:r>
      <w:r w:rsidRPr="008721F1">
        <w:rPr>
          <w:rFonts w:cs="Times New Roman"/>
        </w:rPr>
        <w:t>role</w:t>
      </w:r>
      <w:r w:rsidRPr="008721F1">
        <w:rPr>
          <w:rFonts w:cs="Times New Roman"/>
          <w:lang w:val="ru-RU"/>
        </w:rPr>
        <w:t>-Покупка.</w:t>
      </w:r>
      <w:r w:rsidRPr="008721F1">
        <w:rPr>
          <w:rFonts w:cs="Times New Roman"/>
        </w:rPr>
        <w:t>txt</w:t>
      </w:r>
      <w:r w:rsidRPr="008721F1">
        <w:rPr>
          <w:rFonts w:cs="Times New Roman"/>
          <w:lang w:val="ru-RU"/>
        </w:rPr>
        <w:t xml:space="preserve">, </w:t>
      </w:r>
      <w:r w:rsidRPr="008721F1">
        <w:rPr>
          <w:rFonts w:cs="Times New Roman"/>
        </w:rPr>
        <w:t>role</w:t>
      </w:r>
      <w:r w:rsidRPr="008721F1">
        <w:rPr>
          <w:rFonts w:cs="Times New Roman"/>
          <w:lang w:val="ru-RU"/>
        </w:rPr>
        <w:t>-Продажа.</w:t>
      </w:r>
      <w:r w:rsidRPr="008721F1">
        <w:rPr>
          <w:rFonts w:cs="Times New Roman"/>
        </w:rPr>
        <w:t>txt</w:t>
      </w:r>
      <w:r w:rsidRPr="008721F1">
        <w:rPr>
          <w:rFonts w:cs="Times New Roman"/>
          <w:lang w:val="ru-RU"/>
        </w:rPr>
        <w:t xml:space="preserve">, </w:t>
      </w:r>
      <w:r w:rsidRPr="008721F1">
        <w:rPr>
          <w:rFonts w:cs="Times New Roman"/>
        </w:rPr>
        <w:t>reservation</w:t>
      </w:r>
      <w:r w:rsidRPr="008721F1">
        <w:rPr>
          <w:rFonts w:cs="Times New Roman"/>
          <w:lang w:val="ru-RU"/>
        </w:rPr>
        <w:t>-</w:t>
      </w:r>
      <w:r w:rsidRPr="008721F1">
        <w:rPr>
          <w:rFonts w:cs="Times New Roman"/>
        </w:rPr>
        <w:t>tests</w:t>
      </w:r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txt</w:t>
      </w:r>
      <w:r w:rsidRPr="008721F1">
        <w:rPr>
          <w:rFonts w:cs="Times New Roman"/>
          <w:lang w:val="ru-RU"/>
        </w:rPr>
        <w:t xml:space="preserve"> и </w:t>
      </w:r>
      <w:r w:rsidRPr="008721F1">
        <w:rPr>
          <w:rFonts w:cs="Times New Roman"/>
        </w:rPr>
        <w:t>reservation</w:t>
      </w:r>
      <w:r w:rsidRPr="008721F1">
        <w:rPr>
          <w:rFonts w:cs="Times New Roman"/>
          <w:lang w:val="ru-RU"/>
        </w:rPr>
        <w:t>-</w:t>
      </w:r>
      <w:r w:rsidRPr="008721F1">
        <w:rPr>
          <w:rFonts w:cs="Times New Roman"/>
        </w:rPr>
        <w:t>form</w:t>
      </w:r>
      <w:r w:rsidRPr="008721F1">
        <w:rPr>
          <w:rFonts w:cs="Times New Roman"/>
          <w:lang w:val="ru-RU"/>
        </w:rPr>
        <w:t>-</w:t>
      </w:r>
      <w:r w:rsidRPr="008721F1">
        <w:rPr>
          <w:rFonts w:cs="Times New Roman"/>
        </w:rPr>
        <w:t>tests</w:t>
      </w:r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txt</w:t>
      </w:r>
      <w:r w:rsidRPr="008721F1">
        <w:rPr>
          <w:rFonts w:cs="Times New Roman"/>
          <w:lang w:val="ru-RU"/>
        </w:rPr>
        <w:t xml:space="preserve"> в папке 04_Тестирование/Протоколы. Повторный прогон после восстановления итогового </w:t>
      </w:r>
      <w:r w:rsidRPr="008721F1">
        <w:rPr>
          <w:rFonts w:cs="Times New Roman"/>
        </w:rPr>
        <w:t>DT</w:t>
      </w:r>
      <w:r w:rsidRPr="008721F1">
        <w:rPr>
          <w:rFonts w:cs="Times New Roman"/>
          <w:lang w:val="ru-RU"/>
        </w:rPr>
        <w:t xml:space="preserve"> не увеличивает число уникальных сценариев.</w:t>
      </w:r>
    </w:p>
    <w:p w14:paraId="63630602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Программный вызов обработчика не подтверждает щелчок мышью. Отображение фотографий, читаемость, масштабирование проверяются вручную по отдельному плану. Печать и сохранение табличного документа заблокированы учебной лицензией. Нагрузочные, сетевые и многопользовательские испытания не проводились; работа на других операционных системах не проверялась.</w:t>
      </w:r>
    </w:p>
    <w:p w14:paraId="68EA68DE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11" w:name="management"/>
      <w:r w:rsidRPr="008721F1">
        <w:rPr>
          <w:rFonts w:ascii="Times New Roman" w:hAnsi="Times New Roman" w:cs="Times New Roman"/>
          <w:sz w:val="32"/>
          <w:lang w:val="ru-RU"/>
        </w:rPr>
        <w:lastRenderedPageBreak/>
        <w:t>8 Организация работы над проектом</w:t>
      </w:r>
      <w:bookmarkEnd w:id="11"/>
    </w:p>
    <w:p w14:paraId="03C60D4E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Для проекта использован поэтапный порядок: справочники и требования, документы и регистры, формы и отчёты, проверка и подготовка материалов. По обратной связи добавлены кнопки операций, фильтры и отдельные страницы разделов. Формальное проведение спринтов и </w:t>
      </w:r>
      <w:proofErr w:type="spellStart"/>
      <w:r w:rsidRPr="008721F1">
        <w:rPr>
          <w:rFonts w:cs="Times New Roman"/>
          <w:lang w:val="ru-RU"/>
        </w:rPr>
        <w:t>ретроспектив</w:t>
      </w:r>
      <w:proofErr w:type="spellEnd"/>
      <w:r w:rsidRPr="008721F1">
        <w:rPr>
          <w:rFonts w:cs="Times New Roman"/>
          <w:lang w:val="ru-RU"/>
        </w:rPr>
        <w:t xml:space="preserve"> в отчёте не заявляется.</w:t>
      </w:r>
    </w:p>
    <w:p w14:paraId="5FF91817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 xml:space="preserve">Четыре ценности </w:t>
      </w:r>
      <w:r w:rsidRPr="008721F1">
        <w:rPr>
          <w:rFonts w:ascii="Times New Roman" w:hAnsi="Times New Roman" w:cs="Times New Roman"/>
          <w:sz w:val="24"/>
          <w:szCs w:val="24"/>
        </w:rPr>
        <w:t>Agile</w:t>
      </w:r>
    </w:p>
    <w:p w14:paraId="721E1161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При выборе процесса приоритет отдаётся взаимодействию участников. Готовность оценивается по работе системы. Требования уточняются совместно с заказчиком или преподавателем, а план корректируется при изменении задач. Процессы, документация и план при этом сохраняют практическое значение.</w:t>
      </w:r>
    </w:p>
    <w:p w14:paraId="068DAD14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Применение двенадцати принципов</w:t>
      </w:r>
    </w:p>
    <w:p w14:paraId="04358F0B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1. Ранний результат: сначала показать поступление и остаток.</w:t>
      </w:r>
    </w:p>
    <w:p w14:paraId="15BD4402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2. Изменения требований: включать новые пожелания в список задач.</w:t>
      </w:r>
    </w:p>
    <w:p w14:paraId="18E6BE3F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3. Частые поставки: проверять систему после небольших этапов.</w:t>
      </w:r>
    </w:p>
    <w:p w14:paraId="671D2F3B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4. Совместная работа: согласовывать предметные вопросы с преподавателем.</w:t>
      </w:r>
    </w:p>
    <w:p w14:paraId="65A9DB0D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5. Доверие участникам: распределять задачи и ответственность.</w:t>
      </w:r>
    </w:p>
    <w:p w14:paraId="40455BC9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6. Прямое общение: обсуждать спорные действия с показом формы.</w:t>
      </w:r>
    </w:p>
    <w:p w14:paraId="3FDF1499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7. Прогресс по продукту: считать операцию готовой после проверки её результата.</w:t>
      </w:r>
    </w:p>
    <w:p w14:paraId="6C25FE9B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8. Устойчивый темп: оставлять время на исправления и подготовку защиты.</w:t>
      </w:r>
    </w:p>
    <w:p w14:paraId="08A57606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9. Техническое качество: проверять проведение, отмену и права.</w:t>
      </w:r>
    </w:p>
    <w:p w14:paraId="4EAD8571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10. Простота: ограничить первую версию учётом готовой продукции.</w:t>
      </w:r>
    </w:p>
    <w:p w14:paraId="71E521E8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11. Самоорганизация: распределять работу по компетенциям участников.</w:t>
      </w:r>
    </w:p>
    <w:p w14:paraId="7E52A3A9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12. Улучшение процесса: учитывать ошибки при планировании следующих проверок.</w:t>
      </w:r>
    </w:p>
    <w:p w14:paraId="435D7744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Перечень описывает применение идей </w:t>
      </w:r>
      <w:r w:rsidRPr="008721F1">
        <w:rPr>
          <w:rFonts w:cs="Times New Roman"/>
        </w:rPr>
        <w:t>Agile</w:t>
      </w:r>
      <w:r w:rsidRPr="008721F1">
        <w:rPr>
          <w:rFonts w:cs="Times New Roman"/>
          <w:lang w:val="ru-RU"/>
        </w:rPr>
        <w:t xml:space="preserve"> к учебному проекту. Полные формулировки ценностей и принципов приведены в первоисточниках, указанных в списке материалов.</w:t>
      </w:r>
    </w:p>
    <w:p w14:paraId="73B542B1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12" w:name="reservations"/>
      <w:r w:rsidRPr="008721F1">
        <w:rPr>
          <w:rFonts w:ascii="Times New Roman" w:hAnsi="Times New Roman" w:cs="Times New Roman"/>
          <w:sz w:val="32"/>
          <w:lang w:val="ru-RU"/>
        </w:rPr>
        <w:lastRenderedPageBreak/>
        <w:t>9 Бронирование продукции</w:t>
      </w:r>
      <w:bookmarkEnd w:id="12"/>
    </w:p>
    <w:p w14:paraId="0BCC7C16" w14:textId="77777777" w:rsidR="00CF0541" w:rsidRPr="008721F1" w:rsidRDefault="000A09E4">
      <w:pPr>
        <w:rPr>
          <w:rFonts w:cs="Times New Roman"/>
        </w:rPr>
      </w:pPr>
      <w:r w:rsidRPr="008721F1">
        <w:rPr>
          <w:rFonts w:cs="Times New Roman"/>
          <w:lang w:val="ru-RU"/>
        </w:rPr>
        <w:t xml:space="preserve">Версия 1.2.0 дополняет учёт готовой продукции бронированием для покупателя. Документ «Бронирование продукции» создаёт резерв по организации, складу, товару и конкретной брони. </w:t>
      </w:r>
      <w:proofErr w:type="spellStart"/>
      <w:r w:rsidRPr="008721F1">
        <w:rPr>
          <w:rFonts w:cs="Times New Roman"/>
        </w:rPr>
        <w:t>Количество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товара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на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складе</w:t>
      </w:r>
      <w:proofErr w:type="spellEnd"/>
      <w:r w:rsidRPr="008721F1">
        <w:rPr>
          <w:rFonts w:cs="Times New Roman"/>
        </w:rPr>
        <w:t xml:space="preserve"> при бронировании не меняется.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1656"/>
        <w:gridCol w:w="1656"/>
        <w:gridCol w:w="1584"/>
      </w:tblGrid>
      <w:tr w:rsidR="00CF0541" w:rsidRPr="008721F1" w14:paraId="612A3CF3" w14:textId="77777777" w:rsidTr="006D3A10">
        <w:trPr>
          <w:cantSplit/>
          <w:tblHeader/>
        </w:trPr>
        <w:tc>
          <w:tcPr>
            <w:tcW w:w="4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C10E2A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Операция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49479D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На складе, л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4D0A29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В резерве, л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8B7C3E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Свободно, л</w:t>
            </w:r>
          </w:p>
        </w:tc>
      </w:tr>
      <w:tr w:rsidR="00CF0541" w:rsidRPr="008721F1" w14:paraId="52E1C6C1" w14:textId="77777777">
        <w:trPr>
          <w:cantSplit/>
        </w:trPr>
        <w:tc>
          <w:tcPr>
            <w:tcW w:w="4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711BCF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Исходное состояние молока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448C66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CAE160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34DBD1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</w:t>
            </w:r>
          </w:p>
        </w:tc>
      </w:tr>
      <w:tr w:rsidR="00CF0541" w:rsidRPr="008721F1" w14:paraId="4581E3C5" w14:textId="77777777">
        <w:trPr>
          <w:cantSplit/>
        </w:trPr>
        <w:tc>
          <w:tcPr>
            <w:tcW w:w="4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92C530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Бронь 20 л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A38B92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2E1E4E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20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D6E00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55</w:t>
            </w:r>
          </w:p>
        </w:tc>
      </w:tr>
      <w:tr w:rsidR="00CF0541" w:rsidRPr="008721F1" w14:paraId="208EC83D" w14:textId="77777777">
        <w:trPr>
          <w:cantSplit/>
        </w:trPr>
        <w:tc>
          <w:tcPr>
            <w:tcW w:w="4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0BDA61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Продажа этих 20 л по брони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C57E9A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55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9698BC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E4662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55</w:t>
            </w:r>
          </w:p>
        </w:tc>
      </w:tr>
      <w:tr w:rsidR="00CF0541" w:rsidRPr="008721F1" w14:paraId="33935D90" w14:textId="77777777">
        <w:trPr>
          <w:cantSplit/>
        </w:trPr>
        <w:tc>
          <w:tcPr>
            <w:tcW w:w="4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48D3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Альтернативная ветвь: отмена брони без продажи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9AA7A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9DF910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0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68C67C" w14:textId="77777777" w:rsidR="00CF0541" w:rsidRPr="008721F1" w:rsidRDefault="000A09E4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75</w:t>
            </w:r>
          </w:p>
        </w:tc>
      </w:tr>
    </w:tbl>
    <w:p w14:paraId="377920F9" w14:textId="77777777" w:rsidR="00CF0541" w:rsidRPr="008721F1" w:rsidRDefault="00CF0541">
      <w:pPr>
        <w:spacing w:after="0"/>
        <w:rPr>
          <w:rFonts w:cs="Times New Roman"/>
        </w:rPr>
      </w:pPr>
    </w:p>
    <w:p w14:paraId="3CF2CB1F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Свободно = На складе − В резерве. Последняя строка является альтернативой продаже, а не операцией после неё. Обычная продажа проверяется по свободному количеству; при свободных 55 л продажа 56 л отклоняется.</w:t>
      </w:r>
    </w:p>
    <w:p w14:paraId="496735DC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Проведение и отмена</w:t>
      </w:r>
    </w:p>
    <w:p w14:paraId="178A0B59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Бронь формирует приход в регистр «</w:t>
      </w:r>
      <w:proofErr w:type="spellStart"/>
      <w:r w:rsidRPr="008721F1">
        <w:rPr>
          <w:rFonts w:cs="Times New Roman"/>
          <w:lang w:val="ru-RU"/>
        </w:rPr>
        <w:t>РезервыПродукции</w:t>
      </w:r>
      <w:proofErr w:type="spellEnd"/>
      <w:r w:rsidRPr="008721F1">
        <w:rPr>
          <w:rFonts w:cs="Times New Roman"/>
          <w:lang w:val="ru-RU"/>
        </w:rPr>
        <w:t>». Продажа с реквизитом Бронирование одновременно уменьшает складской остаток и резерв этой брони. Отмена продажи возвращает товар на склад и восстанавливает резерв. После этого бронь можно отменить, чтобы количество снова стало свободным.</w:t>
      </w:r>
    </w:p>
    <w:p w14:paraId="25E20151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Отмена и изменение проданной брони запрещены до отмены проведения связанной продажи. Одна бронь продаётся целиком и только один раз. При продаже проверяются организация, склад, покупатель, состав и суммарное количество товаров, а также дата. Повторяющиеся строки сравниваются суммарно.</w:t>
      </w:r>
    </w:p>
    <w:p w14:paraId="6A594BCD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Целостность и права</w:t>
      </w:r>
    </w:p>
    <w:p w14:paraId="7EBDED55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Изменения остатков и резервов выполняются в одной транзакции. Проведение и отмена получают управляемые блокировки в одинаковом порядке. В учебной реализации блокируются целиком два регистра; это упрощает защиту данных, но ограничивает параллельную работу. Нагрузочные испытания не проводились.</w:t>
      </w:r>
    </w:p>
    <w:p w14:paraId="5746CB5E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Продажа и Полные права создают, проводят, отменяют и продают брони. Покупка видит количества резервов в отчёте остатков. Самостоятельное изменение регистра резервов пользователем не предусмотрено. Частичная отгрузка, срок действия и автоматическая отмена брони не реализованы. </w:t>
      </w:r>
      <w:proofErr w:type="spellStart"/>
      <w:r w:rsidRPr="008721F1">
        <w:rPr>
          <w:rFonts w:cs="Times New Roman"/>
          <w:lang w:val="ru-RU"/>
        </w:rPr>
        <w:t>Непроведённый</w:t>
      </w:r>
      <w:proofErr w:type="spellEnd"/>
      <w:r w:rsidRPr="008721F1">
        <w:rPr>
          <w:rFonts w:cs="Times New Roman"/>
          <w:lang w:val="ru-RU"/>
        </w:rPr>
        <w:t xml:space="preserve"> документ не резервирует товар.</w:t>
      </w:r>
    </w:p>
    <w:p w14:paraId="51F4A7CB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13" w:name="conclusion"/>
      <w:r w:rsidRPr="008721F1">
        <w:rPr>
          <w:rFonts w:ascii="Times New Roman" w:hAnsi="Times New Roman" w:cs="Times New Roman"/>
          <w:sz w:val="32"/>
          <w:lang w:val="ru-RU"/>
        </w:rPr>
        <w:lastRenderedPageBreak/>
        <w:t>Заключение</w:t>
      </w:r>
      <w:bookmarkEnd w:id="13"/>
    </w:p>
    <w:p w14:paraId="31D5FE00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Разработана конфигурация для учёта поступления и продажи готовой молочной продукции. Справочники хранят основные сведения, документы формируют складские движения, регистр цен используется при заполнении строк. Отчёты позволяют сопоставить операции с остатками и суммой продаж.</w:t>
      </w:r>
    </w:p>
    <w:p w14:paraId="797E0503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В конфигурации предусмотрены две подсистемы и три роли. Пользовательские страницы содержат кнопки основных действий. Фотографии продукции хранятся в базе и выводятся в карточках. Для передачи проекта подготовлены файлы </w:t>
      </w:r>
      <w:r w:rsidRPr="008721F1">
        <w:rPr>
          <w:rFonts w:cs="Times New Roman"/>
        </w:rPr>
        <w:t>DT</w:t>
      </w:r>
      <w:r w:rsidRPr="008721F1">
        <w:rPr>
          <w:rFonts w:cs="Times New Roman"/>
          <w:lang w:val="ru-RU"/>
        </w:rPr>
        <w:t xml:space="preserve"> и </w:t>
      </w:r>
      <w:r w:rsidRPr="008721F1">
        <w:rPr>
          <w:rFonts w:cs="Times New Roman"/>
        </w:rPr>
        <w:t>CF</w:t>
      </w:r>
      <w:r w:rsidRPr="008721F1">
        <w:rPr>
          <w:rFonts w:cs="Times New Roman"/>
          <w:lang w:val="ru-RU"/>
        </w:rPr>
        <w:t>, инструкция пользователя, результаты тестирования и презентация.</w:t>
      </w:r>
    </w:p>
    <w:p w14:paraId="72933B13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Ограничения</w:t>
      </w:r>
    </w:p>
    <w:p w14:paraId="154E32D4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Партии, сроки годности, производство, себестоимость, НДС, бухгалтерские проводки, оплаты и ветеринарные сведения не учитываются. Цена задаётся для товара в целом, без деления по организациям и видам цен. Телефоны и ИНН хранятся строками без проверки формата.</w:t>
      </w:r>
    </w:p>
    <w:p w14:paraId="7400AA48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Для товара используется одна единица измерения. Автоматического пересчёта литров и килограммов нет. Контролируется текущий остаток; ввод документов задним числом требует дополнительной сверки. Результат автоматических испытаний относится к проверенной версии и указанным условиям.</w:t>
      </w:r>
    </w:p>
    <w:p w14:paraId="58917FFF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r w:rsidRPr="008721F1">
        <w:rPr>
          <w:rFonts w:ascii="Times New Roman" w:hAnsi="Times New Roman" w:cs="Times New Roman"/>
          <w:sz w:val="24"/>
          <w:szCs w:val="24"/>
          <w:lang w:val="ru-RU"/>
        </w:rPr>
        <w:t>Возможное развитие</w:t>
      </w:r>
    </w:p>
    <w:p w14:paraId="60E82C95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Для расширения учёта молочной продукции целесообразно добавить партии и сроки годности. Затем можно предусмотреть отдельные закупочные и продажные цены и проверку остатков на исторические даты. Такие изменения требуют доработки структуры данных, форм и сценариев тестирования.</w:t>
      </w:r>
    </w:p>
    <w:p w14:paraId="46032CE4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14" w:name="sources"/>
      <w:r w:rsidRPr="008721F1">
        <w:rPr>
          <w:rFonts w:ascii="Times New Roman" w:hAnsi="Times New Roman" w:cs="Times New Roman"/>
          <w:sz w:val="32"/>
          <w:lang w:val="ru-RU"/>
        </w:rPr>
        <w:lastRenderedPageBreak/>
        <w:t>Список использованных материалов</w:t>
      </w:r>
      <w:bookmarkEnd w:id="14"/>
    </w:p>
    <w:p w14:paraId="02DDFBBA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1. Учебное задание по разработке информационной системы на платформе 1С. Требования к составу конфигурации, оформлению, испытаниям и документации.</w:t>
      </w:r>
    </w:p>
    <w:p w14:paraId="190EBA55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2. Манифест гибкой разработки программного обеспечения. Русская версия. </w:t>
      </w:r>
      <w:r w:rsidRPr="008721F1">
        <w:rPr>
          <w:rFonts w:cs="Times New Roman"/>
        </w:rPr>
        <w:t>https</w:t>
      </w:r>
      <w:r w:rsidRPr="008721F1">
        <w:rPr>
          <w:rFonts w:cs="Times New Roman"/>
          <w:lang w:val="ru-RU"/>
        </w:rPr>
        <w:t>://</w:t>
      </w:r>
      <w:proofErr w:type="spellStart"/>
      <w:r w:rsidRPr="008721F1">
        <w:rPr>
          <w:rFonts w:cs="Times New Roman"/>
        </w:rPr>
        <w:t>agilemanifesto</w:t>
      </w:r>
      <w:proofErr w:type="spellEnd"/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org</w:t>
      </w:r>
      <w:r w:rsidRPr="008721F1">
        <w:rPr>
          <w:rFonts w:cs="Times New Roman"/>
          <w:lang w:val="ru-RU"/>
        </w:rPr>
        <w:t>/</w:t>
      </w:r>
      <w:r w:rsidRPr="008721F1">
        <w:rPr>
          <w:rFonts w:cs="Times New Roman"/>
        </w:rPr>
        <w:t>iso</w:t>
      </w:r>
      <w:r w:rsidRPr="008721F1">
        <w:rPr>
          <w:rFonts w:cs="Times New Roman"/>
          <w:lang w:val="ru-RU"/>
        </w:rPr>
        <w:t>/</w:t>
      </w:r>
      <w:proofErr w:type="spellStart"/>
      <w:r w:rsidRPr="008721F1">
        <w:rPr>
          <w:rFonts w:cs="Times New Roman"/>
        </w:rPr>
        <w:t>ru</w:t>
      </w:r>
      <w:proofErr w:type="spellEnd"/>
      <w:r w:rsidRPr="008721F1">
        <w:rPr>
          <w:rFonts w:cs="Times New Roman"/>
          <w:lang w:val="ru-RU"/>
        </w:rPr>
        <w:t>/</w:t>
      </w:r>
      <w:r w:rsidRPr="008721F1">
        <w:rPr>
          <w:rFonts w:cs="Times New Roman"/>
        </w:rPr>
        <w:t>manifesto</w:t>
      </w:r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html</w:t>
      </w:r>
    </w:p>
    <w:p w14:paraId="650F055A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3. Принципы </w:t>
      </w:r>
      <w:r w:rsidRPr="008721F1">
        <w:rPr>
          <w:rFonts w:cs="Times New Roman"/>
        </w:rPr>
        <w:t>Agile</w:t>
      </w:r>
      <w:r w:rsidRPr="008721F1">
        <w:rPr>
          <w:rFonts w:cs="Times New Roman"/>
          <w:lang w:val="ru-RU"/>
        </w:rPr>
        <w:t xml:space="preserve">. Русская версия. </w:t>
      </w:r>
      <w:r w:rsidRPr="008721F1">
        <w:rPr>
          <w:rFonts w:cs="Times New Roman"/>
        </w:rPr>
        <w:t>https</w:t>
      </w:r>
      <w:r w:rsidRPr="008721F1">
        <w:rPr>
          <w:rFonts w:cs="Times New Roman"/>
          <w:lang w:val="ru-RU"/>
        </w:rPr>
        <w:t>://</w:t>
      </w:r>
      <w:proofErr w:type="spellStart"/>
      <w:r w:rsidRPr="008721F1">
        <w:rPr>
          <w:rFonts w:cs="Times New Roman"/>
        </w:rPr>
        <w:t>agilemanifesto</w:t>
      </w:r>
      <w:proofErr w:type="spellEnd"/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org</w:t>
      </w:r>
      <w:r w:rsidRPr="008721F1">
        <w:rPr>
          <w:rFonts w:cs="Times New Roman"/>
          <w:lang w:val="ru-RU"/>
        </w:rPr>
        <w:t>/</w:t>
      </w:r>
      <w:r w:rsidRPr="008721F1">
        <w:rPr>
          <w:rFonts w:cs="Times New Roman"/>
        </w:rPr>
        <w:t>iso</w:t>
      </w:r>
      <w:r w:rsidRPr="008721F1">
        <w:rPr>
          <w:rFonts w:cs="Times New Roman"/>
          <w:lang w:val="ru-RU"/>
        </w:rPr>
        <w:t>/</w:t>
      </w:r>
      <w:proofErr w:type="spellStart"/>
      <w:r w:rsidRPr="008721F1">
        <w:rPr>
          <w:rFonts w:cs="Times New Roman"/>
        </w:rPr>
        <w:t>ru</w:t>
      </w:r>
      <w:proofErr w:type="spellEnd"/>
      <w:r w:rsidRPr="008721F1">
        <w:rPr>
          <w:rFonts w:cs="Times New Roman"/>
          <w:lang w:val="ru-RU"/>
        </w:rPr>
        <w:t>/</w:t>
      </w:r>
      <w:r w:rsidRPr="008721F1">
        <w:rPr>
          <w:rFonts w:cs="Times New Roman"/>
        </w:rPr>
        <w:t>principles</w:t>
      </w:r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html</w:t>
      </w:r>
    </w:p>
    <w:p w14:paraId="0C4D4090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4. Исходные файлы конфигурации «Молочная ферма Луговая», версия 1.2.0. Каталог </w:t>
      </w:r>
      <w:r w:rsidRPr="008721F1">
        <w:rPr>
          <w:rFonts w:cs="Times New Roman"/>
        </w:rPr>
        <w:t>configuration</w:t>
      </w:r>
      <w:r w:rsidRPr="008721F1">
        <w:rPr>
          <w:rFonts w:cs="Times New Roman"/>
          <w:lang w:val="ru-RU"/>
        </w:rPr>
        <w:t xml:space="preserve">: метаданные </w:t>
      </w:r>
      <w:r w:rsidRPr="008721F1">
        <w:rPr>
          <w:rFonts w:cs="Times New Roman"/>
        </w:rPr>
        <w:t>XML</w:t>
      </w:r>
      <w:r w:rsidRPr="008721F1">
        <w:rPr>
          <w:rFonts w:cs="Times New Roman"/>
          <w:lang w:val="ru-RU"/>
        </w:rPr>
        <w:t xml:space="preserve"> и модули </w:t>
      </w:r>
      <w:r w:rsidRPr="008721F1">
        <w:rPr>
          <w:rFonts w:cs="Times New Roman"/>
        </w:rPr>
        <w:t>BSL</w:t>
      </w:r>
      <w:r w:rsidRPr="008721F1">
        <w:rPr>
          <w:rFonts w:cs="Times New Roman"/>
          <w:lang w:val="ru-RU"/>
        </w:rPr>
        <w:t>.</w:t>
      </w:r>
    </w:p>
    <w:p w14:paraId="0AB29940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5. Протоколы испытаний: </w:t>
      </w:r>
      <w:r w:rsidRPr="008721F1">
        <w:rPr>
          <w:rFonts w:cs="Times New Roman"/>
        </w:rPr>
        <w:t>runtime</w:t>
      </w:r>
      <w:r w:rsidRPr="008721F1">
        <w:rPr>
          <w:rFonts w:cs="Times New Roman"/>
          <w:lang w:val="ru-RU"/>
        </w:rPr>
        <w:t>-</w:t>
      </w:r>
      <w:r w:rsidRPr="008721F1">
        <w:rPr>
          <w:rFonts w:cs="Times New Roman"/>
        </w:rPr>
        <w:t>tests</w:t>
      </w:r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txt</w:t>
      </w:r>
      <w:r w:rsidRPr="008721F1">
        <w:rPr>
          <w:rFonts w:cs="Times New Roman"/>
          <w:lang w:val="ru-RU"/>
        </w:rPr>
        <w:t xml:space="preserve">, </w:t>
      </w:r>
      <w:r w:rsidRPr="008721F1">
        <w:rPr>
          <w:rFonts w:cs="Times New Roman"/>
        </w:rPr>
        <w:t>form</w:t>
      </w:r>
      <w:r w:rsidRPr="008721F1">
        <w:rPr>
          <w:rFonts w:cs="Times New Roman"/>
          <w:lang w:val="ru-RU"/>
        </w:rPr>
        <w:t>-</w:t>
      </w:r>
      <w:r w:rsidRPr="008721F1">
        <w:rPr>
          <w:rFonts w:cs="Times New Roman"/>
        </w:rPr>
        <w:t>tests</w:t>
      </w:r>
      <w:r w:rsidRPr="008721F1">
        <w:rPr>
          <w:rFonts w:cs="Times New Roman"/>
          <w:lang w:val="ru-RU"/>
        </w:rPr>
        <w:t>.</w:t>
      </w:r>
      <w:r w:rsidRPr="008721F1">
        <w:rPr>
          <w:rFonts w:cs="Times New Roman"/>
        </w:rPr>
        <w:t>txt</w:t>
      </w:r>
      <w:r w:rsidRPr="008721F1">
        <w:rPr>
          <w:rFonts w:cs="Times New Roman"/>
          <w:lang w:val="ru-RU"/>
        </w:rPr>
        <w:t xml:space="preserve">, </w:t>
      </w:r>
      <w:r w:rsidRPr="008721F1">
        <w:rPr>
          <w:rFonts w:cs="Times New Roman"/>
        </w:rPr>
        <w:t>role</w:t>
      </w:r>
      <w:r w:rsidRPr="008721F1">
        <w:rPr>
          <w:rFonts w:cs="Times New Roman"/>
          <w:lang w:val="ru-RU"/>
        </w:rPr>
        <w:t>-Покупка.</w:t>
      </w:r>
      <w:r w:rsidRPr="008721F1">
        <w:rPr>
          <w:rFonts w:cs="Times New Roman"/>
        </w:rPr>
        <w:t>txt</w:t>
      </w:r>
      <w:r w:rsidRPr="008721F1">
        <w:rPr>
          <w:rFonts w:cs="Times New Roman"/>
          <w:lang w:val="ru-RU"/>
        </w:rPr>
        <w:t xml:space="preserve">, </w:t>
      </w:r>
      <w:r w:rsidRPr="008721F1">
        <w:rPr>
          <w:rFonts w:cs="Times New Roman"/>
        </w:rPr>
        <w:t>role</w:t>
      </w:r>
      <w:r w:rsidRPr="008721F1">
        <w:rPr>
          <w:rFonts w:cs="Times New Roman"/>
          <w:lang w:val="ru-RU"/>
        </w:rPr>
        <w:t>-Продажа.</w:t>
      </w:r>
      <w:r w:rsidRPr="008721F1">
        <w:rPr>
          <w:rFonts w:cs="Times New Roman"/>
        </w:rPr>
        <w:t>txt</w:t>
      </w:r>
      <w:r w:rsidRPr="008721F1">
        <w:rPr>
          <w:rFonts w:cs="Times New Roman"/>
          <w:lang w:val="ru-RU"/>
        </w:rPr>
        <w:t>. Папка 04_Тестирование/Протоколы.</w:t>
      </w:r>
    </w:p>
    <w:p w14:paraId="00ADE3ED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6. Инструкция пользователя «Молочная ферма Луговая». Отдельный документ проекта.</w:t>
      </w:r>
    </w:p>
    <w:p w14:paraId="2A0DAD00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7. Документация по тестированию «Молочная ферма Луговая». Отдельный документ проекта.</w:t>
      </w:r>
    </w:p>
    <w:p w14:paraId="69B2B1CA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21F1">
        <w:rPr>
          <w:rFonts w:ascii="Times New Roman" w:hAnsi="Times New Roman" w:cs="Times New Roman"/>
          <w:sz w:val="24"/>
          <w:szCs w:val="24"/>
        </w:rPr>
        <w:t>Состав</w:t>
      </w:r>
      <w:proofErr w:type="spellEnd"/>
      <w:r w:rsidRPr="008721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1F1">
        <w:rPr>
          <w:rFonts w:ascii="Times New Roman" w:hAnsi="Times New Roman" w:cs="Times New Roman"/>
          <w:sz w:val="24"/>
          <w:szCs w:val="24"/>
        </w:rPr>
        <w:t>передаваемых</w:t>
      </w:r>
      <w:proofErr w:type="spellEnd"/>
      <w:r w:rsidRPr="008721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21F1">
        <w:rPr>
          <w:rFonts w:ascii="Times New Roman" w:hAnsi="Times New Roman" w:cs="Times New Roman"/>
          <w:sz w:val="24"/>
          <w:szCs w:val="24"/>
        </w:rPr>
        <w:t>файлов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16"/>
        <w:gridCol w:w="5760"/>
      </w:tblGrid>
      <w:tr w:rsidR="00CF0541" w:rsidRPr="008721F1" w14:paraId="6EA25D3D" w14:textId="77777777" w:rsidTr="006D3A10">
        <w:trPr>
          <w:cantSplit/>
          <w:tblHeader/>
        </w:trPr>
        <w:tc>
          <w:tcPr>
            <w:tcW w:w="3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5B8118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Файл или каталог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4245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b/>
                <w:sz w:val="20"/>
              </w:rPr>
              <w:t>Назначение</w:t>
            </w:r>
          </w:p>
        </w:tc>
      </w:tr>
      <w:tr w:rsidR="00CF0541" w:rsidRPr="008721F1" w14:paraId="18265F89" w14:textId="77777777">
        <w:trPr>
          <w:cantSplit/>
        </w:trPr>
        <w:tc>
          <w:tcPr>
            <w:tcW w:w="3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DFEC3D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Farm_Lugovaya_v1.2.0.dt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76BC65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Выгрузка базы с демонстрационными данными</w:t>
            </w:r>
          </w:p>
        </w:tc>
      </w:tr>
      <w:tr w:rsidR="00CF0541" w:rsidRPr="008721F1" w14:paraId="54331481" w14:textId="77777777">
        <w:trPr>
          <w:cantSplit/>
        </w:trPr>
        <w:tc>
          <w:tcPr>
            <w:tcW w:w="3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2BD361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Farm_Lugovaya_v1.2.0.cf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58E417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Конфигурация без демонстрационных записей</w:t>
            </w:r>
          </w:p>
        </w:tc>
      </w:tr>
      <w:tr w:rsidR="00CF0541" w:rsidRPr="008721F1" w14:paraId="4B090CF2" w14:textId="77777777">
        <w:trPr>
          <w:cantSplit/>
        </w:trPr>
        <w:tc>
          <w:tcPr>
            <w:tcW w:w="3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A6840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configuration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23372F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Исходная выгрузка метаданных и модулей</w:t>
            </w:r>
          </w:p>
        </w:tc>
      </w:tr>
      <w:tr w:rsidR="00CF0541" w:rsidRPr="008721F1" w14:paraId="004EB50A" w14:textId="77777777">
        <w:trPr>
          <w:cantSplit/>
        </w:trPr>
        <w:tc>
          <w:tcPr>
            <w:tcW w:w="3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4277F5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r w:rsidRPr="008721F1">
              <w:rPr>
                <w:rFonts w:cs="Times New Roman"/>
                <w:sz w:val="20"/>
              </w:rPr>
              <w:t>assets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00B5E3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Изображения продукции и предоставленные снимки</w:t>
            </w:r>
          </w:p>
        </w:tc>
      </w:tr>
      <w:tr w:rsidR="00CF0541" w:rsidRPr="008721F1" w14:paraId="75E8314F" w14:textId="77777777">
        <w:trPr>
          <w:cantSplit/>
        </w:trPr>
        <w:tc>
          <w:tcPr>
            <w:tcW w:w="3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83DF80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Документация</w:t>
            </w:r>
            <w:proofErr w:type="spellEnd"/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222B68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Актуальные документы, презентация, протоколы и технические материалы</w:t>
            </w:r>
          </w:p>
        </w:tc>
      </w:tr>
      <w:tr w:rsidR="00CF0541" w:rsidRPr="008721F1" w14:paraId="43C37E3D" w14:textId="77777777">
        <w:trPr>
          <w:cantSplit/>
        </w:trPr>
        <w:tc>
          <w:tcPr>
            <w:tcW w:w="38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89FB4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8721F1">
              <w:rPr>
                <w:rFonts w:cs="Times New Roman"/>
                <w:sz w:val="20"/>
              </w:rPr>
              <w:t>Презентация</w:t>
            </w:r>
            <w:proofErr w:type="spellEnd"/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D3ADE9" w14:textId="77777777" w:rsidR="00CF0541" w:rsidRPr="008721F1" w:rsidRDefault="000A09E4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8721F1">
              <w:rPr>
                <w:rFonts w:cs="Times New Roman"/>
                <w:sz w:val="20"/>
                <w:lang w:val="ru-RU"/>
              </w:rPr>
              <w:t>Слайды с примерами работы системы и заметками для выступления</w:t>
            </w:r>
          </w:p>
        </w:tc>
      </w:tr>
    </w:tbl>
    <w:p w14:paraId="3DCEC5A6" w14:textId="77777777" w:rsidR="00CF0541" w:rsidRPr="008721F1" w:rsidRDefault="00CF0541">
      <w:pPr>
        <w:spacing w:after="0"/>
        <w:rPr>
          <w:rFonts w:cs="Times New Roman"/>
          <w:lang w:val="ru-RU"/>
        </w:rPr>
      </w:pPr>
    </w:p>
    <w:p w14:paraId="408142D4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 xml:space="preserve">Снимки интерфейса предоставлены пользователем. Изображения продукции созданы </w:t>
      </w:r>
      <w:proofErr w:type="spellStart"/>
      <w:r w:rsidRPr="008721F1">
        <w:rPr>
          <w:rFonts w:cs="Times New Roman"/>
        </w:rPr>
        <w:t>ImageGen</w:t>
      </w:r>
      <w:proofErr w:type="spellEnd"/>
      <w:r w:rsidRPr="008721F1">
        <w:rPr>
          <w:rFonts w:cs="Times New Roman"/>
          <w:lang w:val="ru-RU"/>
        </w:rPr>
        <w:t xml:space="preserve"> для учебного проекта.</w:t>
      </w:r>
    </w:p>
    <w:p w14:paraId="39ED8A78" w14:textId="77777777" w:rsidR="00CF0541" w:rsidRPr="008721F1" w:rsidRDefault="000A09E4">
      <w:pPr>
        <w:pStyle w:val="1"/>
        <w:pageBreakBefore/>
        <w:rPr>
          <w:rFonts w:ascii="Times New Roman" w:hAnsi="Times New Roman" w:cs="Times New Roman"/>
          <w:sz w:val="32"/>
          <w:lang w:val="ru-RU"/>
        </w:rPr>
      </w:pPr>
      <w:bookmarkStart w:id="15" w:name="screens"/>
      <w:r w:rsidRPr="008721F1">
        <w:rPr>
          <w:rFonts w:ascii="Times New Roman" w:hAnsi="Times New Roman" w:cs="Times New Roman"/>
          <w:sz w:val="32"/>
          <w:lang w:val="ru-RU"/>
        </w:rPr>
        <w:lastRenderedPageBreak/>
        <w:t>Приложение А Экранные формы</w:t>
      </w:r>
      <w:bookmarkEnd w:id="15"/>
    </w:p>
    <w:p w14:paraId="68E5F40F" w14:textId="77777777" w:rsidR="00CF0541" w:rsidRPr="008721F1" w:rsidRDefault="000A09E4">
      <w:pPr>
        <w:rPr>
          <w:rFonts w:cs="Times New Roman"/>
        </w:rPr>
      </w:pPr>
      <w:r w:rsidRPr="008721F1">
        <w:rPr>
          <w:rFonts w:cs="Times New Roman"/>
          <w:lang w:val="ru-RU"/>
        </w:rPr>
        <w:t xml:space="preserve">На рисунках показаны рабочий стол и результат контрольного примера. </w:t>
      </w:r>
      <w:proofErr w:type="spellStart"/>
      <w:r w:rsidRPr="008721F1">
        <w:rPr>
          <w:rFonts w:cs="Times New Roman"/>
        </w:rPr>
        <w:t>Для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размещения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выделены</w:t>
      </w:r>
      <w:proofErr w:type="spellEnd"/>
      <w:r w:rsidRPr="008721F1">
        <w:rPr>
          <w:rFonts w:cs="Times New Roman"/>
        </w:rPr>
        <w:t xml:space="preserve"> </w:t>
      </w:r>
      <w:proofErr w:type="spellStart"/>
      <w:r w:rsidRPr="008721F1">
        <w:rPr>
          <w:rFonts w:cs="Times New Roman"/>
        </w:rPr>
        <w:t>отдельные</w:t>
      </w:r>
      <w:proofErr w:type="spellEnd"/>
      <w:r w:rsidRPr="008721F1">
        <w:rPr>
          <w:rFonts w:cs="Times New Roman"/>
        </w:rPr>
        <w:t xml:space="preserve"> области исходных снимков.</w:t>
      </w:r>
    </w:p>
    <w:p w14:paraId="58D0D4D1" w14:textId="77777777" w:rsidR="00CF0541" w:rsidRPr="001B70E2" w:rsidRDefault="000A09E4">
      <w:pPr>
        <w:pStyle w:val="21"/>
        <w:rPr>
          <w:rFonts w:ascii="Times New Roman" w:hAnsi="Times New Roman" w:cs="Times New Roman"/>
          <w:sz w:val="32"/>
          <w:szCs w:val="32"/>
        </w:rPr>
      </w:pPr>
      <w:r w:rsidRPr="001B70E2">
        <w:rPr>
          <w:rFonts w:ascii="Times New Roman" w:hAnsi="Times New Roman" w:cs="Times New Roman"/>
          <w:sz w:val="32"/>
          <w:szCs w:val="32"/>
        </w:rPr>
        <w:t>Рабочий стол</w:t>
      </w:r>
    </w:p>
    <w:p w14:paraId="5E8128F2" w14:textId="77777777" w:rsidR="00CF0541" w:rsidRPr="008721F1" w:rsidRDefault="000A09E4">
      <w:pPr>
        <w:keepNext/>
        <w:spacing w:after="80"/>
        <w:rPr>
          <w:rFonts w:cs="Times New Roman"/>
        </w:rPr>
      </w:pPr>
      <w:r w:rsidRPr="008721F1">
        <w:rPr>
          <w:rFonts w:cs="Times New Roman"/>
          <w:noProof/>
        </w:rPr>
        <w:drawing>
          <wp:inline distT="0" distB="0" distL="0" distR="0" wp14:anchorId="0F5216DF" wp14:editId="6E24A30F">
            <wp:extent cx="6035040" cy="2563905"/>
            <wp:effectExtent l="133350" t="114300" r="118110" b="160655"/>
            <wp:docPr id="4" name="Picture 4" descr="Общий рабочий стол фер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абочий_стол.png"/>
                    <pic:cNvPicPr/>
                  </pic:nvPicPr>
                  <pic:blipFill>
                    <a:blip r:embed="rId11"/>
                    <a:srcRect l="2155" t="37939" r="22475" b="205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6390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C0CAFA5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Рисунок А.1 Общий рабочий стол фермы</w:t>
      </w:r>
    </w:p>
    <w:p w14:paraId="2DBB1DB7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Команды сгруппированы по документам, справочной информации и отчётам. Снимок показывает рабочий стол до добавления кнопок бронирования; специализированные страницы разделов на этом снимке не показаны.</w:t>
      </w:r>
    </w:p>
    <w:p w14:paraId="7E6FC7F9" w14:textId="77777777" w:rsidR="00CF0541" w:rsidRPr="008721F1" w:rsidRDefault="000A09E4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1B70E2">
        <w:rPr>
          <w:rFonts w:ascii="Times New Roman" w:hAnsi="Times New Roman" w:cs="Times New Roman"/>
          <w:sz w:val="32"/>
          <w:szCs w:val="32"/>
        </w:rPr>
        <w:t>Остатки</w:t>
      </w:r>
      <w:proofErr w:type="spellEnd"/>
      <w:r w:rsidRPr="001B70E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B70E2">
        <w:rPr>
          <w:rFonts w:ascii="Times New Roman" w:hAnsi="Times New Roman" w:cs="Times New Roman"/>
          <w:sz w:val="32"/>
          <w:szCs w:val="32"/>
        </w:rPr>
        <w:t>продукции</w:t>
      </w:r>
      <w:proofErr w:type="spellEnd"/>
    </w:p>
    <w:p w14:paraId="21579B23" w14:textId="77777777" w:rsidR="00CF0541" w:rsidRPr="008721F1" w:rsidRDefault="000A09E4">
      <w:pPr>
        <w:keepNext/>
        <w:spacing w:after="80"/>
        <w:rPr>
          <w:rFonts w:cs="Times New Roman"/>
        </w:rPr>
      </w:pPr>
      <w:r w:rsidRPr="008721F1">
        <w:rPr>
          <w:rFonts w:cs="Times New Roman"/>
          <w:noProof/>
        </w:rPr>
        <w:drawing>
          <wp:inline distT="0" distB="0" distL="0" distR="0" wp14:anchorId="5F6A548E" wp14:editId="356FBFE7">
            <wp:extent cx="6035040" cy="1032218"/>
            <wp:effectExtent l="133350" t="114300" r="118110" b="149225"/>
            <wp:docPr id="5" name="Picture 5" descr="Остатки контрольного прим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статки.png"/>
                    <pic:cNvPicPr/>
                  </pic:nvPicPr>
                  <pic:blipFill>
                    <a:blip r:embed="rId12"/>
                    <a:srcRect l="45908" t="63095" r="8080" b="190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3221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E754F9" w14:textId="77777777" w:rsidR="00CF0541" w:rsidRPr="008721F1" w:rsidRDefault="000A09E4">
      <w:pPr>
        <w:rPr>
          <w:rFonts w:cs="Times New Roman"/>
          <w:lang w:val="ru-RU"/>
        </w:rPr>
      </w:pPr>
      <w:r w:rsidRPr="008721F1">
        <w:rPr>
          <w:rFonts w:cs="Times New Roman"/>
          <w:lang w:val="ru-RU"/>
        </w:rPr>
        <w:t>Рисунок А.2 Фрагмент отчёта по остаткам</w:t>
      </w:r>
    </w:p>
    <w:p w14:paraId="1DB3A455" w14:textId="77777777" w:rsidR="00CF0541" w:rsidRPr="008721F1" w:rsidRDefault="000A09E4">
      <w:pPr>
        <w:rPr>
          <w:rFonts w:cs="Times New Roman"/>
        </w:rPr>
      </w:pPr>
      <w:r w:rsidRPr="008721F1">
        <w:rPr>
          <w:rFonts w:cs="Times New Roman"/>
          <w:lang w:val="ru-RU"/>
        </w:rPr>
        <w:t xml:space="preserve">Остатки составляют 75 л молока, 15 кг творога и 12 кг сметаны. Снимок ранней версии показывает складское количество. </w:t>
      </w:r>
      <w:r w:rsidRPr="008721F1">
        <w:rPr>
          <w:rFonts w:cs="Times New Roman"/>
        </w:rPr>
        <w:t xml:space="preserve">В </w:t>
      </w:r>
      <w:proofErr w:type="spellStart"/>
      <w:r w:rsidRPr="008721F1">
        <w:rPr>
          <w:rFonts w:cs="Times New Roman"/>
        </w:rPr>
        <w:t>отчёте</w:t>
      </w:r>
      <w:proofErr w:type="spellEnd"/>
      <w:r w:rsidRPr="008721F1">
        <w:rPr>
          <w:rFonts w:cs="Times New Roman"/>
        </w:rPr>
        <w:t xml:space="preserve"> 1.2.0 </w:t>
      </w:r>
      <w:proofErr w:type="spellStart"/>
      <w:r w:rsidRPr="008721F1">
        <w:rPr>
          <w:rFonts w:cs="Times New Roman"/>
        </w:rPr>
        <w:t>дополнительно</w:t>
      </w:r>
      <w:proofErr w:type="spellEnd"/>
      <w:r w:rsidRPr="008721F1">
        <w:rPr>
          <w:rFonts w:cs="Times New Roman"/>
        </w:rPr>
        <w:t xml:space="preserve"> выводятся резерв и свободный остаток.</w:t>
      </w:r>
    </w:p>
    <w:sectPr w:rsidR="00CF0541" w:rsidRPr="008721F1" w:rsidSect="00034616">
      <w:footerReference w:type="default" r:id="rId13"/>
      <w:footerReference w:type="first" r:id="rId14"/>
      <w:pgSz w:w="11906" w:h="16838"/>
      <w:pgMar w:top="1134" w:right="1134" w:bottom="1134" w:left="119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E7A482" w14:textId="77777777" w:rsidR="007634E1" w:rsidRDefault="007634E1">
      <w:pPr>
        <w:spacing w:after="0" w:line="240" w:lineRule="auto"/>
      </w:pPr>
      <w:r>
        <w:separator/>
      </w:r>
    </w:p>
  </w:endnote>
  <w:endnote w:type="continuationSeparator" w:id="0">
    <w:p w14:paraId="649954C0" w14:textId="77777777" w:rsidR="007634E1" w:rsidRDefault="007634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18193076"/>
      <w:docPartObj>
        <w:docPartGallery w:val="Page Numbers (Bottom of Page)"/>
        <w:docPartUnique/>
      </w:docPartObj>
    </w:sdtPr>
    <w:sdtContent>
      <w:p w14:paraId="0D7A00E2" w14:textId="25AA7BCC" w:rsidR="000A09E4" w:rsidRDefault="000A09E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9021A26" w14:textId="7628921B" w:rsidR="00CF0541" w:rsidRDefault="00CF0541">
    <w:pPr>
      <w:pStyle w:val="a7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1135115"/>
      <w:docPartObj>
        <w:docPartGallery w:val="Page Numbers (Bottom of Page)"/>
        <w:docPartUnique/>
      </w:docPartObj>
    </w:sdtPr>
    <w:sdtContent>
      <w:p w14:paraId="48C472F3" w14:textId="5BF741DA" w:rsidR="00B317F5" w:rsidRDefault="00B317F5">
        <w:pPr>
          <w:pStyle w:val="a7"/>
          <w:jc w:val="center"/>
        </w:pPr>
        <w:r>
          <w:rPr>
            <w:lang w:val="ru-RU"/>
          </w:rPr>
          <w:t>2026</w:t>
        </w:r>
      </w:p>
    </w:sdtContent>
  </w:sdt>
  <w:p w14:paraId="72267787" w14:textId="77777777" w:rsidR="00B317F5" w:rsidRDefault="00B317F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95BD33E" w14:textId="77777777" w:rsidR="007634E1" w:rsidRDefault="007634E1">
      <w:pPr>
        <w:spacing w:after="0" w:line="240" w:lineRule="auto"/>
      </w:pPr>
      <w:r>
        <w:separator/>
      </w:r>
    </w:p>
  </w:footnote>
  <w:footnote w:type="continuationSeparator" w:id="0">
    <w:p w14:paraId="0BED6581" w14:textId="77777777" w:rsidR="007634E1" w:rsidRDefault="007634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9E4"/>
    <w:rsid w:val="0015074B"/>
    <w:rsid w:val="001B70E2"/>
    <w:rsid w:val="0029639D"/>
    <w:rsid w:val="00326F90"/>
    <w:rsid w:val="004F5BE1"/>
    <w:rsid w:val="006D3A10"/>
    <w:rsid w:val="007634E1"/>
    <w:rsid w:val="00820EEE"/>
    <w:rsid w:val="00837194"/>
    <w:rsid w:val="008721F1"/>
    <w:rsid w:val="00A3230F"/>
    <w:rsid w:val="00AA1D8D"/>
    <w:rsid w:val="00AA45EE"/>
    <w:rsid w:val="00B317F5"/>
    <w:rsid w:val="00B47730"/>
    <w:rsid w:val="00CB0664"/>
    <w:rsid w:val="00CF0541"/>
    <w:rsid w:val="00D00C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B70EB7"/>
  <w14:defaultImageDpi w14:val="300"/>
  <w15:docId w15:val="{701569E3-3D07-47B3-BBE9-F2CD6EC6F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E151A9-A89C-4025-9500-80093218C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16</Pages>
  <Words>3247</Words>
  <Characters>18514</Characters>
  <Application>Microsoft Office Word</Application>
  <DocSecurity>0</DocSecurity>
  <Lines>154</Lines>
  <Paragraphs>43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Общая документация Молочная ферма Луговая</vt:lpstr>
      <vt:lpstr/>
    </vt:vector>
  </TitlesOfParts>
  <Manager/>
  <Company/>
  <LinksUpToDate>false</LinksUpToDate>
  <CharactersWithSpaces>21718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Общая документация Молочная ферма Луговая</dc:title>
  <dc:subject>Описание информационной системы и результатов разработки</dc:subject>
  <dc:creator>Калинин Игорь Вячеславович</dc:creator>
  <cp:keywords/>
  <dc:description>generated by python-docx</dc:description>
  <cp:lastModifiedBy>Матвей</cp:lastModifiedBy>
  <cp:revision>10</cp:revision>
  <dcterms:created xsi:type="dcterms:W3CDTF">2013-12-23T23:15:00Z</dcterms:created>
  <dcterms:modified xsi:type="dcterms:W3CDTF">2026-10-29T14:48:00Z</dcterms:modified>
  <cp:category/>
</cp:coreProperties>
</file>