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A4363" w14:textId="77777777" w:rsidR="00CF0541" w:rsidRPr="008721F1" w:rsidRDefault="000A09E4">
      <w:pPr>
        <w:spacing w:before="2700" w:after="200"/>
        <w:jc w:val="center"/>
        <w:rPr>
          <w:rFonts w:cs="Times New Roman"/>
          <w:lang w:val="ru-RU"/>
        </w:rPr>
      </w:pPr>
      <w:r w:rsidRPr="008721F1">
        <w:rPr>
          <w:rFonts w:cs="Times New Roman"/>
          <w:b/>
          <w:sz w:val="36"/>
          <w:lang w:val="ru-RU"/>
        </w:rPr>
        <w:t>ОБЩАЯ ДОКУМЕНТАЦИЯ</w:t>
      </w:r>
    </w:p>
    <w:p w14:paraId="77A7F9B0" w14:textId="77777777" w:rsidR="00CF0541" w:rsidRPr="008721F1" w:rsidRDefault="000A09E4">
      <w:pPr>
        <w:pStyle w:val="aa"/>
        <w:spacing w:before="200" w:after="200"/>
        <w:jc w:val="center"/>
        <w:rPr>
          <w:rFonts w:ascii="Times New Roman" w:hAnsi="Times New Roman" w:cs="Times New Roman"/>
          <w:lang w:val="ru-RU"/>
        </w:rPr>
      </w:pPr>
      <w:r w:rsidRPr="008721F1">
        <w:rPr>
          <w:rFonts w:ascii="Times New Roman" w:hAnsi="Times New Roman" w:cs="Times New Roman"/>
          <w:b/>
          <w:sz w:val="48"/>
          <w:lang w:val="ru-RU"/>
        </w:rPr>
        <w:t>Молочная ферма Луговая</w:t>
      </w:r>
    </w:p>
    <w:p w14:paraId="0222D525" w14:textId="77777777" w:rsidR="00CF0541" w:rsidRPr="008721F1" w:rsidRDefault="000A09E4">
      <w:pPr>
        <w:spacing w:before="160" w:after="200"/>
        <w:jc w:val="center"/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Учёт продукции и бронирование в 1С версии 1.2.0</w:t>
      </w:r>
    </w:p>
    <w:p w14:paraId="0D5797D4" w14:textId="77777777" w:rsidR="00CF0541" w:rsidRPr="008721F1" w:rsidRDefault="000A09E4">
      <w:pPr>
        <w:spacing w:after="200"/>
        <w:jc w:val="center"/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Дисциплина «Управление проектами»</w:t>
      </w:r>
    </w:p>
    <w:p w14:paraId="74685A02" w14:textId="29C9A1BD" w:rsidR="00CF0541" w:rsidRPr="008721F1" w:rsidRDefault="000A09E4">
      <w:pPr>
        <w:spacing w:before="1600" w:after="200"/>
        <w:ind w:left="4535"/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Выполнил</w:t>
      </w:r>
      <w:r w:rsidR="00D00C60" w:rsidRPr="008721F1">
        <w:rPr>
          <w:rFonts w:cs="Times New Roman"/>
          <w:lang w:val="ru-RU"/>
        </w:rPr>
        <w:t>и:</w:t>
      </w:r>
    </w:p>
    <w:p w14:paraId="7FC439B9" w14:textId="6F210BEE" w:rsidR="00CF0541" w:rsidRPr="008721F1" w:rsidRDefault="000A09E4" w:rsidP="00B317F5">
      <w:pPr>
        <w:spacing w:after="200"/>
        <w:ind w:left="4535"/>
        <w:rPr>
          <w:rFonts w:cs="Times New Roman"/>
          <w:b/>
          <w:lang w:val="ru-RU"/>
        </w:rPr>
      </w:pPr>
      <w:r w:rsidRPr="008721F1">
        <w:rPr>
          <w:rFonts w:cs="Times New Roman"/>
          <w:b/>
          <w:lang w:val="ru-RU"/>
        </w:rPr>
        <w:t>Калинин Игорь Вячеславович</w:t>
      </w:r>
    </w:p>
    <w:p w14:paraId="61D38FF6" w14:textId="371CFADD" w:rsidR="00B317F5" w:rsidRPr="008721F1" w:rsidRDefault="00B317F5" w:rsidP="00B317F5">
      <w:pPr>
        <w:spacing w:after="200"/>
        <w:ind w:left="4535"/>
        <w:rPr>
          <w:rFonts w:cs="Times New Roman"/>
          <w:b/>
          <w:lang w:val="ru-RU"/>
        </w:rPr>
      </w:pPr>
      <w:r w:rsidRPr="008721F1">
        <w:rPr>
          <w:rFonts w:cs="Times New Roman"/>
          <w:b/>
          <w:lang w:val="ru-RU"/>
        </w:rPr>
        <w:t xml:space="preserve">Истрашкин Матвей Денисович </w:t>
      </w:r>
    </w:p>
    <w:p w14:paraId="6DD0CF84" w14:textId="77777777" w:rsidR="00B317F5" w:rsidRPr="008721F1" w:rsidRDefault="00B317F5" w:rsidP="00B317F5">
      <w:pPr>
        <w:spacing w:after="200"/>
        <w:ind w:left="4535"/>
        <w:rPr>
          <w:rFonts w:cs="Times New Roman"/>
          <w:lang w:val="ru-RU"/>
        </w:rPr>
      </w:pPr>
    </w:p>
    <w:p w14:paraId="25E769B1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0" w:name="annotation"/>
      <w:r w:rsidRPr="008721F1">
        <w:rPr>
          <w:rFonts w:ascii="Times New Roman" w:hAnsi="Times New Roman" w:cs="Times New Roman"/>
          <w:sz w:val="32"/>
          <w:lang w:val="ru-RU"/>
        </w:rPr>
        <w:lastRenderedPageBreak/>
        <w:t>Аннотация</w:t>
      </w:r>
      <w:bookmarkEnd w:id="0"/>
    </w:p>
    <w:p w14:paraId="39CE6BF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Документ описывает информационную систему «Молочная ферма Луговая», версия 1.2.0. Основная доработка — бронирование готовой продукции: товар остаётся на складе, но становится недоступен для обычной продажи.</w:t>
      </w:r>
    </w:p>
    <w:p w14:paraId="3F10B33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8721F1">
        <w:rPr>
          <w:rFonts w:ascii="Times New Roman" w:hAnsi="Times New Roman" w:cs="Times New Roman"/>
          <w:sz w:val="24"/>
          <w:szCs w:val="24"/>
        </w:rPr>
        <w:t>Что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изменилось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версии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1.2.0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5688"/>
      </w:tblGrid>
      <w:tr w:rsidR="00CF0541" w:rsidRPr="008721F1" w14:paraId="4CE5D11B" w14:textId="77777777" w:rsidTr="004F5BE1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7AEE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До доработки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CB12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После доработки</w:t>
            </w:r>
          </w:p>
        </w:tc>
      </w:tr>
      <w:tr w:rsidR="00CF0541" w:rsidRPr="008721F1" w14:paraId="24643F33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3D6C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Два документа: Приход и Расход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314D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Добавлен документ Бронирование с покупателем и составом продукции.</w:t>
            </w:r>
          </w:p>
        </w:tc>
      </w:tr>
      <w:tr w:rsidR="00CF0541" w:rsidRPr="008721F1" w14:paraId="70B4408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943F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Учитывается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складское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количество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2578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Отдельно учитываются склад, резерв и свободный остаток.</w:t>
            </w:r>
          </w:p>
        </w:tc>
      </w:tr>
      <w:tr w:rsidR="00CF0541" w:rsidRPr="008721F1" w14:paraId="1D69ADB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1CC2F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Расход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оформляется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самостоятельно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6FD5CB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Можно продать по конкретной брони; резерв снимается вместе со списанием товара.</w:t>
            </w:r>
          </w:p>
        </w:tc>
      </w:tr>
      <w:tr w:rsidR="00CF0541" w:rsidRPr="008721F1" w14:paraId="02566FCC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9ADE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Нет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операции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снятия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резерва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0624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Отмена брони возвращает количество в свободный остаток.</w:t>
            </w:r>
          </w:p>
        </w:tc>
      </w:tr>
    </w:tbl>
    <w:p w14:paraId="490B9537" w14:textId="77777777" w:rsidR="00CF0541" w:rsidRPr="008721F1" w:rsidRDefault="00CF0541">
      <w:pPr>
        <w:spacing w:after="0"/>
        <w:rPr>
          <w:rFonts w:cs="Times New Roman"/>
          <w:lang w:val="ru-RU"/>
        </w:rPr>
      </w:pPr>
    </w:p>
    <w:p w14:paraId="5C6829FC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Контрольный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пример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1656"/>
        <w:gridCol w:w="1656"/>
        <w:gridCol w:w="1656"/>
      </w:tblGrid>
      <w:tr w:rsidR="00CF0541" w:rsidRPr="008721F1" w14:paraId="58194E39" w14:textId="77777777" w:rsidTr="004F5BE1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F929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Операция с молоком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6C5B5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На складе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B5BF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В резерве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4CB56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Свободно</w:t>
            </w:r>
          </w:p>
        </w:tc>
      </w:tr>
      <w:tr w:rsidR="00CF0541" w:rsidRPr="008721F1" w14:paraId="3AE14DB4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AD272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Исходное состояние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8554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C53E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C310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 л</w:t>
            </w:r>
          </w:p>
        </w:tc>
      </w:tr>
      <w:tr w:rsidR="00CF0541" w:rsidRPr="008721F1" w14:paraId="1264D937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ED7EA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Забронировано 20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E30E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7FD4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0CF02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 л</w:t>
            </w:r>
          </w:p>
        </w:tc>
      </w:tr>
      <w:tr w:rsidR="00CF0541" w:rsidRPr="008721F1" w14:paraId="6354097E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DC17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Продажа по брони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2B0D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70911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3864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 л</w:t>
            </w:r>
          </w:p>
        </w:tc>
      </w:tr>
      <w:tr w:rsidR="00CF0541" w:rsidRPr="008721F1" w14:paraId="16510FE7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D1897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Альтернативная отмена до продажи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52F5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54E2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427A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 л</w:t>
            </w:r>
          </w:p>
        </w:tc>
      </w:tr>
    </w:tbl>
    <w:p w14:paraId="3EDBBE2D" w14:textId="77777777" w:rsidR="00CF0541" w:rsidRPr="008721F1" w:rsidRDefault="00CF0541">
      <w:pPr>
        <w:spacing w:after="0"/>
        <w:rPr>
          <w:rFonts w:cs="Times New Roman"/>
        </w:rPr>
      </w:pPr>
    </w:p>
    <w:p w14:paraId="0F1B931A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Продажа и отмена — альтернативные ветви. Обычная продажа 56 л при свободных 55 л отклоняется. Повторная продажа одной брони запрещена. Устройство резерва и ограничения приведены в разделе 9; пользовательские действия — в разделах 2–3 инструкции.</w:t>
      </w:r>
    </w:p>
    <w:p w14:paraId="2FE6FC4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83 автоматические проверки учёта, форм и прав успешны; сценарии повторены после восстановления </w:t>
      </w:r>
      <w:r w:rsidRPr="008721F1">
        <w:rPr>
          <w:rFonts w:cs="Times New Roman"/>
        </w:rPr>
        <w:t>DT</w:t>
      </w:r>
      <w:r w:rsidRPr="008721F1">
        <w:rPr>
          <w:rFonts w:cs="Times New Roman"/>
          <w:lang w:val="ru-RU"/>
        </w:rPr>
        <w:t>. Отдельная проверка выявила ограничение учебной лицензии: печать и сохранение табличного документа недоступны. Учёт производства, животных и бухгалтерские проводки в систему не входят.</w:t>
      </w:r>
    </w:p>
    <w:p w14:paraId="4B67F8BE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" w:name="contents"/>
      <w:r w:rsidRPr="008721F1">
        <w:rPr>
          <w:rFonts w:ascii="Times New Roman" w:hAnsi="Times New Roman" w:cs="Times New Roman"/>
          <w:sz w:val="32"/>
          <w:lang w:val="ru-RU"/>
        </w:rPr>
        <w:lastRenderedPageBreak/>
        <w:t>Содержание</w:t>
      </w:r>
      <w:bookmarkEnd w:id="1"/>
    </w:p>
    <w:p w14:paraId="6EBE7487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annotation" w:history="1">
        <w:r w:rsidRPr="008721F1">
          <w:rPr>
            <w:rFonts w:cs="Times New Roman"/>
            <w:lang w:val="ru-RU"/>
          </w:rPr>
          <w:t>Аннотация</w:t>
        </w:r>
      </w:hyperlink>
      <w:r w:rsidRPr="008721F1">
        <w:rPr>
          <w:rFonts w:cs="Times New Roman"/>
          <w:lang w:val="ru-RU"/>
        </w:rPr>
        <w:tab/>
        <w:t>2</w:t>
      </w:r>
    </w:p>
    <w:p w14:paraId="1B894147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intro" w:history="1">
        <w:r w:rsidRPr="008721F1">
          <w:rPr>
            <w:rFonts w:cs="Times New Roman"/>
            <w:lang w:val="ru-RU"/>
          </w:rPr>
          <w:t>Введение</w:t>
        </w:r>
      </w:hyperlink>
      <w:r w:rsidRPr="008721F1">
        <w:rPr>
          <w:rFonts w:cs="Times New Roman"/>
          <w:lang w:val="ru-RU"/>
        </w:rPr>
        <w:tab/>
        <w:t>4</w:t>
      </w:r>
    </w:p>
    <w:p w14:paraId="7B99F95C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requirements" w:history="1">
        <w:r w:rsidRPr="008721F1">
          <w:rPr>
            <w:rFonts w:cs="Times New Roman"/>
            <w:lang w:val="ru-RU"/>
          </w:rPr>
          <w:t>1 Назначение и требования</w:t>
        </w:r>
      </w:hyperlink>
      <w:r w:rsidRPr="008721F1">
        <w:rPr>
          <w:rFonts w:cs="Times New Roman"/>
          <w:lang w:val="ru-RU"/>
        </w:rPr>
        <w:tab/>
        <w:t>5</w:t>
      </w:r>
    </w:p>
    <w:p w14:paraId="5D0043F1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structure" w:history="1">
        <w:r w:rsidRPr="008721F1">
          <w:rPr>
            <w:rFonts w:cs="Times New Roman"/>
            <w:lang w:val="ru-RU"/>
          </w:rPr>
          <w:t>2 Структура конфигурации</w:t>
        </w:r>
      </w:hyperlink>
      <w:r w:rsidRPr="008721F1">
        <w:rPr>
          <w:rFonts w:cs="Times New Roman"/>
          <w:lang w:val="ru-RU"/>
        </w:rPr>
        <w:tab/>
        <w:t>6</w:t>
      </w:r>
    </w:p>
    <w:p w14:paraId="6E3B68C3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algorithms" w:history="1">
        <w:r w:rsidRPr="008721F1">
          <w:rPr>
            <w:rFonts w:cs="Times New Roman"/>
            <w:lang w:val="ru-RU"/>
          </w:rPr>
          <w:t>3 Алгоритмы работы</w:t>
        </w:r>
      </w:hyperlink>
      <w:r w:rsidRPr="008721F1">
        <w:rPr>
          <w:rFonts w:cs="Times New Roman"/>
          <w:lang w:val="ru-RU"/>
        </w:rPr>
        <w:tab/>
        <w:t>7</w:t>
      </w:r>
    </w:p>
    <w:p w14:paraId="782EF679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design" w:history="1">
        <w:r w:rsidRPr="008721F1">
          <w:rPr>
            <w:rFonts w:cs="Times New Roman"/>
            <w:lang w:val="ru-RU"/>
          </w:rPr>
          <w:t>4 Оформление и изображения</w:t>
        </w:r>
      </w:hyperlink>
      <w:r w:rsidRPr="008721F1">
        <w:rPr>
          <w:rFonts w:cs="Times New Roman"/>
          <w:lang w:val="ru-RU"/>
        </w:rPr>
        <w:tab/>
        <w:t>8</w:t>
      </w:r>
    </w:p>
    <w:p w14:paraId="3CB2870E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operations" w:history="1">
        <w:r w:rsidRPr="008721F1">
          <w:rPr>
            <w:rFonts w:cs="Times New Roman"/>
            <w:lang w:val="ru-RU"/>
          </w:rPr>
          <w:t>5 Порядок работы пользователя</w:t>
        </w:r>
      </w:hyperlink>
      <w:r w:rsidRPr="008721F1">
        <w:rPr>
          <w:rFonts w:cs="Times New Roman"/>
          <w:lang w:val="ru-RU"/>
        </w:rPr>
        <w:tab/>
        <w:t>9</w:t>
      </w:r>
    </w:p>
    <w:p w14:paraId="27F3EABF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installation" w:history="1">
        <w:r w:rsidRPr="008721F1">
          <w:rPr>
            <w:rFonts w:cs="Times New Roman"/>
            <w:lang w:val="ru-RU"/>
          </w:rPr>
          <w:t>6 Установка и сопровождение</w:t>
        </w:r>
      </w:hyperlink>
      <w:r w:rsidRPr="008721F1">
        <w:rPr>
          <w:rFonts w:cs="Times New Roman"/>
          <w:lang w:val="ru-RU"/>
        </w:rPr>
        <w:tab/>
        <w:t>10</w:t>
      </w:r>
    </w:p>
    <w:p w14:paraId="53815FE0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testing" w:history="1">
        <w:r w:rsidRPr="008721F1">
          <w:rPr>
            <w:rFonts w:cs="Times New Roman"/>
            <w:lang w:val="ru-RU"/>
          </w:rPr>
          <w:t>7 Тестирование системы</w:t>
        </w:r>
      </w:hyperlink>
      <w:r w:rsidRPr="008721F1">
        <w:rPr>
          <w:rFonts w:cs="Times New Roman"/>
          <w:lang w:val="ru-RU"/>
        </w:rPr>
        <w:tab/>
        <w:t>11</w:t>
      </w:r>
    </w:p>
    <w:p w14:paraId="254800F3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management" w:history="1">
        <w:r w:rsidRPr="008721F1">
          <w:rPr>
            <w:rFonts w:cs="Times New Roman"/>
            <w:lang w:val="ru-RU"/>
          </w:rPr>
          <w:t>8 Организация работы над проектом</w:t>
        </w:r>
      </w:hyperlink>
      <w:r w:rsidRPr="008721F1">
        <w:rPr>
          <w:rFonts w:cs="Times New Roman"/>
          <w:lang w:val="ru-RU"/>
        </w:rPr>
        <w:tab/>
        <w:t>12</w:t>
      </w:r>
    </w:p>
    <w:p w14:paraId="56592552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reservations" w:history="1">
        <w:r w:rsidRPr="008721F1">
          <w:rPr>
            <w:rFonts w:cs="Times New Roman"/>
            <w:lang w:val="ru-RU"/>
          </w:rPr>
          <w:t>9 Бронирование продукции</w:t>
        </w:r>
      </w:hyperlink>
      <w:r w:rsidRPr="008721F1">
        <w:rPr>
          <w:rFonts w:cs="Times New Roman"/>
          <w:lang w:val="ru-RU"/>
        </w:rPr>
        <w:tab/>
        <w:t>13</w:t>
      </w:r>
    </w:p>
    <w:p w14:paraId="34F999B9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conclusion" w:history="1">
        <w:r w:rsidRPr="008721F1">
          <w:rPr>
            <w:rFonts w:cs="Times New Roman"/>
            <w:lang w:val="ru-RU"/>
          </w:rPr>
          <w:t>Заключение</w:t>
        </w:r>
      </w:hyperlink>
      <w:r w:rsidRPr="008721F1">
        <w:rPr>
          <w:rFonts w:cs="Times New Roman"/>
          <w:lang w:val="ru-RU"/>
        </w:rPr>
        <w:tab/>
        <w:t>14</w:t>
      </w:r>
    </w:p>
    <w:p w14:paraId="668B2D5D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sources" w:history="1">
        <w:r w:rsidRPr="008721F1">
          <w:rPr>
            <w:rFonts w:cs="Times New Roman"/>
            <w:lang w:val="ru-RU"/>
          </w:rPr>
          <w:t>Список использованных материалов</w:t>
        </w:r>
      </w:hyperlink>
      <w:r w:rsidRPr="008721F1">
        <w:rPr>
          <w:rFonts w:cs="Times New Roman"/>
          <w:lang w:val="ru-RU"/>
        </w:rPr>
        <w:tab/>
        <w:t>15</w:t>
      </w:r>
    </w:p>
    <w:p w14:paraId="04583CDA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screens" w:history="1">
        <w:r w:rsidRPr="008721F1">
          <w:rPr>
            <w:rFonts w:cs="Times New Roman"/>
            <w:lang w:val="ru-RU"/>
          </w:rPr>
          <w:t>Приложение А Экранные формы</w:t>
        </w:r>
      </w:hyperlink>
      <w:r w:rsidRPr="008721F1">
        <w:rPr>
          <w:rFonts w:cs="Times New Roman"/>
          <w:lang w:val="ru-RU"/>
        </w:rPr>
        <w:tab/>
        <w:t>16</w:t>
      </w:r>
    </w:p>
    <w:p w14:paraId="6EBE7487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booking_screens_0">
        <w:r>
          <w:t>Приложение Б Бронирование в интерфейсе</w:t>
        </w:r>
      </w:hyperlink>
      <w:r>
        <w:tab/>
        <w:t>17</w:t>
      </w:r>
    </w:p>
    <w:p w14:paraId="6EBE7487" w14:textId="77777777" w:rsidR="00CF0541" w:rsidRPr="008721F1" w:rsidRDefault="000A09E4">
      <w:pPr>
        <w:tabs>
          <w:tab w:val="right" w:leader="dot" w:pos="9439"/>
        </w:tabs>
        <w:spacing w:after="200"/>
        <w:rPr>
          <w:rFonts w:cs="Times New Roman"/>
          <w:lang w:val="ru-RU"/>
        </w:rPr>
      </w:pPr>
      <w:hyperlink w:anchor="booking_screens_1">
        <w:r>
          <w:t>Приложение Б1 Продажа и отмена брони</w:t>
        </w:r>
      </w:hyperlink>
      <w:r>
        <w:tab/>
        <w:t>18</w:t>
      </w:r>
    </w:p>
    <w:p w14:paraId="48233888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Материалы к отчёту</w:t>
      </w:r>
    </w:p>
    <w:p w14:paraId="0A3CA23C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Подробная инструкция пользователя и документация по тестированию подготовлены отдельными файлами. Общий отчёт описывает устройство системы; пошаговые операции и полные сценарии проверки приведены в профильных документах комплекта.</w:t>
      </w:r>
    </w:p>
    <w:p w14:paraId="53288FB1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2" w:name="intro"/>
      <w:r w:rsidRPr="008721F1">
        <w:rPr>
          <w:rFonts w:ascii="Times New Roman" w:hAnsi="Times New Roman" w:cs="Times New Roman"/>
          <w:sz w:val="32"/>
          <w:lang w:val="ru-RU"/>
        </w:rPr>
        <w:lastRenderedPageBreak/>
        <w:t>Введение</w:t>
      </w:r>
      <w:bookmarkEnd w:id="2"/>
    </w:p>
    <w:p w14:paraId="561D6678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 учёте молочной продукции необходимо сопоставлять поступления, продажи и фактическое количество на складе. Ручной перенос этих сведений между таблицами требует повторного ввода и затрудняет проверку результатов. В проекте операции оформляются документами, а остатки рассчитываются на их основе.</w:t>
      </w:r>
    </w:p>
    <w:p w14:paraId="40F0FC62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Цель проекта</w:t>
      </w:r>
    </w:p>
    <w:p w14:paraId="780F1FED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Разработать конфигурацию 1С для учёта поступления и продажи молока, творога и сметаны с контролем текущего складского остатка.</w:t>
      </w:r>
    </w:p>
    <w:p w14:paraId="7748CF9D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Задачи проекта</w:t>
      </w:r>
    </w:p>
    <w:p w14:paraId="3F51B87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1. Определить необходимые справочники и реквизиты документов.</w:t>
      </w:r>
    </w:p>
    <w:p w14:paraId="3D1D8B03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2. Реализовать хранение цен по датам и фотографий продукции.</w:t>
      </w:r>
    </w:p>
    <w:p w14:paraId="316AC24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3. Настроить проведение прихода и расхода, расчёт сумм и контроль остатков.</w:t>
      </w:r>
    </w:p>
    <w:p w14:paraId="67AB6BD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4. Разделить доступ для сотрудников покупки, продажи и администратора.</w:t>
      </w:r>
    </w:p>
    <w:p w14:paraId="365404D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5. Подготовить формы, отчёты и инструкции, проверить основные сценарии.</w:t>
      </w:r>
    </w:p>
    <w:p w14:paraId="504ABD17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Пользователи</w:t>
      </w:r>
    </w:p>
    <w:p w14:paraId="5E45076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Сотрудник покупки оформляет поступления и поддерживает сведения о продукции и ценах. Сотрудник продажи оформляет реализацию покупателям. Администратор имеет полный доступ к настройке и данным базы.</w:t>
      </w:r>
    </w:p>
    <w:p w14:paraId="1939D16A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Границы разработки</w:t>
      </w:r>
    </w:p>
    <w:p w14:paraId="5A237E9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В проекте используется файловая база. Продукция учитывается по организации, складу и наименованию. Для каждого товара применяется одна единица измерения. Отдельный учёт партий, сроков годности, себестоимости и оплат не реализован.</w:t>
      </w:r>
    </w:p>
    <w:p w14:paraId="1EBB36DA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3" w:name="requirements"/>
      <w:r w:rsidRPr="008721F1">
        <w:rPr>
          <w:rFonts w:ascii="Times New Roman" w:hAnsi="Times New Roman" w:cs="Times New Roman"/>
          <w:sz w:val="32"/>
          <w:lang w:val="ru-RU"/>
        </w:rPr>
        <w:lastRenderedPageBreak/>
        <w:t>1 Назначение и требования</w:t>
      </w:r>
      <w:bookmarkEnd w:id="3"/>
    </w:p>
    <w:p w14:paraId="0F340930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Основанием разработки является учебное задание по управлению проектами. </w:t>
      </w:r>
      <w:proofErr w:type="spellStart"/>
      <w:r w:rsidRPr="008721F1">
        <w:rPr>
          <w:rFonts w:cs="Times New Roman"/>
        </w:rPr>
        <w:t>Основные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требования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задания</w:t>
      </w:r>
      <w:proofErr w:type="spellEnd"/>
      <w:r w:rsidRPr="008721F1">
        <w:rPr>
          <w:rFonts w:cs="Times New Roman"/>
        </w:rPr>
        <w:t xml:space="preserve"> и их реализация приведены в таблице.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480"/>
      </w:tblGrid>
      <w:tr w:rsidR="00CF0541" w:rsidRPr="008721F1" w14:paraId="3823DCD3" w14:textId="77777777" w:rsidTr="00AA45EE">
        <w:trPr>
          <w:cantSplit/>
          <w:tblHeader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12E8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3FFA9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Реализация</w:t>
            </w:r>
          </w:p>
        </w:tc>
      </w:tr>
      <w:tr w:rsidR="00CF0541" w:rsidRPr="008721F1" w14:paraId="735E38BA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B49D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 менее двух документов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BB57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Приход, Расход и Бронирование</w:t>
            </w:r>
          </w:p>
        </w:tc>
      </w:tr>
      <w:tr w:rsidR="00CF0541" w:rsidRPr="008721F1" w14:paraId="4DB37AF6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319E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Регистр сведений цен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48C3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Цены, периодичность День</w:t>
            </w:r>
          </w:p>
        </w:tc>
      </w:tr>
      <w:tr w:rsidR="00CF0541" w:rsidRPr="008721F1" w14:paraId="4DC96AF3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10D19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Справочники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0813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Номенклатура, Покупатели, Организации, Поставщики, Склады</w:t>
            </w:r>
          </w:p>
        </w:tc>
      </w:tr>
      <w:tr w:rsidR="00CF0541" w:rsidRPr="008721F1" w14:paraId="0EF89E9D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8DBE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Две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подсистемы</w:t>
            </w:r>
            <w:proofErr w:type="spellEnd"/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B9B8F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Покупка и Продажа</w:t>
            </w:r>
          </w:p>
        </w:tc>
      </w:tr>
      <w:tr w:rsidR="00CF0541" w:rsidRPr="008721F1" w14:paraId="3F6B74B4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E9B53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Три роли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8EF92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Покупка, Продажа, ПолныеПрава</w:t>
            </w:r>
          </w:p>
        </w:tc>
      </w:tr>
      <w:tr w:rsidR="00CF0541" w:rsidRPr="008721F1" w14:paraId="426884DE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8EDDE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Дополнительный учёт и отчёты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A144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proofErr w:type="spellStart"/>
            <w:r w:rsidRPr="008721F1">
              <w:rPr>
                <w:rFonts w:cs="Times New Roman"/>
                <w:sz w:val="20"/>
                <w:lang w:val="ru-RU"/>
              </w:rPr>
              <w:t>ОстаткиПродукции</w:t>
            </w:r>
            <w:proofErr w:type="spellEnd"/>
            <w:r w:rsidRPr="008721F1">
              <w:rPr>
                <w:rFonts w:cs="Times New Roman"/>
                <w:sz w:val="20"/>
                <w:lang w:val="ru-RU"/>
              </w:rPr>
              <w:t xml:space="preserve"> и </w:t>
            </w:r>
            <w:proofErr w:type="spellStart"/>
            <w:r w:rsidRPr="008721F1">
              <w:rPr>
                <w:rFonts w:cs="Times New Roman"/>
                <w:sz w:val="20"/>
                <w:lang w:val="ru-RU"/>
              </w:rPr>
              <w:t>РезервыПродукции</w:t>
            </w:r>
            <w:proofErr w:type="spellEnd"/>
            <w:r w:rsidRPr="008721F1">
              <w:rPr>
                <w:rFonts w:cs="Times New Roman"/>
                <w:sz w:val="20"/>
                <w:lang w:val="ru-RU"/>
              </w:rPr>
              <w:t>; отчёты по остаткам и продажам</w:t>
            </w:r>
          </w:p>
        </w:tc>
      </w:tr>
      <w:tr w:rsidR="00CF0541" w:rsidRPr="008721F1" w14:paraId="37437F52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DFE6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Оформление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и </w:t>
            </w:r>
            <w:proofErr w:type="spellStart"/>
            <w:r w:rsidRPr="008721F1">
              <w:rPr>
                <w:rFonts w:cs="Times New Roman"/>
                <w:sz w:val="20"/>
              </w:rPr>
              <w:t>фотографии</w:t>
            </w:r>
            <w:proofErr w:type="spellEnd"/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5B9BE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Цветовые акценты форм, кнопки операций, изображения в карточках</w:t>
            </w:r>
          </w:p>
        </w:tc>
      </w:tr>
      <w:tr w:rsidR="00CF0541" w:rsidRPr="008721F1" w14:paraId="0BCED3CE" w14:textId="77777777">
        <w:trPr>
          <w:cantSplit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849B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Документация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и </w:t>
            </w:r>
            <w:proofErr w:type="spellStart"/>
            <w:r w:rsidRPr="008721F1">
              <w:rPr>
                <w:rFonts w:cs="Times New Roman"/>
                <w:sz w:val="20"/>
              </w:rPr>
              <w:t>защита</w:t>
            </w:r>
            <w:proofErr w:type="spellEnd"/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03AD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Общий отчёт, обоснование дизайна, инструкция, испытания и презентация</w:t>
            </w:r>
          </w:p>
        </w:tc>
      </w:tr>
    </w:tbl>
    <w:p w14:paraId="18A03D10" w14:textId="77777777" w:rsidR="00CF0541" w:rsidRPr="008721F1" w:rsidRDefault="00CF0541">
      <w:pPr>
        <w:spacing w:after="0"/>
        <w:rPr>
          <w:rFonts w:cs="Times New Roman"/>
          <w:lang w:val="ru-RU"/>
        </w:rPr>
      </w:pPr>
    </w:p>
    <w:p w14:paraId="56533D4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Функциональные требования</w:t>
      </w:r>
    </w:p>
    <w:p w14:paraId="52624B38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Пользователь должен иметь возможность выбрать организацию, склад и контрагента, заполнить продукцию в табличной части и провести документ. Сумма строки рассчитывается по количеству и цене. Система должна отклонять пустые и некорректно заполненные документы, а также продажу сверх доступного текущего остатка.</w:t>
      </w:r>
    </w:p>
    <w:p w14:paraId="1FEC844E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Отчёты должны показывать остатки на выбранную дату и продажи за период. Для уточнения результата используются отборы по организации и складу. Пользователю доступны повторное формирование и снятие отборов. Печать и сохранение табличного документа запрещены установленной учебной лицензией.</w:t>
      </w:r>
    </w:p>
    <w:p w14:paraId="4F9C5976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Критерии проверки</w:t>
      </w:r>
    </w:p>
    <w:p w14:paraId="3C20D564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Корректность оценивается по контрольному примеру, обработке ошибочных данных, отсутствию повторных движений при </w:t>
      </w:r>
      <w:proofErr w:type="spellStart"/>
      <w:r w:rsidRPr="008721F1">
        <w:rPr>
          <w:rFonts w:cs="Times New Roman"/>
          <w:lang w:val="ru-RU"/>
        </w:rPr>
        <w:t>перепроведении</w:t>
      </w:r>
      <w:proofErr w:type="spellEnd"/>
      <w:r w:rsidRPr="008721F1">
        <w:rPr>
          <w:rFonts w:cs="Times New Roman"/>
          <w:lang w:val="ru-RU"/>
        </w:rPr>
        <w:t xml:space="preserve"> и соответствию прав выбранной роли. </w:t>
      </w:r>
      <w:proofErr w:type="spellStart"/>
      <w:r w:rsidRPr="008721F1">
        <w:rPr>
          <w:rFonts w:cs="Times New Roman"/>
        </w:rPr>
        <w:t>Визуальная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проверка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дополняет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автоматические</w:t>
      </w:r>
      <w:proofErr w:type="spellEnd"/>
      <w:r w:rsidRPr="008721F1">
        <w:rPr>
          <w:rFonts w:cs="Times New Roman"/>
        </w:rPr>
        <w:t xml:space="preserve"> сценарии.</w:t>
      </w:r>
    </w:p>
    <w:p w14:paraId="52A728C8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</w:rPr>
      </w:pPr>
      <w:bookmarkStart w:id="4" w:name="structure"/>
      <w:r w:rsidRPr="008721F1">
        <w:rPr>
          <w:rFonts w:ascii="Times New Roman" w:hAnsi="Times New Roman" w:cs="Times New Roman"/>
          <w:sz w:val="32"/>
        </w:rPr>
        <w:lastRenderedPageBreak/>
        <w:t>2 Структура конфигурации</w:t>
      </w:r>
      <w:bookmarkEnd w:id="4"/>
    </w:p>
    <w:p w14:paraId="71D4571F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r w:rsidRPr="008721F1">
        <w:rPr>
          <w:rFonts w:ascii="Times New Roman" w:hAnsi="Times New Roman" w:cs="Times New Roman"/>
          <w:sz w:val="24"/>
          <w:szCs w:val="24"/>
        </w:rPr>
        <w:t>Справочники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CF0541" w:rsidRPr="008721F1" w14:paraId="6C4BFEE6" w14:textId="77777777" w:rsidTr="00AA45EE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F31A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Объект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FC09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Состав и назначение</w:t>
            </w:r>
          </w:p>
        </w:tc>
      </w:tr>
      <w:tr w:rsidR="00CF0541" w:rsidRPr="008721F1" w14:paraId="72596F44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EB78A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Номенклатура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3F7E2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Наименование, единица измерения, фотография продукции</w:t>
            </w:r>
          </w:p>
        </w:tc>
      </w:tr>
      <w:tr w:rsidR="00CF0541" w:rsidRPr="008721F1" w14:paraId="5AC34851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E7F8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Организации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0748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Наименование и ИНН организации</w:t>
            </w:r>
          </w:p>
        </w:tc>
      </w:tr>
      <w:tr w:rsidR="00CF0541" w:rsidRPr="008721F1" w14:paraId="458EEA15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A2D2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Склады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25CCC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Наименование места хранения</w:t>
            </w:r>
          </w:p>
        </w:tc>
      </w:tr>
      <w:tr w:rsidR="00CF0541" w:rsidRPr="008721F1" w14:paraId="4A1A1C6A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B6F7A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Поставщики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79B3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Наименование и телефон поставщика</w:t>
            </w:r>
          </w:p>
        </w:tc>
      </w:tr>
      <w:tr w:rsidR="00CF0541" w:rsidRPr="008721F1" w14:paraId="3518345B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0F86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Покупатели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05945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Наименование и телефон покупателя</w:t>
            </w:r>
          </w:p>
        </w:tc>
      </w:tr>
    </w:tbl>
    <w:p w14:paraId="7C9D58BA" w14:textId="77777777" w:rsidR="00CF0541" w:rsidRPr="008721F1" w:rsidRDefault="00CF0541">
      <w:pPr>
        <w:spacing w:after="0"/>
        <w:rPr>
          <w:rFonts w:cs="Times New Roman"/>
        </w:rPr>
      </w:pPr>
    </w:p>
    <w:p w14:paraId="3B61D753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r w:rsidRPr="008721F1">
        <w:rPr>
          <w:rFonts w:ascii="Times New Roman" w:hAnsi="Times New Roman" w:cs="Times New Roman"/>
          <w:sz w:val="24"/>
          <w:szCs w:val="24"/>
        </w:rPr>
        <w:t>Документы и регистры</w:t>
      </w:r>
    </w:p>
    <w:p w14:paraId="338E597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Приход содержит дату, организацию, склад и поставщика. Расход содержит дату, организацию, склад и покупателя. Табличная часть «Товары» в обоих документах хранит номенклатуру, количество, цену и сумму. Номера документов назначаются автоматически.</w:t>
      </w:r>
    </w:p>
    <w:p w14:paraId="770A89DC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Регистр сведений «Цены» содержит период, продукцию и цену. Записи независимы от документов. В регистре накопления «</w:t>
      </w:r>
      <w:proofErr w:type="spellStart"/>
      <w:r w:rsidRPr="008721F1">
        <w:rPr>
          <w:rFonts w:cs="Times New Roman"/>
          <w:lang w:val="ru-RU"/>
        </w:rPr>
        <w:t>ОстаткиПродукции</w:t>
      </w:r>
      <w:proofErr w:type="spellEnd"/>
      <w:r w:rsidRPr="008721F1">
        <w:rPr>
          <w:rFonts w:cs="Times New Roman"/>
          <w:lang w:val="ru-RU"/>
        </w:rPr>
        <w:t xml:space="preserve">» используются измерения Организация, Склад и </w:t>
      </w:r>
      <w:proofErr w:type="gramStart"/>
      <w:r w:rsidRPr="008721F1">
        <w:rPr>
          <w:rFonts w:cs="Times New Roman"/>
          <w:lang w:val="ru-RU"/>
        </w:rPr>
        <w:t>Номенклатура</w:t>
      </w:r>
      <w:proofErr w:type="gramEnd"/>
      <w:r w:rsidRPr="008721F1">
        <w:rPr>
          <w:rFonts w:cs="Times New Roman"/>
          <w:lang w:val="ru-RU"/>
        </w:rPr>
        <w:t xml:space="preserve"> и ресурс Количество. Движения формируют документы Приход и Расход.</w:t>
      </w:r>
    </w:p>
    <w:p w14:paraId="6A57AB2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Документ Бронирование создаёт резерв в регистре </w:t>
      </w:r>
      <w:proofErr w:type="spellStart"/>
      <w:r w:rsidRPr="008721F1">
        <w:rPr>
          <w:rFonts w:cs="Times New Roman"/>
          <w:lang w:val="ru-RU"/>
        </w:rPr>
        <w:t>РезервыПродукции</w:t>
      </w:r>
      <w:proofErr w:type="spellEnd"/>
      <w:r w:rsidRPr="008721F1">
        <w:rPr>
          <w:rFonts w:cs="Times New Roman"/>
          <w:lang w:val="ru-RU"/>
        </w:rPr>
        <w:t>. Расход по брони уменьшает оба регистра. В отчёте остатков отдельно выводятся склад, резерв и свободное количество. Модель брони описана в разделе 9.</w:t>
      </w:r>
    </w:p>
    <w:p w14:paraId="404D6569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Подсистемы и формы</w:t>
      </w:r>
    </w:p>
    <w:p w14:paraId="7438451C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Подсистема Покупка открывает страницу поступлений, справочники поставщиков и общие сведения о продукции. Подсистема Продажа открывает страницу продаж, покупателей и отчёты. Каждая подсистема настроена на одну команду открытия своей страницы. При запуске также доступен общий рабочий стол.</w:t>
      </w:r>
    </w:p>
    <w:p w14:paraId="2DC0267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Отчёты</w:t>
      </w:r>
    </w:p>
    <w:p w14:paraId="3F8FFD8B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«Остатки продукции» показывает организацию, склад, продукцию, единицу измерения и количество. «Продажи за период» группирует данные проведённых расходов по организации, покупателю и продукции и выводит количество и сумму.</w:t>
      </w:r>
    </w:p>
    <w:p w14:paraId="11FE8954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5" w:name="algorithms"/>
      <w:r w:rsidRPr="008721F1">
        <w:rPr>
          <w:rFonts w:ascii="Times New Roman" w:hAnsi="Times New Roman" w:cs="Times New Roman"/>
          <w:sz w:val="32"/>
          <w:lang w:val="ru-RU"/>
        </w:rPr>
        <w:lastRenderedPageBreak/>
        <w:t>3 Алгоритмы работы</w:t>
      </w:r>
      <w:bookmarkEnd w:id="5"/>
    </w:p>
    <w:p w14:paraId="6CE70818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Заполнение и расчёт сумм</w:t>
      </w:r>
    </w:p>
    <w:p w14:paraId="762E83D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Перед записью проверяются организация, склад, контрагент и наличие строк продукции. Для каждой строки должны быть указаны товар, количество больше нуля и цена больше нуля. Сумма строки равна произведению количества на цену с округлением до двух знаков.</w:t>
      </w:r>
    </w:p>
    <w:p w14:paraId="7184CA82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При выборе товара цена берётся из последней записи регистра не позднее даты документа. Если записи нет, возвращается </w:t>
      </w:r>
      <w:proofErr w:type="gramStart"/>
      <w:r w:rsidRPr="008721F1">
        <w:rPr>
          <w:rFonts w:cs="Times New Roman"/>
          <w:lang w:val="ru-RU"/>
        </w:rPr>
        <w:t>нулевое значение</w:t>
      </w:r>
      <w:proofErr w:type="gramEnd"/>
      <w:r w:rsidRPr="008721F1">
        <w:rPr>
          <w:rFonts w:cs="Times New Roman"/>
          <w:lang w:val="ru-RU"/>
        </w:rPr>
        <w:t xml:space="preserve"> и пользователь вводит цену самостоятельно. Изменение цены в документе не меняет регистр цен. После смены даты уже заполненные строки автоматически не переоцениваются.</w:t>
      </w:r>
    </w:p>
    <w:p w14:paraId="0E59E3BA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Проведение и контроль остатков</w:t>
      </w:r>
    </w:p>
    <w:p w14:paraId="29820BD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Приход увеличивает количество продукции, Расход уменьшает его. Перед формированием движений предыдущий набор движений документа очищается. Повторное проведение заменяет результат, поэтому одна операция не должна учитываться дважды.</w:t>
      </w:r>
    </w:p>
    <w:p w14:paraId="7D0D3CED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После записи движений система проверяет текущие остатки по организации, складу и продукции. При отрицательном результате проведение отклоняется, а изменения откатываются. Повторяющиеся строки одного товара участвуют в проверке суммарно.</w:t>
      </w:r>
    </w:p>
    <w:p w14:paraId="7FE739AB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Отмена проведения</w:t>
      </w:r>
    </w:p>
    <w:p w14:paraId="649C52C6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 отмене проведения движения удаляются и повторно проверяется остаток. Отмена продажи возвращает продукцию на склад. Отмена прихода может быть отклонена, если часть продукции уже продана и после отмены возникает недостаток.</w:t>
      </w:r>
    </w:p>
    <w:p w14:paraId="5C20674B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Пример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96"/>
        <w:gridCol w:w="2880"/>
      </w:tblGrid>
      <w:tr w:rsidR="00CF0541" w:rsidRPr="008721F1" w14:paraId="681A121D" w14:textId="77777777" w:rsidTr="00A3230F">
        <w:trPr>
          <w:cantSplit/>
          <w:tblHeader/>
        </w:trPr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7A1A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Операция с молоком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0813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Остаток л</w:t>
            </w:r>
          </w:p>
        </w:tc>
      </w:tr>
      <w:tr w:rsidR="00CF0541" w:rsidRPr="008721F1" w14:paraId="509792FC" w14:textId="77777777">
        <w:trPr>
          <w:cantSplit/>
        </w:trPr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5DB6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Поступление 100 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E8B0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100</w:t>
            </w:r>
          </w:p>
        </w:tc>
      </w:tr>
      <w:tr w:rsidR="00CF0541" w:rsidRPr="008721F1" w14:paraId="61587709" w14:textId="77777777">
        <w:trPr>
          <w:cantSplit/>
        </w:trPr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E9D7E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Продажа 25 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CE3B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</w:tr>
      <w:tr w:rsidR="00CF0541" w:rsidRPr="008721F1" w14:paraId="5DC92001" w14:textId="77777777">
        <w:trPr>
          <w:cantSplit/>
        </w:trPr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B7DC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Попытка продать ещё 76 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4BED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Отказ; остаётся 75</w:t>
            </w:r>
          </w:p>
        </w:tc>
      </w:tr>
      <w:tr w:rsidR="00CF0541" w:rsidRPr="008721F1" w14:paraId="00E21460" w14:textId="77777777">
        <w:trPr>
          <w:cantSplit/>
        </w:trPr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DBC87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Повторное проведение продажи 25 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964BAD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</w:tr>
    </w:tbl>
    <w:p w14:paraId="7C346942" w14:textId="77777777" w:rsidR="00CF0541" w:rsidRPr="008721F1" w:rsidRDefault="00CF0541">
      <w:pPr>
        <w:spacing w:after="0"/>
        <w:rPr>
          <w:rFonts w:cs="Times New Roman"/>
        </w:rPr>
      </w:pPr>
    </w:p>
    <w:p w14:paraId="01B706A3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Проверяется текущий суммарный остаток. Контроль отрицательных исторических срезов при вводе задним числом отдельно не выполняется. Для демонстрации операции вводятся в хронологическом порядке.</w:t>
      </w:r>
    </w:p>
    <w:p w14:paraId="65864B64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6" w:name="design"/>
      <w:r w:rsidRPr="008721F1">
        <w:rPr>
          <w:rFonts w:ascii="Times New Roman" w:hAnsi="Times New Roman" w:cs="Times New Roman"/>
          <w:sz w:val="32"/>
          <w:lang w:val="ru-RU"/>
        </w:rPr>
        <w:lastRenderedPageBreak/>
        <w:t>4 Оформление и изображения</w:t>
      </w:r>
      <w:bookmarkEnd w:id="6"/>
    </w:p>
    <w:p w14:paraId="6C0733AA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В интерфейсе используется стиль «Луговой». Зелёный выбран как основной акцент с учётом сельскохозяйственной темы проекта. Основные действия выделены цветом, остальные команды различаются по подписи и расположению. </w:t>
      </w:r>
      <w:proofErr w:type="spellStart"/>
      <w:r w:rsidRPr="008721F1">
        <w:rPr>
          <w:rFonts w:cs="Times New Roman"/>
        </w:rPr>
        <w:t>Светлый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фон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оставляет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текст</w:t>
      </w:r>
      <w:proofErr w:type="spellEnd"/>
      <w:r w:rsidRPr="008721F1">
        <w:rPr>
          <w:rFonts w:cs="Times New Roman"/>
        </w:rPr>
        <w:t xml:space="preserve"> и табличные данные читаемыми.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1656"/>
        <w:gridCol w:w="5760"/>
      </w:tblGrid>
      <w:tr w:rsidR="00CF0541" w:rsidRPr="008721F1" w14:paraId="6CBE591A" w14:textId="77777777" w:rsidTr="00A3230F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5E6A8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Цвет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EBC6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Код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FBC79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Применение</w:t>
            </w:r>
          </w:p>
        </w:tc>
      </w:tr>
      <w:tr w:rsidR="00CF0541" w:rsidRPr="008721F1" w14:paraId="661160C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6D310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Зелёный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FD49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#2F6B4F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C151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Основные кнопки, заголовки отчётных таблиц</w:t>
            </w:r>
          </w:p>
        </w:tc>
      </w:tr>
      <w:tr w:rsidR="00CF0541" w:rsidRPr="008721F1" w14:paraId="153D810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A9B31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Светлый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зелёный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08C0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#E6EFE7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8D199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Кнопки журналов, удаления строки и сброса отборов</w:t>
            </w:r>
          </w:p>
        </w:tc>
      </w:tr>
      <w:tr w:rsidR="00CF0541" w:rsidRPr="008721F1" w14:paraId="6BCDCF9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B7D9F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Тёмный</w:t>
            </w:r>
            <w:proofErr w:type="spellEnd"/>
            <w:r w:rsidRPr="008721F1">
              <w:rPr>
                <w:rFonts w:cs="Times New Roman"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sz w:val="20"/>
              </w:rPr>
              <w:t>зелёный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F30A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#20382C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B36A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Текст вспомогательных кнопок и презентации</w:t>
            </w:r>
          </w:p>
        </w:tc>
      </w:tr>
      <w:tr w:rsidR="00CF0541" w:rsidRPr="008721F1" w14:paraId="155D3FD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26D1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Кремовый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ECD1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#F8F6EE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FA44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Заданный фон форм, фон презентации</w:t>
            </w:r>
          </w:p>
        </w:tc>
      </w:tr>
      <w:tr w:rsidR="00CF0541" w:rsidRPr="008721F1" w14:paraId="214548C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6AFA3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Белый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CD136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#FFFFFF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2EC0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Надписи на основных кнопках</w:t>
            </w:r>
          </w:p>
        </w:tc>
      </w:tr>
    </w:tbl>
    <w:p w14:paraId="7A0575F2" w14:textId="77777777" w:rsidR="00CF0541" w:rsidRPr="008721F1" w:rsidRDefault="00CF0541">
      <w:pPr>
        <w:spacing w:after="0"/>
        <w:rPr>
          <w:rFonts w:cs="Times New Roman"/>
        </w:rPr>
      </w:pPr>
    </w:p>
    <w:p w14:paraId="3E8AB096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Системные панели сохраняют оформление платформы. Фактический вид фона и кнопок зависит от клиента 1С. Назначение команд обозначено текстом, поэтому выбор действия не зависит только от цвета.</w:t>
      </w:r>
    </w:p>
    <w:p w14:paraId="69A5451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8721F1">
        <w:rPr>
          <w:rFonts w:ascii="Times New Roman" w:hAnsi="Times New Roman" w:cs="Times New Roman"/>
          <w:sz w:val="24"/>
          <w:szCs w:val="24"/>
        </w:rPr>
        <w:t>Фотографии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продукции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CF0541" w:rsidRPr="008721F1" w14:paraId="4E27B4C8" w14:textId="77777777">
        <w:tc>
          <w:tcPr>
            <w:tcW w:w="3168" w:type="dxa"/>
          </w:tcPr>
          <w:p w14:paraId="04580143" w14:textId="77777777" w:rsidR="00CF0541" w:rsidRPr="008721F1" w:rsidRDefault="000A09E4">
            <w:pPr>
              <w:rPr>
                <w:rFonts w:cs="Times New Roman"/>
              </w:rPr>
            </w:pPr>
            <w:r w:rsidRPr="008721F1">
              <w:rPr>
                <w:rFonts w:cs="Times New Roman"/>
                <w:noProof/>
              </w:rPr>
              <w:drawing>
                <wp:inline distT="0" distB="0" distL="0" distR="0" wp14:anchorId="0FB41C7C" wp14:editId="0BB57F17">
                  <wp:extent cx="1874519" cy="18745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l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3F351785" w14:textId="77777777" w:rsidR="00CF0541" w:rsidRPr="008721F1" w:rsidRDefault="000A09E4">
            <w:pPr>
              <w:rPr>
                <w:rFonts w:cs="Times New Roman"/>
              </w:rPr>
            </w:pPr>
            <w:r w:rsidRPr="008721F1">
              <w:rPr>
                <w:rFonts w:cs="Times New Roman"/>
                <w:noProof/>
              </w:rPr>
              <w:drawing>
                <wp:inline distT="0" distB="0" distL="0" distR="0" wp14:anchorId="4CD9581E" wp14:editId="49164AAB">
                  <wp:extent cx="1874519" cy="18745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</w:tcPr>
          <w:p w14:paraId="72D41B49" w14:textId="77777777" w:rsidR="00CF0541" w:rsidRPr="008721F1" w:rsidRDefault="000A09E4">
            <w:pPr>
              <w:rPr>
                <w:rFonts w:cs="Times New Roman"/>
              </w:rPr>
            </w:pPr>
            <w:r w:rsidRPr="008721F1">
              <w:rPr>
                <w:rFonts w:cs="Times New Roman"/>
                <w:noProof/>
              </w:rPr>
              <w:drawing>
                <wp:inline distT="0" distB="0" distL="0" distR="0" wp14:anchorId="773B5ECE" wp14:editId="3BB0F920">
                  <wp:extent cx="1874519" cy="187451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e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F40D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Молоко 3,2%                  Творог 9%                  Сметана 20%</w:t>
      </w:r>
    </w:p>
    <w:p w14:paraId="4F7725F6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Изображения созданы </w:t>
      </w:r>
      <w:proofErr w:type="spellStart"/>
      <w:r w:rsidRPr="008721F1">
        <w:rPr>
          <w:rFonts w:cs="Times New Roman"/>
        </w:rPr>
        <w:t>ImageGen</w:t>
      </w:r>
      <w:proofErr w:type="spellEnd"/>
      <w:r w:rsidRPr="008721F1">
        <w:rPr>
          <w:rFonts w:cs="Times New Roman"/>
          <w:lang w:val="ru-RU"/>
        </w:rPr>
        <w:t xml:space="preserve"> для учебного проекта. Подробное обоснование решений приведено в документе «02_Дизайн/</w:t>
      </w:r>
      <w:proofErr w:type="spellStart"/>
      <w:r w:rsidRPr="008721F1">
        <w:rPr>
          <w:rFonts w:cs="Times New Roman"/>
          <w:lang w:val="ru-RU"/>
        </w:rPr>
        <w:t>Обоснование_выбора_дизайна</w:t>
      </w:r>
      <w:proofErr w:type="spellEnd"/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docx</w:t>
      </w:r>
      <w:r w:rsidRPr="008721F1">
        <w:rPr>
          <w:rFonts w:cs="Times New Roman"/>
          <w:lang w:val="ru-RU"/>
        </w:rPr>
        <w:t>». Данные хранятся в реквизите «Фотография» справочника Номенклатура и выводятся в карточке товара. Пользователь может загрузить своё изображение и записать карточку. Миниатюры в стандартном списке не предусмотрены.</w:t>
      </w:r>
    </w:p>
    <w:p w14:paraId="28F82E80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7" w:name="operations"/>
      <w:r w:rsidRPr="008721F1">
        <w:rPr>
          <w:rFonts w:ascii="Times New Roman" w:hAnsi="Times New Roman" w:cs="Times New Roman"/>
          <w:sz w:val="32"/>
          <w:lang w:val="ru-RU"/>
        </w:rPr>
        <w:lastRenderedPageBreak/>
        <w:t>5 Порядок работы пользователя</w:t>
      </w:r>
      <w:bookmarkEnd w:id="7"/>
    </w:p>
    <w:p w14:paraId="541CC010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Подготовка</w:t>
      </w:r>
    </w:p>
    <w:p w14:paraId="6E00FE4D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После входа выберите нужный раздел. До ввода документов заполните организацию, склад, поставщиков, покупателей и продукцию. В карточке товара укажите единицу измерения и при необходимости загрузите фотографию. Затем создайте записи цен на дату операции или ранее.</w:t>
      </w:r>
    </w:p>
    <w:p w14:paraId="3728BDAB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Поступление и продажа</w:t>
      </w:r>
    </w:p>
    <w:p w14:paraId="31011FF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1. В Покупке нажмите «Оформить приход продукции». Укажите дату, организацию, склад и поставщика.</w:t>
      </w:r>
    </w:p>
    <w:p w14:paraId="13340E3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2. Кнопкой «Добавить продукцию» заполните строки: товар, количество и цена. Проверьте итог и нажмите «Провести и закрыть».</w:t>
      </w:r>
    </w:p>
    <w:p w14:paraId="4F12126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3. В Продаже нажмите «Оформить продажу продукции». Укажите покупателя, ту же организацию и склад, добавьте товары и проведите документ.</w:t>
      </w:r>
    </w:p>
    <w:p w14:paraId="0358924C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4. При сообщении о недостатке проверьте остаток и реквизиты. Исправляйте документ, не создавая повторную операцию с теми же данными.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1944"/>
        <w:gridCol w:w="1944"/>
        <w:gridCol w:w="1944"/>
      </w:tblGrid>
      <w:tr w:rsidR="00CF0541" w:rsidRPr="008721F1" w14:paraId="34D31CE0" w14:textId="77777777" w:rsidTr="00837194">
        <w:trPr>
          <w:cantSplit/>
          <w:tblHeader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F12CC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b/>
                <w:sz w:val="20"/>
              </w:rPr>
              <w:t>Продукция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F867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Приход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74C3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Продажа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4B07A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Остаток</w:t>
            </w:r>
          </w:p>
        </w:tc>
      </w:tr>
      <w:tr w:rsidR="00CF0541" w:rsidRPr="008721F1" w14:paraId="781740BB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78E1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Молоко, л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23A6F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100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86B65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CEEF1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</w:tr>
      <w:tr w:rsidR="00CF0541" w:rsidRPr="008721F1" w14:paraId="75DE86BF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B341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Творог, кг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9BDB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F8573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F4533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15</w:t>
            </w:r>
          </w:p>
        </w:tc>
      </w:tr>
      <w:tr w:rsidR="00CF0541" w:rsidRPr="008721F1" w14:paraId="293942C1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449B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Сметана, кг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BF253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C5111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3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EB6D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12</w:t>
            </w:r>
          </w:p>
        </w:tc>
      </w:tr>
    </w:tbl>
    <w:p w14:paraId="14C2A821" w14:textId="77777777" w:rsidR="00CF0541" w:rsidRPr="008721F1" w:rsidRDefault="00CF0541">
      <w:pPr>
        <w:spacing w:after="0"/>
        <w:rPr>
          <w:rFonts w:cs="Times New Roman"/>
        </w:rPr>
      </w:pPr>
    </w:p>
    <w:p w14:paraId="0AB8AE7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 ценах 90, 360 и 280 руб. за единицу сумма продажи составляет 4 890 руб. Готовая демонстрационная база уже содержит эти операции; повторный ввод изменит остатки.</w:t>
      </w:r>
    </w:p>
    <w:p w14:paraId="6A08DE38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Отчёты и исправления</w:t>
      </w:r>
    </w:p>
    <w:p w14:paraId="7141FAE2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В отчёте остатков укажите дату, в отчёте продаж период. При необходимости выберите организацию и склад и нажмите «Сформироват</w:t>
      </w:r>
      <w:bookmarkStart w:id="8" w:name="_GoBack"/>
      <w:bookmarkEnd w:id="8"/>
      <w:r w:rsidRPr="008721F1">
        <w:rPr>
          <w:rFonts w:cs="Times New Roman"/>
          <w:lang w:val="ru-RU"/>
        </w:rPr>
        <w:t>ь отчёт». Команда «Все организации и склады» снимает отборы. Кнопка «Печать отчёта» присутствует, но установленная учебная лицензия запрещает печать и сохранение табличного документа.</w:t>
      </w:r>
    </w:p>
    <w:p w14:paraId="0B42A99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Для исправления откройте документ из журнала, измените данные и проведите его повторно. После изменения даты проверьте цены. Заново сформируйте отчёты. Подробные действия, пример заполнения и разбор ошибок приведены в документе «03_Пользователю/</w:t>
      </w:r>
      <w:proofErr w:type="spellStart"/>
      <w:r w:rsidRPr="008721F1">
        <w:rPr>
          <w:rFonts w:cs="Times New Roman"/>
          <w:lang w:val="ru-RU"/>
        </w:rPr>
        <w:t>Инструкция_пользователя</w:t>
      </w:r>
      <w:proofErr w:type="spellEnd"/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docx</w:t>
      </w:r>
      <w:r w:rsidRPr="008721F1">
        <w:rPr>
          <w:rFonts w:cs="Times New Roman"/>
          <w:lang w:val="ru-RU"/>
        </w:rPr>
        <w:t>».</w:t>
      </w:r>
    </w:p>
    <w:p w14:paraId="176FBDBA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9" w:name="installation"/>
      <w:r w:rsidRPr="008721F1">
        <w:rPr>
          <w:rFonts w:ascii="Times New Roman" w:hAnsi="Times New Roman" w:cs="Times New Roman"/>
          <w:sz w:val="32"/>
          <w:lang w:val="ru-RU"/>
        </w:rPr>
        <w:lastRenderedPageBreak/>
        <w:t>6 Установка и сопровождение</w:t>
      </w:r>
      <w:bookmarkEnd w:id="9"/>
    </w:p>
    <w:p w14:paraId="34CE35D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 xml:space="preserve">Установка из выгрузки </w:t>
      </w:r>
      <w:r w:rsidRPr="008721F1">
        <w:rPr>
          <w:rFonts w:ascii="Times New Roman" w:hAnsi="Times New Roman" w:cs="Times New Roman"/>
          <w:sz w:val="24"/>
          <w:szCs w:val="24"/>
        </w:rPr>
        <w:t>DT</w:t>
      </w:r>
    </w:p>
    <w:p w14:paraId="65F3D4C3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1. Установите учебную платформу 1С и создайте отдельную пустую файловую информационную базу.</w:t>
      </w:r>
    </w:p>
    <w:p w14:paraId="5636395F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2. Откройте её в Конфигураторе. Выберите «Администрирование», затем «Загрузить информационную базу». Укажите </w:t>
      </w:r>
      <w:r w:rsidRPr="008721F1">
        <w:rPr>
          <w:rFonts w:cs="Times New Roman"/>
        </w:rPr>
        <w:t>Farm</w:t>
      </w:r>
      <w:r w:rsidRPr="008721F1">
        <w:rPr>
          <w:rFonts w:cs="Times New Roman"/>
          <w:lang w:val="ru-RU"/>
        </w:rPr>
        <w:t>_</w:t>
      </w:r>
      <w:proofErr w:type="spellStart"/>
      <w:r w:rsidRPr="008721F1">
        <w:rPr>
          <w:rFonts w:cs="Times New Roman"/>
        </w:rPr>
        <w:t>Lugovaya</w:t>
      </w:r>
      <w:proofErr w:type="spellEnd"/>
      <w:r w:rsidRPr="008721F1">
        <w:rPr>
          <w:rFonts w:cs="Times New Roman"/>
          <w:lang w:val="ru-RU"/>
        </w:rPr>
        <w:t>_</w:t>
      </w:r>
      <w:r w:rsidRPr="008721F1">
        <w:rPr>
          <w:rFonts w:cs="Times New Roman"/>
        </w:rPr>
        <w:t>v</w:t>
      </w:r>
      <w:r w:rsidRPr="008721F1">
        <w:rPr>
          <w:rFonts w:cs="Times New Roman"/>
          <w:lang w:val="ru-RU"/>
        </w:rPr>
        <w:t>1.2.0.</w:t>
      </w:r>
      <w:r w:rsidRPr="008721F1">
        <w:rPr>
          <w:rFonts w:cs="Times New Roman"/>
        </w:rPr>
        <w:t>dt</w:t>
      </w:r>
      <w:r w:rsidRPr="008721F1">
        <w:rPr>
          <w:rFonts w:cs="Times New Roman"/>
          <w:lang w:val="ru-RU"/>
        </w:rPr>
        <w:t>.</w:t>
      </w:r>
    </w:p>
    <w:p w14:paraId="7943C70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3. После загрузки запустите базу в режиме «1</w:t>
      </w:r>
      <w:proofErr w:type="gramStart"/>
      <w:r w:rsidRPr="008721F1">
        <w:rPr>
          <w:rFonts w:cs="Times New Roman"/>
          <w:lang w:val="ru-RU"/>
        </w:rPr>
        <w:t>С:Предприятие</w:t>
      </w:r>
      <w:proofErr w:type="gramEnd"/>
      <w:r w:rsidRPr="008721F1">
        <w:rPr>
          <w:rFonts w:cs="Times New Roman"/>
          <w:lang w:val="ru-RU"/>
        </w:rPr>
        <w:t>». Выберите пользователя Администратор и проверьте наличие продукции, цен и документов.</w:t>
      </w:r>
    </w:p>
    <w:p w14:paraId="383654DE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</w:rPr>
        <w:t>DT</w:t>
      </w:r>
      <w:r w:rsidRPr="008721F1">
        <w:rPr>
          <w:rFonts w:cs="Times New Roman"/>
          <w:lang w:val="ru-RU"/>
        </w:rPr>
        <w:t xml:space="preserve"> заменяет содержимое выбранной базы. Для установки используется отдельная новая база. Готовый каталог </w:t>
      </w:r>
      <w:r w:rsidRPr="008721F1">
        <w:rPr>
          <w:rFonts w:cs="Times New Roman"/>
        </w:rPr>
        <w:t>demo</w:t>
      </w:r>
      <w:r w:rsidRPr="008721F1">
        <w:rPr>
          <w:rFonts w:cs="Times New Roman"/>
          <w:lang w:val="ru-RU"/>
        </w:rPr>
        <w:t>_</w:t>
      </w:r>
      <w:r w:rsidRPr="008721F1">
        <w:rPr>
          <w:rFonts w:cs="Times New Roman"/>
        </w:rPr>
        <w:t>base</w:t>
      </w:r>
      <w:r w:rsidRPr="008721F1">
        <w:rPr>
          <w:rFonts w:cs="Times New Roman"/>
          <w:lang w:val="ru-RU"/>
        </w:rPr>
        <w:t>_</w:t>
      </w:r>
      <w:r w:rsidRPr="008721F1">
        <w:rPr>
          <w:rFonts w:cs="Times New Roman"/>
        </w:rPr>
        <w:t>v</w:t>
      </w:r>
      <w:r w:rsidRPr="008721F1">
        <w:rPr>
          <w:rFonts w:cs="Times New Roman"/>
          <w:lang w:val="ru-RU"/>
        </w:rPr>
        <w:t>1.2.0 также можно добавить в список существующих информационных баз.</w:t>
      </w:r>
    </w:p>
    <w:p w14:paraId="1762AAE2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 xml:space="preserve">Обновление конфигурации из </w:t>
      </w:r>
      <w:r w:rsidRPr="008721F1">
        <w:rPr>
          <w:rFonts w:ascii="Times New Roman" w:hAnsi="Times New Roman" w:cs="Times New Roman"/>
          <w:sz w:val="24"/>
          <w:szCs w:val="24"/>
        </w:rPr>
        <w:t>CF</w:t>
      </w:r>
    </w:p>
    <w:p w14:paraId="3F425899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Файл </w:t>
      </w:r>
      <w:r w:rsidRPr="008721F1">
        <w:rPr>
          <w:rFonts w:cs="Times New Roman"/>
        </w:rPr>
        <w:t>Farm</w:t>
      </w:r>
      <w:r w:rsidRPr="008721F1">
        <w:rPr>
          <w:rFonts w:cs="Times New Roman"/>
          <w:lang w:val="ru-RU"/>
        </w:rPr>
        <w:t>_</w:t>
      </w:r>
      <w:proofErr w:type="spellStart"/>
      <w:r w:rsidRPr="008721F1">
        <w:rPr>
          <w:rFonts w:cs="Times New Roman"/>
        </w:rPr>
        <w:t>Lugovaya</w:t>
      </w:r>
      <w:proofErr w:type="spellEnd"/>
      <w:r w:rsidRPr="008721F1">
        <w:rPr>
          <w:rFonts w:cs="Times New Roman"/>
          <w:lang w:val="ru-RU"/>
        </w:rPr>
        <w:t>_</w:t>
      </w:r>
      <w:r w:rsidRPr="008721F1">
        <w:rPr>
          <w:rFonts w:cs="Times New Roman"/>
        </w:rPr>
        <w:t>v</w:t>
      </w:r>
      <w:r w:rsidRPr="008721F1">
        <w:rPr>
          <w:rFonts w:cs="Times New Roman"/>
          <w:lang w:val="ru-RU"/>
        </w:rPr>
        <w:t>1.2.0.</w:t>
      </w:r>
      <w:proofErr w:type="spellStart"/>
      <w:r w:rsidRPr="008721F1">
        <w:rPr>
          <w:rFonts w:cs="Times New Roman"/>
        </w:rPr>
        <w:t>cf</w:t>
      </w:r>
      <w:proofErr w:type="spellEnd"/>
      <w:r w:rsidRPr="008721F1">
        <w:rPr>
          <w:rFonts w:cs="Times New Roman"/>
          <w:lang w:val="ru-RU"/>
        </w:rPr>
        <w:t xml:space="preserve"> содержит структуру и модули конфигурации. Перед обновлением сделайте резервную выгрузку. В Конфигураторе загрузите </w:t>
      </w:r>
      <w:r w:rsidRPr="008721F1">
        <w:rPr>
          <w:rFonts w:cs="Times New Roman"/>
        </w:rPr>
        <w:t>CF</w:t>
      </w:r>
      <w:r w:rsidRPr="008721F1">
        <w:rPr>
          <w:rFonts w:cs="Times New Roman"/>
          <w:lang w:val="ru-RU"/>
        </w:rPr>
        <w:t xml:space="preserve"> через меню «Конфигурация», затем обновите конфигурацию базы данных. После обновления проверьте запуск и основные операции. </w:t>
      </w:r>
      <w:r w:rsidRPr="008721F1">
        <w:rPr>
          <w:rFonts w:cs="Times New Roman"/>
        </w:rPr>
        <w:t xml:space="preserve">CF </w:t>
      </w:r>
      <w:proofErr w:type="spellStart"/>
      <w:r w:rsidRPr="008721F1">
        <w:rPr>
          <w:rFonts w:cs="Times New Roman"/>
        </w:rPr>
        <w:t>не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содержит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демонстрационных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записей</w:t>
      </w:r>
      <w:proofErr w:type="spellEnd"/>
      <w:r w:rsidRPr="008721F1">
        <w:rPr>
          <w:rFonts w:cs="Times New Roman"/>
        </w:rPr>
        <w:t>.</w:t>
      </w:r>
    </w:p>
    <w:p w14:paraId="6F4DBDC5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r w:rsidRPr="008721F1">
        <w:rPr>
          <w:rFonts w:ascii="Times New Roman" w:hAnsi="Times New Roman" w:cs="Times New Roman"/>
          <w:sz w:val="24"/>
          <w:szCs w:val="24"/>
        </w:rPr>
        <w:t>Разграничение доступа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1584"/>
        <w:gridCol w:w="1584"/>
        <w:gridCol w:w="2016"/>
      </w:tblGrid>
      <w:tr w:rsidR="00CF0541" w:rsidRPr="008721F1" w14:paraId="4F87BC0C" w14:textId="77777777" w:rsidTr="006D3A10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626C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Возможность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97B1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Покупка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3744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Продажа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F87C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Полные права</w:t>
            </w:r>
          </w:p>
        </w:tc>
      </w:tr>
      <w:tr w:rsidR="00CF0541" w:rsidRPr="008721F1" w14:paraId="4DF0ABF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45F66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Проведение прихода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A58F6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387C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Нет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D59F3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  <w:tr w:rsidR="00CF0541" w:rsidRPr="008721F1" w14:paraId="313A719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3450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Проведение расхода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D07C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Нет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F062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CB36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  <w:tr w:rsidR="00CF0541" w:rsidRPr="008721F1" w14:paraId="4BE0FC2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3C602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Проведение брони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FF7A5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Нет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C4245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715E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  <w:tr w:rsidR="00CF0541" w:rsidRPr="008721F1" w14:paraId="183B6D9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6B3A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Изменение цен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6995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61EC8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Нет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7E00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  <w:tr w:rsidR="00CF0541" w:rsidRPr="008721F1" w14:paraId="1C19BF7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871CE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Просмотр остатков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2C2E8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BF44F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82CC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  <w:tr w:rsidR="00CF0541" w:rsidRPr="008721F1" w14:paraId="3E4D13F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3A39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Отчёт продаж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7531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Нет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A4EA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90FBA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Да</w:t>
            </w:r>
          </w:p>
        </w:tc>
      </w:tr>
    </w:tbl>
    <w:p w14:paraId="2E0473FA" w14:textId="77777777" w:rsidR="00CF0541" w:rsidRPr="008721F1" w:rsidRDefault="00CF0541">
      <w:pPr>
        <w:spacing w:after="0"/>
        <w:rPr>
          <w:rFonts w:cs="Times New Roman"/>
        </w:rPr>
      </w:pPr>
    </w:p>
    <w:p w14:paraId="7BE217F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В учебной поставке пользователи Администратор, Покупка и Продажа созданы без паролей. Роли назначаются через список пользователей Конфигуратора. Перед резервным копированием каталога файловой базы завершите работающие сеансы.</w:t>
      </w:r>
    </w:p>
    <w:p w14:paraId="2BBDFF8D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0" w:name="testing"/>
      <w:r w:rsidRPr="008721F1">
        <w:rPr>
          <w:rFonts w:ascii="Times New Roman" w:hAnsi="Times New Roman" w:cs="Times New Roman"/>
          <w:sz w:val="32"/>
          <w:lang w:val="ru-RU"/>
        </w:rPr>
        <w:lastRenderedPageBreak/>
        <w:t>7 Тестирование системы</w:t>
      </w:r>
      <w:bookmarkEnd w:id="10"/>
    </w:p>
    <w:p w14:paraId="33018D4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Версия 1.2.0 проверена 23 октября 2026 года на учебной платформе 8.3.27.1688 под </w:t>
      </w:r>
      <w:r w:rsidRPr="008721F1">
        <w:rPr>
          <w:rFonts w:cs="Times New Roman"/>
        </w:rPr>
        <w:t>macOS</w:t>
      </w:r>
      <w:r w:rsidRPr="008721F1">
        <w:rPr>
          <w:rFonts w:cs="Times New Roman"/>
          <w:lang w:val="ru-RU"/>
        </w:rPr>
        <w:t xml:space="preserve"> в отдельной файловой базе. Штатная проверка конфигурации завершилась без ошибок. Все 83 автоматические проверки успешны.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2160"/>
        <w:gridCol w:w="2160"/>
      </w:tblGrid>
      <w:tr w:rsidR="00CF0541" w:rsidRPr="008721F1" w14:paraId="6882571A" w14:textId="77777777" w:rsidTr="006D3A10">
        <w:trPr>
          <w:cantSplit/>
          <w:tblHeader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5BA7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b/>
                <w:sz w:val="20"/>
              </w:rPr>
              <w:t>Группа</w:t>
            </w:r>
            <w:proofErr w:type="spellEnd"/>
            <w:r w:rsidRPr="008721F1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8721F1">
              <w:rPr>
                <w:rFonts w:cs="Times New Roman"/>
                <w:b/>
                <w:sz w:val="20"/>
              </w:rPr>
              <w:t>проверок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ECFE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Выполнено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BA47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Успешно</w:t>
            </w:r>
          </w:p>
        </w:tc>
      </w:tr>
      <w:tr w:rsidR="00CF0541" w:rsidRPr="008721F1" w14:paraId="71B679A4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47EC6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Учёт продукции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05536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1C60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21</w:t>
            </w:r>
          </w:p>
        </w:tc>
      </w:tr>
      <w:tr w:rsidR="00CF0541" w:rsidRPr="008721F1" w14:paraId="06B6CD22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581E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Прежние формы и команды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34BE4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56BD5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10</w:t>
            </w:r>
          </w:p>
        </w:tc>
      </w:tr>
      <w:tr w:rsidR="00CF0541" w:rsidRPr="008721F1" w14:paraId="20DA9018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8437B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Пользователь Покупка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18D0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BA94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9</w:t>
            </w:r>
          </w:p>
        </w:tc>
      </w:tr>
      <w:tr w:rsidR="00CF0541" w:rsidRPr="008721F1" w14:paraId="62211641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6A72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Пользователь Продажа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6A8F4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C7E2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9</w:t>
            </w:r>
          </w:p>
        </w:tc>
      </w:tr>
      <w:tr w:rsidR="00CF0541" w:rsidRPr="008721F1" w14:paraId="2D4FE1A7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FA54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Бронирование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3D98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CCFE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28</w:t>
            </w:r>
          </w:p>
        </w:tc>
      </w:tr>
      <w:tr w:rsidR="00CF0541" w:rsidRPr="008721F1" w14:paraId="7ED4A2A3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08142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Команды брони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BA6A7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5413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6</w:t>
            </w:r>
          </w:p>
        </w:tc>
      </w:tr>
      <w:tr w:rsidR="00CF0541" w:rsidRPr="008721F1" w14:paraId="2BEC636E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0538E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Всего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250AA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83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D810B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83</w:t>
            </w:r>
          </w:p>
        </w:tc>
      </w:tr>
    </w:tbl>
    <w:p w14:paraId="26AF4409" w14:textId="77777777" w:rsidR="00CF0541" w:rsidRPr="008721F1" w:rsidRDefault="00CF0541">
      <w:pPr>
        <w:spacing w:after="0"/>
        <w:rPr>
          <w:rFonts w:cs="Times New Roman"/>
        </w:rPr>
      </w:pPr>
    </w:p>
    <w:p w14:paraId="2CD1D547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r w:rsidRPr="008721F1">
        <w:rPr>
          <w:rFonts w:ascii="Times New Roman" w:hAnsi="Times New Roman" w:cs="Times New Roman"/>
          <w:sz w:val="24"/>
          <w:szCs w:val="24"/>
        </w:rPr>
        <w:t>Объём проверки</w:t>
      </w:r>
    </w:p>
    <w:p w14:paraId="08EFCDA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Проверены контрольные остатки и цены, хранение фотографий, расчёт сумм, обязательные поля, недостаток товара, проведение, повторное проведение и отмена. Формы проверены программным созданием и вызовом обработчиков. Для рабочих пользователей проверены назначение роли, разрешения и доступные команды.</w:t>
      </w:r>
    </w:p>
    <w:p w14:paraId="72B03BE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Для брони проверены уменьшение свободного остатка, запрет продажи зарезервированного товара, продажа по ссылке на бронь, отмена и восстановление резерва, защита от повторной продажи и неверных реквизитов. Подробные сценарии </w:t>
      </w:r>
      <w:r w:rsidRPr="008721F1">
        <w:rPr>
          <w:rFonts w:cs="Times New Roman"/>
        </w:rPr>
        <w:t>B</w:t>
      </w:r>
      <w:r w:rsidRPr="008721F1">
        <w:rPr>
          <w:rFonts w:cs="Times New Roman"/>
          <w:lang w:val="ru-RU"/>
        </w:rPr>
        <w:t>01–</w:t>
      </w:r>
      <w:r w:rsidRPr="008721F1">
        <w:rPr>
          <w:rFonts w:cs="Times New Roman"/>
        </w:rPr>
        <w:t>B</w:t>
      </w:r>
      <w:r w:rsidRPr="008721F1">
        <w:rPr>
          <w:rFonts w:cs="Times New Roman"/>
          <w:lang w:val="ru-RU"/>
        </w:rPr>
        <w:t xml:space="preserve">28 и </w:t>
      </w:r>
      <w:r w:rsidRPr="008721F1">
        <w:rPr>
          <w:rFonts w:cs="Times New Roman"/>
        </w:rPr>
        <w:t>BF</w:t>
      </w:r>
      <w:r w:rsidRPr="008721F1">
        <w:rPr>
          <w:rFonts w:cs="Times New Roman"/>
          <w:lang w:val="ru-RU"/>
        </w:rPr>
        <w:t>01–</w:t>
      </w:r>
      <w:r w:rsidRPr="008721F1">
        <w:rPr>
          <w:rFonts w:cs="Times New Roman"/>
        </w:rPr>
        <w:t>BF</w:t>
      </w:r>
      <w:r w:rsidRPr="008721F1">
        <w:rPr>
          <w:rFonts w:cs="Times New Roman"/>
          <w:lang w:val="ru-RU"/>
        </w:rPr>
        <w:t>06 приведены в отдельном отчёте.</w:t>
      </w:r>
    </w:p>
    <w:p w14:paraId="6DF60EE3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Подтверждение и ограничения</w:t>
      </w:r>
    </w:p>
    <w:p w14:paraId="13A606E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Основание: </w:t>
      </w:r>
      <w:r w:rsidRPr="008721F1">
        <w:rPr>
          <w:rFonts w:cs="Times New Roman"/>
        </w:rPr>
        <w:t>runtime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form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role</w:t>
      </w:r>
      <w:r w:rsidRPr="008721F1">
        <w:rPr>
          <w:rFonts w:cs="Times New Roman"/>
          <w:lang w:val="ru-RU"/>
        </w:rPr>
        <w:t>-Покупка.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role</w:t>
      </w:r>
      <w:r w:rsidRPr="008721F1">
        <w:rPr>
          <w:rFonts w:cs="Times New Roman"/>
          <w:lang w:val="ru-RU"/>
        </w:rPr>
        <w:t>-Продажа.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reservation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 и </w:t>
      </w:r>
      <w:r w:rsidRPr="008721F1">
        <w:rPr>
          <w:rFonts w:cs="Times New Roman"/>
        </w:rPr>
        <w:t>reservation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form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 в папке 04_Тестирование/Протоколы. Повторный прогон после восстановления итогового </w:t>
      </w:r>
      <w:r w:rsidRPr="008721F1">
        <w:rPr>
          <w:rFonts w:cs="Times New Roman"/>
        </w:rPr>
        <w:t>DT</w:t>
      </w:r>
      <w:r w:rsidRPr="008721F1">
        <w:rPr>
          <w:rFonts w:cs="Times New Roman"/>
          <w:lang w:val="ru-RU"/>
        </w:rPr>
        <w:t xml:space="preserve"> не увеличивает число уникальных сценариев.</w:t>
      </w:r>
    </w:p>
    <w:p w14:paraId="63630602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Программный вызов обработчика не подтверждает щелчок мышью. Отображение фотографий, читаемость, масштабирование проверяются вручную по отдельному плану. Печать и сохранение табличного документа заблокированы учебной лицензией. Нагрузочные, сетевые и многопользовательские испытания не проводились; работа на других операционных системах не проверялась.</w:t>
      </w:r>
    </w:p>
    <w:p w14:paraId="68EA68DE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1" w:name="management"/>
      <w:r w:rsidRPr="008721F1">
        <w:rPr>
          <w:rFonts w:ascii="Times New Roman" w:hAnsi="Times New Roman" w:cs="Times New Roman"/>
          <w:sz w:val="32"/>
          <w:lang w:val="ru-RU"/>
        </w:rPr>
        <w:lastRenderedPageBreak/>
        <w:t>8 Организация работы над проектом</w:t>
      </w:r>
      <w:bookmarkEnd w:id="11"/>
    </w:p>
    <w:p w14:paraId="03C60D4E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Для проекта использован поэтапный порядок: справочники и требования, документы и регистры, формы и отчёты, проверка и подготовка материалов. По обратной связи добавлены кнопки операций, фильтры и отдельные страницы разделов. Формальное проведение спринтов и </w:t>
      </w:r>
      <w:proofErr w:type="spellStart"/>
      <w:r w:rsidRPr="008721F1">
        <w:rPr>
          <w:rFonts w:cs="Times New Roman"/>
          <w:lang w:val="ru-RU"/>
        </w:rPr>
        <w:t>ретроспектив</w:t>
      </w:r>
      <w:proofErr w:type="spellEnd"/>
      <w:r w:rsidRPr="008721F1">
        <w:rPr>
          <w:rFonts w:cs="Times New Roman"/>
          <w:lang w:val="ru-RU"/>
        </w:rPr>
        <w:t xml:space="preserve"> в отчёте не заявляется.</w:t>
      </w:r>
    </w:p>
    <w:p w14:paraId="5FF91817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 xml:space="preserve">Четыре ценности </w:t>
      </w:r>
      <w:r w:rsidRPr="008721F1">
        <w:rPr>
          <w:rFonts w:ascii="Times New Roman" w:hAnsi="Times New Roman" w:cs="Times New Roman"/>
          <w:sz w:val="24"/>
          <w:szCs w:val="24"/>
        </w:rPr>
        <w:t>Agile</w:t>
      </w:r>
    </w:p>
    <w:p w14:paraId="721E116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При выборе процесса приоритет отдаётся взаимодействию участников. Готовность оценивается по работе системы. Требования уточняются совместно с заказчиком или преподавателем, а план корректируется при изменении задач. Процессы, документация и план при этом сохраняют практическое значение.</w:t>
      </w:r>
    </w:p>
    <w:p w14:paraId="068DAD14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Применение двенадцати принципов</w:t>
      </w:r>
    </w:p>
    <w:p w14:paraId="04358F0B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1. Ранний результат: сначала показать поступление и остаток.</w:t>
      </w:r>
    </w:p>
    <w:p w14:paraId="15BD4402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2. Изменения требований: включать новые пожелания в список задач.</w:t>
      </w:r>
    </w:p>
    <w:p w14:paraId="18E6BE3F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3. Частые поставки: проверять систему после небольших этапов.</w:t>
      </w:r>
    </w:p>
    <w:p w14:paraId="671D2F3B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4. Совместная работа: согласовывать предметные вопросы с преподавателем.</w:t>
      </w:r>
    </w:p>
    <w:p w14:paraId="65A9DB0D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5. Доверие участникам: распределять задачи и ответственность.</w:t>
      </w:r>
    </w:p>
    <w:p w14:paraId="40455BC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6. Прямое общение: обсуждать спорные действия с показом формы.</w:t>
      </w:r>
    </w:p>
    <w:p w14:paraId="3FDF149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7. Прогресс по продукту: считать операцию готовой после проверки её результата.</w:t>
      </w:r>
    </w:p>
    <w:p w14:paraId="6C25FE9B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8. Устойчивый темп: оставлять время на исправления и подготовку защиты.</w:t>
      </w:r>
    </w:p>
    <w:p w14:paraId="08A57606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9. Техническое качество: проверять проведение, отмену и права.</w:t>
      </w:r>
    </w:p>
    <w:p w14:paraId="4EAD857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10. Простота: ограничить первую версию учётом готовой продукции.</w:t>
      </w:r>
    </w:p>
    <w:p w14:paraId="71E521E8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11. Самоорганизация: распределять работу по компетенциям участников.</w:t>
      </w:r>
    </w:p>
    <w:p w14:paraId="7E52A3A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12. Улучшение процесса: учитывать ошибки при планировании следующих проверок.</w:t>
      </w:r>
    </w:p>
    <w:p w14:paraId="435D774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Перечень описывает применение идей </w:t>
      </w:r>
      <w:r w:rsidRPr="008721F1">
        <w:rPr>
          <w:rFonts w:cs="Times New Roman"/>
        </w:rPr>
        <w:t>Agile</w:t>
      </w:r>
      <w:r w:rsidRPr="008721F1">
        <w:rPr>
          <w:rFonts w:cs="Times New Roman"/>
          <w:lang w:val="ru-RU"/>
        </w:rPr>
        <w:t xml:space="preserve"> к учебному проекту. Полные формулировки ценностей и принципов приведены в первоисточниках, указанных в списке материалов.</w:t>
      </w:r>
    </w:p>
    <w:p w14:paraId="73B542B1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2" w:name="reservations"/>
      <w:r w:rsidRPr="008721F1">
        <w:rPr>
          <w:rFonts w:ascii="Times New Roman" w:hAnsi="Times New Roman" w:cs="Times New Roman"/>
          <w:sz w:val="32"/>
          <w:lang w:val="ru-RU"/>
        </w:rPr>
        <w:lastRenderedPageBreak/>
        <w:t>9 Бронирование продукции</w:t>
      </w:r>
      <w:bookmarkEnd w:id="12"/>
    </w:p>
    <w:p w14:paraId="0BCC7C16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Версия 1.2.0 дополняет учёт готовой продукции бронированием для покупателя. Документ «Бронирование продукции» создаёт резерв по организации, складу, товару и конкретной брони. </w:t>
      </w:r>
      <w:proofErr w:type="spellStart"/>
      <w:r w:rsidRPr="008721F1">
        <w:rPr>
          <w:rFonts w:cs="Times New Roman"/>
        </w:rPr>
        <w:t>Количество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товара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на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складе</w:t>
      </w:r>
      <w:proofErr w:type="spellEnd"/>
      <w:r w:rsidRPr="008721F1">
        <w:rPr>
          <w:rFonts w:cs="Times New Roman"/>
        </w:rPr>
        <w:t xml:space="preserve"> при бронировании не меняется.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1656"/>
        <w:gridCol w:w="1656"/>
        <w:gridCol w:w="1584"/>
      </w:tblGrid>
      <w:tr w:rsidR="00CF0541" w:rsidRPr="008721F1" w14:paraId="612A3CF3" w14:textId="77777777" w:rsidTr="006D3A10">
        <w:trPr>
          <w:cantSplit/>
          <w:tblHeader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10E2A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Операция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9479D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На складе,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D0A29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В резерве, л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B7C3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Свободно, л</w:t>
            </w:r>
          </w:p>
        </w:tc>
      </w:tr>
      <w:tr w:rsidR="00CF0541" w:rsidRPr="008721F1" w14:paraId="52E1C6C1" w14:textId="77777777"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11BC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Исходное состояние молока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48C66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AE16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4DBD1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</w:tr>
      <w:tr w:rsidR="00CF0541" w:rsidRPr="008721F1" w14:paraId="4581E3C5" w14:textId="77777777"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92C53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Бронь 20 л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38B9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E1E4E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20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D6E0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</w:t>
            </w:r>
          </w:p>
        </w:tc>
      </w:tr>
      <w:tr w:rsidR="00CF0541" w:rsidRPr="008721F1" w14:paraId="208EC83D" w14:textId="77777777"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BDA6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Продажа этих 20 л по брони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57E9A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698B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E4662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55</w:t>
            </w:r>
          </w:p>
        </w:tc>
      </w:tr>
      <w:tr w:rsidR="00CF0541" w:rsidRPr="008721F1" w14:paraId="33935D90" w14:textId="77777777"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48D3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Альтернативная ветвь: отмена брони без продажи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9AA7A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DF910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8C67C" w14:textId="77777777" w:rsidR="00CF0541" w:rsidRPr="008721F1" w:rsidRDefault="000A09E4">
            <w:pPr>
              <w:spacing w:before="60" w:after="60" w:line="252" w:lineRule="auto"/>
              <w:jc w:val="center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75</w:t>
            </w:r>
          </w:p>
        </w:tc>
      </w:tr>
    </w:tbl>
    <w:p w14:paraId="377920F9" w14:textId="77777777" w:rsidR="00CF0541" w:rsidRPr="008721F1" w:rsidRDefault="00CF0541">
      <w:pPr>
        <w:spacing w:after="0"/>
        <w:rPr>
          <w:rFonts w:cs="Times New Roman"/>
        </w:rPr>
      </w:pPr>
    </w:p>
    <w:p w14:paraId="3CF2CB1F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Свободно = На складе − В резерве. Последняя строка является альтернативой продаже, а не операцией после неё. Обычная продажа проверяется по свободному количеству; при свободных 55 л продажа 56 л отклоняется.</w:t>
      </w:r>
    </w:p>
    <w:p w14:paraId="496735DC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Проведение и отмена</w:t>
      </w:r>
    </w:p>
    <w:p w14:paraId="178A0B5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Бронь формирует приход в регистр «</w:t>
      </w:r>
      <w:proofErr w:type="spellStart"/>
      <w:r w:rsidRPr="008721F1">
        <w:rPr>
          <w:rFonts w:cs="Times New Roman"/>
          <w:lang w:val="ru-RU"/>
        </w:rPr>
        <w:t>РезервыПродукции</w:t>
      </w:r>
      <w:proofErr w:type="spellEnd"/>
      <w:r w:rsidRPr="008721F1">
        <w:rPr>
          <w:rFonts w:cs="Times New Roman"/>
          <w:lang w:val="ru-RU"/>
        </w:rPr>
        <w:t>». Продажа с реквизитом Бронирование одновременно уменьшает складской остаток и резерв этой брони. Отмена продажи возвращает товар на склад и восстанавливает резерв. После этого бронь можно отменить, чтобы количество снова стало свободным.</w:t>
      </w:r>
    </w:p>
    <w:p w14:paraId="25E20151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Отмена и изменение проданной брони запрещены до отмены проведения связанной продажи. Одна бронь продаётся целиком и только один раз. При продаже проверяются организация, склад, покупатель, состав и суммарное количество товаров, а также дата. Повторяющиеся строки сравниваются суммарно.</w:t>
      </w:r>
    </w:p>
    <w:p w14:paraId="6A594BCD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Целостность и права</w:t>
      </w:r>
    </w:p>
    <w:p w14:paraId="7EBDED5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Изменения остатков и резервов выполняются в одной транзакции. Проведение и отмена получают управляемые блокировки в одинаковом порядке. В учебной реализации блокируются целиком два регистра; это упрощает защиту данных, но ограничивает параллельную работу. Нагрузочные испытания не проводились.</w:t>
      </w:r>
    </w:p>
    <w:p w14:paraId="5746CB5E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Продажа и Полные права создают, проводят, отменяют и продают брони. Покупка видит количества резервов в отчёте остатков. Самостоятельное изменение регистра резервов пользователем не предусмотрено. Частичная отгрузка, срок действия и автоматическая отмена брони не реализованы. </w:t>
      </w:r>
      <w:proofErr w:type="spellStart"/>
      <w:r w:rsidRPr="008721F1">
        <w:rPr>
          <w:rFonts w:cs="Times New Roman"/>
          <w:lang w:val="ru-RU"/>
        </w:rPr>
        <w:t>Непроведённый</w:t>
      </w:r>
      <w:proofErr w:type="spellEnd"/>
      <w:r w:rsidRPr="008721F1">
        <w:rPr>
          <w:rFonts w:cs="Times New Roman"/>
          <w:lang w:val="ru-RU"/>
        </w:rPr>
        <w:t xml:space="preserve"> документ не резервирует товар.</w:t>
      </w:r>
    </w:p>
    <w:p w14:paraId="51F4A7CB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3" w:name="conclusion"/>
      <w:r w:rsidRPr="008721F1">
        <w:rPr>
          <w:rFonts w:ascii="Times New Roman" w:hAnsi="Times New Roman" w:cs="Times New Roman"/>
          <w:sz w:val="32"/>
          <w:lang w:val="ru-RU"/>
        </w:rPr>
        <w:lastRenderedPageBreak/>
        <w:t>Заключение</w:t>
      </w:r>
      <w:bookmarkEnd w:id="13"/>
    </w:p>
    <w:p w14:paraId="31D5FE0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Разработана конфигурация для учёта поступления и продажи готовой молочной продукции. Справочники хранят основные сведения, документы формируют складские движения, регистр цен используется при заполнении строк. Отчёты позволяют сопоставить операции с остатками и суммой продаж.</w:t>
      </w:r>
    </w:p>
    <w:p w14:paraId="797E0503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В конфигурации предусмотрены две подсистемы и три роли. Пользовательские страницы содержат кнопки основных действий. Фотографии продукции хранятся в базе и выводятся в карточках. Для передачи проекта подготовлены файлы </w:t>
      </w:r>
      <w:r w:rsidRPr="008721F1">
        <w:rPr>
          <w:rFonts w:cs="Times New Roman"/>
        </w:rPr>
        <w:t>DT</w:t>
      </w:r>
      <w:r w:rsidRPr="008721F1">
        <w:rPr>
          <w:rFonts w:cs="Times New Roman"/>
          <w:lang w:val="ru-RU"/>
        </w:rPr>
        <w:t xml:space="preserve"> и </w:t>
      </w:r>
      <w:r w:rsidRPr="008721F1">
        <w:rPr>
          <w:rFonts w:cs="Times New Roman"/>
        </w:rPr>
        <w:t>CF</w:t>
      </w:r>
      <w:r w:rsidRPr="008721F1">
        <w:rPr>
          <w:rFonts w:cs="Times New Roman"/>
          <w:lang w:val="ru-RU"/>
        </w:rPr>
        <w:t>, инструкция пользователя, результаты тестирования и презентация.</w:t>
      </w:r>
    </w:p>
    <w:p w14:paraId="72933B13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Ограничения</w:t>
      </w:r>
    </w:p>
    <w:p w14:paraId="154E32D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Партии, сроки годности, производство, себестоимость, НДС, бухгалтерские проводки, оплаты и ветеринарные сведения не учитываются. Цена задаётся для товара в целом, без деления по организациям и видам цен. Телефоны и ИНН хранятся строками без проверки формата.</w:t>
      </w:r>
    </w:p>
    <w:p w14:paraId="7400AA48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Для товара используется одна единица измерения. Автоматического пересчёта литров и килограммов нет. Контролируется текущий остаток; ввод документов задним числом требует дополнительной сверки. Результат автоматических испытаний относится к проверенной версии и указанным условиям.</w:t>
      </w:r>
    </w:p>
    <w:p w14:paraId="58917FFF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r w:rsidRPr="008721F1">
        <w:rPr>
          <w:rFonts w:ascii="Times New Roman" w:hAnsi="Times New Roman" w:cs="Times New Roman"/>
          <w:sz w:val="24"/>
          <w:szCs w:val="24"/>
          <w:lang w:val="ru-RU"/>
        </w:rPr>
        <w:t>Возможное развитие</w:t>
      </w:r>
    </w:p>
    <w:p w14:paraId="60E82C9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Для расширения учёта молочной продукции целесообразно добавить партии и сроки годности. Затем можно предусмотреть отдельные закупочные и продажные цены и проверку остатков на исторические даты. Такие изменения требуют доработки структуры данных, форм и сценариев тестирования.</w:t>
      </w:r>
    </w:p>
    <w:p w14:paraId="46032CE4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4" w:name="sources"/>
      <w:r w:rsidRPr="008721F1">
        <w:rPr>
          <w:rFonts w:ascii="Times New Roman" w:hAnsi="Times New Roman" w:cs="Times New Roman"/>
          <w:sz w:val="32"/>
          <w:lang w:val="ru-RU"/>
        </w:rPr>
        <w:lastRenderedPageBreak/>
        <w:t>Список использованных материалов</w:t>
      </w:r>
      <w:bookmarkEnd w:id="14"/>
    </w:p>
    <w:p w14:paraId="02DDFBBA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1. Учебное задание по разработке информационной системы на платформе 1С. Требования к составу конфигурации, оформлению, испытаниям и документации.</w:t>
      </w:r>
    </w:p>
    <w:p w14:paraId="190EBA5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2. Манифест гибкой разработки программного обеспечения. Русская версия. </w:t>
      </w:r>
      <w:r w:rsidRPr="008721F1">
        <w:rPr>
          <w:rFonts w:cs="Times New Roman"/>
        </w:rPr>
        <w:t>https</w:t>
      </w:r>
      <w:r w:rsidRPr="008721F1">
        <w:rPr>
          <w:rFonts w:cs="Times New Roman"/>
          <w:lang w:val="ru-RU"/>
        </w:rPr>
        <w:t>://</w:t>
      </w:r>
      <w:proofErr w:type="spellStart"/>
      <w:r w:rsidRPr="008721F1">
        <w:rPr>
          <w:rFonts w:cs="Times New Roman"/>
        </w:rPr>
        <w:t>agilemanifesto</w:t>
      </w:r>
      <w:proofErr w:type="spellEnd"/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org</w:t>
      </w:r>
      <w:r w:rsidRPr="008721F1">
        <w:rPr>
          <w:rFonts w:cs="Times New Roman"/>
          <w:lang w:val="ru-RU"/>
        </w:rPr>
        <w:t>/</w:t>
      </w:r>
      <w:r w:rsidRPr="008721F1">
        <w:rPr>
          <w:rFonts w:cs="Times New Roman"/>
        </w:rPr>
        <w:t>iso</w:t>
      </w:r>
      <w:r w:rsidRPr="008721F1">
        <w:rPr>
          <w:rFonts w:cs="Times New Roman"/>
          <w:lang w:val="ru-RU"/>
        </w:rPr>
        <w:t>/</w:t>
      </w:r>
      <w:proofErr w:type="spellStart"/>
      <w:r w:rsidRPr="008721F1">
        <w:rPr>
          <w:rFonts w:cs="Times New Roman"/>
        </w:rPr>
        <w:t>ru</w:t>
      </w:r>
      <w:proofErr w:type="spellEnd"/>
      <w:r w:rsidRPr="008721F1">
        <w:rPr>
          <w:rFonts w:cs="Times New Roman"/>
          <w:lang w:val="ru-RU"/>
        </w:rPr>
        <w:t>/</w:t>
      </w:r>
      <w:r w:rsidRPr="008721F1">
        <w:rPr>
          <w:rFonts w:cs="Times New Roman"/>
        </w:rPr>
        <w:t>manifesto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html</w:t>
      </w:r>
    </w:p>
    <w:p w14:paraId="650F055A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3. Принципы </w:t>
      </w:r>
      <w:r w:rsidRPr="008721F1">
        <w:rPr>
          <w:rFonts w:cs="Times New Roman"/>
        </w:rPr>
        <w:t>Agile</w:t>
      </w:r>
      <w:r w:rsidRPr="008721F1">
        <w:rPr>
          <w:rFonts w:cs="Times New Roman"/>
          <w:lang w:val="ru-RU"/>
        </w:rPr>
        <w:t xml:space="preserve">. Русская версия. </w:t>
      </w:r>
      <w:r w:rsidRPr="008721F1">
        <w:rPr>
          <w:rFonts w:cs="Times New Roman"/>
        </w:rPr>
        <w:t>https</w:t>
      </w:r>
      <w:r w:rsidRPr="008721F1">
        <w:rPr>
          <w:rFonts w:cs="Times New Roman"/>
          <w:lang w:val="ru-RU"/>
        </w:rPr>
        <w:t>://</w:t>
      </w:r>
      <w:proofErr w:type="spellStart"/>
      <w:r w:rsidRPr="008721F1">
        <w:rPr>
          <w:rFonts w:cs="Times New Roman"/>
        </w:rPr>
        <w:t>agilemanifesto</w:t>
      </w:r>
      <w:proofErr w:type="spellEnd"/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org</w:t>
      </w:r>
      <w:r w:rsidRPr="008721F1">
        <w:rPr>
          <w:rFonts w:cs="Times New Roman"/>
          <w:lang w:val="ru-RU"/>
        </w:rPr>
        <w:t>/</w:t>
      </w:r>
      <w:r w:rsidRPr="008721F1">
        <w:rPr>
          <w:rFonts w:cs="Times New Roman"/>
        </w:rPr>
        <w:t>iso</w:t>
      </w:r>
      <w:r w:rsidRPr="008721F1">
        <w:rPr>
          <w:rFonts w:cs="Times New Roman"/>
          <w:lang w:val="ru-RU"/>
        </w:rPr>
        <w:t>/</w:t>
      </w:r>
      <w:proofErr w:type="spellStart"/>
      <w:r w:rsidRPr="008721F1">
        <w:rPr>
          <w:rFonts w:cs="Times New Roman"/>
        </w:rPr>
        <w:t>ru</w:t>
      </w:r>
      <w:proofErr w:type="spellEnd"/>
      <w:r w:rsidRPr="008721F1">
        <w:rPr>
          <w:rFonts w:cs="Times New Roman"/>
          <w:lang w:val="ru-RU"/>
        </w:rPr>
        <w:t>/</w:t>
      </w:r>
      <w:r w:rsidRPr="008721F1">
        <w:rPr>
          <w:rFonts w:cs="Times New Roman"/>
        </w:rPr>
        <w:t>principles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html</w:t>
      </w:r>
    </w:p>
    <w:p w14:paraId="0C4D409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4. Исходные файлы конфигурации «Молочная ферма Луговая», версия 1.2.0. Каталог </w:t>
      </w:r>
      <w:r w:rsidRPr="008721F1">
        <w:rPr>
          <w:rFonts w:cs="Times New Roman"/>
        </w:rPr>
        <w:t>configuration</w:t>
      </w:r>
      <w:r w:rsidRPr="008721F1">
        <w:rPr>
          <w:rFonts w:cs="Times New Roman"/>
          <w:lang w:val="ru-RU"/>
        </w:rPr>
        <w:t xml:space="preserve">: метаданные </w:t>
      </w:r>
      <w:r w:rsidRPr="008721F1">
        <w:rPr>
          <w:rFonts w:cs="Times New Roman"/>
        </w:rPr>
        <w:t>XML</w:t>
      </w:r>
      <w:r w:rsidRPr="008721F1">
        <w:rPr>
          <w:rFonts w:cs="Times New Roman"/>
          <w:lang w:val="ru-RU"/>
        </w:rPr>
        <w:t xml:space="preserve"> и модули </w:t>
      </w:r>
      <w:r w:rsidRPr="008721F1">
        <w:rPr>
          <w:rFonts w:cs="Times New Roman"/>
        </w:rPr>
        <w:t>BSL</w:t>
      </w:r>
      <w:r w:rsidRPr="008721F1">
        <w:rPr>
          <w:rFonts w:cs="Times New Roman"/>
          <w:lang w:val="ru-RU"/>
        </w:rPr>
        <w:t>.</w:t>
      </w:r>
    </w:p>
    <w:p w14:paraId="0AB2994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5. Протоколы испытаний: </w:t>
      </w:r>
      <w:r w:rsidRPr="008721F1">
        <w:rPr>
          <w:rFonts w:cs="Times New Roman"/>
        </w:rPr>
        <w:t>runtime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form</w:t>
      </w:r>
      <w:r w:rsidRPr="008721F1">
        <w:rPr>
          <w:rFonts w:cs="Times New Roman"/>
          <w:lang w:val="ru-RU"/>
        </w:rPr>
        <w:t>-</w:t>
      </w:r>
      <w:r w:rsidRPr="008721F1">
        <w:rPr>
          <w:rFonts w:cs="Times New Roman"/>
        </w:rPr>
        <w:t>tests</w:t>
      </w:r>
      <w:r w:rsidRPr="008721F1">
        <w:rPr>
          <w:rFonts w:cs="Times New Roman"/>
          <w:lang w:val="ru-RU"/>
        </w:rPr>
        <w:t>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role</w:t>
      </w:r>
      <w:r w:rsidRPr="008721F1">
        <w:rPr>
          <w:rFonts w:cs="Times New Roman"/>
          <w:lang w:val="ru-RU"/>
        </w:rPr>
        <w:t>-Покупка.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 xml:space="preserve">, </w:t>
      </w:r>
      <w:r w:rsidRPr="008721F1">
        <w:rPr>
          <w:rFonts w:cs="Times New Roman"/>
        </w:rPr>
        <w:t>role</w:t>
      </w:r>
      <w:r w:rsidRPr="008721F1">
        <w:rPr>
          <w:rFonts w:cs="Times New Roman"/>
          <w:lang w:val="ru-RU"/>
        </w:rPr>
        <w:t>-Продажа.</w:t>
      </w:r>
      <w:r w:rsidRPr="008721F1">
        <w:rPr>
          <w:rFonts w:cs="Times New Roman"/>
        </w:rPr>
        <w:t>txt</w:t>
      </w:r>
      <w:r w:rsidRPr="008721F1">
        <w:rPr>
          <w:rFonts w:cs="Times New Roman"/>
          <w:lang w:val="ru-RU"/>
        </w:rPr>
        <w:t>. Папка 04_Тестирование/Протоколы.</w:t>
      </w:r>
    </w:p>
    <w:p w14:paraId="00ADE3ED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6. Инструкция пользователя «Молочная ферма Луговая». Отдельный документ проекта.</w:t>
      </w:r>
    </w:p>
    <w:p w14:paraId="2A0DAD00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7. Документация по тестированию «Молочная ферма Луговая». Отдельный документ проекта.</w:t>
      </w:r>
    </w:p>
    <w:p w14:paraId="69B2B1CA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8721F1">
        <w:rPr>
          <w:rFonts w:ascii="Times New Roman" w:hAnsi="Times New Roman" w:cs="Times New Roman"/>
          <w:sz w:val="24"/>
          <w:szCs w:val="24"/>
        </w:rPr>
        <w:t>Состав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передаваемых</w:t>
      </w:r>
      <w:proofErr w:type="spellEnd"/>
      <w:r w:rsidRPr="00872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1F1">
        <w:rPr>
          <w:rFonts w:ascii="Times New Roman" w:hAnsi="Times New Roman" w:cs="Times New Roman"/>
          <w:sz w:val="24"/>
          <w:szCs w:val="24"/>
        </w:rPr>
        <w:t>файлов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CF0541" w:rsidRPr="008721F1" w14:paraId="6EA25D3D" w14:textId="77777777" w:rsidTr="006D3A10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B811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Файл или каталог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2D69B" w:themeFill="accent3" w:themeFillTint="9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4245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b/>
                <w:sz w:val="20"/>
              </w:rPr>
              <w:t>Назначение</w:t>
            </w:r>
          </w:p>
        </w:tc>
      </w:tr>
      <w:tr w:rsidR="00CF0541" w:rsidRPr="008721F1" w14:paraId="18265F8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FEC3D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Farm_Lugovaya_v1.2.0.dt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6BC6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Выгрузка базы с демонстрационными данными</w:t>
            </w:r>
          </w:p>
        </w:tc>
      </w:tr>
      <w:tr w:rsidR="00CF0541" w:rsidRPr="008721F1" w14:paraId="5433148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2BD361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Farm_Lugovaya_v1.2.0.cf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8E417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Конфигурация без демонстрационных записей</w:t>
            </w:r>
          </w:p>
        </w:tc>
      </w:tr>
      <w:tr w:rsidR="00CF0541" w:rsidRPr="008721F1" w14:paraId="4B090CF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6840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configuration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3372F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Исходная выгрузка метаданных и модулей</w:t>
            </w:r>
          </w:p>
        </w:tc>
      </w:tr>
      <w:tr w:rsidR="00CF0541" w:rsidRPr="008721F1" w14:paraId="004EB50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277F5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r w:rsidRPr="008721F1">
              <w:rPr>
                <w:rFonts w:cs="Times New Roman"/>
                <w:sz w:val="20"/>
              </w:rPr>
              <w:t>assets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0B5E3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Изображения продукции и предоставленные снимки</w:t>
            </w:r>
          </w:p>
        </w:tc>
      </w:tr>
      <w:tr w:rsidR="00CF0541" w:rsidRPr="008721F1" w14:paraId="75E8314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3DF80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Документация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22B68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Актуальные документы, презентация, протоколы и технические материалы</w:t>
            </w:r>
          </w:p>
        </w:tc>
      </w:tr>
      <w:tr w:rsidR="00CF0541" w:rsidRPr="008721F1" w14:paraId="43C37E3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89FB4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</w:rPr>
            </w:pPr>
            <w:proofErr w:type="spellStart"/>
            <w:r w:rsidRPr="008721F1">
              <w:rPr>
                <w:rFonts w:cs="Times New Roman"/>
                <w:sz w:val="20"/>
              </w:rPr>
              <w:t>Презентация</w:t>
            </w:r>
            <w:proofErr w:type="spellEnd"/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3ADE9" w14:textId="77777777" w:rsidR="00CF0541" w:rsidRPr="008721F1" w:rsidRDefault="000A09E4">
            <w:pPr>
              <w:spacing w:before="60" w:after="60" w:line="252" w:lineRule="auto"/>
              <w:rPr>
                <w:rFonts w:cs="Times New Roman"/>
                <w:lang w:val="ru-RU"/>
              </w:rPr>
            </w:pPr>
            <w:r w:rsidRPr="008721F1">
              <w:rPr>
                <w:rFonts w:cs="Times New Roman"/>
                <w:sz w:val="20"/>
                <w:lang w:val="ru-RU"/>
              </w:rPr>
              <w:t>Слайды с примерами работы системы и заметками для выступления</w:t>
            </w:r>
          </w:p>
        </w:tc>
      </w:tr>
    </w:tbl>
    <w:p w14:paraId="3DCEC5A6" w14:textId="77777777" w:rsidR="00CF0541" w:rsidRPr="008721F1" w:rsidRDefault="00CF0541">
      <w:pPr>
        <w:spacing w:after="0"/>
        <w:rPr>
          <w:rFonts w:cs="Times New Roman"/>
          <w:lang w:val="ru-RU"/>
        </w:rPr>
      </w:pPr>
    </w:p>
    <w:p w14:paraId="408142D4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 xml:space="preserve">Снимки интерфейса предоставлены пользователем. Изображения продукции созданы </w:t>
      </w:r>
      <w:proofErr w:type="spellStart"/>
      <w:r w:rsidRPr="008721F1">
        <w:rPr>
          <w:rFonts w:cs="Times New Roman"/>
        </w:rPr>
        <w:t>ImageGen</w:t>
      </w:r>
      <w:proofErr w:type="spellEnd"/>
      <w:r w:rsidRPr="008721F1">
        <w:rPr>
          <w:rFonts w:cs="Times New Roman"/>
          <w:lang w:val="ru-RU"/>
        </w:rPr>
        <w:t xml:space="preserve"> для учебного проекта.</w:t>
      </w:r>
    </w:p>
    <w:p w14:paraId="39ED8A78" w14:textId="77777777" w:rsidR="00CF0541" w:rsidRPr="008721F1" w:rsidRDefault="000A09E4">
      <w:pPr>
        <w:pStyle w:val="1"/>
        <w:pageBreakBefore/>
        <w:rPr>
          <w:rFonts w:ascii="Times New Roman" w:hAnsi="Times New Roman" w:cs="Times New Roman"/>
          <w:sz w:val="32"/>
          <w:lang w:val="ru-RU"/>
        </w:rPr>
      </w:pPr>
      <w:bookmarkStart w:id="15" w:name="screens"/>
      <w:r w:rsidRPr="008721F1">
        <w:rPr>
          <w:rFonts w:ascii="Times New Roman" w:hAnsi="Times New Roman" w:cs="Times New Roman"/>
          <w:sz w:val="32"/>
          <w:lang w:val="ru-RU"/>
        </w:rPr>
        <w:lastRenderedPageBreak/>
        <w:t>Приложение А Экранные формы</w:t>
      </w:r>
      <w:bookmarkEnd w:id="15"/>
    </w:p>
    <w:p w14:paraId="68E5F40F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На рисунках показаны рабочий стол и результат контрольного примера. </w:t>
      </w:r>
      <w:proofErr w:type="spellStart"/>
      <w:r w:rsidRPr="008721F1">
        <w:rPr>
          <w:rFonts w:cs="Times New Roman"/>
        </w:rPr>
        <w:t>Для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размещения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выделены</w:t>
      </w:r>
      <w:proofErr w:type="spellEnd"/>
      <w:r w:rsidRPr="008721F1">
        <w:rPr>
          <w:rFonts w:cs="Times New Roman"/>
        </w:rPr>
        <w:t xml:space="preserve"> </w:t>
      </w:r>
      <w:proofErr w:type="spellStart"/>
      <w:r w:rsidRPr="008721F1">
        <w:rPr>
          <w:rFonts w:cs="Times New Roman"/>
        </w:rPr>
        <w:t>отдельные</w:t>
      </w:r>
      <w:proofErr w:type="spellEnd"/>
      <w:r w:rsidRPr="008721F1">
        <w:rPr>
          <w:rFonts w:cs="Times New Roman"/>
        </w:rPr>
        <w:t xml:space="preserve"> области исходных снимков.</w:t>
      </w:r>
    </w:p>
    <w:p w14:paraId="58D0D4D1" w14:textId="77777777" w:rsidR="00CF0541" w:rsidRPr="001B70E2" w:rsidRDefault="000A09E4">
      <w:pPr>
        <w:pStyle w:val="21"/>
        <w:rPr>
          <w:rFonts w:ascii="Times New Roman" w:hAnsi="Times New Roman" w:cs="Times New Roman"/>
          <w:sz w:val="32"/>
          <w:szCs w:val="32"/>
        </w:rPr>
      </w:pPr>
      <w:r w:rsidRPr="001B70E2">
        <w:rPr>
          <w:rFonts w:ascii="Times New Roman" w:hAnsi="Times New Roman" w:cs="Times New Roman"/>
          <w:sz w:val="32"/>
          <w:szCs w:val="32"/>
        </w:rPr>
        <w:t>Рабочий стол</w:t>
      </w:r>
    </w:p>
    <w:p w14:paraId="5E8128F2" w14:textId="77777777" w:rsidR="00CF0541" w:rsidRPr="008721F1" w:rsidRDefault="000A09E4">
      <w:pPr>
        <w:keepNext/>
        <w:spacing w:after="80"/>
        <w:rPr>
          <w:rFonts w:cs="Times New Roman"/>
        </w:rPr>
      </w:pPr>
      <w:r w:rsidRPr="008721F1">
        <w:rPr>
          <w:rFonts w:cs="Times New Roman"/>
          <w:noProof/>
        </w:rPr>
        <w:drawing>
          <wp:inline distT="0" distB="0" distL="0" distR="0" wp14:anchorId="0F5216DF" wp14:editId="6E24A30F">
            <wp:extent cx="6035040" cy="2563905"/>
            <wp:effectExtent l="133350" t="114300" r="118110" b="160655"/>
            <wp:docPr id="4" name="Picture 4" descr="Общий рабочий стол фе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бочий_стол.png"/>
                    <pic:cNvPicPr/>
                  </pic:nvPicPr>
                  <pic:blipFill>
                    <a:blip r:embed="rId11"/>
                    <a:srcRect l="2155" t="37939" r="22475" b="205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63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0CAFA5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Рисунок А.1 Общий рабочий стол фермы</w:t>
      </w:r>
    </w:p>
    <w:p w14:paraId="2DBB1DB7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Команды сгруппированы по документам, справочной информации и отчётам. Снимок показывает рабочий стол до добавления кнопок бронирования; специализированные страницы разделов на этом снимке не показаны.</w:t>
      </w:r>
    </w:p>
    <w:p w14:paraId="7E6FC7F9" w14:textId="77777777" w:rsidR="00CF0541" w:rsidRPr="008721F1" w:rsidRDefault="000A09E4">
      <w:pPr>
        <w:pStyle w:val="21"/>
        <w:rPr>
          <w:rFonts w:ascii="Times New Roman" w:hAnsi="Times New Roman" w:cs="Times New Roman"/>
          <w:sz w:val="24"/>
          <w:szCs w:val="24"/>
        </w:rPr>
      </w:pPr>
      <w:proofErr w:type="spellStart"/>
      <w:r w:rsidRPr="001B70E2">
        <w:rPr>
          <w:rFonts w:ascii="Times New Roman" w:hAnsi="Times New Roman" w:cs="Times New Roman"/>
          <w:sz w:val="32"/>
          <w:szCs w:val="32"/>
        </w:rPr>
        <w:t>Остатки</w:t>
      </w:r>
      <w:proofErr w:type="spellEnd"/>
      <w:r w:rsidRPr="001B70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B70E2">
        <w:rPr>
          <w:rFonts w:ascii="Times New Roman" w:hAnsi="Times New Roman" w:cs="Times New Roman"/>
          <w:sz w:val="32"/>
          <w:szCs w:val="32"/>
        </w:rPr>
        <w:t>продукции</w:t>
      </w:r>
      <w:proofErr w:type="spellEnd"/>
    </w:p>
    <w:p w14:paraId="21579B23" w14:textId="77777777" w:rsidR="00CF0541" w:rsidRPr="008721F1" w:rsidRDefault="000A09E4">
      <w:pPr>
        <w:keepNext/>
        <w:spacing w:after="80"/>
        <w:rPr>
          <w:rFonts w:cs="Times New Roman"/>
        </w:rPr>
      </w:pPr>
      <w:r w:rsidRPr="008721F1">
        <w:rPr>
          <w:rFonts w:cs="Times New Roman"/>
          <w:noProof/>
        </w:rPr>
        <w:drawing>
          <wp:inline distT="0" distB="0" distL="0" distR="0" wp14:anchorId="5F6A548E" wp14:editId="356FBFE7">
            <wp:extent cx="6035040" cy="1032218"/>
            <wp:effectExtent l="133350" t="114300" r="118110" b="149225"/>
            <wp:docPr id="5" name="Picture 5" descr="Остатки контрольного при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татки.png"/>
                    <pic:cNvPicPr/>
                  </pic:nvPicPr>
                  <pic:blipFill>
                    <a:blip r:embed="rId12"/>
                    <a:srcRect l="45908" t="63095" r="8080" b="190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322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E754F9" w14:textId="77777777" w:rsidR="00CF0541" w:rsidRPr="008721F1" w:rsidRDefault="000A09E4">
      <w:pPr>
        <w:rPr>
          <w:rFonts w:cs="Times New Roman"/>
          <w:lang w:val="ru-RU"/>
        </w:rPr>
      </w:pPr>
      <w:r w:rsidRPr="008721F1">
        <w:rPr>
          <w:rFonts w:cs="Times New Roman"/>
          <w:lang w:val="ru-RU"/>
        </w:rPr>
        <w:t>Рисунок А.2 Фрагмент отчёта по остаткам</w:t>
      </w:r>
    </w:p>
    <w:p w14:paraId="1DB3A455" w14:textId="77777777" w:rsidR="00CF0541" w:rsidRPr="008721F1" w:rsidRDefault="000A09E4">
      <w:pPr>
        <w:rPr>
          <w:rFonts w:cs="Times New Roman"/>
        </w:rPr>
      </w:pPr>
      <w:r w:rsidRPr="008721F1">
        <w:rPr>
          <w:rFonts w:cs="Times New Roman"/>
          <w:lang w:val="ru-RU"/>
        </w:rPr>
        <w:t xml:space="preserve">Остатки составляют 75 л молока, 15 кг творога и 12 кг сметаны. Снимок ранней версии показывает складское количество. </w:t>
      </w:r>
      <w:r w:rsidRPr="008721F1">
        <w:rPr>
          <w:rFonts w:cs="Times New Roman"/>
        </w:rPr>
        <w:t xml:space="preserve">В </w:t>
      </w:r>
      <w:proofErr w:type="spellStart"/>
      <w:r w:rsidRPr="008721F1">
        <w:rPr>
          <w:rFonts w:cs="Times New Roman"/>
        </w:rPr>
        <w:t>отчёте</w:t>
      </w:r>
      <w:proofErr w:type="spellEnd"/>
      <w:r w:rsidRPr="008721F1">
        <w:rPr>
          <w:rFonts w:cs="Times New Roman"/>
        </w:rPr>
        <w:t xml:space="preserve"> 1.2.0 </w:t>
      </w:r>
      <w:proofErr w:type="spellStart"/>
      <w:r w:rsidRPr="008721F1">
        <w:rPr>
          <w:rFonts w:cs="Times New Roman"/>
        </w:rPr>
        <w:t>дополнительно</w:t>
      </w:r>
      <w:proofErr w:type="spellEnd"/>
      <w:r w:rsidRPr="008721F1">
        <w:rPr>
          <w:rFonts w:cs="Times New Roman"/>
        </w:rPr>
        <w:t xml:space="preserve"> выводятся резерв и свободный остаток.</w:t>
      </w:r>
    </w:p>
    <w:p>
      <w:pPr>
        <w:pStyle w:val="1"/>
        <w:pageBreakBefore/>
      </w:pPr>
      <w:bookmarkStart w:id="8200" w:name="booking_screens_0"/>
      <w:r>
        <w:t>Приложение Б Бронирование в интерфейсе</w:t>
      </w:r>
      <w:bookmarkEnd w:id="8200"/>
    </w:p>
    <w:p>
      <w:r>
        <w:t>Карточка на рисунке Б.1 показывает проведённую бронь 20 л молока по 90 руб. Состояние документа — «Забронирована», сумма — 1 800 руб. Доступны команды «Продать по брони» и «Отменить бронь».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2057785"/>
            <wp:docPr id="6" name="Picture 6" descr="Рисунок Б.1 Проведённая бронь и команды работы с н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posted-clean.png"/>
                    <pic:cNvPicPr/>
                  </pic:nvPicPr>
                  <pic:blipFill>
                    <a:blip r:embed="rId17"/>
                    <a:srcRect l="0" r="0" t="18171" b="249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Б.1 Проведённая бронь и команды работы с ней</w:t>
      </w:r>
    </w:p>
    <w:p>
      <w:r>
        <w:t>После проведения товар остаётся на складе, но резерв уменьшает количество, доступное для обычной продажи: 75 − 20 = 55 л.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1580386"/>
            <wp:docPr id="7" name="Picture 7" descr="Рисунок Б.2 Молоко после бронирования: склад 75 л, резерв 20 л, свободно 55 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02-booked.png"/>
                    <pic:cNvPicPr/>
                  </pic:nvPicPr>
                  <pic:blipFill>
                    <a:blip r:embed="rId18"/>
                    <a:srcRect l="0" r="0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Б.2 Молоко после бронирования: склад 75 л, резерв 20 л, свободно 55 л</w:t>
      </w:r>
    </w:p>
    <w:p>
      <w:r>
        <w:t>Рисунок Б.1 — снимок версии 1.2.0 от 24 октября 2026 года; он иллюстрирует состав брони и команды. Рисунки Б.2–Б.4 — снимки ручной перепроверки Ефимова С.Р. от 29 октября. Их исходные PNG сохранены в протоколах тестирования.</w:t>
      </w:r>
    </w:p>
    <w:p>
      <w:pPr>
        <w:pStyle w:val="1"/>
        <w:pageBreakBefore/>
      </w:pPr>
      <w:bookmarkStart w:id="8201" w:name="booking_screens_1"/>
      <w:r>
        <w:t>Приложение Б1 Продажа и отмена брони</w:t>
      </w:r>
      <w:bookmarkEnd w:id="8201"/>
    </w:p>
    <w:p>
      <w:r>
        <w:t>Продажа и отмена показаны как альтернативные действия с бронью 20 л. При продаже по брони уменьшается складской остаток и освобождается резерв.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1878937"/>
            <wp:docPr id="8" name="Picture 8" descr="Рисунок Б.3 После продажи по брони: склад 55 л, резерв 0 л, свободно 55 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03-linked-sale.png"/>
                    <pic:cNvPicPr/>
                  </pic:nvPicPr>
                  <pic:blipFill>
                    <a:blip r:embed="rId19"/>
                    <a:srcRect l="0" r="0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Б.3 После продажи по брони: склад 55 л, резерв 0 л, свободно 55 л</w:t>
      </w:r>
    </w:p>
    <w:p>
      <w:r>
        <w:t>Если товар не выдан, команда «Отменить бронь» освобождает резерв. Количество на складе сохраняется: все 75 л снова доступны для продажи.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1866562"/>
            <wp:docPr id="9" name="Picture 9" descr="Рисунок Б.4 После отмены брони: склад 75 л, резерв 0 л, свободно 75 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02-cancelled.png"/>
                    <pic:cNvPicPr/>
                  </pic:nvPicPr>
                  <pic:blipFill>
                    <a:blip r:embed="rId20"/>
                    <a:srcRect l="0" r="0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Б.4 После отмены брони: склад 75 л, резерв 0 л, свободно 75 л</w:t>
      </w:r>
    </w:p>
    <w:p>
      <w:r>
        <w:t>Эти кадры подтверждают резервирование, продажу и ручную отмену. Автоматическое снятие просроченной брони проверено отдельно 29 октября в протоколе «Расписание_брони_20261029»: в существующем задании базы требуется настроить повторение каждые 60 секунд. Без этой настройки ожидание одной минуты не гарантирует снятия резерва.</w:t>
      </w:r>
    </w:p>
    <w:sectPr w:rsidR="00CF0541" w:rsidRPr="008721F1" w:rsidSect="00034616">
      <w:footerReference w:type="default" r:id="rId13"/>
      <w:footerReference w:type="first" r:id="rId14"/>
      <w:pgSz w:w="11906" w:h="16838"/>
      <w:pgMar w:top="1134" w:right="1134" w:bottom="1134" w:left="119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E7A482" w14:textId="77777777" w:rsidR="007634E1" w:rsidRDefault="007634E1">
      <w:pPr>
        <w:spacing w:after="0" w:line="240" w:lineRule="auto"/>
      </w:pPr>
      <w:r>
        <w:separator/>
      </w:r>
    </w:p>
  </w:endnote>
  <w:endnote w:type="continuationSeparator" w:id="0">
    <w:p w14:paraId="649954C0" w14:textId="77777777" w:rsidR="007634E1" w:rsidRDefault="0076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18193076"/>
      <w:docPartObj>
        <w:docPartGallery w:val="Page Numbers (Bottom of Page)"/>
        <w:docPartUnique/>
      </w:docPartObj>
    </w:sdtPr>
    <w:sdtContent>
      <w:p w14:paraId="0D7A00E2" w14:textId="25AA7BCC" w:rsidR="000A09E4" w:rsidRDefault="000A09E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9021A26" w14:textId="7628921B" w:rsidR="00CF0541" w:rsidRDefault="00CF0541">
    <w:pPr>
      <w:pStyle w:val="a7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51135115"/>
      <w:docPartObj>
        <w:docPartGallery w:val="Page Numbers (Bottom of Page)"/>
        <w:docPartUnique/>
      </w:docPartObj>
    </w:sdtPr>
    <w:sdtContent>
      <w:p w14:paraId="48C472F3" w14:textId="5BF741DA" w:rsidR="00B317F5" w:rsidRDefault="00B317F5">
        <w:pPr>
          <w:pStyle w:val="a7"/>
          <w:jc w:val="center"/>
        </w:pPr>
        <w:r>
          <w:rPr>
            <w:lang w:val="ru-RU"/>
          </w:rPr>
          <w:t>2026</w:t>
        </w:r>
      </w:p>
    </w:sdtContent>
  </w:sdt>
  <w:p w14:paraId="72267787" w14:textId="77777777" w:rsidR="00B317F5" w:rsidRDefault="00B317F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5BD33E" w14:textId="77777777" w:rsidR="007634E1" w:rsidRDefault="007634E1">
      <w:pPr>
        <w:spacing w:after="0" w:line="240" w:lineRule="auto"/>
      </w:pPr>
      <w:r>
        <w:separator/>
      </w:r>
    </w:p>
  </w:footnote>
  <w:footnote w:type="continuationSeparator" w:id="0">
    <w:p w14:paraId="0BED6581" w14:textId="77777777" w:rsidR="007634E1" w:rsidRDefault="00763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E4"/>
    <w:rsid w:val="0015074B"/>
    <w:rsid w:val="001B70E2"/>
    <w:rsid w:val="0029639D"/>
    <w:rsid w:val="00326F90"/>
    <w:rsid w:val="004F5BE1"/>
    <w:rsid w:val="006D3A10"/>
    <w:rsid w:val="007634E1"/>
    <w:rsid w:val="00820EEE"/>
    <w:rsid w:val="00837194"/>
    <w:rsid w:val="008721F1"/>
    <w:rsid w:val="00A3230F"/>
    <w:rsid w:val="00AA1D8D"/>
    <w:rsid w:val="00AA45EE"/>
    <w:rsid w:val="00B317F5"/>
    <w:rsid w:val="00B47730"/>
    <w:rsid w:val="00CB0664"/>
    <w:rsid w:val="00CF0541"/>
    <w:rsid w:val="00D00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70EB7"/>
  <w14:defaultImageDpi w14:val="300"/>
  <w15:docId w15:val="{701569E3-3D07-47B3-BBE9-F2CD6EC6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E151A9-A89C-4025-9500-80093218C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3247</Words>
  <Characters>18514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Общая документация Молочная ферма Луговая</vt:lpstr>
      <vt:lpstr/>
    </vt:vector>
  </TitlesOfParts>
  <Manager/>
  <Company/>
  <LinksUpToDate>false</LinksUpToDate>
  <CharactersWithSpaces>21718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Общая документация Молочная ферма Луговая</dc:title>
  <dc:subject>Описание информационной системы и результатов разработки</dc:subject>
  <dc:creator>Калинин Игорь Вячеславович</dc:creator>
  <cp:keywords/>
  <dc:description>generated by python-docx</dc:description>
  <cp:lastModifiedBy>Матвей</cp:lastModifiedBy>
  <cp:revision>10</cp:revision>
  <dcterms:created xsi:type="dcterms:W3CDTF">2013-12-23T23:15:00Z</dcterms:created>
  <dcterms:modified xsi:type="dcterms:W3CDTF">2026-10-29T14:48:00Z</dcterms:modified>
  <cp:category/>
</cp:coreProperties>
</file>