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190500</wp:posOffset>
            </wp:positionH>
            <wp:positionV relativeFrom="page">
              <wp:posOffset>133350</wp:posOffset>
            </wp:positionV>
            <wp:extent cx="3365653" cy="134302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653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Projeto            </w:t>
      </w:r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         Parte 1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2752725</wp:posOffset>
            </wp:positionH>
            <wp:positionV relativeFrom="paragraph">
              <wp:posOffset>2495550</wp:posOffset>
            </wp:positionV>
            <wp:extent cx="447675" cy="190500"/>
            <wp:effectExtent b="0" l="0" r="0" t="0"/>
            <wp:wrapSquare wrapText="bothSides" distB="114300" distT="114300" distL="114300" distR="114300"/>
            <wp:docPr descr="linha curta" id="6" name="image1.png"/>
            <a:graphic>
              <a:graphicData uri="http://schemas.openxmlformats.org/drawingml/2006/picture">
                <pic:pic>
                  <pic:nvPicPr>
                    <pic:cNvPr descr="linha curt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center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rtl w:val="0"/>
        </w:rPr>
        <w:t xml:space="preserve">Nuno Gonçalves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Nº (mecanográfico): 201402720. 3º ano da Licenciatura em Ciências de Computadores. Turma:PL5. E-mail: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nunoaraujo1996@gmail.com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ou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up201402720@up.pt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28 de Novembro de  2021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Proxima Nova" w:cs="Proxima Nova" w:eastAsia="Proxima Nova" w:hAnsi="Proxima Nova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Requisitos considerados para a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 universo considerado no  projeto será uma “Empresa”. Para este universo considerei as seguintes entidades: Clientes, Obras, Ferramentas, Colaboradores e Áreas.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Id_Cliente</w:t>
            </w:r>
            <w:r w:rsidDel="00000000" w:rsidR="00000000" w:rsidRPr="00000000">
              <w:rPr>
                <w:rtl w:val="0"/>
              </w:rPr>
              <w:t xml:space="preserve">; Empresa/particular; Nome; NIF; Telemóvel (particular e da empresa); E-mail; Pagamentos efetuados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Id_Obra</w:t>
            </w:r>
            <w:r w:rsidDel="00000000" w:rsidR="00000000" w:rsidRPr="00000000">
              <w:rPr>
                <w:rtl w:val="0"/>
              </w:rPr>
              <w:t xml:space="preserve">; Nome do Cliente; Área; Serviço; Data de início; Data de fim; Duração; Preço; Colaboradores Alocados.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Ferramentas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; Preço; Área; Serviço; Colaboradores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Colaboradores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Id_Colaborador</w:t>
            </w:r>
            <w:r w:rsidDel="00000000" w:rsidR="00000000" w:rsidRPr="00000000">
              <w:rPr>
                <w:rtl w:val="0"/>
              </w:rPr>
              <w:t xml:space="preserve">; Nome; Cargo; Telemóvel; NIF; Salário; Área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; Colaborador; Serviço; Valor base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Tabela 1</w:t>
      </w:r>
      <w:r w:rsidDel="00000000" w:rsidR="00000000" w:rsidRPr="00000000">
        <w:rPr>
          <w:rtl w:val="0"/>
        </w:rPr>
        <w:t xml:space="preserve"> - Entidades do  universo e os seus respectivos atributos.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Assim, as  entidades-tipo são: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Id_Cliente; </w:t>
      </w:r>
      <w:r w:rsidDel="00000000" w:rsidR="00000000" w:rsidRPr="00000000">
        <w:rPr>
          <w:sz w:val="24"/>
          <w:szCs w:val="24"/>
          <w:rtl w:val="0"/>
        </w:rPr>
        <w:t xml:space="preserve">{NumTelm}; E-mail?; Nome;   Empresa/particular?; Pagamentos efetuados).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OBRAS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Id_Obras;</w:t>
      </w:r>
      <w:r w:rsidDel="00000000" w:rsidR="00000000" w:rsidRPr="00000000">
        <w:rPr>
          <w:sz w:val="24"/>
          <w:szCs w:val="24"/>
          <w:rtl w:val="0"/>
        </w:rPr>
        <w:t xml:space="preserve"> Área; Serviço; DataInicio; DataFim; [Duração]; NomeCliente; Preço; Colaboradores alocados)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FERRAMENTAS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; Preço; Área; Serviço?, Colaboradores)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COLABORADORES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Id_Colaborador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 Nome; Cargo; </w:t>
      </w:r>
      <w:r w:rsidDel="00000000" w:rsidR="00000000" w:rsidRPr="00000000">
        <w:rPr>
          <w:rtl w:val="0"/>
        </w:rPr>
        <w:t xml:space="preserve">[Telemóvel];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; Salário(Bruto, Prêmios); Área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(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, Colaborador; Serviço; Valor base?)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Arial" w:cs="Arial" w:eastAsia="Arial" w:hAnsi="Arial"/>
          <w:sz w:val="21"/>
          <w:szCs w:val="21"/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Diagrama 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highlight w:val="white"/>
        </w:rPr>
        <w:sectPr>
          <w:headerReference r:id="rId10" w:type="first"/>
          <w:footerReference r:id="rId11" w:type="default"/>
          <w:footerReference r:id="rId12" w:type="first"/>
          <w:pgSz w:h="15840" w:w="12240" w:orient="portrait"/>
          <w:pgMar w:bottom="1440" w:top="1440" w:left="1440" w:right="1440" w:header="0" w:footer="72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Tendo em conta o universo em questão e respectivas entidades-tipo e, com o intuito de formar um diagrama ER, considerei os seguintes relacionamentos como os relevantes para a criação do mesmo:: </w:t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PERTENCE (Colaborador; Área)</w: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TRABALHA (Colaborador, Obra)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SUPERVISIONA (Colaborador; Obra)</w:t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UTILIZADA (Ferramenta, Serviço)</w:t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UTILIZA (Colaborador, Ferramenta)</w:t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PEDE (Obra, Cliente)</w:t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PRESTADO (Serviço, Obra)</w:t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highlight w:val="whit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PERTENCE (Serviço, Área)</w:t>
      </w:r>
    </w:p>
    <w:p w:rsidR="00000000" w:rsidDel="00000000" w:rsidP="00000000" w:rsidRDefault="00000000" w:rsidRPr="00000000" w14:paraId="00000031">
      <w:pPr>
        <w:spacing w:before="0" w:line="276" w:lineRule="auto"/>
        <w:rPr>
          <w:rFonts w:ascii="Arial" w:cs="Arial" w:eastAsia="Arial" w:hAnsi="Arial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highlight w:val="white"/>
          <w:rtl w:val="0"/>
        </w:rPr>
        <w:t xml:space="preserve">Tabela 1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Cardinalidade e participação correspondente a cada um dos relacionamentos do universo considerado.</w:t>
      </w:r>
    </w:p>
    <w:tbl>
      <w:tblPr>
        <w:tblStyle w:val="Table2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1845"/>
        <w:gridCol w:w="3210"/>
        <w:tblGridChange w:id="0">
          <w:tblGrid>
            <w:gridCol w:w="4665"/>
            <w:gridCol w:w="1845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Cardinalidade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Participação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PERTENCE (Colaborador; Área)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0" w:line="276" w:lineRule="auto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 :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="276" w:lineRule="auto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 &lt;&gt;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TRABALHA (Colaborador, Obra)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="276" w:lineRule="auto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 : 1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76" w:lineRule="auto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Parcial &lt;&gt; Total (Horas)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SUPERVISIONA (Colaborador; Obra)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76" w:lineRule="auto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: 1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76" w:lineRule="auto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Parcial &lt;&gt;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UTILIZADA (Ferramenta, Serviço)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 : N  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Total &lt;&gt; Parcial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UTILIZA (Colaborador, Ferramenta)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76" w:lineRule="auto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 : N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76" w:lineRule="auto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Parcial &lt;&gt;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PEDE (Obra, Cliente)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76" w:lineRule="auto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 : 1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Total &lt;&gt;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PRESTADO (Serviço, Obra)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N : 1   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Parcial &lt;&gt; Total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PERTENCE (Serviço, Área)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 : 1   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Total &lt;&gt; Total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517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440" w:before="440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Figura 1</w:t>
      </w:r>
      <w:r w:rsidDel="00000000" w:rsidR="00000000" w:rsidRPr="00000000">
        <w:rPr>
          <w:b w:val="1"/>
          <w:sz w:val="21"/>
          <w:szCs w:val="21"/>
          <w:rtl w:val="0"/>
        </w:rPr>
        <w:t xml:space="preserve"> - Diagrama ER</w:t>
      </w:r>
      <w:r w:rsidDel="00000000" w:rsidR="00000000" w:rsidRPr="00000000">
        <w:rPr>
          <w:sz w:val="21"/>
          <w:szCs w:val="21"/>
          <w:rtl w:val="0"/>
        </w:rPr>
        <w:t xml:space="preserve"> no formato de texto do </w:t>
      </w:r>
      <w:r w:rsidDel="00000000" w:rsidR="00000000" w:rsidRPr="00000000">
        <w:rPr>
          <w:b w:val="1"/>
          <w:sz w:val="21"/>
          <w:szCs w:val="21"/>
          <w:rtl w:val="0"/>
        </w:rPr>
        <w:t xml:space="preserve">dbdia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1"/>
          <w:szCs w:val="21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Diagrama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Outra parte essencial do projeto é a conversão de um modelo ER num diagrama relacional. Assim, traduz-se os relacionamentos anteriores (apresentados no Modelo ER de forma textual) em tabelas (que irão representar, cada uma, as entidades-tipo e os seus respectivos atributos). De notar que o nome das tabelas corresponde ao nome de cada um dos atributos-chave respetivo e a relacionamentos que não foram transcritos como atributos das tabelas de atributo-chave.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178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Figura 2 -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 relacional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no formato de texto do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dbdia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Ficheiro SQL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 forma a exercitar os aspectos do universo, foram inseridas uma média de 20 entradas por tabela.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Tabela CLIENTE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 entradas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Tabela OBRA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 entradas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Tabela COLABORADOR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15 entradas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Tabela AREA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13 entradas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Tabela ferramentas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31 entradas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4" name="image2.png"/>
          <a:graphic>
            <a:graphicData uri="http://schemas.openxmlformats.org/drawingml/2006/picture">
              <pic:pic>
                <pic:nvPicPr>
                  <pic:cNvPr descr="rodapé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2" name="image2.png"/>
          <a:graphic>
            <a:graphicData uri="http://schemas.openxmlformats.org/drawingml/2006/picture">
              <pic:pic>
                <pic:nvPicPr>
                  <pic:cNvPr descr="rodapé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ind w:left="720" w:firstLine="0"/>
      <w:jc w:val="right"/>
      <w:rPr>
        <w:b w:val="1"/>
        <w:sz w:val="38"/>
        <w:szCs w:val="38"/>
      </w:rPr>
    </w:pPr>
    <w:r w:rsidDel="00000000" w:rsidR="00000000" w:rsidRPr="00000000">
      <w:rPr>
        <w:b w:val="1"/>
        <w:sz w:val="36"/>
        <w:szCs w:val="36"/>
        <w:rtl w:val="0"/>
      </w:rPr>
      <w:t xml:space="preserve">   </w:t>
    </w:r>
    <w:r w:rsidDel="00000000" w:rsidR="00000000" w:rsidRPr="00000000">
      <w:rPr>
        <w:b w:val="1"/>
        <w:sz w:val="48"/>
        <w:szCs w:val="48"/>
        <w:rtl w:val="0"/>
      </w:rPr>
      <w:t xml:space="preserve"> </w:t>
    </w:r>
    <w:r w:rsidDel="00000000" w:rsidR="00000000" w:rsidRPr="00000000">
      <w:rPr>
        <w:b w:val="1"/>
        <w:sz w:val="38"/>
        <w:szCs w:val="38"/>
        <w:rtl w:val="0"/>
      </w:rPr>
      <w:t xml:space="preserve">Departamento de Ciência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nha horizontal" id="1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ind w:left="720" w:firstLine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8"/>
        <w:szCs w:val="38"/>
        <w:rtl w:val="0"/>
      </w:rPr>
      <w:t xml:space="preserve">  de Computadores</w:t>
    </w:r>
    <w:r w:rsidDel="00000000" w:rsidR="00000000" w:rsidRPr="00000000">
      <w:rPr>
        <w:b w:val="1"/>
        <w:sz w:val="36"/>
        <w:szCs w:val="36"/>
        <w:rtl w:val="0"/>
      </w:rPr>
      <w:t xml:space="preserve"> </w:t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ind w:left="720" w:firstLine="0"/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Bases de Dados (CC2005)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5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201402720@up.pt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mailto:nunoaraujo199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