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18111285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0589B" w:rsidRDefault="00A0589B">
          <w:pPr>
            <w:pStyle w:val="TtuloTDC"/>
          </w:pPr>
          <w:r>
            <w:rPr>
              <w:lang w:val="es-ES"/>
            </w:rPr>
            <w:t>Tabla de contenido</w:t>
          </w:r>
        </w:p>
        <w:p w:rsidR="00A0589B" w:rsidRDefault="00A0589B">
          <w:pPr>
            <w:pStyle w:val="TD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10987" w:history="1">
            <w:r w:rsidRPr="008A6544">
              <w:rPr>
                <w:rStyle w:val="Hipervnculo"/>
                <w:noProof/>
                <w:lang w:val="es-ES"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E0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89B" w:rsidRDefault="009732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910988" w:history="1">
            <w:r w:rsidR="00A0589B" w:rsidRPr="008A6544">
              <w:rPr>
                <w:rStyle w:val="Hipervnculo"/>
                <w:noProof/>
              </w:rPr>
              <w:t>2. Stack Tecnológico</w:t>
            </w:r>
            <w:r w:rsidR="00A0589B">
              <w:rPr>
                <w:noProof/>
                <w:webHidden/>
              </w:rPr>
              <w:tab/>
            </w:r>
            <w:r w:rsidR="00A0589B">
              <w:rPr>
                <w:noProof/>
                <w:webHidden/>
              </w:rPr>
              <w:fldChar w:fldCharType="begin"/>
            </w:r>
            <w:r w:rsidR="00A0589B">
              <w:rPr>
                <w:noProof/>
                <w:webHidden/>
              </w:rPr>
              <w:instrText xml:space="preserve"> PAGEREF _Toc229910988 \h </w:instrText>
            </w:r>
            <w:r w:rsidR="00A0589B">
              <w:rPr>
                <w:noProof/>
                <w:webHidden/>
              </w:rPr>
            </w:r>
            <w:r w:rsidR="00A0589B">
              <w:rPr>
                <w:noProof/>
                <w:webHidden/>
              </w:rPr>
              <w:fldChar w:fldCharType="separate"/>
            </w:r>
            <w:r w:rsidR="00786E04">
              <w:rPr>
                <w:noProof/>
                <w:webHidden/>
              </w:rPr>
              <w:t>1</w:t>
            </w:r>
            <w:r w:rsidR="00A0589B">
              <w:rPr>
                <w:noProof/>
                <w:webHidden/>
              </w:rPr>
              <w:fldChar w:fldCharType="end"/>
            </w:r>
          </w:hyperlink>
        </w:p>
        <w:p w:rsidR="00A0589B" w:rsidRDefault="009732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910989" w:history="1">
            <w:r w:rsidR="00A0589B" w:rsidRPr="008A6544">
              <w:rPr>
                <w:rStyle w:val="Hipervnculo"/>
                <w:noProof/>
                <w:lang w:val="es-ES"/>
              </w:rPr>
              <w:t>3. Arquitectura de Software</w:t>
            </w:r>
            <w:r w:rsidR="00A0589B">
              <w:rPr>
                <w:noProof/>
                <w:webHidden/>
              </w:rPr>
              <w:tab/>
            </w:r>
            <w:r w:rsidR="00A0589B">
              <w:rPr>
                <w:noProof/>
                <w:webHidden/>
              </w:rPr>
              <w:fldChar w:fldCharType="begin"/>
            </w:r>
            <w:r w:rsidR="00A0589B">
              <w:rPr>
                <w:noProof/>
                <w:webHidden/>
              </w:rPr>
              <w:instrText xml:space="preserve"> PAGEREF _Toc229910989 \h </w:instrText>
            </w:r>
            <w:r w:rsidR="00A0589B">
              <w:rPr>
                <w:noProof/>
                <w:webHidden/>
              </w:rPr>
            </w:r>
            <w:r w:rsidR="00A0589B">
              <w:rPr>
                <w:noProof/>
                <w:webHidden/>
              </w:rPr>
              <w:fldChar w:fldCharType="separate"/>
            </w:r>
            <w:r w:rsidR="00786E04">
              <w:rPr>
                <w:noProof/>
                <w:webHidden/>
              </w:rPr>
              <w:t>1</w:t>
            </w:r>
            <w:r w:rsidR="00A0589B">
              <w:rPr>
                <w:noProof/>
                <w:webHidden/>
              </w:rPr>
              <w:fldChar w:fldCharType="end"/>
            </w:r>
          </w:hyperlink>
        </w:p>
        <w:p w:rsidR="00A0589B" w:rsidRDefault="0097323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910990" w:history="1">
            <w:r w:rsidR="00A0589B" w:rsidRPr="008A6544">
              <w:rPr>
                <w:rStyle w:val="Hipervnculo"/>
                <w:noProof/>
                <w:lang w:val="es-ES"/>
              </w:rPr>
              <w:t>A. Capa de Presentación (Views)</w:t>
            </w:r>
            <w:r w:rsidR="00A0589B">
              <w:rPr>
                <w:noProof/>
                <w:webHidden/>
              </w:rPr>
              <w:tab/>
            </w:r>
            <w:r w:rsidR="00A0589B">
              <w:rPr>
                <w:noProof/>
                <w:webHidden/>
              </w:rPr>
              <w:fldChar w:fldCharType="begin"/>
            </w:r>
            <w:r w:rsidR="00A0589B">
              <w:rPr>
                <w:noProof/>
                <w:webHidden/>
              </w:rPr>
              <w:instrText xml:space="preserve"> PAGEREF _Toc229910990 \h </w:instrText>
            </w:r>
            <w:r w:rsidR="00A0589B">
              <w:rPr>
                <w:noProof/>
                <w:webHidden/>
              </w:rPr>
            </w:r>
            <w:r w:rsidR="00A0589B">
              <w:rPr>
                <w:noProof/>
                <w:webHidden/>
              </w:rPr>
              <w:fldChar w:fldCharType="separate"/>
            </w:r>
            <w:r w:rsidR="00786E04">
              <w:rPr>
                <w:noProof/>
                <w:webHidden/>
              </w:rPr>
              <w:t>1</w:t>
            </w:r>
            <w:r w:rsidR="00A0589B">
              <w:rPr>
                <w:noProof/>
                <w:webHidden/>
              </w:rPr>
              <w:fldChar w:fldCharType="end"/>
            </w:r>
          </w:hyperlink>
        </w:p>
        <w:p w:rsidR="00A0589B" w:rsidRDefault="0097323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910991" w:history="1">
            <w:r w:rsidR="00A0589B" w:rsidRPr="008A6544">
              <w:rPr>
                <w:rStyle w:val="Hipervnculo"/>
                <w:noProof/>
                <w:lang w:val="es-ES"/>
              </w:rPr>
              <w:t>B. Capa de Lógica de Negocio (Controllers)</w:t>
            </w:r>
            <w:r w:rsidR="00A0589B">
              <w:rPr>
                <w:noProof/>
                <w:webHidden/>
              </w:rPr>
              <w:tab/>
            </w:r>
            <w:r w:rsidR="00A0589B">
              <w:rPr>
                <w:noProof/>
                <w:webHidden/>
              </w:rPr>
              <w:fldChar w:fldCharType="begin"/>
            </w:r>
            <w:r w:rsidR="00A0589B">
              <w:rPr>
                <w:noProof/>
                <w:webHidden/>
              </w:rPr>
              <w:instrText xml:space="preserve"> PAGEREF _Toc229910991 \h </w:instrText>
            </w:r>
            <w:r w:rsidR="00A0589B">
              <w:rPr>
                <w:noProof/>
                <w:webHidden/>
              </w:rPr>
            </w:r>
            <w:r w:rsidR="00A0589B">
              <w:rPr>
                <w:noProof/>
                <w:webHidden/>
              </w:rPr>
              <w:fldChar w:fldCharType="separate"/>
            </w:r>
            <w:r w:rsidR="00786E04">
              <w:rPr>
                <w:noProof/>
                <w:webHidden/>
              </w:rPr>
              <w:t>2</w:t>
            </w:r>
            <w:r w:rsidR="00A0589B">
              <w:rPr>
                <w:noProof/>
                <w:webHidden/>
              </w:rPr>
              <w:fldChar w:fldCharType="end"/>
            </w:r>
          </w:hyperlink>
        </w:p>
        <w:p w:rsidR="00A0589B" w:rsidRDefault="0097323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910992" w:history="1">
            <w:r w:rsidR="00A0589B" w:rsidRPr="008A6544">
              <w:rPr>
                <w:rStyle w:val="Hipervnculo"/>
                <w:noProof/>
                <w:lang w:val="es-ES"/>
              </w:rPr>
              <w:t>C. Capa de Datos (Models &amp; Data)</w:t>
            </w:r>
            <w:r w:rsidR="00A0589B">
              <w:rPr>
                <w:noProof/>
                <w:webHidden/>
              </w:rPr>
              <w:tab/>
            </w:r>
            <w:r w:rsidR="00A0589B">
              <w:rPr>
                <w:noProof/>
                <w:webHidden/>
              </w:rPr>
              <w:fldChar w:fldCharType="begin"/>
            </w:r>
            <w:r w:rsidR="00A0589B">
              <w:rPr>
                <w:noProof/>
                <w:webHidden/>
              </w:rPr>
              <w:instrText xml:space="preserve"> PAGEREF _Toc229910992 \h </w:instrText>
            </w:r>
            <w:r w:rsidR="00A0589B">
              <w:rPr>
                <w:noProof/>
                <w:webHidden/>
              </w:rPr>
            </w:r>
            <w:r w:rsidR="00A0589B">
              <w:rPr>
                <w:noProof/>
                <w:webHidden/>
              </w:rPr>
              <w:fldChar w:fldCharType="separate"/>
            </w:r>
            <w:r w:rsidR="00786E04">
              <w:rPr>
                <w:noProof/>
                <w:webHidden/>
              </w:rPr>
              <w:t>2</w:t>
            </w:r>
            <w:r w:rsidR="00A0589B">
              <w:rPr>
                <w:noProof/>
                <w:webHidden/>
              </w:rPr>
              <w:fldChar w:fldCharType="end"/>
            </w:r>
          </w:hyperlink>
        </w:p>
        <w:p w:rsidR="00A0589B" w:rsidRDefault="009732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910993" w:history="1">
            <w:r w:rsidR="00A0589B" w:rsidRPr="008A6544">
              <w:rPr>
                <w:rStyle w:val="Hipervnculo"/>
                <w:noProof/>
                <w:lang w:val="es-ES"/>
              </w:rPr>
              <w:t>4. Flujos Principales de la Solución</w:t>
            </w:r>
            <w:r w:rsidR="00A0589B">
              <w:rPr>
                <w:noProof/>
                <w:webHidden/>
              </w:rPr>
              <w:tab/>
            </w:r>
            <w:r w:rsidR="00A0589B">
              <w:rPr>
                <w:noProof/>
                <w:webHidden/>
              </w:rPr>
              <w:fldChar w:fldCharType="begin"/>
            </w:r>
            <w:r w:rsidR="00A0589B">
              <w:rPr>
                <w:noProof/>
                <w:webHidden/>
              </w:rPr>
              <w:instrText xml:space="preserve"> PAGEREF _Toc229910993 \h </w:instrText>
            </w:r>
            <w:r w:rsidR="00A0589B">
              <w:rPr>
                <w:noProof/>
                <w:webHidden/>
              </w:rPr>
            </w:r>
            <w:r w:rsidR="00A0589B">
              <w:rPr>
                <w:noProof/>
                <w:webHidden/>
              </w:rPr>
              <w:fldChar w:fldCharType="separate"/>
            </w:r>
            <w:r w:rsidR="00786E04">
              <w:rPr>
                <w:noProof/>
                <w:webHidden/>
              </w:rPr>
              <w:t>2</w:t>
            </w:r>
            <w:r w:rsidR="00A0589B">
              <w:rPr>
                <w:noProof/>
                <w:webHidden/>
              </w:rPr>
              <w:fldChar w:fldCharType="end"/>
            </w:r>
          </w:hyperlink>
        </w:p>
        <w:p w:rsidR="00A0589B" w:rsidRDefault="0097323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910994" w:history="1">
            <w:r w:rsidR="00A0589B" w:rsidRPr="008A6544">
              <w:rPr>
                <w:rStyle w:val="Hipervnculo"/>
                <w:noProof/>
                <w:lang w:val="es-ES"/>
              </w:rPr>
              <w:t>4.1. Flujo de Autenticación y Registro</w:t>
            </w:r>
            <w:r w:rsidR="00A0589B">
              <w:rPr>
                <w:noProof/>
                <w:webHidden/>
              </w:rPr>
              <w:tab/>
            </w:r>
            <w:r w:rsidR="00A0589B">
              <w:rPr>
                <w:noProof/>
                <w:webHidden/>
              </w:rPr>
              <w:fldChar w:fldCharType="begin"/>
            </w:r>
            <w:r w:rsidR="00A0589B">
              <w:rPr>
                <w:noProof/>
                <w:webHidden/>
              </w:rPr>
              <w:instrText xml:space="preserve"> PAGEREF _Toc229910994 \h </w:instrText>
            </w:r>
            <w:r w:rsidR="00A0589B">
              <w:rPr>
                <w:noProof/>
                <w:webHidden/>
              </w:rPr>
            </w:r>
            <w:r w:rsidR="00A0589B">
              <w:rPr>
                <w:noProof/>
                <w:webHidden/>
              </w:rPr>
              <w:fldChar w:fldCharType="separate"/>
            </w:r>
            <w:r w:rsidR="00786E04">
              <w:rPr>
                <w:noProof/>
                <w:webHidden/>
              </w:rPr>
              <w:t>2</w:t>
            </w:r>
            <w:r w:rsidR="00A0589B">
              <w:rPr>
                <w:noProof/>
                <w:webHidden/>
              </w:rPr>
              <w:fldChar w:fldCharType="end"/>
            </w:r>
          </w:hyperlink>
        </w:p>
        <w:p w:rsidR="00A0589B" w:rsidRDefault="0097323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910995" w:history="1">
            <w:r w:rsidR="00A0589B" w:rsidRPr="008A6544">
              <w:rPr>
                <w:rStyle w:val="Hipervnculo"/>
                <w:noProof/>
                <w:lang w:val="es-ES"/>
              </w:rPr>
              <w:t>4.2. Motor del Juego (Ciclo de Vida)</w:t>
            </w:r>
            <w:r w:rsidR="00A0589B">
              <w:rPr>
                <w:noProof/>
                <w:webHidden/>
              </w:rPr>
              <w:tab/>
            </w:r>
            <w:r w:rsidR="00A0589B">
              <w:rPr>
                <w:noProof/>
                <w:webHidden/>
              </w:rPr>
              <w:fldChar w:fldCharType="begin"/>
            </w:r>
            <w:r w:rsidR="00A0589B">
              <w:rPr>
                <w:noProof/>
                <w:webHidden/>
              </w:rPr>
              <w:instrText xml:space="preserve"> PAGEREF _Toc229910995 \h </w:instrText>
            </w:r>
            <w:r w:rsidR="00A0589B">
              <w:rPr>
                <w:noProof/>
                <w:webHidden/>
              </w:rPr>
            </w:r>
            <w:r w:rsidR="00A0589B">
              <w:rPr>
                <w:noProof/>
                <w:webHidden/>
              </w:rPr>
              <w:fldChar w:fldCharType="separate"/>
            </w:r>
            <w:r w:rsidR="00786E04">
              <w:rPr>
                <w:noProof/>
                <w:webHidden/>
              </w:rPr>
              <w:t>2</w:t>
            </w:r>
            <w:r w:rsidR="00A0589B">
              <w:rPr>
                <w:noProof/>
                <w:webHidden/>
              </w:rPr>
              <w:fldChar w:fldCharType="end"/>
            </w:r>
          </w:hyperlink>
        </w:p>
        <w:p w:rsidR="00A0589B" w:rsidRDefault="00A0589B">
          <w:r>
            <w:rPr>
              <w:b/>
              <w:bCs/>
              <w:lang w:val="es-ES"/>
            </w:rPr>
            <w:fldChar w:fldCharType="end"/>
          </w:r>
        </w:p>
      </w:sdtContent>
    </w:sdt>
    <w:p w:rsidR="00A0589B" w:rsidRDefault="00A0589B" w:rsidP="00CD1426">
      <w:pPr>
        <w:pStyle w:val="Ttulo2"/>
      </w:pPr>
    </w:p>
    <w:p w:rsidR="00A0589B" w:rsidRDefault="00A0589B" w:rsidP="00CD1426">
      <w:pPr>
        <w:pStyle w:val="Ttulo2"/>
      </w:pPr>
    </w:p>
    <w:p w:rsidR="00791FDC" w:rsidRPr="00A0589B" w:rsidRDefault="00791FDC" w:rsidP="00A0589B">
      <w:pPr>
        <w:pStyle w:val="Ttulo2"/>
        <w:rPr>
          <w:lang w:val="es-ES"/>
        </w:rPr>
      </w:pPr>
      <w:bookmarkStart w:id="1" w:name="_Toc229910987"/>
      <w:r w:rsidRPr="00A0589B">
        <w:rPr>
          <w:lang w:val="es-ES"/>
        </w:rPr>
        <w:t>1. Resumen Ejecutivo</w:t>
      </w:r>
      <w:bookmarkEnd w:id="1"/>
    </w:p>
    <w:p w:rsidR="00791FDC" w:rsidRPr="00791FDC" w:rsidRDefault="00791FDC" w:rsidP="00791FDC">
      <w:pPr>
        <w:rPr>
          <w:lang w:val="es-ES"/>
        </w:rPr>
      </w:pPr>
      <w:r w:rsidRPr="00791FDC">
        <w:rPr>
          <w:lang w:val="es-ES"/>
        </w:rPr>
        <w:t>WhoWant2B es una plataforma web de trivias inspirada en el formato "Quién quiere ser millonario". La solución permite la gestión de un banco de preguntas categorizadas por niveles de complejidad y la ejecución de partidas en tiempo real para usuarios registrados.</w:t>
      </w:r>
    </w:p>
    <w:p w:rsidR="00791FDC" w:rsidRDefault="00791FDC" w:rsidP="00A0589B">
      <w:pPr>
        <w:pStyle w:val="Ttulo2"/>
      </w:pPr>
      <w:bookmarkStart w:id="2" w:name="_Toc229910988"/>
      <w:r>
        <w:t>2. Stack Tecnológico</w:t>
      </w:r>
      <w:bookmarkEnd w:id="2"/>
    </w:p>
    <w:p w:rsidR="00791FDC" w:rsidRDefault="00791FDC" w:rsidP="00791FDC">
      <w:pPr>
        <w:pStyle w:val="Prrafodelista"/>
        <w:numPr>
          <w:ilvl w:val="0"/>
          <w:numId w:val="10"/>
        </w:numPr>
      </w:pPr>
      <w:r>
        <w:t>Framework: ASP.NET Core MVC.</w:t>
      </w:r>
    </w:p>
    <w:p w:rsidR="00791FDC" w:rsidRDefault="00791FDC" w:rsidP="00791FDC">
      <w:pPr>
        <w:pStyle w:val="Prrafodelista"/>
        <w:numPr>
          <w:ilvl w:val="0"/>
          <w:numId w:val="10"/>
        </w:numPr>
      </w:pPr>
      <w:r>
        <w:t>Persistencia: Entity Framework Core (SQL Server probable).</w:t>
      </w:r>
    </w:p>
    <w:p w:rsidR="00791FDC" w:rsidRDefault="00791FDC" w:rsidP="00791FDC">
      <w:pPr>
        <w:pStyle w:val="Prrafodelista"/>
        <w:numPr>
          <w:ilvl w:val="0"/>
          <w:numId w:val="10"/>
        </w:numPr>
      </w:pPr>
      <w:r>
        <w:t>Frontend: Razor Pages, CSS3 (Custom), Bootstrap 5, jQuery.</w:t>
      </w:r>
    </w:p>
    <w:p w:rsidR="00791FDC" w:rsidRPr="00791FDC" w:rsidRDefault="00791FDC" w:rsidP="00791FDC">
      <w:pPr>
        <w:pStyle w:val="Prrafodelista"/>
        <w:numPr>
          <w:ilvl w:val="0"/>
          <w:numId w:val="10"/>
        </w:numPr>
        <w:rPr>
          <w:lang w:val="es-ES"/>
        </w:rPr>
      </w:pPr>
      <w:r w:rsidRPr="00791FDC">
        <w:rPr>
          <w:lang w:val="es-ES"/>
        </w:rPr>
        <w:t>Seguridad: SHA-512 para hashing de credenciales.</w:t>
      </w:r>
    </w:p>
    <w:p w:rsidR="00791FDC" w:rsidRPr="00791FDC" w:rsidRDefault="00791FDC" w:rsidP="00791FDC">
      <w:pPr>
        <w:pStyle w:val="Prrafodelista"/>
        <w:numPr>
          <w:ilvl w:val="0"/>
          <w:numId w:val="10"/>
        </w:numPr>
        <w:rPr>
          <w:lang w:val="es-ES"/>
        </w:rPr>
      </w:pPr>
      <w:r w:rsidRPr="00791FDC">
        <w:rPr>
          <w:lang w:val="es-ES"/>
        </w:rPr>
        <w:t>Gestión de Estado: Session State y parámetros de ruta.</w:t>
      </w:r>
    </w:p>
    <w:p w:rsidR="00791FDC" w:rsidRPr="00791FDC" w:rsidRDefault="00791FDC" w:rsidP="00791FDC">
      <w:pPr>
        <w:pStyle w:val="Ttulo2"/>
        <w:rPr>
          <w:lang w:val="es-ES"/>
        </w:rPr>
      </w:pPr>
      <w:bookmarkStart w:id="3" w:name="_Toc229910989"/>
      <w:r w:rsidRPr="00791FDC">
        <w:rPr>
          <w:lang w:val="es-ES"/>
        </w:rPr>
        <w:t>3. Arquitectura de Software</w:t>
      </w:r>
      <w:bookmarkEnd w:id="3"/>
    </w:p>
    <w:p w:rsidR="00791FDC" w:rsidRPr="00791FDC" w:rsidRDefault="00791FDC" w:rsidP="00791FDC">
      <w:pPr>
        <w:rPr>
          <w:lang w:val="es-ES"/>
        </w:rPr>
      </w:pPr>
      <w:r w:rsidRPr="00791FDC">
        <w:rPr>
          <w:lang w:val="es-ES"/>
        </w:rPr>
        <w:t>La aplicación utiliza una arquitectura de N-Capas simplificada dentro del patrón MVC:</w:t>
      </w:r>
    </w:p>
    <w:p w:rsidR="00791FDC" w:rsidRDefault="00791FDC" w:rsidP="00791FDC">
      <w:pPr>
        <w:pStyle w:val="Ttulo3"/>
        <w:rPr>
          <w:lang w:val="es-ES"/>
        </w:rPr>
      </w:pPr>
      <w:bookmarkStart w:id="4" w:name="_Toc229910990"/>
      <w:r w:rsidRPr="00791FDC">
        <w:rPr>
          <w:lang w:val="es-ES"/>
        </w:rPr>
        <w:t>A. Capa de Presentación (Views)</w:t>
      </w:r>
      <w:bookmarkEnd w:id="4"/>
    </w:p>
    <w:p w:rsidR="00791FDC" w:rsidRPr="00791FDC" w:rsidRDefault="00791FDC" w:rsidP="00791FDC">
      <w:pPr>
        <w:pStyle w:val="Prrafodelista"/>
        <w:numPr>
          <w:ilvl w:val="0"/>
          <w:numId w:val="12"/>
        </w:numPr>
        <w:rPr>
          <w:lang w:val="es-ES"/>
        </w:rPr>
      </w:pPr>
      <w:r w:rsidRPr="00791FDC">
        <w:rPr>
          <w:lang w:val="es-ES"/>
        </w:rPr>
        <w:lastRenderedPageBreak/>
        <w:t>Vistas de Juego: Interfaces dinámicas que cambian según el estado de la partida (Registro, Pregunta, Derrota, Retiro).</w:t>
      </w:r>
    </w:p>
    <w:p w:rsidR="00791FDC" w:rsidRPr="00791FDC" w:rsidRDefault="00791FDC" w:rsidP="00791FDC">
      <w:pPr>
        <w:pStyle w:val="Prrafodelista"/>
        <w:numPr>
          <w:ilvl w:val="0"/>
          <w:numId w:val="12"/>
        </w:numPr>
        <w:rPr>
          <w:lang w:val="es-ES"/>
        </w:rPr>
      </w:pPr>
      <w:r w:rsidRPr="00791FDC">
        <w:rPr>
          <w:lang w:val="es-ES"/>
        </w:rPr>
        <w:t>Vistas de Configuración: Dashboards administrativos para la gestión de datos maestros (CRUD de Categorías y Preguntas).</w:t>
      </w:r>
    </w:p>
    <w:p w:rsidR="00791FDC" w:rsidRPr="00791FDC" w:rsidRDefault="00791FDC" w:rsidP="00791FDC">
      <w:pPr>
        <w:pStyle w:val="Ttulo3"/>
        <w:rPr>
          <w:lang w:val="es-ES"/>
        </w:rPr>
      </w:pPr>
      <w:bookmarkStart w:id="5" w:name="_Toc229910991"/>
      <w:r w:rsidRPr="00791FDC">
        <w:rPr>
          <w:lang w:val="es-ES"/>
        </w:rPr>
        <w:t>B. Capa de Lógica de Negocio (Controllers)</w:t>
      </w:r>
      <w:bookmarkEnd w:id="5"/>
    </w:p>
    <w:p w:rsidR="00791FDC" w:rsidRPr="00791FDC" w:rsidRDefault="00791FDC" w:rsidP="00791FDC">
      <w:pPr>
        <w:pStyle w:val="Prrafodelista"/>
        <w:numPr>
          <w:ilvl w:val="0"/>
          <w:numId w:val="12"/>
        </w:numPr>
        <w:rPr>
          <w:lang w:val="es-ES"/>
        </w:rPr>
      </w:pPr>
      <w:r w:rsidRPr="00791FDC">
        <w:rPr>
          <w:lang w:val="es-ES"/>
        </w:rPr>
        <w:t>JuegoController: Actúa como el motor del juego. Gestiona la lógica de progresión (subida de nivel cada 3 aciertos), la selección aleatoria de preguntas no repetidas y el proceso de autenticación/registro.</w:t>
      </w:r>
    </w:p>
    <w:p w:rsidR="00791FDC" w:rsidRPr="00791FDC" w:rsidRDefault="00791FDC" w:rsidP="00791FDC">
      <w:pPr>
        <w:pStyle w:val="Prrafodelista"/>
        <w:numPr>
          <w:ilvl w:val="0"/>
          <w:numId w:val="12"/>
        </w:numPr>
        <w:rPr>
          <w:lang w:val="es-ES"/>
        </w:rPr>
      </w:pPr>
      <w:r w:rsidRPr="00791FDC">
        <w:rPr>
          <w:lang w:val="es-ES"/>
        </w:rPr>
        <w:t>ConfiguracionController: Implementa la lógica de administración, gestión de transacciones para la creación atómica de preguntas y sus opciones, y paginación de registros.</w:t>
      </w:r>
    </w:p>
    <w:p w:rsidR="00791FDC" w:rsidRPr="00791FDC" w:rsidRDefault="00791FDC" w:rsidP="00791FDC">
      <w:pPr>
        <w:pStyle w:val="Ttulo3"/>
        <w:rPr>
          <w:lang w:val="es-ES"/>
        </w:rPr>
      </w:pPr>
      <w:bookmarkStart w:id="6" w:name="_Toc229910992"/>
      <w:r w:rsidRPr="00791FDC">
        <w:rPr>
          <w:lang w:val="es-ES"/>
        </w:rPr>
        <w:t>C. Capa de Datos (Models &amp; Data)</w:t>
      </w:r>
      <w:bookmarkEnd w:id="6"/>
    </w:p>
    <w:p w:rsidR="00791FDC" w:rsidRPr="00791FDC" w:rsidRDefault="00791FDC" w:rsidP="00791FDC">
      <w:pPr>
        <w:pStyle w:val="Prrafodelista"/>
        <w:numPr>
          <w:ilvl w:val="0"/>
          <w:numId w:val="12"/>
        </w:numPr>
        <w:rPr>
          <w:lang w:val="es-ES"/>
        </w:rPr>
      </w:pPr>
      <w:r w:rsidRPr="00791FDC">
        <w:rPr>
          <w:lang w:val="es-ES"/>
        </w:rPr>
        <w:t>ApplicationDbContext: El mediador entre los objetos C# y la base de datos.</w:t>
      </w:r>
    </w:p>
    <w:p w:rsidR="00791FDC" w:rsidRPr="00791FDC" w:rsidRDefault="00791FDC" w:rsidP="00791FDC">
      <w:pPr>
        <w:pStyle w:val="Prrafodelista"/>
        <w:numPr>
          <w:ilvl w:val="0"/>
          <w:numId w:val="12"/>
        </w:numPr>
        <w:rPr>
          <w:lang w:val="es-ES"/>
        </w:rPr>
      </w:pPr>
      <w:r w:rsidRPr="00791FDC">
        <w:rPr>
          <w:lang w:val="es-ES"/>
        </w:rPr>
        <w:t>Modelos de Entidad: Usuario, Pregunta, Opcion, Categoria, Complejidad e Historico.</w:t>
      </w:r>
    </w:p>
    <w:p w:rsidR="00791FDC" w:rsidRPr="00791FDC" w:rsidRDefault="00791FDC" w:rsidP="00791FDC">
      <w:pPr>
        <w:pStyle w:val="Prrafodelista"/>
        <w:numPr>
          <w:ilvl w:val="0"/>
          <w:numId w:val="12"/>
        </w:numPr>
        <w:rPr>
          <w:lang w:val="es-ES"/>
        </w:rPr>
      </w:pPr>
      <w:r w:rsidRPr="00791FDC">
        <w:rPr>
          <w:lang w:val="es-ES"/>
        </w:rPr>
        <w:t>ViewModels: Uso de PreguntaConOpciones_viewModel para desacoplar la vista de la estructura pura de la base de datos en formularios complejos.</w:t>
      </w:r>
    </w:p>
    <w:p w:rsidR="00791FDC" w:rsidRPr="00791FDC" w:rsidRDefault="00791FDC" w:rsidP="00791FDC">
      <w:pPr>
        <w:pStyle w:val="Ttulo2"/>
        <w:rPr>
          <w:lang w:val="es-ES"/>
        </w:rPr>
      </w:pPr>
      <w:bookmarkStart w:id="7" w:name="_Toc229910993"/>
      <w:r w:rsidRPr="00791FDC">
        <w:rPr>
          <w:lang w:val="es-ES"/>
        </w:rPr>
        <w:t>4. Flujos Principales de la Solución</w:t>
      </w:r>
      <w:bookmarkEnd w:id="7"/>
    </w:p>
    <w:p w:rsidR="00791FDC" w:rsidRPr="00791FDC" w:rsidRDefault="00791FDC" w:rsidP="00791FDC">
      <w:pPr>
        <w:pStyle w:val="Ttulo3"/>
        <w:rPr>
          <w:lang w:val="es-ES"/>
        </w:rPr>
      </w:pPr>
      <w:bookmarkStart w:id="8" w:name="_Toc229910994"/>
      <w:r w:rsidRPr="00791FDC">
        <w:rPr>
          <w:lang w:val="es-ES"/>
        </w:rPr>
        <w:t>4.1. Flujo de Autenticación y Registro</w:t>
      </w:r>
      <w:bookmarkEnd w:id="8"/>
    </w:p>
    <w:p w:rsidR="00791FDC" w:rsidRPr="00791FDC" w:rsidRDefault="00791FDC" w:rsidP="00791FDC">
      <w:pPr>
        <w:rPr>
          <w:lang w:val="es-ES"/>
        </w:rPr>
      </w:pPr>
      <w:r w:rsidRPr="00791FDC">
        <w:rPr>
          <w:lang w:val="es-ES"/>
        </w:rPr>
        <w:t>El sistema implementa un "Login Automático". Si un usuario no existe por su nombre real, se le genera un login basado en timestamp y se guarda su contraseña con un hash SHA-512. Si existe, se valida el hash de forma estructural.</w:t>
      </w:r>
    </w:p>
    <w:p w:rsidR="00791FDC" w:rsidRPr="00791FDC" w:rsidRDefault="00791FDC" w:rsidP="00791FDC">
      <w:pPr>
        <w:pStyle w:val="Ttulo3"/>
        <w:rPr>
          <w:lang w:val="es-ES"/>
        </w:rPr>
      </w:pPr>
      <w:bookmarkStart w:id="9" w:name="_Toc229910995"/>
      <w:r w:rsidRPr="00791FDC">
        <w:rPr>
          <w:lang w:val="es-ES"/>
        </w:rPr>
        <w:t>4.2. Motor del Juego (Ciclo de Vida)</w:t>
      </w:r>
      <w:bookmarkEnd w:id="9"/>
    </w:p>
    <w:p w:rsidR="00791FDC" w:rsidRPr="00791FDC" w:rsidRDefault="00791FDC" w:rsidP="00791FDC">
      <w:pPr>
        <w:pStyle w:val="Prrafodelista"/>
        <w:numPr>
          <w:ilvl w:val="0"/>
          <w:numId w:val="16"/>
        </w:numPr>
        <w:rPr>
          <w:lang w:val="es-ES"/>
        </w:rPr>
      </w:pPr>
      <w:r w:rsidRPr="00791FDC">
        <w:rPr>
          <w:lang w:val="es-ES"/>
        </w:rPr>
        <w:t>Selección: Se filtran preguntas por IdComplejidad y se excluyen las idsRespondidas.</w:t>
      </w:r>
    </w:p>
    <w:p w:rsidR="00791FDC" w:rsidRPr="00791FDC" w:rsidRDefault="00791FDC" w:rsidP="00791FDC">
      <w:pPr>
        <w:pStyle w:val="Prrafodelista"/>
        <w:numPr>
          <w:ilvl w:val="0"/>
          <w:numId w:val="16"/>
        </w:numPr>
        <w:rPr>
          <w:lang w:val="es-ES"/>
        </w:rPr>
      </w:pPr>
      <w:r w:rsidRPr="00791FDC">
        <w:rPr>
          <w:lang w:val="es-ES"/>
        </w:rPr>
        <w:t>Aleatoriedad: Se utiliza OrderBy(p =&gt; Guid.NewGuid()) para garantizar que cada partida sea distinta.</w:t>
      </w:r>
    </w:p>
    <w:p w:rsidR="00791FDC" w:rsidRPr="00791FDC" w:rsidRDefault="00791FDC" w:rsidP="00791FDC">
      <w:pPr>
        <w:pStyle w:val="Prrafodelista"/>
        <w:numPr>
          <w:ilvl w:val="0"/>
          <w:numId w:val="16"/>
        </w:numPr>
        <w:rPr>
          <w:lang w:val="es-ES"/>
        </w:rPr>
      </w:pPr>
      <w:r w:rsidRPr="00791FDC">
        <w:rPr>
          <w:lang w:val="es-ES"/>
        </w:rPr>
        <w:t>Validación: El método ValidarRespuesta incrementa el puntaje y gestiona el salto de complejidad (Nivel 1 al 5).</w:t>
      </w:r>
    </w:p>
    <w:p w:rsidR="00791FDC" w:rsidRPr="00791FDC" w:rsidRDefault="00791FDC" w:rsidP="00791FDC">
      <w:pPr>
        <w:pStyle w:val="Prrafodelista"/>
        <w:numPr>
          <w:ilvl w:val="0"/>
          <w:numId w:val="16"/>
        </w:numPr>
        <w:rPr>
          <w:lang w:val="es-ES"/>
        </w:rPr>
      </w:pPr>
      <w:r w:rsidRPr="00791FDC">
        <w:rPr>
          <w:lang w:val="es-ES"/>
        </w:rPr>
        <w:t>Persistencia de Logros: Al retirarse o perder, se registra un Historico con los puntos y el estado final del juego.</w:t>
      </w:r>
    </w:p>
    <w:p w:rsidR="00791FDC" w:rsidRPr="00791FDC" w:rsidRDefault="00791FDC" w:rsidP="00791FDC">
      <w:pPr>
        <w:pStyle w:val="Prrafodelista"/>
        <w:numPr>
          <w:ilvl w:val="0"/>
          <w:numId w:val="16"/>
        </w:numPr>
        <w:rPr>
          <w:lang w:val="es-ES"/>
        </w:rPr>
      </w:pPr>
      <w:r w:rsidRPr="00791FDC">
        <w:rPr>
          <w:lang w:val="es-ES"/>
        </w:rPr>
        <w:t>Diseño de Base de Datos (Relacional)</w:t>
      </w:r>
    </w:p>
    <w:p w:rsidR="00791FDC" w:rsidRPr="00791FDC" w:rsidRDefault="00791FDC" w:rsidP="00791FDC">
      <w:pPr>
        <w:pStyle w:val="Prrafodelista"/>
        <w:numPr>
          <w:ilvl w:val="1"/>
          <w:numId w:val="12"/>
        </w:numPr>
        <w:rPr>
          <w:lang w:val="es-ES"/>
        </w:rPr>
      </w:pPr>
      <w:r w:rsidRPr="00791FDC">
        <w:rPr>
          <w:lang w:val="es-ES"/>
        </w:rPr>
        <w:t>Categorías (1:N) Preguntas: Clasificación temática.</w:t>
      </w:r>
    </w:p>
    <w:p w:rsidR="00791FDC" w:rsidRPr="00791FDC" w:rsidRDefault="00791FDC" w:rsidP="00791FDC">
      <w:pPr>
        <w:pStyle w:val="Prrafodelista"/>
        <w:numPr>
          <w:ilvl w:val="1"/>
          <w:numId w:val="12"/>
        </w:numPr>
        <w:rPr>
          <w:lang w:val="es-ES"/>
        </w:rPr>
      </w:pPr>
      <w:r w:rsidRPr="00791FDC">
        <w:rPr>
          <w:lang w:val="es-ES"/>
        </w:rPr>
        <w:t>Complejidades (1:N) Preguntas: 5 niveles de dificultad.</w:t>
      </w:r>
    </w:p>
    <w:p w:rsidR="00791FDC" w:rsidRPr="00791FDC" w:rsidRDefault="00791FDC" w:rsidP="00791FDC">
      <w:pPr>
        <w:pStyle w:val="Prrafodelista"/>
        <w:numPr>
          <w:ilvl w:val="1"/>
          <w:numId w:val="12"/>
        </w:numPr>
        <w:rPr>
          <w:lang w:val="es-ES"/>
        </w:rPr>
      </w:pPr>
      <w:r w:rsidRPr="00791FDC">
        <w:rPr>
          <w:lang w:val="es-ES"/>
        </w:rPr>
        <w:lastRenderedPageBreak/>
        <w:t>Preguntas (1:N) Opciones: Cada pregunta tiene exactamente 4 opciones, donde solo una es Valida.</w:t>
      </w:r>
    </w:p>
    <w:p w:rsidR="00791FDC" w:rsidRPr="00791FDC" w:rsidRDefault="00791FDC" w:rsidP="00791FDC">
      <w:pPr>
        <w:pStyle w:val="Prrafodelista"/>
        <w:numPr>
          <w:ilvl w:val="1"/>
          <w:numId w:val="12"/>
        </w:numPr>
        <w:rPr>
          <w:lang w:val="es-ES"/>
        </w:rPr>
      </w:pPr>
      <w:r w:rsidRPr="00791FDC">
        <w:rPr>
          <w:lang w:val="es-ES"/>
        </w:rPr>
        <w:t>Usuarios (1:N) Historico: Seguimiento de desempeño.</w:t>
      </w:r>
    </w:p>
    <w:p w:rsidR="00791FDC" w:rsidRPr="00791FDC" w:rsidRDefault="00791FDC" w:rsidP="00791FDC">
      <w:pPr>
        <w:pStyle w:val="Prrafodelista"/>
        <w:numPr>
          <w:ilvl w:val="0"/>
          <w:numId w:val="16"/>
        </w:numPr>
        <w:rPr>
          <w:lang w:val="es-ES"/>
        </w:rPr>
      </w:pPr>
      <w:r w:rsidRPr="00791FDC">
        <w:rPr>
          <w:lang w:val="es-ES"/>
        </w:rPr>
        <w:t>Consideraciones de Calidad y Seguridad</w:t>
      </w:r>
    </w:p>
    <w:p w:rsidR="00791FDC" w:rsidRPr="00791FDC" w:rsidRDefault="00791FDC" w:rsidP="00791FDC">
      <w:pPr>
        <w:pStyle w:val="Prrafodelista"/>
        <w:numPr>
          <w:ilvl w:val="1"/>
          <w:numId w:val="12"/>
        </w:numPr>
        <w:rPr>
          <w:lang w:val="es-ES"/>
        </w:rPr>
      </w:pPr>
      <w:r w:rsidRPr="00791FDC">
        <w:rPr>
          <w:lang w:val="es-ES"/>
        </w:rPr>
        <w:t>Transaccionalidad: El sistema utiliza IDbContextTransaction en la creación de preguntas para asegurar que no existan preguntas sin opciones (integridad referencial).</w:t>
      </w:r>
    </w:p>
    <w:p w:rsidR="00791FDC" w:rsidRPr="00791FDC" w:rsidRDefault="00791FDC" w:rsidP="00791FDC">
      <w:pPr>
        <w:pStyle w:val="Prrafodelista"/>
        <w:numPr>
          <w:ilvl w:val="1"/>
          <w:numId w:val="12"/>
        </w:numPr>
        <w:rPr>
          <w:lang w:val="es-ES"/>
        </w:rPr>
      </w:pPr>
      <w:r w:rsidRPr="00791FDC">
        <w:rPr>
          <w:lang w:val="es-ES"/>
        </w:rPr>
        <w:t>Seguridad de Datos: Las contraseñas no se almacenan en texto plano, sino como arreglos de bytes (Binary) tras el proceso de hashing.</w:t>
      </w:r>
    </w:p>
    <w:p w:rsidR="00791FDC" w:rsidRPr="00791FDC" w:rsidRDefault="00791FDC" w:rsidP="00791FDC">
      <w:pPr>
        <w:pStyle w:val="Prrafodelista"/>
        <w:numPr>
          <w:ilvl w:val="1"/>
          <w:numId w:val="12"/>
        </w:numPr>
        <w:rPr>
          <w:lang w:val="es-ES"/>
        </w:rPr>
      </w:pPr>
      <w:r w:rsidRPr="00791FDC">
        <w:rPr>
          <w:lang w:val="es-ES"/>
        </w:rPr>
        <w:t>UX/UI: Uso de Clip-path CSS para emular la estética hexagonal característica de los programas de trivia televisivos.</w:t>
      </w:r>
    </w:p>
    <w:p w:rsidR="00FE72D3" w:rsidRPr="00791FDC" w:rsidRDefault="00FE72D3" w:rsidP="00791FDC">
      <w:pPr>
        <w:rPr>
          <w:lang w:val="es-ES"/>
        </w:rPr>
      </w:pPr>
    </w:p>
    <w:sectPr w:rsidR="00FE72D3" w:rsidRPr="00791FD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230" w:rsidRDefault="00973230" w:rsidP="003D406B">
      <w:pPr>
        <w:spacing w:after="0" w:line="240" w:lineRule="auto"/>
      </w:pPr>
      <w:r>
        <w:separator/>
      </w:r>
    </w:p>
  </w:endnote>
  <w:endnote w:type="continuationSeparator" w:id="0">
    <w:p w:rsidR="00973230" w:rsidRDefault="00973230" w:rsidP="003D4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41FF" w:rsidRDefault="006541FF">
    <w:pPr>
      <w:pStyle w:val="Piedepgina"/>
      <w:jc w:val="right"/>
    </w:pPr>
  </w:p>
  <w:p w:rsidR="003D406B" w:rsidRDefault="006541FF" w:rsidP="006541FF">
    <w:pPr>
      <w:pStyle w:val="Piedepgina"/>
      <w:jc w:val="center"/>
    </w:pPr>
    <w:r>
      <w:rPr>
        <w:noProof/>
      </w:rPr>
      <w:drawing>
        <wp:inline distT="0" distB="0" distL="0" distR="0" wp14:anchorId="49270B5E">
          <wp:extent cx="3993515" cy="859790"/>
          <wp:effectExtent l="0" t="0" r="6985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93515" cy="859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230" w:rsidRDefault="00973230" w:rsidP="003D406B">
      <w:pPr>
        <w:spacing w:after="0" w:line="240" w:lineRule="auto"/>
      </w:pPr>
      <w:r>
        <w:separator/>
      </w:r>
    </w:p>
  </w:footnote>
  <w:footnote w:type="continuationSeparator" w:id="0">
    <w:p w:rsidR="00973230" w:rsidRDefault="00973230" w:rsidP="003D4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0948748"/>
      <w:docPartObj>
        <w:docPartGallery w:val="Page Numbers (Top of Page)"/>
        <w:docPartUnique/>
      </w:docPartObj>
    </w:sdtPr>
    <w:sdtEndPr/>
    <w:sdtContent>
      <w:p w:rsidR="003439F2" w:rsidRPr="00791FDC" w:rsidRDefault="003439F2" w:rsidP="003439F2">
        <w:pPr>
          <w:rPr>
            <w:lang w:val="es-ES"/>
          </w:rPr>
        </w:pPr>
        <w:r w:rsidRPr="00791FDC">
          <w:rPr>
            <w:lang w:val="es-ES"/>
          </w:rPr>
          <w:t>Documentación de Arquitectura: WhoWant2B</w:t>
        </w:r>
      </w:p>
      <w:p w:rsidR="003D406B" w:rsidRDefault="006541FF">
        <w:pPr>
          <w:pStyle w:val="Encabezad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541FF" w:rsidRDefault="006541FF">
                                <w:pPr>
                                  <w:pStyle w:val="Sinespaciad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786E04" w:rsidRPr="00786E04">
                                  <w:rPr>
                                    <w:b/>
                                    <w:bCs/>
                                    <w:noProof/>
                                    <w:color w:val="BF8F00" w:themeColor="accent4" w:themeShade="BF"/>
                                    <w:sz w:val="52"/>
                                    <w:szCs w:val="52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BF8F00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" stroked="f">
                    <v:textbox style="layout-flow:vertical;mso-layout-flow-alt:bottom-to-top" inset="0,0,0,0">
                      <w:txbxContent>
                        <w:p w:rsidR="006541FF" w:rsidRDefault="006541FF">
                          <w:pPr>
                            <w:pStyle w:val="Sinespaciad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786E04" w:rsidRPr="00786E04">
                            <w:rPr>
                              <w:b/>
                              <w:bCs/>
                              <w:noProof/>
                              <w:color w:val="BF8F00" w:themeColor="accent4" w:themeShade="BF"/>
                              <w:sz w:val="52"/>
                              <w:szCs w:val="52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BF8F00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309A"/>
    <w:multiLevelType w:val="hybridMultilevel"/>
    <w:tmpl w:val="885A6CA8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76115"/>
    <w:multiLevelType w:val="hybridMultilevel"/>
    <w:tmpl w:val="574A2F50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50D05"/>
    <w:multiLevelType w:val="multilevel"/>
    <w:tmpl w:val="34B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59D0"/>
    <w:multiLevelType w:val="multilevel"/>
    <w:tmpl w:val="9A2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16C68"/>
    <w:multiLevelType w:val="hybridMultilevel"/>
    <w:tmpl w:val="3BCA36D6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D08B4"/>
    <w:multiLevelType w:val="multilevel"/>
    <w:tmpl w:val="3ED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21BD2"/>
    <w:multiLevelType w:val="multilevel"/>
    <w:tmpl w:val="20EA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13E49"/>
    <w:multiLevelType w:val="hybridMultilevel"/>
    <w:tmpl w:val="DA3A791A"/>
    <w:lvl w:ilvl="0" w:tplc="9FE46A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B5664"/>
    <w:multiLevelType w:val="hybridMultilevel"/>
    <w:tmpl w:val="EA321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E696C"/>
    <w:multiLevelType w:val="hybridMultilevel"/>
    <w:tmpl w:val="573E4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A7CCF"/>
    <w:multiLevelType w:val="multilevel"/>
    <w:tmpl w:val="BFB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D60EE"/>
    <w:multiLevelType w:val="hybridMultilevel"/>
    <w:tmpl w:val="04FEE400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A684D"/>
    <w:multiLevelType w:val="hybridMultilevel"/>
    <w:tmpl w:val="3BDCDE54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4F4FE9"/>
    <w:multiLevelType w:val="hybridMultilevel"/>
    <w:tmpl w:val="BED21AE4"/>
    <w:lvl w:ilvl="0" w:tplc="9FE46A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F34CBA"/>
    <w:multiLevelType w:val="hybridMultilevel"/>
    <w:tmpl w:val="A634BC34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822C1"/>
    <w:multiLevelType w:val="hybridMultilevel"/>
    <w:tmpl w:val="1F52F9E4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65C99"/>
    <w:multiLevelType w:val="hybridMultilevel"/>
    <w:tmpl w:val="3AA899AA"/>
    <w:lvl w:ilvl="0" w:tplc="F23C69AA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3923BD"/>
    <w:multiLevelType w:val="multilevel"/>
    <w:tmpl w:val="6F5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81664"/>
    <w:multiLevelType w:val="multilevel"/>
    <w:tmpl w:val="5A8E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17"/>
  </w:num>
  <w:num w:numId="4">
    <w:abstractNumId w:val="2"/>
  </w:num>
  <w:num w:numId="5">
    <w:abstractNumId w:val="18"/>
  </w:num>
  <w:num w:numId="6">
    <w:abstractNumId w:val="6"/>
  </w:num>
  <w:num w:numId="7">
    <w:abstractNumId w:val="3"/>
  </w:num>
  <w:num w:numId="8">
    <w:abstractNumId w:val="8"/>
  </w:num>
  <w:num w:numId="9">
    <w:abstractNumId w:val="11"/>
  </w:num>
  <w:num w:numId="10">
    <w:abstractNumId w:val="16"/>
  </w:num>
  <w:num w:numId="11">
    <w:abstractNumId w:val="14"/>
  </w:num>
  <w:num w:numId="12">
    <w:abstractNumId w:val="1"/>
  </w:num>
  <w:num w:numId="13">
    <w:abstractNumId w:val="4"/>
  </w:num>
  <w:num w:numId="14">
    <w:abstractNumId w:val="15"/>
  </w:num>
  <w:num w:numId="15">
    <w:abstractNumId w:val="9"/>
  </w:num>
  <w:num w:numId="16">
    <w:abstractNumId w:val="7"/>
  </w:num>
  <w:num w:numId="17">
    <w:abstractNumId w:val="12"/>
  </w:num>
  <w:num w:numId="18">
    <w:abstractNumId w:val="1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activeWritingStyle w:appName="MSWord" w:lang="es-ES" w:vendorID="64" w:dllVersion="131078" w:nlCheck="1" w:checkStyle="0"/>
  <w:activeWritingStyle w:appName="MSWord" w:lang="en-US" w:vendorID="64" w:dllVersion="131078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FDC"/>
    <w:rsid w:val="00173A33"/>
    <w:rsid w:val="002F16A0"/>
    <w:rsid w:val="003439F2"/>
    <w:rsid w:val="003D406B"/>
    <w:rsid w:val="006541FF"/>
    <w:rsid w:val="00786E04"/>
    <w:rsid w:val="00791FDC"/>
    <w:rsid w:val="00973230"/>
    <w:rsid w:val="00A0589B"/>
    <w:rsid w:val="00AD2568"/>
    <w:rsid w:val="00C3466E"/>
    <w:rsid w:val="00CD1426"/>
    <w:rsid w:val="00E35E7B"/>
    <w:rsid w:val="00F86DC9"/>
    <w:rsid w:val="00FE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2E09958-ED15-4EAB-8A1F-C56E02BA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91F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791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91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F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791F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91F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1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91FD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91FDC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791FD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D4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406B"/>
  </w:style>
  <w:style w:type="paragraph" w:styleId="Piedepgina">
    <w:name w:val="footer"/>
    <w:basedOn w:val="Normal"/>
    <w:link w:val="PiedepginaCar"/>
    <w:uiPriority w:val="99"/>
    <w:unhideWhenUsed/>
    <w:rsid w:val="003D4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406B"/>
  </w:style>
  <w:style w:type="paragraph" w:styleId="Sinespaciado">
    <w:name w:val="No Spacing"/>
    <w:link w:val="SinespaciadoCar"/>
    <w:uiPriority w:val="1"/>
    <w:qFormat/>
    <w:rsid w:val="006541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541FF"/>
    <w:rPr>
      <w:rFonts w:eastAsiaTheme="minorEastAsia"/>
    </w:rPr>
  </w:style>
  <w:style w:type="paragraph" w:styleId="TtuloTDC">
    <w:name w:val="TOC Heading"/>
    <w:basedOn w:val="Ttulo1"/>
    <w:next w:val="Normal"/>
    <w:uiPriority w:val="39"/>
    <w:unhideWhenUsed/>
    <w:qFormat/>
    <w:rsid w:val="00A0589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A0589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0589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058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5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8CDBA-1E8E-482A-82B4-F49FB6139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Cáceres</dc:creator>
  <cp:keywords/>
  <dc:description/>
  <cp:lastModifiedBy>Sergio Cáceres</cp:lastModifiedBy>
  <cp:revision>10</cp:revision>
  <cp:lastPrinted>2026-05-17T17:13:00Z</cp:lastPrinted>
  <dcterms:created xsi:type="dcterms:W3CDTF">2026-05-17T14:07:00Z</dcterms:created>
  <dcterms:modified xsi:type="dcterms:W3CDTF">2026-05-17T17:14:00Z</dcterms:modified>
</cp:coreProperties>
</file>