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8E9" w:rsidRPr="00A648E9" w:rsidRDefault="00A648E9" w:rsidP="00A648E9">
      <w:pPr>
        <w:shd w:val="clear" w:color="auto" w:fill="FFFFFF"/>
        <w:spacing w:after="240" w:line="600" w:lineRule="atLeast"/>
        <w:outlineLvl w:val="0"/>
        <w:rPr>
          <w:rFonts w:ascii="Arial" w:eastAsia="Times New Roman" w:hAnsi="Arial" w:cs="Arial"/>
          <w:color w:val="FF6200"/>
          <w:kern w:val="36"/>
          <w:sz w:val="48"/>
          <w:szCs w:val="48"/>
          <w:lang w:val="en-GB" w:eastAsia="fr-FR"/>
        </w:rPr>
      </w:pPr>
      <w:proofErr w:type="spellStart"/>
      <w:r w:rsidRPr="00A648E9">
        <w:rPr>
          <w:rFonts w:ascii="Arial" w:eastAsia="Times New Roman" w:hAnsi="Arial" w:cs="Arial"/>
          <w:color w:val="FF6200"/>
          <w:kern w:val="36"/>
          <w:sz w:val="48"/>
          <w:szCs w:val="48"/>
          <w:lang w:val="en-GB" w:eastAsia="fr-FR"/>
        </w:rPr>
        <w:t>Juriste</w:t>
      </w:r>
      <w:proofErr w:type="spellEnd"/>
      <w:r w:rsidRPr="00A648E9">
        <w:rPr>
          <w:rFonts w:ascii="Arial" w:eastAsia="Times New Roman" w:hAnsi="Arial" w:cs="Arial"/>
          <w:color w:val="FF6200"/>
          <w:kern w:val="36"/>
          <w:sz w:val="48"/>
          <w:szCs w:val="48"/>
          <w:lang w:val="en-GB" w:eastAsia="fr-FR"/>
        </w:rPr>
        <w:t xml:space="preserve"> Data Protection Officer H/F</w:t>
      </w:r>
    </w:p>
    <w:p w:rsidR="00A648E9" w:rsidRPr="00A648E9" w:rsidRDefault="00A648E9" w:rsidP="00A648E9">
      <w:pPr>
        <w:shd w:val="clear" w:color="auto" w:fill="FFFFFF"/>
        <w:spacing w:after="375" w:line="420" w:lineRule="atLeast"/>
        <w:rPr>
          <w:rFonts w:ascii="Arial" w:eastAsia="Times New Roman" w:hAnsi="Arial" w:cs="Arial"/>
          <w:color w:val="A8A8A8"/>
          <w:sz w:val="29"/>
          <w:szCs w:val="29"/>
          <w:lang w:eastAsia="fr-FR"/>
        </w:rPr>
      </w:pPr>
      <w:r w:rsidRPr="00A648E9">
        <w:rPr>
          <w:rFonts w:ascii="Arial" w:eastAsia="Times New Roman" w:hAnsi="Arial" w:cs="Arial"/>
          <w:color w:val="A8A8A8"/>
          <w:sz w:val="29"/>
          <w:szCs w:val="29"/>
          <w:lang w:eastAsia="fr-FR"/>
        </w:rPr>
        <w:t>Employé / CDI | Juridique / Conformité / Fiscalité | Expérimentés | 2019-05-03 | REQ-10017735</w:t>
      </w:r>
    </w:p>
    <w:p w:rsidR="00A648E9" w:rsidRPr="00A648E9" w:rsidRDefault="00A648E9" w:rsidP="00A648E9">
      <w:pPr>
        <w:shd w:val="clear" w:color="auto" w:fill="FFFFFF"/>
        <w:spacing w:before="100" w:beforeAutospacing="1" w:after="100" w:afterAutospacing="1" w:line="240" w:lineRule="auto"/>
        <w:rPr>
          <w:rFonts w:ascii="INGMeWeb-Regular" w:eastAsia="Times New Roman" w:hAnsi="INGMeWeb-Regular" w:cs="Times New Roman"/>
          <w:sz w:val="24"/>
          <w:szCs w:val="24"/>
          <w:lang w:eastAsia="fr-FR"/>
        </w:rPr>
      </w:pPr>
      <w:r w:rsidRPr="00A648E9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ING France fait partie du groupe néerlandais ING, l’une des principales institutions financières mondiales.</w:t>
      </w:r>
    </w:p>
    <w:p w:rsidR="00A648E9" w:rsidRPr="00A648E9" w:rsidRDefault="00A648E9" w:rsidP="00A648E9">
      <w:pPr>
        <w:shd w:val="clear" w:color="auto" w:fill="FFFFFF"/>
        <w:spacing w:before="100" w:beforeAutospacing="1" w:after="100" w:afterAutospacing="1" w:line="240" w:lineRule="auto"/>
        <w:rPr>
          <w:rFonts w:ascii="INGMeWeb-Regular" w:eastAsia="Times New Roman" w:hAnsi="INGMeWeb-Regular" w:cs="Times New Roman"/>
          <w:sz w:val="24"/>
          <w:szCs w:val="24"/>
          <w:lang w:eastAsia="fr-FR"/>
        </w:rPr>
      </w:pPr>
      <w:r w:rsidRPr="00A648E9">
        <w:rPr>
          <w:rFonts w:ascii="Arial" w:eastAsia="Times New Roman" w:hAnsi="Arial" w:cs="Arial"/>
          <w:b/>
          <w:bCs/>
          <w:sz w:val="24"/>
          <w:szCs w:val="24"/>
          <w:lang w:eastAsia="fr-FR"/>
        </w:rPr>
        <w:t xml:space="preserve">ING France, c’est la banque des particuliers (anciennement ING Direct) et la banque commerciale (ING </w:t>
      </w:r>
      <w:proofErr w:type="spellStart"/>
      <w:r w:rsidRPr="00A648E9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Wholesale</w:t>
      </w:r>
      <w:proofErr w:type="spellEnd"/>
      <w:r w:rsidRPr="00A648E9">
        <w:rPr>
          <w:rFonts w:ascii="Arial" w:eastAsia="Times New Roman" w:hAnsi="Arial" w:cs="Arial"/>
          <w:b/>
          <w:bCs/>
          <w:sz w:val="24"/>
          <w:szCs w:val="24"/>
          <w:lang w:eastAsia="fr-FR"/>
        </w:rPr>
        <w:t xml:space="preserve"> Banking).</w:t>
      </w:r>
    </w:p>
    <w:p w:rsidR="00A648E9" w:rsidRPr="00A648E9" w:rsidRDefault="00A648E9" w:rsidP="00A648E9">
      <w:pPr>
        <w:shd w:val="clear" w:color="auto" w:fill="FFFFFF"/>
        <w:spacing w:before="100" w:beforeAutospacing="1" w:after="100" w:afterAutospacing="1" w:line="240" w:lineRule="auto"/>
        <w:rPr>
          <w:rFonts w:ascii="INGMeWeb-Regular" w:eastAsia="Times New Roman" w:hAnsi="INGMeWeb-Regular" w:cs="Times New Roman"/>
          <w:sz w:val="24"/>
          <w:szCs w:val="24"/>
          <w:lang w:eastAsia="fr-FR"/>
        </w:rPr>
      </w:pPr>
      <w:r w:rsidRPr="00A648E9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ING favorise l'initiative personnelle et permet à chacun d'exprimer son potentiel :</w:t>
      </w:r>
    </w:p>
    <w:p w:rsidR="00A648E9" w:rsidRPr="00A648E9" w:rsidRDefault="00A648E9" w:rsidP="00A648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</w:pPr>
      <w:proofErr w:type="gramStart"/>
      <w:r w:rsidRPr="00A648E9">
        <w:rPr>
          <w:rFonts w:ascii="Arial" w:eastAsia="Times New Roman" w:hAnsi="Arial" w:cs="Arial"/>
          <w:b/>
          <w:bCs/>
          <w:color w:val="1F1F1F"/>
          <w:sz w:val="24"/>
          <w:szCs w:val="24"/>
          <w:lang w:eastAsia="fr-FR"/>
        </w:rPr>
        <w:t>vous</w:t>
      </w:r>
      <w:proofErr w:type="gramEnd"/>
      <w:r w:rsidRPr="00A648E9">
        <w:rPr>
          <w:rFonts w:ascii="Arial" w:eastAsia="Times New Roman" w:hAnsi="Arial" w:cs="Arial"/>
          <w:b/>
          <w:bCs/>
          <w:color w:val="1F1F1F"/>
          <w:sz w:val="24"/>
          <w:szCs w:val="24"/>
          <w:lang w:eastAsia="fr-FR"/>
        </w:rPr>
        <w:t xml:space="preserve"> aimez relever les défis ?</w:t>
      </w:r>
    </w:p>
    <w:p w:rsidR="00A648E9" w:rsidRPr="00A648E9" w:rsidRDefault="00A648E9" w:rsidP="00A648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</w:pPr>
      <w:proofErr w:type="gramStart"/>
      <w:r w:rsidRPr="00A648E9">
        <w:rPr>
          <w:rFonts w:ascii="Arial" w:eastAsia="Times New Roman" w:hAnsi="Arial" w:cs="Arial"/>
          <w:b/>
          <w:bCs/>
          <w:color w:val="1F1F1F"/>
          <w:sz w:val="24"/>
          <w:szCs w:val="24"/>
          <w:lang w:eastAsia="fr-FR"/>
        </w:rPr>
        <w:t>vous</w:t>
      </w:r>
      <w:proofErr w:type="gramEnd"/>
      <w:r w:rsidRPr="00A648E9">
        <w:rPr>
          <w:rFonts w:ascii="Arial" w:eastAsia="Times New Roman" w:hAnsi="Arial" w:cs="Arial"/>
          <w:b/>
          <w:bCs/>
          <w:color w:val="1F1F1F"/>
          <w:sz w:val="24"/>
          <w:szCs w:val="24"/>
          <w:lang w:eastAsia="fr-FR"/>
        </w:rPr>
        <w:t xml:space="preserve"> souhaitez les réaliser en équipe ?</w:t>
      </w:r>
    </w:p>
    <w:p w:rsidR="00A648E9" w:rsidRPr="00A648E9" w:rsidRDefault="00A648E9" w:rsidP="00A648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</w:pPr>
      <w:proofErr w:type="gramStart"/>
      <w:r w:rsidRPr="00A648E9">
        <w:rPr>
          <w:rFonts w:ascii="Arial" w:eastAsia="Times New Roman" w:hAnsi="Arial" w:cs="Arial"/>
          <w:b/>
          <w:bCs/>
          <w:color w:val="1F1F1F"/>
          <w:sz w:val="24"/>
          <w:szCs w:val="24"/>
          <w:lang w:eastAsia="fr-FR"/>
        </w:rPr>
        <w:t>vous</w:t>
      </w:r>
      <w:proofErr w:type="gramEnd"/>
      <w:r w:rsidRPr="00A648E9">
        <w:rPr>
          <w:rFonts w:ascii="Arial" w:eastAsia="Times New Roman" w:hAnsi="Arial" w:cs="Arial"/>
          <w:b/>
          <w:bCs/>
          <w:color w:val="1F1F1F"/>
          <w:sz w:val="24"/>
          <w:szCs w:val="24"/>
          <w:lang w:eastAsia="fr-FR"/>
        </w:rPr>
        <w:t xml:space="preserve"> avez cette longueur d’avance qui vous permettra d’atteindre vos objectifs ?</w:t>
      </w:r>
    </w:p>
    <w:p w:rsidR="00A648E9" w:rsidRPr="00A648E9" w:rsidRDefault="00A648E9" w:rsidP="00A648E9">
      <w:pPr>
        <w:shd w:val="clear" w:color="auto" w:fill="FFFFFF"/>
        <w:spacing w:before="100" w:beforeAutospacing="1" w:after="100" w:afterAutospacing="1" w:line="240" w:lineRule="auto"/>
        <w:rPr>
          <w:rFonts w:ascii="INGMeWeb-Regular" w:eastAsia="Times New Roman" w:hAnsi="INGMeWeb-Regular" w:cs="Times New Roman"/>
          <w:sz w:val="24"/>
          <w:szCs w:val="24"/>
          <w:lang w:eastAsia="fr-FR"/>
        </w:rPr>
      </w:pPr>
      <w:r w:rsidRPr="00A648E9">
        <w:rPr>
          <w:rFonts w:ascii="Arial" w:eastAsia="Times New Roman" w:hAnsi="Arial" w:cs="Arial"/>
          <w:b/>
          <w:bCs/>
          <w:sz w:val="24"/>
          <w:szCs w:val="24"/>
          <w:lang w:eastAsia="fr-FR"/>
        </w:rPr>
        <w:t xml:space="preserve">Rejoindre ING, c’est intégrer une grande « Tech </w:t>
      </w:r>
      <w:proofErr w:type="spellStart"/>
      <w:r w:rsidRPr="00A648E9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company</w:t>
      </w:r>
      <w:proofErr w:type="spellEnd"/>
      <w:r w:rsidRPr="00A648E9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 » dans un environnement Agile et innovant, qui met le client au centre de ses projets ! </w:t>
      </w:r>
    </w:p>
    <w:p w:rsidR="00A648E9" w:rsidRPr="00A648E9" w:rsidRDefault="00A648E9" w:rsidP="00A648E9">
      <w:pPr>
        <w:shd w:val="clear" w:color="auto" w:fill="FFFFFF"/>
        <w:spacing w:before="100" w:beforeAutospacing="1" w:after="100" w:afterAutospacing="1" w:line="240" w:lineRule="auto"/>
        <w:rPr>
          <w:rFonts w:ascii="INGMeWeb-Regular" w:eastAsia="Times New Roman" w:hAnsi="INGMeWeb-Regular" w:cs="Times New Roman"/>
          <w:sz w:val="24"/>
          <w:szCs w:val="24"/>
          <w:lang w:eastAsia="fr-FR"/>
        </w:rPr>
      </w:pPr>
      <w:r w:rsidRPr="00A648E9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Pour participer à nos projets ambitieux, nous recherchons des profils audacieux et tournés vers le futur </w:t>
      </w:r>
    </w:p>
    <w:p w:rsidR="00A648E9" w:rsidRPr="00A648E9" w:rsidRDefault="00A648E9" w:rsidP="00A648E9">
      <w:pPr>
        <w:shd w:val="clear" w:color="auto" w:fill="FFFFFF"/>
        <w:spacing w:before="100" w:beforeAutospacing="1" w:after="100" w:afterAutospacing="1" w:line="240" w:lineRule="auto"/>
        <w:rPr>
          <w:rFonts w:ascii="INGMeWeb-Regular" w:eastAsia="Times New Roman" w:hAnsi="INGMeWeb-Regular" w:cs="Times New Roman"/>
          <w:sz w:val="24"/>
          <w:szCs w:val="24"/>
          <w:lang w:eastAsia="fr-FR"/>
        </w:rPr>
      </w:pPr>
      <w:r w:rsidRPr="00A648E9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Vos principales missions :</w:t>
      </w:r>
    </w:p>
    <w:p w:rsidR="00A648E9" w:rsidRPr="00A648E9" w:rsidRDefault="00A648E9" w:rsidP="00A648E9">
      <w:pPr>
        <w:shd w:val="clear" w:color="auto" w:fill="FFFFFF"/>
        <w:spacing w:before="100" w:beforeAutospacing="1" w:after="100" w:afterAutospacing="1" w:line="240" w:lineRule="auto"/>
        <w:rPr>
          <w:rFonts w:ascii="INGMeWeb-Regular" w:eastAsia="Times New Roman" w:hAnsi="INGMeWeb-Regular" w:cs="Times New Roman"/>
          <w:sz w:val="24"/>
          <w:szCs w:val="24"/>
          <w:lang w:eastAsia="fr-FR"/>
        </w:rPr>
      </w:pPr>
      <w:r w:rsidRPr="00A648E9">
        <w:rPr>
          <w:rFonts w:ascii="INGMeWeb-Regular" w:eastAsia="Times New Roman" w:hAnsi="INGMeWeb-Regular" w:cs="Times New Roman"/>
          <w:sz w:val="24"/>
          <w:szCs w:val="24"/>
          <w:lang w:eastAsia="fr-FR"/>
        </w:rPr>
        <w:t>•         </w:t>
      </w:r>
      <w:r w:rsidRPr="00A648E9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Conseil juridique</w:t>
      </w:r>
    </w:p>
    <w:p w:rsidR="00A648E9" w:rsidRPr="00A648E9" w:rsidRDefault="00A648E9" w:rsidP="00A648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</w:pPr>
      <w:r w:rsidRPr="00A648E9"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  <w:t>Assurer une activité générale de conseil dans votre domaine d’intervention, notamment auprès des services opérationnels, des responsables Risque et du back-office.</w:t>
      </w:r>
    </w:p>
    <w:p w:rsidR="00A648E9" w:rsidRPr="00A648E9" w:rsidRDefault="00A648E9" w:rsidP="00A648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</w:pPr>
      <w:r w:rsidRPr="00A648E9"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  <w:t>Participer à l’élaboration de nouveaux produits et services bancaires en prenant en charge les aspects juridiques et en rédigeant la documentation contractuelle type.</w:t>
      </w:r>
    </w:p>
    <w:p w:rsidR="00A648E9" w:rsidRPr="00A648E9" w:rsidRDefault="00A648E9" w:rsidP="00A648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</w:pPr>
      <w:r w:rsidRPr="00A648E9"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  <w:t xml:space="preserve">Participer aux projets initiés par la ligne fonctionnelle </w:t>
      </w:r>
      <w:proofErr w:type="spellStart"/>
      <w:r w:rsidRPr="00A648E9"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  <w:t>Legal</w:t>
      </w:r>
      <w:proofErr w:type="spellEnd"/>
      <w:r w:rsidRPr="00A648E9"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  <w:t xml:space="preserve"> du groupe ING et à la mise en œuvre de nouvelles procédures internes.</w:t>
      </w:r>
    </w:p>
    <w:p w:rsidR="00A648E9" w:rsidRPr="00A648E9" w:rsidRDefault="00A648E9" w:rsidP="00A648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</w:pPr>
      <w:r w:rsidRPr="00A648E9"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  <w:t xml:space="preserve">Valider sur un plan juridique les projets de communication émanant du service </w:t>
      </w:r>
      <w:proofErr w:type="gramStart"/>
      <w:r w:rsidRPr="00A648E9"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  <w:t>marketing  (</w:t>
      </w:r>
      <w:proofErr w:type="gramEnd"/>
      <w:r w:rsidRPr="00A648E9"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  <w:t>documentations, publicités tous canaux).</w:t>
      </w:r>
    </w:p>
    <w:p w:rsidR="00A648E9" w:rsidRPr="00A648E9" w:rsidRDefault="00A648E9" w:rsidP="00A648E9">
      <w:pPr>
        <w:shd w:val="clear" w:color="auto" w:fill="FFFFFF"/>
        <w:spacing w:before="100" w:beforeAutospacing="1" w:after="100" w:afterAutospacing="1" w:line="240" w:lineRule="auto"/>
        <w:rPr>
          <w:rFonts w:ascii="INGMeWeb-Regular" w:eastAsia="Times New Roman" w:hAnsi="INGMeWeb-Regular" w:cs="Times New Roman"/>
          <w:sz w:val="24"/>
          <w:szCs w:val="24"/>
          <w:lang w:eastAsia="fr-FR"/>
        </w:rPr>
      </w:pPr>
      <w:r w:rsidRPr="00A648E9">
        <w:rPr>
          <w:rFonts w:ascii="INGMeWeb-Regular" w:eastAsia="Times New Roman" w:hAnsi="INGMeWeb-Regular" w:cs="Times New Roman"/>
          <w:sz w:val="24"/>
          <w:szCs w:val="24"/>
          <w:lang w:eastAsia="fr-FR"/>
        </w:rPr>
        <w:t>•         </w:t>
      </w:r>
      <w:r w:rsidRPr="00A648E9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Veille juridique</w:t>
      </w:r>
    </w:p>
    <w:p w:rsidR="00A648E9" w:rsidRPr="00A648E9" w:rsidRDefault="00A648E9" w:rsidP="00A648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</w:pPr>
      <w:r w:rsidRPr="00A648E9"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  <w:t>Suivre l’évolution des réglementations nationales et européennes et la jurisprudence dans votre domaine d’intervention.</w:t>
      </w:r>
    </w:p>
    <w:p w:rsidR="00A648E9" w:rsidRPr="00A648E9" w:rsidRDefault="00A648E9" w:rsidP="00A648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</w:pPr>
      <w:r w:rsidRPr="00A648E9"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  <w:t>Participer à la mise en œuvre des nouvelles réglementations.</w:t>
      </w:r>
    </w:p>
    <w:p w:rsidR="00A648E9" w:rsidRPr="00A648E9" w:rsidRDefault="00A648E9" w:rsidP="00A648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</w:pPr>
      <w:r w:rsidRPr="00A648E9"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  <w:t>Rédiger notes et recommandations pour les services opérationnels de manière à mettre l’entreprise en conformité ou à permettre d’anticiper les changements réglementaires.</w:t>
      </w:r>
    </w:p>
    <w:p w:rsidR="00A648E9" w:rsidRPr="00A648E9" w:rsidRDefault="00A648E9" w:rsidP="00A648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</w:pPr>
      <w:r w:rsidRPr="00A648E9"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  <w:t xml:space="preserve">Diffuser une veille juridique active auprès </w:t>
      </w:r>
      <w:proofErr w:type="gramStart"/>
      <w:r w:rsidRPr="00A648E9"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  <w:t>des différentes services</w:t>
      </w:r>
      <w:proofErr w:type="gramEnd"/>
      <w:r w:rsidRPr="00A648E9"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  <w:t>.</w:t>
      </w:r>
    </w:p>
    <w:p w:rsidR="00A648E9" w:rsidRPr="00A648E9" w:rsidRDefault="00A648E9" w:rsidP="00A648E9">
      <w:pPr>
        <w:shd w:val="clear" w:color="auto" w:fill="FFFFFF"/>
        <w:spacing w:before="100" w:beforeAutospacing="1" w:after="100" w:afterAutospacing="1" w:line="240" w:lineRule="auto"/>
        <w:rPr>
          <w:rFonts w:ascii="INGMeWeb-Regular" w:eastAsia="Times New Roman" w:hAnsi="INGMeWeb-Regular" w:cs="Times New Roman"/>
          <w:sz w:val="24"/>
          <w:szCs w:val="24"/>
          <w:lang w:eastAsia="fr-FR"/>
        </w:rPr>
      </w:pPr>
      <w:r w:rsidRPr="00A648E9">
        <w:rPr>
          <w:rFonts w:ascii="INGMeWeb-Regular" w:eastAsia="Times New Roman" w:hAnsi="INGMeWeb-Regular" w:cs="Times New Roman"/>
          <w:sz w:val="24"/>
          <w:szCs w:val="24"/>
          <w:lang w:eastAsia="fr-FR"/>
        </w:rPr>
        <w:t>•         </w:t>
      </w:r>
      <w:r w:rsidRPr="00A648E9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Secrétariat Général</w:t>
      </w:r>
    </w:p>
    <w:p w:rsidR="00A648E9" w:rsidRPr="00A648E9" w:rsidRDefault="00A648E9" w:rsidP="00A648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</w:pPr>
      <w:r w:rsidRPr="00A648E9"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  <w:lastRenderedPageBreak/>
        <w:t>Assurer le suivi juridique et administratif de l’entité ING Banque France en général (</w:t>
      </w:r>
      <w:proofErr w:type="spellStart"/>
      <w:r w:rsidRPr="00A648E9"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  <w:t>Kbis</w:t>
      </w:r>
      <w:proofErr w:type="spellEnd"/>
      <w:r w:rsidRPr="00A648E9"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  <w:t>, pouvoirs pour signature, baux commerciaux, marques, etc.) et accomplir les formalités y afférentes si besoin.</w:t>
      </w:r>
    </w:p>
    <w:p w:rsidR="00A648E9" w:rsidRPr="00A648E9" w:rsidRDefault="00A648E9" w:rsidP="00A648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</w:pPr>
      <w:r w:rsidRPr="00A648E9"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  <w:t>Préparer des réponses aux demandes des régulateurs locaux (ACPR, AMF, Banque de France, CNIL).</w:t>
      </w:r>
    </w:p>
    <w:p w:rsidR="00A648E9" w:rsidRPr="00A648E9" w:rsidRDefault="00A648E9" w:rsidP="00A648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</w:pPr>
      <w:r w:rsidRPr="00A648E9"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  <w:t>Mettre à jour les données relatives à ING Bank France dans les bases de données du groupe ING.</w:t>
      </w:r>
    </w:p>
    <w:p w:rsidR="00A648E9" w:rsidRPr="00A648E9" w:rsidRDefault="00A648E9" w:rsidP="00A648E9">
      <w:pPr>
        <w:shd w:val="clear" w:color="auto" w:fill="FFFFFF"/>
        <w:spacing w:before="100" w:beforeAutospacing="1" w:after="100" w:afterAutospacing="1" w:line="240" w:lineRule="auto"/>
        <w:rPr>
          <w:rFonts w:ascii="INGMeWeb-Regular" w:eastAsia="Times New Roman" w:hAnsi="INGMeWeb-Regular" w:cs="Times New Roman"/>
          <w:sz w:val="24"/>
          <w:szCs w:val="24"/>
          <w:lang w:eastAsia="fr-FR"/>
        </w:rPr>
      </w:pPr>
      <w:r w:rsidRPr="00A648E9">
        <w:rPr>
          <w:rFonts w:ascii="INGMeWeb-Regular" w:eastAsia="Times New Roman" w:hAnsi="INGMeWeb-Regular" w:cs="Times New Roman"/>
          <w:sz w:val="24"/>
          <w:szCs w:val="24"/>
          <w:lang w:eastAsia="fr-FR"/>
        </w:rPr>
        <w:t>•         </w:t>
      </w:r>
      <w:r w:rsidRPr="00A648E9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Gestion du précontentieux et du contentieux :</w:t>
      </w:r>
    </w:p>
    <w:p w:rsidR="00A648E9" w:rsidRPr="00A648E9" w:rsidRDefault="00A648E9" w:rsidP="00A648E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</w:pPr>
      <w:r w:rsidRPr="00A648E9"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  <w:t>Assurer le suivi des précontentieux et répondre aux demandes des médiateurs.</w:t>
      </w:r>
    </w:p>
    <w:p w:rsidR="00A648E9" w:rsidRPr="00A648E9" w:rsidRDefault="00A648E9" w:rsidP="00A648E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</w:pPr>
      <w:r w:rsidRPr="00A648E9"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  <w:t>Gérer et instruire les dossiers contentieux en déterminant à la stratégie à adopter en relation avec les avocats.</w:t>
      </w:r>
    </w:p>
    <w:p w:rsidR="00A648E9" w:rsidRPr="00A648E9" w:rsidRDefault="00A648E9" w:rsidP="00A648E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</w:pPr>
      <w:r w:rsidRPr="00A648E9"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  <w:t>Proposer pour les dossiers de surendettement des solutions à l’amiable (éventuellement travail avec la Banque de France).</w:t>
      </w:r>
    </w:p>
    <w:p w:rsidR="00A648E9" w:rsidRPr="00A648E9" w:rsidRDefault="00A648E9" w:rsidP="00A648E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</w:pPr>
      <w:r w:rsidRPr="00A648E9"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  <w:t>Mettre en place des mesures conservatoires pour le recouvrement des créances et veiller à l’exécution des décisions de justice.</w:t>
      </w:r>
    </w:p>
    <w:p w:rsidR="00A648E9" w:rsidRPr="00A648E9" w:rsidRDefault="00A648E9" w:rsidP="00A648E9">
      <w:pPr>
        <w:shd w:val="clear" w:color="auto" w:fill="FFFFFF"/>
        <w:spacing w:before="100" w:beforeAutospacing="1" w:after="100" w:afterAutospacing="1" w:line="240" w:lineRule="auto"/>
        <w:rPr>
          <w:rFonts w:ascii="INGMeWeb-Regular" w:eastAsia="Times New Roman" w:hAnsi="INGMeWeb-Regular" w:cs="Times New Roman"/>
          <w:sz w:val="24"/>
          <w:szCs w:val="24"/>
          <w:lang w:eastAsia="fr-FR"/>
        </w:rPr>
      </w:pPr>
      <w:r w:rsidRPr="00A648E9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Votre Profil :</w:t>
      </w:r>
    </w:p>
    <w:p w:rsidR="00A648E9" w:rsidRPr="00A648E9" w:rsidRDefault="00A648E9" w:rsidP="00A648E9">
      <w:pPr>
        <w:shd w:val="clear" w:color="auto" w:fill="FFFFFF"/>
        <w:spacing w:before="100" w:beforeAutospacing="1" w:after="100" w:afterAutospacing="1" w:line="240" w:lineRule="auto"/>
        <w:rPr>
          <w:rFonts w:ascii="INGMeWeb-Regular" w:eastAsia="Times New Roman" w:hAnsi="INGMeWeb-Regular" w:cs="Times New Roman"/>
          <w:sz w:val="24"/>
          <w:szCs w:val="24"/>
          <w:lang w:eastAsia="fr-FR"/>
        </w:rPr>
      </w:pPr>
      <w:r w:rsidRPr="00A648E9">
        <w:rPr>
          <w:rFonts w:ascii="INGMeWeb-Regular" w:eastAsia="Times New Roman" w:hAnsi="INGMeWeb-Regular" w:cs="Times New Roman"/>
          <w:sz w:val="24"/>
          <w:szCs w:val="24"/>
          <w:lang w:eastAsia="fr-FR"/>
        </w:rPr>
        <w:t>De formation BAC +4/5 en Droit (Affaires, Contrats, Bancaire), vous avez une expérience confirmée en banque et/ou en cabinet d'avocats spécialisé en droit des affaires / droit bancaire. Lors de vos expériences vous avez évolué dans un environnement international où vous avez dû interagir en anglais à l’oral comme à l’écrit.</w:t>
      </w:r>
    </w:p>
    <w:p w:rsidR="00A648E9" w:rsidRPr="00A648E9" w:rsidRDefault="00A648E9" w:rsidP="00A648E9">
      <w:pPr>
        <w:shd w:val="clear" w:color="auto" w:fill="FFFFFF"/>
        <w:spacing w:before="100" w:beforeAutospacing="1" w:after="100" w:afterAutospacing="1" w:line="240" w:lineRule="auto"/>
        <w:rPr>
          <w:rFonts w:ascii="INGMeWeb-Regular" w:eastAsia="Times New Roman" w:hAnsi="INGMeWeb-Regular" w:cs="Times New Roman"/>
          <w:sz w:val="24"/>
          <w:szCs w:val="24"/>
          <w:lang w:eastAsia="fr-FR"/>
        </w:rPr>
      </w:pPr>
      <w:r w:rsidRPr="00A648E9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 Compétences métier :</w:t>
      </w:r>
    </w:p>
    <w:p w:rsidR="00A648E9" w:rsidRPr="00A648E9" w:rsidRDefault="00A648E9" w:rsidP="00A648E9">
      <w:pPr>
        <w:shd w:val="clear" w:color="auto" w:fill="FFFFFF"/>
        <w:spacing w:before="100" w:beforeAutospacing="1" w:after="100" w:afterAutospacing="1" w:line="240" w:lineRule="auto"/>
        <w:rPr>
          <w:rFonts w:ascii="INGMeWeb-Regular" w:eastAsia="Times New Roman" w:hAnsi="INGMeWeb-Regular" w:cs="Times New Roman"/>
          <w:sz w:val="24"/>
          <w:szCs w:val="24"/>
          <w:lang w:eastAsia="fr-FR"/>
        </w:rPr>
      </w:pPr>
      <w:r w:rsidRPr="00A648E9">
        <w:rPr>
          <w:rFonts w:ascii="INGMeWeb-Regular" w:eastAsia="Times New Roman" w:hAnsi="INGMeWeb-Regular" w:cs="Times New Roman"/>
          <w:sz w:val="24"/>
          <w:szCs w:val="24"/>
          <w:lang w:eastAsia="fr-FR"/>
        </w:rPr>
        <w:t>•     Conseil juridique aux services opérationnels, négociation, rédaction de tout type de contrats (en anglais et en français)</w:t>
      </w:r>
    </w:p>
    <w:p w:rsidR="00A648E9" w:rsidRPr="00A648E9" w:rsidRDefault="00A648E9" w:rsidP="00A648E9">
      <w:pPr>
        <w:shd w:val="clear" w:color="auto" w:fill="FFFFFF"/>
        <w:spacing w:before="100" w:beforeAutospacing="1" w:after="100" w:afterAutospacing="1" w:line="240" w:lineRule="auto"/>
        <w:rPr>
          <w:rFonts w:ascii="INGMeWeb-Regular" w:eastAsia="Times New Roman" w:hAnsi="INGMeWeb-Regular" w:cs="Times New Roman"/>
          <w:sz w:val="24"/>
          <w:szCs w:val="24"/>
          <w:lang w:eastAsia="fr-FR"/>
        </w:rPr>
      </w:pPr>
      <w:r w:rsidRPr="00A648E9">
        <w:rPr>
          <w:rFonts w:ascii="INGMeWeb-Regular" w:eastAsia="Times New Roman" w:hAnsi="INGMeWeb-Regular" w:cs="Times New Roman"/>
          <w:sz w:val="24"/>
          <w:szCs w:val="24"/>
          <w:lang w:eastAsia="fr-FR"/>
        </w:rPr>
        <w:t>•     Connaissance des produits bancaires</w:t>
      </w:r>
    </w:p>
    <w:p w:rsidR="00A648E9" w:rsidRPr="00A648E9" w:rsidRDefault="00A648E9" w:rsidP="00A648E9">
      <w:pPr>
        <w:shd w:val="clear" w:color="auto" w:fill="FFFFFF"/>
        <w:spacing w:before="100" w:beforeAutospacing="1" w:after="100" w:afterAutospacing="1" w:line="240" w:lineRule="auto"/>
        <w:rPr>
          <w:rFonts w:ascii="INGMeWeb-Regular" w:eastAsia="Times New Roman" w:hAnsi="INGMeWeb-Regular" w:cs="Times New Roman"/>
          <w:sz w:val="24"/>
          <w:szCs w:val="24"/>
          <w:lang w:eastAsia="fr-FR"/>
        </w:rPr>
      </w:pPr>
      <w:r w:rsidRPr="00A648E9">
        <w:rPr>
          <w:rFonts w:ascii="INGMeWeb-Regular" w:eastAsia="Times New Roman" w:hAnsi="INGMeWeb-Regular" w:cs="Times New Roman"/>
          <w:sz w:val="24"/>
          <w:szCs w:val="24"/>
          <w:lang w:eastAsia="fr-FR"/>
        </w:rPr>
        <w:t>•     Connaissance de la réglementation bancaire française/européenne et de la jurisprudence en droit bancaire et financier</w:t>
      </w:r>
    </w:p>
    <w:p w:rsidR="00A648E9" w:rsidRPr="00A648E9" w:rsidRDefault="00A648E9" w:rsidP="00A648E9">
      <w:pPr>
        <w:shd w:val="clear" w:color="auto" w:fill="FFFFFF"/>
        <w:spacing w:before="100" w:beforeAutospacing="1" w:after="100" w:afterAutospacing="1" w:line="240" w:lineRule="auto"/>
        <w:rPr>
          <w:rFonts w:ascii="INGMeWeb-Regular" w:eastAsia="Times New Roman" w:hAnsi="INGMeWeb-Regular" w:cs="Times New Roman"/>
          <w:sz w:val="24"/>
          <w:szCs w:val="24"/>
          <w:lang w:eastAsia="fr-FR"/>
        </w:rPr>
      </w:pPr>
      <w:r w:rsidRPr="00A648E9">
        <w:rPr>
          <w:rFonts w:ascii="INGMeWeb-Regular" w:eastAsia="Times New Roman" w:hAnsi="INGMeWeb-Regular" w:cs="Times New Roman"/>
          <w:sz w:val="24"/>
          <w:szCs w:val="24"/>
          <w:lang w:eastAsia="fr-FR"/>
        </w:rPr>
        <w:t>•     Très bonne utilisation des outils Internet et des bases de données juridiques comme outil de veille</w:t>
      </w:r>
    </w:p>
    <w:p w:rsidR="00A648E9" w:rsidRPr="00A648E9" w:rsidRDefault="00A648E9" w:rsidP="00A648E9">
      <w:pPr>
        <w:shd w:val="clear" w:color="auto" w:fill="FFFFFF"/>
        <w:spacing w:before="100" w:beforeAutospacing="1" w:after="100" w:afterAutospacing="1" w:line="240" w:lineRule="auto"/>
        <w:rPr>
          <w:rFonts w:ascii="INGMeWeb-Regular" w:eastAsia="Times New Roman" w:hAnsi="INGMeWeb-Regular" w:cs="Times New Roman"/>
          <w:sz w:val="24"/>
          <w:szCs w:val="24"/>
          <w:lang w:eastAsia="fr-FR"/>
        </w:rPr>
      </w:pPr>
      <w:r w:rsidRPr="00A648E9">
        <w:rPr>
          <w:rFonts w:ascii="INGMeWeb-Regular" w:eastAsia="Times New Roman" w:hAnsi="INGMeWeb-Regular" w:cs="Times New Roman"/>
          <w:sz w:val="24"/>
          <w:szCs w:val="24"/>
          <w:lang w:eastAsia="fr-FR"/>
        </w:rPr>
        <w:t>•     Maîtrise des outils bureautiques</w:t>
      </w:r>
    </w:p>
    <w:p w:rsidR="00A648E9" w:rsidRPr="00A648E9" w:rsidRDefault="00A648E9" w:rsidP="00A648E9">
      <w:pPr>
        <w:shd w:val="clear" w:color="auto" w:fill="FFFFFF"/>
        <w:spacing w:before="100" w:beforeAutospacing="1" w:after="100" w:afterAutospacing="1" w:line="240" w:lineRule="auto"/>
        <w:rPr>
          <w:rFonts w:ascii="INGMeWeb-Regular" w:eastAsia="Times New Roman" w:hAnsi="INGMeWeb-Regular" w:cs="Times New Roman"/>
          <w:sz w:val="24"/>
          <w:szCs w:val="24"/>
          <w:lang w:eastAsia="fr-FR"/>
        </w:rPr>
      </w:pPr>
      <w:r w:rsidRPr="00A648E9">
        <w:rPr>
          <w:rFonts w:ascii="INGMeWeb-Regular" w:eastAsia="Times New Roman" w:hAnsi="INGMeWeb-Regular" w:cs="Times New Roman"/>
          <w:sz w:val="24"/>
          <w:szCs w:val="24"/>
          <w:lang w:eastAsia="fr-FR"/>
        </w:rPr>
        <w:t>•     Maîtrise de l’anglais juridique / Anglais courant indispensable</w:t>
      </w:r>
    </w:p>
    <w:p w:rsidR="00A648E9" w:rsidRPr="00A648E9" w:rsidRDefault="00A648E9" w:rsidP="00A648E9">
      <w:pPr>
        <w:shd w:val="clear" w:color="auto" w:fill="FFFFFF"/>
        <w:spacing w:before="100" w:beforeAutospacing="1" w:after="100" w:afterAutospacing="1" w:line="240" w:lineRule="auto"/>
        <w:rPr>
          <w:rFonts w:ascii="INGMeWeb-Regular" w:eastAsia="Times New Roman" w:hAnsi="INGMeWeb-Regular" w:cs="Times New Roman"/>
          <w:sz w:val="24"/>
          <w:szCs w:val="24"/>
          <w:lang w:eastAsia="fr-FR"/>
        </w:rPr>
      </w:pPr>
      <w:r w:rsidRPr="00A648E9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Qualités personnelles :</w:t>
      </w:r>
    </w:p>
    <w:p w:rsidR="00A648E9" w:rsidRPr="00A648E9" w:rsidRDefault="00A648E9" w:rsidP="00A648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</w:pPr>
      <w:r w:rsidRPr="00A648E9"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  <w:t>Proactivité,</w:t>
      </w:r>
    </w:p>
    <w:p w:rsidR="00A648E9" w:rsidRPr="00A648E9" w:rsidRDefault="00A648E9" w:rsidP="00A648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</w:pPr>
      <w:r w:rsidRPr="00A648E9"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  <w:t>Esprit d'analyse et de synthèse</w:t>
      </w:r>
    </w:p>
    <w:p w:rsidR="00A648E9" w:rsidRPr="00A648E9" w:rsidRDefault="00A648E9" w:rsidP="00A648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</w:pPr>
      <w:r w:rsidRPr="00A648E9"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  <w:t>Sens de l’organisation,</w:t>
      </w:r>
    </w:p>
    <w:p w:rsidR="00A648E9" w:rsidRPr="00A648E9" w:rsidRDefault="00A648E9" w:rsidP="00A648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</w:pPr>
      <w:r w:rsidRPr="00A648E9"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  <w:t>Sens de la communication et aisance relationnelle, rigueur</w:t>
      </w:r>
    </w:p>
    <w:p w:rsidR="00A648E9" w:rsidRPr="00A648E9" w:rsidRDefault="00A648E9" w:rsidP="00A648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</w:pPr>
      <w:r w:rsidRPr="00A648E9"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  <w:t>Curiosité et goût pour l'investigation et la veille.</w:t>
      </w:r>
    </w:p>
    <w:p w:rsidR="00A648E9" w:rsidRPr="00A648E9" w:rsidRDefault="00A648E9" w:rsidP="00A648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</w:pPr>
      <w:r w:rsidRPr="00A648E9"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  <w:t>Aisance relationnelle</w:t>
      </w:r>
    </w:p>
    <w:p w:rsidR="00A648E9" w:rsidRPr="00A648E9" w:rsidRDefault="00A648E9" w:rsidP="00A648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</w:pPr>
      <w:r w:rsidRPr="00A648E9"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  <w:lastRenderedPageBreak/>
        <w:t>Pédagogie</w:t>
      </w:r>
    </w:p>
    <w:p w:rsidR="00A648E9" w:rsidRPr="00A648E9" w:rsidRDefault="00A648E9" w:rsidP="00A648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</w:pPr>
      <w:r w:rsidRPr="00A648E9"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  <w:t>Force d'argumentation et de conviction</w:t>
      </w:r>
    </w:p>
    <w:p w:rsidR="00A648E9" w:rsidRPr="00A648E9" w:rsidRDefault="00A648E9" w:rsidP="00A648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</w:pPr>
      <w:r w:rsidRPr="00A648E9"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  <w:t>Capacité à travailler en équipe</w:t>
      </w:r>
    </w:p>
    <w:p w:rsidR="00A648E9" w:rsidRPr="00A648E9" w:rsidRDefault="00A648E9" w:rsidP="00A648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</w:pPr>
      <w:r w:rsidRPr="00A648E9">
        <w:rPr>
          <w:rFonts w:ascii="INGMeWeb-Regular" w:eastAsia="Times New Roman" w:hAnsi="INGMeWeb-Regular" w:cs="Times New Roman"/>
          <w:color w:val="1F1F1F"/>
          <w:sz w:val="24"/>
          <w:szCs w:val="24"/>
          <w:lang w:eastAsia="fr-FR"/>
        </w:rPr>
        <w:t>Qualités rédactionnelles</w:t>
      </w:r>
    </w:p>
    <w:p w:rsidR="00A648E9" w:rsidRPr="00A648E9" w:rsidRDefault="00A648E9" w:rsidP="00A648E9">
      <w:pPr>
        <w:shd w:val="clear" w:color="auto" w:fill="FFFFFF"/>
        <w:spacing w:before="100" w:beforeAutospacing="1" w:after="100" w:afterAutospacing="1" w:line="240" w:lineRule="auto"/>
        <w:rPr>
          <w:rFonts w:ascii="INGMeWeb-Regular" w:eastAsia="Times New Roman" w:hAnsi="INGMeWeb-Regular" w:cs="Times New Roman"/>
          <w:sz w:val="24"/>
          <w:szCs w:val="24"/>
          <w:lang w:eastAsia="fr-FR"/>
        </w:rPr>
      </w:pPr>
      <w:r w:rsidRPr="00A648E9">
        <w:rPr>
          <w:rFonts w:ascii="Arial" w:eastAsia="Times New Roman" w:hAnsi="Arial" w:cs="Arial"/>
          <w:b/>
          <w:bCs/>
          <w:sz w:val="24"/>
          <w:szCs w:val="24"/>
          <w:lang w:eastAsia="fr-FR"/>
        </w:rPr>
        <w:t xml:space="preserve">Chez ING en France nous encourageons la diversité parce que c’est indispensable pour la réussite de notre stratégie. Tous nos postes sont </w:t>
      </w:r>
      <w:proofErr w:type="spellStart"/>
      <w:r w:rsidRPr="00A648E9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handi</w:t>
      </w:r>
      <w:proofErr w:type="spellEnd"/>
      <w:r w:rsidRPr="00A648E9">
        <w:rPr>
          <w:rFonts w:ascii="Arial" w:eastAsia="Times New Roman" w:hAnsi="Arial" w:cs="Arial"/>
          <w:b/>
          <w:bCs/>
          <w:sz w:val="24"/>
          <w:szCs w:val="24"/>
          <w:lang w:eastAsia="fr-FR"/>
        </w:rPr>
        <w:t xml:space="preserve"> – </w:t>
      </w:r>
      <w:proofErr w:type="spellStart"/>
      <w:r w:rsidRPr="00A648E9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friendly</w:t>
      </w:r>
      <w:proofErr w:type="spellEnd"/>
      <w:r w:rsidRPr="00A648E9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.</w:t>
      </w:r>
      <w:bookmarkStart w:id="0" w:name="_GoBack"/>
      <w:bookmarkEnd w:id="0"/>
    </w:p>
    <w:sectPr w:rsidR="00A648E9" w:rsidRPr="00A648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GMeWeb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3300B"/>
    <w:multiLevelType w:val="multilevel"/>
    <w:tmpl w:val="9C5E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37055"/>
    <w:multiLevelType w:val="multilevel"/>
    <w:tmpl w:val="7D7E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408AF"/>
    <w:multiLevelType w:val="multilevel"/>
    <w:tmpl w:val="AD84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07FAE"/>
    <w:multiLevelType w:val="multilevel"/>
    <w:tmpl w:val="FBAA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25202C"/>
    <w:multiLevelType w:val="multilevel"/>
    <w:tmpl w:val="F4E4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FE076C"/>
    <w:multiLevelType w:val="multilevel"/>
    <w:tmpl w:val="D5D6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F58"/>
    <w:rsid w:val="005F7F48"/>
    <w:rsid w:val="00A648E9"/>
    <w:rsid w:val="00C5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23B431-CF76-4C29-9B26-C6541FD52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648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8E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customStyle="1" w:styleId="light-text">
    <w:name w:val="light-text"/>
    <w:basedOn w:val="Normal"/>
    <w:rsid w:val="00A64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64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1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384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650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Bahri</dc:creator>
  <cp:keywords/>
  <dc:description/>
  <cp:lastModifiedBy>Mehdi Bahri</cp:lastModifiedBy>
  <cp:revision>2</cp:revision>
  <dcterms:created xsi:type="dcterms:W3CDTF">2019-09-24T11:12:00Z</dcterms:created>
  <dcterms:modified xsi:type="dcterms:W3CDTF">2019-09-24T11:12:00Z</dcterms:modified>
</cp:coreProperties>
</file>