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D1E7" w14:textId="0CEFC6D1" w:rsidR="006B0990" w:rsidRDefault="008C1D3D">
      <w:pPr>
        <w:rPr>
          <w:lang w:val="sv-SE"/>
        </w:rPr>
      </w:pPr>
      <w:r>
        <w:rPr>
          <w:lang w:val="sv-SE"/>
        </w:rPr>
        <w:t xml:space="preserve">Prompt </w:t>
      </w:r>
      <w:proofErr w:type="spellStart"/>
      <w:r>
        <w:rPr>
          <w:lang w:val="sv-SE"/>
        </w:rPr>
        <w:t>bilag</w:t>
      </w:r>
      <w:proofErr w:type="spellEnd"/>
    </w:p>
    <w:p w14:paraId="6AC9E245" w14:textId="5B795264" w:rsidR="008C1D3D" w:rsidRDefault="008C1D3D">
      <w:pPr>
        <w:rPr>
          <w:lang w:val="sv-SE"/>
        </w:rPr>
      </w:pPr>
      <w:r>
        <w:rPr>
          <w:lang w:val="sv-SE"/>
        </w:rPr>
        <w:t>’</w:t>
      </w:r>
    </w:p>
    <w:p w14:paraId="2E823BD5" w14:textId="77777777" w:rsidR="008C1D3D" w:rsidRPr="008C1D3D" w:rsidRDefault="008C1D3D" w:rsidP="008C1D3D">
      <w:r w:rsidRPr="008C1D3D">
        <w:t>A cinematic vertical animation (9:16 aspect ratio) based on a hand-drawn sketch composition. The scene takes place in a luxurious, romantic rose garden filled with dense red and blush pink roses, creating layered depth from bottom foreground to upper background.</w:t>
      </w:r>
    </w:p>
    <w:p w14:paraId="553E24EE" w14:textId="77777777" w:rsidR="008C1D3D" w:rsidRPr="008C1D3D" w:rsidRDefault="008C1D3D" w:rsidP="008C1D3D"/>
    <w:p w14:paraId="4C1BB466" w14:textId="77777777" w:rsidR="008C1D3D" w:rsidRPr="008C1D3D" w:rsidRDefault="008C1D3D" w:rsidP="008C1D3D">
      <w:r w:rsidRPr="008C1D3D">
        <w:t xml:space="preserve">The composition is vertically centered. At the center of the frame, a </w:t>
      </w:r>
      <w:proofErr w:type="gramStart"/>
      <w:r w:rsidRPr="008C1D3D">
        <w:t>small elegant</w:t>
      </w:r>
      <w:proofErr w:type="gramEnd"/>
      <w:r w:rsidRPr="008C1D3D">
        <w:t xml:space="preserve"> table stands surrounded by roses. On top of the table sits a glass dome (cloche / bell jar) displaying a minimal gold jewelry piece inside. The dome is the main focal point.</w:t>
      </w:r>
    </w:p>
    <w:p w14:paraId="5DE48325" w14:textId="77777777" w:rsidR="008C1D3D" w:rsidRPr="008C1D3D" w:rsidRDefault="008C1D3D" w:rsidP="008C1D3D"/>
    <w:p w14:paraId="22881755" w14:textId="77777777" w:rsidR="008C1D3D" w:rsidRPr="008C1D3D" w:rsidRDefault="008C1D3D" w:rsidP="008C1D3D">
      <w:r w:rsidRPr="008C1D3D">
        <w:t>Soft draped curtains frame the scene from the upper left and right sides, slightly opening toward the center, creating a theatrical and editorial feeling. The bottom of the frame is filled with rich, detailed roses in the foreground, while the upper background fades into softer, slightly blurred roses and atmosphere.</w:t>
      </w:r>
    </w:p>
    <w:p w14:paraId="59F3D924" w14:textId="77777777" w:rsidR="008C1D3D" w:rsidRPr="008C1D3D" w:rsidRDefault="008C1D3D" w:rsidP="008C1D3D"/>
    <w:p w14:paraId="7ADE1BEE" w14:textId="77777777" w:rsidR="008C1D3D" w:rsidRPr="008C1D3D" w:rsidRDefault="008C1D3D" w:rsidP="008C1D3D">
      <w:r w:rsidRPr="008C1D3D">
        <w:t>Lighting is soft and cinematic, coming from above, creating a gentle spotlight on the glass dome and jewelry, with subtle reflections and glow. The surrounding roses are slightly darker to enhance contrast and focus.</w:t>
      </w:r>
    </w:p>
    <w:p w14:paraId="35E28235" w14:textId="77777777" w:rsidR="008C1D3D" w:rsidRPr="008C1D3D" w:rsidRDefault="008C1D3D" w:rsidP="008C1D3D"/>
    <w:p w14:paraId="4DA9F1C3" w14:textId="77777777" w:rsidR="008C1D3D" w:rsidRPr="008C1D3D" w:rsidRDefault="008C1D3D" w:rsidP="008C1D3D">
      <w:r w:rsidRPr="008C1D3D">
        <w:t>The animation begins with a calm, dreamy atmosphere. The camera is positioned in a vertical frame and slowly pushes forward (slow zoom-in), emphasizing the dome as the focal point.</w:t>
      </w:r>
    </w:p>
    <w:p w14:paraId="0BAC9CC3" w14:textId="77777777" w:rsidR="008C1D3D" w:rsidRPr="008C1D3D" w:rsidRDefault="008C1D3D" w:rsidP="008C1D3D"/>
    <w:p w14:paraId="78068CEC" w14:textId="77777777" w:rsidR="008C1D3D" w:rsidRPr="008C1D3D" w:rsidRDefault="008C1D3D" w:rsidP="008C1D3D">
      <w:r w:rsidRPr="008C1D3D">
        <w:t>Foreground roses gently sway with a subtle motion, as if touched by a soft breeze. Some selected rose clusters move slightly, while the majority remain still to preserve elegance. Background elements remain mostly static and softly blurred to create depth.</w:t>
      </w:r>
    </w:p>
    <w:p w14:paraId="2E5940C2" w14:textId="77777777" w:rsidR="008C1D3D" w:rsidRPr="008C1D3D" w:rsidRDefault="008C1D3D" w:rsidP="008C1D3D"/>
    <w:p w14:paraId="31161218" w14:textId="77777777" w:rsidR="008C1D3D" w:rsidRPr="008C1D3D" w:rsidRDefault="008C1D3D" w:rsidP="008C1D3D">
      <w:r w:rsidRPr="008C1D3D">
        <w:t xml:space="preserve">Delicate butterflies enter the scene slowly, flying in smooth, floating, natural paths. Their movement is soft and elegant, with slight variation in depth and focus. One butterfly becomes the </w:t>
      </w:r>
      <w:proofErr w:type="gramStart"/>
      <w:r w:rsidRPr="008C1D3D">
        <w:t>main focus</w:t>
      </w:r>
      <w:proofErr w:type="gramEnd"/>
      <w:r w:rsidRPr="008C1D3D">
        <w:t xml:space="preserve"> and slowly approaches the glass dome.</w:t>
      </w:r>
    </w:p>
    <w:p w14:paraId="36C0DE5D" w14:textId="77777777" w:rsidR="008C1D3D" w:rsidRPr="008C1D3D" w:rsidRDefault="008C1D3D" w:rsidP="008C1D3D"/>
    <w:p w14:paraId="201F5FBE" w14:textId="77777777" w:rsidR="008C1D3D" w:rsidRPr="008C1D3D" w:rsidRDefault="008C1D3D" w:rsidP="008C1D3D">
      <w:r w:rsidRPr="008C1D3D">
        <w:t>As the camera continues its slow movement, the butterfly gently lands on top of the glass dome. At this moment, the animation slows slightly, creating a refined pause. The butterfly wings continue a subtle movement after landing.</w:t>
      </w:r>
    </w:p>
    <w:p w14:paraId="6EA8BA36" w14:textId="77777777" w:rsidR="008C1D3D" w:rsidRPr="008C1D3D" w:rsidRDefault="008C1D3D" w:rsidP="008C1D3D"/>
    <w:p w14:paraId="59FCA0AD" w14:textId="77777777" w:rsidR="008C1D3D" w:rsidRPr="008C1D3D" w:rsidRDefault="008C1D3D" w:rsidP="008C1D3D">
      <w:r w:rsidRPr="008C1D3D">
        <w:t>Soft floating particles catch the light, adding a magical and dreamy atmosphere.</w:t>
      </w:r>
    </w:p>
    <w:p w14:paraId="4BACFED0" w14:textId="77777777" w:rsidR="008C1D3D" w:rsidRPr="008C1D3D" w:rsidRDefault="008C1D3D" w:rsidP="008C1D3D"/>
    <w:p w14:paraId="46B855F7" w14:textId="77777777" w:rsidR="008C1D3D" w:rsidRPr="008C1D3D" w:rsidRDefault="008C1D3D" w:rsidP="008C1D3D">
      <w:r w:rsidRPr="008C1D3D">
        <w:t>The overall mood is feminine, refined, luxurious, and cinematic, inspired by high-end jewelry campaigns and editorial fashion visuals. The animation should feel slow, intentional, emotional, and not artificial.</w:t>
      </w:r>
    </w:p>
    <w:p w14:paraId="28C6CDDB" w14:textId="77777777" w:rsidR="008C1D3D" w:rsidRPr="008C1D3D" w:rsidRDefault="008C1D3D" w:rsidP="008C1D3D"/>
    <w:p w14:paraId="6DD41E53" w14:textId="77777777" w:rsidR="008C1D3D" w:rsidRPr="008C1D3D" w:rsidRDefault="008C1D3D" w:rsidP="008C1D3D">
      <w:r w:rsidRPr="008C1D3D">
        <w:t>Ensure the composition follows the vertical crop of the sketch: centered dome, roses filling bottom and sides, curtains framing the top, and strong depth from foreground to background.</w:t>
      </w:r>
    </w:p>
    <w:p w14:paraId="7D9C5933" w14:textId="77777777" w:rsidR="008C1D3D" w:rsidRPr="008C1D3D" w:rsidRDefault="008C1D3D" w:rsidP="008C1D3D"/>
    <w:p w14:paraId="2A714442" w14:textId="7216EDE3" w:rsidR="008C1D3D" w:rsidRPr="008C1D3D" w:rsidRDefault="008C1D3D" w:rsidP="008C1D3D">
      <w:r w:rsidRPr="008C1D3D">
        <w:t>Ultra detailed, soft lighting, depth of field, cinematic color grading, 4K vertical video, luxury aesthetic.</w:t>
      </w:r>
    </w:p>
    <w:sectPr w:rsidR="008C1D3D" w:rsidRPr="008C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3D"/>
    <w:rsid w:val="00016128"/>
    <w:rsid w:val="00101EAB"/>
    <w:rsid w:val="003B2E6B"/>
    <w:rsid w:val="006B0990"/>
    <w:rsid w:val="008C1D3D"/>
    <w:rsid w:val="009D361F"/>
    <w:rsid w:val="00C74FCE"/>
    <w:rsid w:val="00E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BCEDC"/>
  <w15:chartTrackingRefBased/>
  <w15:docId w15:val="{88ED46EA-60F4-E14C-94C9-0AA184A5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 Yasser Jeradi</dc:creator>
  <cp:keywords/>
  <dc:description/>
  <cp:lastModifiedBy>Nermin Yasser Jeradi</cp:lastModifiedBy>
  <cp:revision>1</cp:revision>
  <dcterms:created xsi:type="dcterms:W3CDTF">2026-04-27T08:55:00Z</dcterms:created>
  <dcterms:modified xsi:type="dcterms:W3CDTF">2026-04-27T08:56:00Z</dcterms:modified>
</cp:coreProperties>
</file>