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06A16" w14:textId="49F12171" w:rsidR="007A1A1E" w:rsidRDefault="007A1A1E" w:rsidP="007A1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7</w:t>
      </w:r>
    </w:p>
    <w:p w14:paraId="710AF401" w14:textId="77777777" w:rsidR="007A1A1E" w:rsidRDefault="007A1A1E" w:rsidP="007C10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D25BA" w14:textId="77777777" w:rsidR="007A1A1E" w:rsidRPr="00A221D2" w:rsidRDefault="007A1A1E" w:rsidP="007A1A1E">
      <w:pPr>
        <w:kinsoku w:val="0"/>
        <w:overflowPunct w:val="0"/>
        <w:spacing w:line="200" w:lineRule="exact"/>
        <w:jc w:val="both"/>
        <w:rPr>
          <w:color w:val="000000" w:themeColor="text1"/>
        </w:rPr>
      </w:pPr>
    </w:p>
    <w:p w14:paraId="403D5438" w14:textId="77777777" w:rsidR="007A1A1E" w:rsidRPr="00A221D2" w:rsidRDefault="007A1A1E" w:rsidP="007A1A1E">
      <w:pPr>
        <w:pStyle w:val="af"/>
        <w:kinsoku w:val="0"/>
        <w:overflowPunct w:val="0"/>
        <w:spacing w:line="243" w:lineRule="auto"/>
        <w:ind w:left="140" w:right="15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6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ели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ю</w:t>
      </w:r>
      <w:r w:rsidRPr="00A221D2">
        <w:rPr>
          <w:rFonts w:ascii="Times New Roman" w:hAnsi="Times New Roman" w:cs="Times New Roman"/>
          <w:color w:val="000000" w:themeColor="text1"/>
          <w:spacing w:val="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ф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ть</w:t>
      </w:r>
      <w:r w:rsidRPr="00A221D2">
        <w:rPr>
          <w:rFonts w:ascii="Times New Roman" w:hAnsi="Times New Roman" w:cs="Times New Roman"/>
          <w:color w:val="000000" w:themeColor="text1"/>
          <w:spacing w:val="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сы</w:t>
      </w:r>
      <w:r w:rsidRPr="00A221D2">
        <w:rPr>
          <w:rFonts w:ascii="Times New Roman" w:hAnsi="Times New Roman" w:cs="Times New Roman"/>
          <w:color w:val="000000" w:themeColor="text1"/>
          <w:spacing w:val="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за</w:t>
      </w:r>
      <w:r w:rsidRPr="00A221D2">
        <w:rPr>
          <w:rFonts w:ascii="Times New Roman" w:hAnsi="Times New Roman" w:cs="Times New Roman"/>
          <w:color w:val="000000" w:themeColor="text1"/>
          <w:spacing w:val="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7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ир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.</w:t>
      </w:r>
      <w:r w:rsidRPr="00A221D2">
        <w:rPr>
          <w:rFonts w:ascii="Times New Roman" w:hAnsi="Times New Roman" w:cs="Times New Roman"/>
          <w:color w:val="000000" w:themeColor="text1"/>
          <w:spacing w:val="10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5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есс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5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зра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ки</w:t>
      </w:r>
      <w:r w:rsidRPr="00A221D2">
        <w:rPr>
          <w:rFonts w:ascii="Times New Roman" w:hAnsi="Times New Roman" w:cs="Times New Roman"/>
          <w:color w:val="000000" w:themeColor="text1"/>
          <w:spacing w:val="5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мы</w:t>
      </w:r>
      <w:r w:rsidRPr="00A221D2">
        <w:rPr>
          <w:rFonts w:ascii="Times New Roman" w:hAnsi="Times New Roman" w:cs="Times New Roman"/>
          <w:color w:val="000000" w:themeColor="text1"/>
          <w:spacing w:val="5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5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5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ую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60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хе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spacing w:val="5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7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2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ор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ю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10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3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ть</w:t>
      </w:r>
      <w:r w:rsidRPr="00A221D2">
        <w:rPr>
          <w:rFonts w:ascii="Times New Roman" w:hAnsi="Times New Roman" w:cs="Times New Roman"/>
          <w:color w:val="000000" w:themeColor="text1"/>
          <w:spacing w:val="12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spacing w:val="1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аз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.</w:t>
      </w:r>
      <w:r w:rsidRPr="00A221D2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ф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э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агл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ое</w:t>
      </w:r>
      <w:r w:rsidRPr="00A221D2">
        <w:rPr>
          <w:rFonts w:ascii="Times New Roman" w:hAnsi="Times New Roman" w:cs="Times New Roman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тав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омо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ю</w:t>
      </w:r>
      <w:r w:rsidRPr="00A221D2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ых</w:t>
      </w:r>
      <w:r w:rsidRPr="00A221D2">
        <w:rPr>
          <w:rFonts w:ascii="Times New Roman" w:hAnsi="Times New Roman" w:cs="Times New Roman"/>
          <w:color w:val="000000" w:themeColor="text1"/>
          <w:spacing w:val="6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6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зо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ем</w:t>
      </w:r>
      <w:r w:rsidRPr="00A221D2">
        <w:rPr>
          <w:rFonts w:ascii="Times New Roman" w:hAnsi="Times New Roman" w:cs="Times New Roman"/>
          <w:color w:val="000000" w:themeColor="text1"/>
          <w:spacing w:val="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ны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ота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ци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spacing w:val="5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(с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),</w:t>
      </w:r>
      <w:r w:rsidRPr="00A221D2">
        <w:rPr>
          <w:rFonts w:ascii="Times New Roman" w:hAnsi="Times New Roman" w:cs="Times New Roman"/>
          <w:color w:val="000000" w:themeColor="text1"/>
          <w:spacing w:val="38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6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7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об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ет</w:t>
      </w:r>
      <w:r w:rsidRPr="00A221D2">
        <w:rPr>
          <w:rFonts w:ascii="Times New Roman" w:hAnsi="Times New Roman" w:cs="Times New Roman"/>
          <w:color w:val="000000" w:themeColor="text1"/>
          <w:spacing w:val="-1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(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)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для</w:t>
      </w:r>
      <w:r w:rsidRPr="00A221D2">
        <w:rPr>
          <w:rFonts w:ascii="Times New Roman" w:hAnsi="Times New Roman" w:cs="Times New Roman"/>
          <w:color w:val="000000" w:themeColor="text1"/>
          <w:spacing w:val="-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ия</w:t>
      </w:r>
      <w:r w:rsidRPr="00A221D2">
        <w:rPr>
          <w:rFonts w:ascii="Times New Roman" w:hAnsi="Times New Roman" w:cs="Times New Roman"/>
          <w:color w:val="000000" w:themeColor="text1"/>
          <w:spacing w:val="-10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вяза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-10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ес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3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аз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аб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.</w:t>
      </w:r>
    </w:p>
    <w:p w14:paraId="0BD4C7BB" w14:textId="77777777" w:rsidR="007A1A1E" w:rsidRPr="00A221D2" w:rsidRDefault="007A1A1E" w:rsidP="007A1A1E">
      <w:pPr>
        <w:pStyle w:val="af"/>
        <w:kinsoku w:val="0"/>
        <w:overflowPunct w:val="0"/>
        <w:spacing w:line="264" w:lineRule="exact"/>
        <w:ind w:left="48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о </w:t>
      </w:r>
      <w:r w:rsidRPr="00A221D2">
        <w:rPr>
          <w:rFonts w:ascii="Times New Roman" w:hAnsi="Times New Roman" w:cs="Times New Roman"/>
          <w:color w:val="000000" w:themeColor="text1"/>
          <w:spacing w:val="2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мел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proofErr w:type="gramEnd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2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рж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дать, </w:t>
      </w:r>
      <w:r w:rsidRPr="00A221D2">
        <w:rPr>
          <w:rFonts w:ascii="Times New Roman" w:hAnsi="Times New Roman" w:cs="Times New Roman"/>
          <w:color w:val="000000" w:themeColor="text1"/>
          <w:spacing w:val="3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о </w:t>
      </w:r>
      <w:r w:rsidRPr="00A221D2">
        <w:rPr>
          <w:rFonts w:ascii="Times New Roman" w:hAnsi="Times New Roman" w:cs="Times New Roman"/>
          <w:color w:val="000000" w:themeColor="text1"/>
          <w:spacing w:val="2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во </w:t>
      </w:r>
      <w:r w:rsidRPr="00A221D2">
        <w:rPr>
          <w:rFonts w:ascii="Times New Roman" w:hAnsi="Times New Roman" w:cs="Times New Roman"/>
          <w:color w:val="000000" w:themeColor="text1"/>
          <w:spacing w:val="2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ели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ия </w:t>
      </w:r>
      <w:r w:rsidRPr="00A221D2">
        <w:rPr>
          <w:rFonts w:ascii="Times New Roman" w:hAnsi="Times New Roman" w:cs="Times New Roman"/>
          <w:color w:val="000000" w:themeColor="text1"/>
          <w:spacing w:val="2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я </w:t>
      </w:r>
      <w:r w:rsidRPr="00A221D2">
        <w:rPr>
          <w:rFonts w:ascii="Times New Roman" w:hAnsi="Times New Roman" w:cs="Times New Roman"/>
          <w:color w:val="000000" w:themeColor="text1"/>
          <w:spacing w:val="2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ой </w:t>
      </w:r>
      <w:r w:rsidRPr="00A221D2">
        <w:rPr>
          <w:rFonts w:ascii="Times New Roman" w:hAnsi="Times New Roman" w:cs="Times New Roman"/>
          <w:color w:val="000000" w:themeColor="text1"/>
          <w:spacing w:val="2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кой</w:t>
      </w:r>
    </w:p>
    <w:p w14:paraId="2501A672" w14:textId="77777777" w:rsidR="007A1A1E" w:rsidRDefault="007A1A1E" w:rsidP="007A1A1E">
      <w:pPr>
        <w:pStyle w:val="af"/>
        <w:tabs>
          <w:tab w:val="left" w:pos="1052"/>
          <w:tab w:val="left" w:pos="1974"/>
          <w:tab w:val="left" w:pos="3319"/>
          <w:tab w:val="left" w:pos="4547"/>
          <w:tab w:val="left" w:pos="5024"/>
          <w:tab w:val="left" w:pos="6132"/>
          <w:tab w:val="left" w:pos="6565"/>
          <w:tab w:val="left" w:pos="7914"/>
        </w:tabs>
        <w:kinsoku w:val="0"/>
        <w:overflowPunct w:val="0"/>
        <w:spacing w:before="3"/>
        <w:ind w:left="140"/>
        <w:jc w:val="both"/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ab/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боты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ab/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ab/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же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.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ab/>
      </w:r>
    </w:p>
    <w:p w14:paraId="5FA952AF" w14:textId="0253229F" w:rsidR="007A1A1E" w:rsidRPr="00A221D2" w:rsidRDefault="007A1A1E" w:rsidP="007A1A1E">
      <w:pPr>
        <w:pStyle w:val="af"/>
        <w:tabs>
          <w:tab w:val="left" w:pos="1052"/>
          <w:tab w:val="left" w:pos="1974"/>
          <w:tab w:val="left" w:pos="3319"/>
          <w:tab w:val="left" w:pos="4547"/>
          <w:tab w:val="left" w:pos="5024"/>
          <w:tab w:val="left" w:pos="6132"/>
          <w:tab w:val="left" w:pos="6565"/>
          <w:tab w:val="left" w:pos="7914"/>
        </w:tabs>
        <w:kinsoku w:val="0"/>
        <w:overflowPunct w:val="0"/>
        <w:spacing w:before="3"/>
        <w:ind w:lef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ке</w:t>
      </w:r>
      <w:r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ует</w:t>
      </w:r>
      <w:r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стве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«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»</w:t>
      </w:r>
      <w:r w:rsidRPr="00A221D2">
        <w:rPr>
          <w:rFonts w:ascii="Times New Roman" w:hAnsi="Times New Roman" w:cs="Times New Roman"/>
          <w:color w:val="000000" w:themeColor="text1"/>
          <w:spacing w:val="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ш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я,</w:t>
      </w:r>
      <w:r w:rsidRPr="00A221D2">
        <w:rPr>
          <w:rFonts w:ascii="Times New Roman" w:hAnsi="Times New Roman" w:cs="Times New Roman"/>
          <w:color w:val="000000" w:themeColor="text1"/>
          <w:spacing w:val="1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эт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5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5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5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5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зв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5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5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5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эт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ов 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аз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.</w:t>
      </w:r>
      <w:r w:rsidRPr="00A221D2">
        <w:rPr>
          <w:rFonts w:ascii="Times New Roman" w:hAnsi="Times New Roman" w:cs="Times New Roman"/>
          <w:color w:val="000000" w:themeColor="text1"/>
          <w:spacing w:val="38"/>
          <w:w w:val="90"/>
          <w:sz w:val="24"/>
          <w:szCs w:val="24"/>
        </w:rPr>
        <w:t xml:space="preserve"> </w:t>
      </w:r>
      <w:proofErr w:type="gramStart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3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бо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ш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тве</w:t>
      </w:r>
      <w:r w:rsidRPr="00A221D2">
        <w:rPr>
          <w:rFonts w:ascii="Times New Roman" w:hAnsi="Times New Roman" w:cs="Times New Roman"/>
          <w:color w:val="000000" w:themeColor="text1"/>
          <w:spacing w:val="3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ае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,</w:t>
      </w:r>
      <w:proofErr w:type="gramEnd"/>
      <w:r w:rsidRPr="00A221D2">
        <w:rPr>
          <w:rFonts w:ascii="Times New Roman" w:hAnsi="Times New Roman" w:cs="Times New Roman"/>
          <w:color w:val="000000" w:themeColor="text1"/>
          <w:spacing w:val="4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оде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3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ют</w:t>
      </w:r>
      <w:r w:rsidRPr="00A221D2">
        <w:rPr>
          <w:rFonts w:ascii="Times New Roman" w:hAnsi="Times New Roman" w:cs="Times New Roman"/>
          <w:color w:val="000000" w:themeColor="text1"/>
          <w:spacing w:val="3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ой</w:t>
      </w:r>
      <w:r w:rsidRPr="00A221D2">
        <w:rPr>
          <w:rFonts w:ascii="Times New Roman" w:hAnsi="Times New Roman" w:cs="Times New Roman"/>
          <w:color w:val="000000" w:themeColor="text1"/>
          <w:spacing w:val="3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ек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spacing w:val="3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ый</w:t>
      </w:r>
      <w:r w:rsidRPr="00A221D2">
        <w:rPr>
          <w:rFonts w:ascii="Times New Roman" w:hAnsi="Times New Roman" w:cs="Times New Roman"/>
          <w:color w:val="000000" w:themeColor="text1"/>
          <w:spacing w:val="3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д,</w:t>
      </w:r>
      <w:r w:rsidRPr="00A221D2">
        <w:rPr>
          <w:rFonts w:ascii="Times New Roman" w:hAnsi="Times New Roman" w:cs="Times New Roman"/>
          <w:color w:val="000000" w:themeColor="text1"/>
          <w:spacing w:val="4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в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4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для</w:t>
      </w:r>
      <w:r w:rsidRPr="00A221D2">
        <w:rPr>
          <w:rFonts w:ascii="Times New Roman" w:hAnsi="Times New Roman" w:cs="Times New Roman"/>
          <w:color w:val="000000" w:themeColor="text1"/>
          <w:spacing w:val="4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обр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ия</w:t>
      </w:r>
      <w:r w:rsidRPr="00A221D2">
        <w:rPr>
          <w:rFonts w:ascii="Times New Roman" w:hAnsi="Times New Roman" w:cs="Times New Roman"/>
          <w:color w:val="000000" w:themeColor="text1"/>
          <w:spacing w:val="4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ин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ф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4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ую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4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ые</w:t>
      </w:r>
      <w:r w:rsidRPr="00A221D2">
        <w:rPr>
          <w:rFonts w:ascii="Times New Roman" w:hAnsi="Times New Roman" w:cs="Times New Roman"/>
          <w:color w:val="000000" w:themeColor="text1"/>
          <w:spacing w:val="4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ы.</w:t>
      </w:r>
      <w:r w:rsidRPr="00A221D2">
        <w:rPr>
          <w:rFonts w:ascii="Times New Roman" w:hAnsi="Times New Roman" w:cs="Times New Roman"/>
          <w:color w:val="000000" w:themeColor="text1"/>
          <w:spacing w:val="4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ые</w:t>
      </w:r>
      <w:r w:rsidRPr="00A221D2">
        <w:rPr>
          <w:rFonts w:ascii="Times New Roman" w:hAnsi="Times New Roman" w:cs="Times New Roman"/>
          <w:color w:val="000000" w:themeColor="text1"/>
          <w:w w:val="8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ды,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-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ак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5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к,</w:t>
      </w:r>
      <w:r w:rsidRPr="00A221D2">
        <w:rPr>
          <w:rFonts w:ascii="Times New Roman" w:hAnsi="Times New Roman" w:cs="Times New Roman"/>
          <w:color w:val="000000" w:themeColor="text1"/>
          <w:spacing w:val="1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р,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ъ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но-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ые 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spacing w:val="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-</w:t>
      </w:r>
      <w:r w:rsidRPr="00A221D2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аз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1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ш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ря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ю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нц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пц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</w:t>
      </w:r>
      <w:r w:rsidRPr="00A221D2">
        <w:rPr>
          <w:rFonts w:ascii="Times New Roman" w:hAnsi="Times New Roman" w:cs="Times New Roman"/>
          <w:color w:val="000000" w:themeColor="text1"/>
          <w:spacing w:val="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ова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я,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proofErr w:type="gramStart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о </w:t>
      </w:r>
      <w:r w:rsidRPr="00A221D2">
        <w:rPr>
          <w:rFonts w:ascii="Times New Roman" w:hAnsi="Times New Roman" w:cs="Times New Roman"/>
          <w:color w:val="000000" w:themeColor="text1"/>
          <w:spacing w:val="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шинс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тво</w:t>
      </w:r>
      <w:proofErr w:type="gramEnd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ых </w:t>
      </w:r>
      <w:r w:rsidRPr="00A221D2">
        <w:rPr>
          <w:rFonts w:ascii="Times New Roman" w:hAnsi="Times New Roman" w:cs="Times New Roman"/>
          <w:color w:val="000000" w:themeColor="text1"/>
          <w:spacing w:val="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в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2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ем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ее,</w:t>
      </w:r>
      <w:r w:rsidRPr="00A221D2">
        <w:rPr>
          <w:rFonts w:ascii="Times New Roman" w:hAnsi="Times New Roman" w:cs="Times New Roman"/>
          <w:color w:val="000000" w:themeColor="text1"/>
          <w:spacing w:val="2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ба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ую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ых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ем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инц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х.</w:t>
      </w:r>
    </w:p>
    <w:p w14:paraId="7DD5ED98" w14:textId="77777777" w:rsidR="007A1A1E" w:rsidRPr="00A221D2" w:rsidRDefault="007A1A1E" w:rsidP="007A1A1E">
      <w:pPr>
        <w:pStyle w:val="af"/>
        <w:kinsoku w:val="0"/>
        <w:overflowPunct w:val="0"/>
        <w:spacing w:line="242" w:lineRule="auto"/>
        <w:ind w:left="140" w:right="155" w:firstLine="34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ош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4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44"/>
          <w:w w:val="90"/>
          <w:sz w:val="24"/>
          <w:szCs w:val="24"/>
        </w:rPr>
        <w:t xml:space="preserve"> </w:t>
      </w:r>
      <w:proofErr w:type="gramStart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-</w:t>
      </w:r>
      <w:r w:rsidRPr="00A221D2">
        <w:rPr>
          <w:rFonts w:ascii="Times New Roman" w:hAnsi="Times New Roman" w:cs="Times New Roman"/>
          <w:color w:val="000000" w:themeColor="text1"/>
          <w:spacing w:val="5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э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то</w:t>
      </w:r>
      <w:proofErr w:type="gramEnd"/>
      <w:r w:rsidRPr="00A221D2">
        <w:rPr>
          <w:rFonts w:ascii="Times New Roman" w:hAnsi="Times New Roman" w:cs="Times New Roman"/>
          <w:color w:val="000000" w:themeColor="text1"/>
          <w:spacing w:val="4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моде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ь,</w:t>
      </w:r>
      <w:r w:rsidRPr="00A221D2">
        <w:rPr>
          <w:rFonts w:ascii="Times New Roman" w:hAnsi="Times New Roman" w:cs="Times New Roman"/>
          <w:color w:val="000000" w:themeColor="text1"/>
          <w:spacing w:val="5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мог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ющ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4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ю.</w:t>
      </w:r>
      <w:r w:rsidRPr="00A221D2">
        <w:rPr>
          <w:rFonts w:ascii="Times New Roman" w:hAnsi="Times New Roman" w:cs="Times New Roman"/>
          <w:color w:val="000000" w:themeColor="text1"/>
          <w:spacing w:val="4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4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жны,</w:t>
      </w:r>
      <w:r w:rsidRPr="00A221D2">
        <w:rPr>
          <w:rFonts w:ascii="Times New Roman" w:hAnsi="Times New Roman" w:cs="Times New Roman"/>
          <w:color w:val="000000" w:themeColor="text1"/>
          <w:spacing w:val="4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4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4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4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 бы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 xml:space="preserve"> 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бс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и </w:t>
      </w:r>
      <w:proofErr w:type="gramStart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и 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ри</w:t>
      </w:r>
      <w:proofErr w:type="gramEnd"/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ды</w:t>
      </w:r>
      <w:r w:rsidRPr="00A221D2">
        <w:rPr>
          <w:rFonts w:ascii="Times New Roman" w:hAnsi="Times New Roman" w:cs="Times New Roman"/>
          <w:color w:val="000000" w:themeColor="text1"/>
          <w:spacing w:val="5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бо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1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и 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ей</w:t>
      </w:r>
      <w:r w:rsidRPr="00A221D2">
        <w:rPr>
          <w:rFonts w:ascii="Times New Roman" w:hAnsi="Times New Roman" w:cs="Times New Roman"/>
          <w:color w:val="000000" w:themeColor="text1"/>
          <w:spacing w:val="5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и в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юч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э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ые</w:t>
      </w:r>
      <w:r w:rsidRPr="00A221D2">
        <w:rPr>
          <w:rFonts w:ascii="Times New Roman" w:hAnsi="Times New Roman" w:cs="Times New Roman"/>
          <w:color w:val="000000" w:themeColor="text1"/>
          <w:spacing w:val="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ы.</w:t>
      </w:r>
      <w:r w:rsidRPr="00A221D2">
        <w:rPr>
          <w:rFonts w:ascii="Times New Roman" w:hAnsi="Times New Roman" w:cs="Times New Roman"/>
          <w:color w:val="000000" w:themeColor="text1"/>
          <w:spacing w:val="1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ог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6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3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3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3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ей</w:t>
      </w:r>
      <w:r w:rsidRPr="00A221D2">
        <w:rPr>
          <w:rFonts w:ascii="Times New Roman" w:hAnsi="Times New Roman" w:cs="Times New Roman"/>
          <w:color w:val="000000" w:themeColor="text1"/>
          <w:spacing w:val="3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3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4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ые</w:t>
      </w:r>
      <w:r w:rsidRPr="00A221D2">
        <w:rPr>
          <w:rFonts w:ascii="Times New Roman" w:hAnsi="Times New Roman" w:cs="Times New Roman"/>
          <w:color w:val="000000" w:themeColor="text1"/>
          <w:spacing w:val="3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ые</w:t>
      </w:r>
      <w:r w:rsidRPr="00A221D2">
        <w:rPr>
          <w:rFonts w:ascii="Times New Roman" w:hAnsi="Times New Roman" w:cs="Times New Roman"/>
          <w:color w:val="000000" w:themeColor="text1"/>
          <w:spacing w:val="3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сп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кты</w:t>
      </w:r>
      <w:r w:rsidRPr="00A221D2">
        <w:rPr>
          <w:rFonts w:ascii="Times New Roman" w:hAnsi="Times New Roman" w:cs="Times New Roman"/>
          <w:color w:val="000000" w:themeColor="text1"/>
          <w:spacing w:val="3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бо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7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емы.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ак,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 xml:space="preserve"> </w:t>
      </w:r>
      <w:proofErr w:type="gramStart"/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ап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р,  од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proofErr w:type="gramEnd"/>
      <w:r w:rsidRPr="00A221D2">
        <w:rPr>
          <w:rFonts w:ascii="Times New Roman" w:hAnsi="Times New Roman" w:cs="Times New Roman"/>
          <w:color w:val="000000" w:themeColor="text1"/>
          <w:spacing w:val="4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4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жет</w:t>
      </w:r>
      <w:r w:rsidRPr="00A221D2">
        <w:rPr>
          <w:rFonts w:ascii="Times New Roman" w:hAnsi="Times New Roman" w:cs="Times New Roman"/>
          <w:color w:val="000000" w:themeColor="text1"/>
          <w:spacing w:val="4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4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ую</w:t>
      </w:r>
      <w:r w:rsidRPr="00A221D2">
        <w:rPr>
          <w:rFonts w:ascii="Times New Roman" w:hAnsi="Times New Roman" w:cs="Times New Roman"/>
          <w:color w:val="000000" w:themeColor="text1"/>
          <w:spacing w:val="4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4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моде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йс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w w:val="86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ри</w:t>
      </w:r>
      <w:r w:rsidRPr="00A221D2">
        <w:rPr>
          <w:rFonts w:ascii="Times New Roman" w:hAnsi="Times New Roman" w:cs="Times New Roman"/>
          <w:color w:val="000000" w:themeColor="text1"/>
          <w:spacing w:val="5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ей</w:t>
      </w:r>
      <w:r w:rsidRPr="00A221D2">
        <w:rPr>
          <w:rFonts w:ascii="Times New Roman" w:hAnsi="Times New Roman" w:cs="Times New Roman"/>
          <w:color w:val="000000" w:themeColor="text1"/>
          <w:spacing w:val="5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и,</w:t>
      </w:r>
      <w:r w:rsidRPr="00A221D2">
        <w:rPr>
          <w:rFonts w:ascii="Times New Roman" w:hAnsi="Times New Roman" w:cs="Times New Roman"/>
          <w:color w:val="000000" w:themeColor="text1"/>
          <w:spacing w:val="2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5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уг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5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–</w:t>
      </w:r>
      <w:r w:rsidRPr="00A221D2">
        <w:rPr>
          <w:rFonts w:ascii="Times New Roman" w:hAnsi="Times New Roman" w:cs="Times New Roman"/>
          <w:color w:val="000000" w:themeColor="text1"/>
          <w:spacing w:val="2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5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5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иш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5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5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ое</w:t>
      </w:r>
      <w:r w:rsidRPr="00A221D2">
        <w:rPr>
          <w:rFonts w:ascii="Times New Roman" w:hAnsi="Times New Roman" w:cs="Times New Roman"/>
          <w:color w:val="000000" w:themeColor="text1"/>
          <w:w w:val="8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ф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ое</w:t>
      </w:r>
      <w:r w:rsidRPr="00A221D2">
        <w:rPr>
          <w:rFonts w:ascii="Times New Roman" w:hAnsi="Times New Roman" w:cs="Times New Roman"/>
          <w:color w:val="000000" w:themeColor="text1"/>
          <w:spacing w:val="1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4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1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э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ой</w:t>
      </w:r>
      <w:r w:rsidRPr="00A221D2">
        <w:rPr>
          <w:rFonts w:ascii="Times New Roman" w:hAnsi="Times New Roman" w:cs="Times New Roman"/>
          <w:color w:val="000000" w:themeColor="text1"/>
          <w:spacing w:val="1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е.</w:t>
      </w:r>
    </w:p>
    <w:p w14:paraId="1308E140" w14:textId="77777777" w:rsidR="007A1A1E" w:rsidRPr="00A221D2" w:rsidRDefault="007A1A1E" w:rsidP="007A1A1E">
      <w:pPr>
        <w:pStyle w:val="af"/>
        <w:kinsoku w:val="0"/>
        <w:overflowPunct w:val="0"/>
        <w:spacing w:line="265" w:lineRule="exact"/>
        <w:ind w:left="489" w:right="15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2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2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ю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2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ущ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:</w:t>
      </w:r>
    </w:p>
    <w:p w14:paraId="56B5FFA2" w14:textId="77777777" w:rsidR="007A1A1E" w:rsidRPr="00A221D2" w:rsidRDefault="007A1A1E" w:rsidP="007A1A1E">
      <w:pPr>
        <w:kinsoku w:val="0"/>
        <w:overflowPunct w:val="0"/>
        <w:spacing w:before="12" w:line="260" w:lineRule="exact"/>
        <w:jc w:val="both"/>
        <w:rPr>
          <w:color w:val="000000" w:themeColor="text1"/>
        </w:rPr>
      </w:pPr>
    </w:p>
    <w:p w14:paraId="1F1CCA36" w14:textId="77777777" w:rsidR="007A1A1E" w:rsidRPr="00A221D2" w:rsidRDefault="007A1A1E" w:rsidP="007A1A1E">
      <w:pPr>
        <w:pStyle w:val="af"/>
        <w:numPr>
          <w:ilvl w:val="0"/>
          <w:numId w:val="26"/>
        </w:numPr>
        <w:tabs>
          <w:tab w:val="left" w:pos="489"/>
        </w:tabs>
        <w:kinsoku w:val="0"/>
        <w:overflowPunct w:val="0"/>
        <w:spacing w:line="242" w:lineRule="auto"/>
        <w:ind w:left="489" w:right="15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щр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яет </w:t>
      </w:r>
      <w:r w:rsidRPr="00A221D2">
        <w:rPr>
          <w:rFonts w:ascii="Times New Roman" w:hAnsi="Times New Roman" w:cs="Times New Roman"/>
          <w:color w:val="000000" w:themeColor="text1"/>
          <w:spacing w:val="2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4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proofErr w:type="gramEnd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3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но </w:t>
      </w:r>
      <w:r w:rsidRPr="00A221D2">
        <w:rPr>
          <w:rFonts w:ascii="Times New Roman" w:hAnsi="Times New Roman" w:cs="Times New Roman"/>
          <w:color w:val="000000" w:themeColor="text1"/>
          <w:spacing w:val="3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нно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й </w:t>
      </w:r>
      <w:r w:rsidRPr="00A221D2">
        <w:rPr>
          <w:rFonts w:ascii="Times New Roman" w:hAnsi="Times New Roman" w:cs="Times New Roman"/>
          <w:color w:val="000000" w:themeColor="text1"/>
          <w:spacing w:val="3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, </w:t>
      </w:r>
      <w:r w:rsidRPr="00A221D2">
        <w:rPr>
          <w:rFonts w:ascii="Times New Roman" w:hAnsi="Times New Roman" w:cs="Times New Roman"/>
          <w:color w:val="000000" w:themeColor="text1"/>
          <w:spacing w:val="4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ь </w:t>
      </w:r>
      <w:r w:rsidRPr="00A221D2">
        <w:rPr>
          <w:rFonts w:ascii="Times New Roman" w:hAnsi="Times New Roman" w:cs="Times New Roman"/>
          <w:color w:val="000000" w:themeColor="text1"/>
          <w:spacing w:val="3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рой</w:t>
      </w:r>
      <w:r w:rsidRPr="00A221D2">
        <w:rPr>
          <w:rFonts w:ascii="Times New Roman" w:hAnsi="Times New Roman" w:cs="Times New Roman"/>
          <w:color w:val="000000" w:themeColor="text1"/>
          <w:w w:val="97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под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1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1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12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тки</w:t>
      </w:r>
      <w:r w:rsidRPr="00A221D2">
        <w:rPr>
          <w:rFonts w:ascii="Times New Roman" w:hAnsi="Times New Roman" w:cs="Times New Roman"/>
          <w:color w:val="000000" w:themeColor="text1"/>
          <w:spacing w:val="1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spacing w:val="1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мы.</w:t>
      </w:r>
    </w:p>
    <w:p w14:paraId="2E8643B9" w14:textId="77777777" w:rsidR="007A1A1E" w:rsidRPr="00A221D2" w:rsidRDefault="007A1A1E" w:rsidP="007A1A1E">
      <w:pPr>
        <w:pStyle w:val="af"/>
        <w:numPr>
          <w:ilvl w:val="0"/>
          <w:numId w:val="26"/>
        </w:numPr>
        <w:tabs>
          <w:tab w:val="left" w:pos="489"/>
        </w:tabs>
        <w:kinsoku w:val="0"/>
        <w:overflowPunct w:val="0"/>
        <w:spacing w:before="2" w:line="241" w:lineRule="auto"/>
        <w:ind w:left="489" w:right="15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Поз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т  </w:t>
      </w:r>
      <w:r w:rsidRPr="00A221D2">
        <w:rPr>
          <w:rFonts w:ascii="Times New Roman" w:hAnsi="Times New Roman" w:cs="Times New Roman"/>
          <w:color w:val="000000" w:themeColor="text1"/>
          <w:spacing w:val="3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с  </w:t>
      </w:r>
      <w:r w:rsidRPr="00A221D2">
        <w:rPr>
          <w:rFonts w:ascii="Times New Roman" w:hAnsi="Times New Roman" w:cs="Times New Roman"/>
          <w:color w:val="000000" w:themeColor="text1"/>
          <w:spacing w:val="3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ю  </w:t>
      </w:r>
      <w:r w:rsidRPr="00A221D2">
        <w:rPr>
          <w:rFonts w:ascii="Times New Roman" w:hAnsi="Times New Roman" w:cs="Times New Roman"/>
          <w:color w:val="000000" w:themeColor="text1"/>
          <w:spacing w:val="3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гр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м  </w:t>
      </w:r>
      <w:r w:rsidRPr="00A221D2">
        <w:rPr>
          <w:rFonts w:ascii="Times New Roman" w:hAnsi="Times New Roman" w:cs="Times New Roman"/>
          <w:color w:val="000000" w:themeColor="text1"/>
          <w:spacing w:val="4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чи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ть  </w:t>
      </w:r>
      <w:r w:rsidRPr="00A221D2">
        <w:rPr>
          <w:rFonts w:ascii="Times New Roman" w:hAnsi="Times New Roman" w:cs="Times New Roman"/>
          <w:color w:val="000000" w:themeColor="text1"/>
          <w:spacing w:val="3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наг</w:t>
      </w:r>
      <w:r w:rsidRPr="00A221D2">
        <w:rPr>
          <w:rFonts w:ascii="Times New Roman" w:hAnsi="Times New Roman" w:cs="Times New Roman"/>
          <w:color w:val="000000" w:themeColor="text1"/>
          <w:spacing w:val="-4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дн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ое  </w:t>
      </w:r>
      <w:r w:rsidRPr="00A221D2">
        <w:rPr>
          <w:rFonts w:ascii="Times New Roman" w:hAnsi="Times New Roman" w:cs="Times New Roman"/>
          <w:color w:val="000000" w:themeColor="text1"/>
          <w:spacing w:val="4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е  </w:t>
      </w:r>
      <w:r w:rsidRPr="00A221D2">
        <w:rPr>
          <w:rFonts w:ascii="Times New Roman" w:hAnsi="Times New Roman" w:cs="Times New Roman"/>
          <w:color w:val="000000" w:themeColor="text1"/>
          <w:spacing w:val="3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ых</w:t>
      </w:r>
      <w:r w:rsidRPr="00A221D2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ф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spacing w:val="4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4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ек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spacing w:val="4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ы.</w:t>
      </w:r>
    </w:p>
    <w:p w14:paraId="6FE0DC55" w14:textId="77777777" w:rsidR="007A1A1E" w:rsidRPr="00A221D2" w:rsidRDefault="007A1A1E" w:rsidP="007A1A1E">
      <w:pPr>
        <w:pStyle w:val="af"/>
        <w:numPr>
          <w:ilvl w:val="0"/>
          <w:numId w:val="26"/>
        </w:numPr>
        <w:tabs>
          <w:tab w:val="left" w:pos="489"/>
        </w:tabs>
        <w:kinsoku w:val="0"/>
        <w:overflowPunct w:val="0"/>
        <w:spacing w:before="3" w:line="241" w:lineRule="auto"/>
        <w:ind w:left="489" w:right="15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Поз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т </w:t>
      </w:r>
      <w:r w:rsidRPr="00A221D2">
        <w:rPr>
          <w:rFonts w:ascii="Times New Roman" w:hAnsi="Times New Roman" w:cs="Times New Roman"/>
          <w:color w:val="000000" w:themeColor="text1"/>
          <w:spacing w:val="2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ть</w:t>
      </w:r>
      <w:proofErr w:type="gramEnd"/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2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4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ичн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е </w:t>
      </w:r>
      <w:r w:rsidRPr="00A221D2">
        <w:rPr>
          <w:rFonts w:ascii="Times New Roman" w:hAnsi="Times New Roman" w:cs="Times New Roman"/>
          <w:color w:val="000000" w:themeColor="text1"/>
          <w:spacing w:val="2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ты </w:t>
      </w:r>
      <w:r w:rsidRPr="00A221D2">
        <w:rPr>
          <w:rFonts w:ascii="Times New Roman" w:hAnsi="Times New Roman" w:cs="Times New Roman"/>
          <w:color w:val="000000" w:themeColor="text1"/>
          <w:spacing w:val="2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мо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я </w:t>
      </w:r>
      <w:r w:rsidRPr="00A221D2">
        <w:rPr>
          <w:rFonts w:ascii="Times New Roman" w:hAnsi="Times New Roman" w:cs="Times New Roman"/>
          <w:color w:val="000000" w:themeColor="text1"/>
          <w:spacing w:val="2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сис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ы </w:t>
      </w:r>
      <w:r w:rsidRPr="00A221D2">
        <w:rPr>
          <w:rFonts w:ascii="Times New Roman" w:hAnsi="Times New Roman" w:cs="Times New Roman"/>
          <w:color w:val="000000" w:themeColor="text1"/>
          <w:spacing w:val="2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с </w:t>
      </w:r>
      <w:r w:rsidRPr="00A221D2">
        <w:rPr>
          <w:rFonts w:ascii="Times New Roman" w:hAnsi="Times New Roman" w:cs="Times New Roman"/>
          <w:color w:val="000000" w:themeColor="text1"/>
          <w:spacing w:val="2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раз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ых</w:t>
      </w:r>
      <w:r w:rsidRPr="00A221D2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точ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3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я.</w:t>
      </w:r>
    </w:p>
    <w:p w14:paraId="207197B3" w14:textId="77777777" w:rsidR="007A1A1E" w:rsidRPr="00A221D2" w:rsidRDefault="007A1A1E" w:rsidP="007A1A1E">
      <w:pPr>
        <w:pStyle w:val="af"/>
        <w:numPr>
          <w:ilvl w:val="0"/>
          <w:numId w:val="26"/>
        </w:numPr>
        <w:tabs>
          <w:tab w:val="left" w:pos="489"/>
        </w:tabs>
        <w:kinsoku w:val="0"/>
        <w:overflowPunct w:val="0"/>
        <w:spacing w:before="16" w:line="240" w:lineRule="exact"/>
        <w:ind w:left="48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Подд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ет</w:t>
      </w:r>
      <w:r w:rsidRPr="00A221D2">
        <w:rPr>
          <w:rFonts w:ascii="Times New Roman" w:hAnsi="Times New Roman" w:cs="Times New Roman"/>
          <w:color w:val="000000" w:themeColor="text1"/>
          <w:spacing w:val="3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ем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spacing w:val="4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ан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4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з.</w:t>
      </w:r>
    </w:p>
    <w:p w14:paraId="40D57A61" w14:textId="77777777" w:rsidR="007A1A1E" w:rsidRPr="00A221D2" w:rsidRDefault="007A1A1E" w:rsidP="007A1A1E">
      <w:pPr>
        <w:pStyle w:val="af"/>
        <w:numPr>
          <w:ilvl w:val="0"/>
          <w:numId w:val="26"/>
        </w:numPr>
        <w:tabs>
          <w:tab w:val="left" w:pos="489"/>
        </w:tabs>
        <w:kinsoku w:val="0"/>
        <w:overflowPunct w:val="0"/>
        <w:spacing w:before="60" w:line="241" w:lineRule="auto"/>
        <w:ind w:left="490" w:right="1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Поз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т </w:t>
      </w:r>
      <w:r w:rsidRPr="00A221D2">
        <w:rPr>
          <w:rFonts w:ascii="Times New Roman" w:hAnsi="Times New Roman" w:cs="Times New Roman"/>
          <w:color w:val="000000" w:themeColor="text1"/>
          <w:spacing w:val="14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ерди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ь</w:t>
      </w:r>
      <w:proofErr w:type="gramEnd"/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5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рн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ь </w:t>
      </w:r>
      <w:r w:rsidRPr="00A221D2">
        <w:rPr>
          <w:rFonts w:ascii="Times New Roman" w:hAnsi="Times New Roman" w:cs="Times New Roman"/>
          <w:color w:val="000000" w:themeColor="text1"/>
          <w:spacing w:val="16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то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х </w:t>
      </w:r>
      <w:r w:rsidRPr="00A221D2">
        <w:rPr>
          <w:rFonts w:ascii="Times New Roman" w:hAnsi="Times New Roman" w:cs="Times New Roman"/>
          <w:color w:val="000000" w:themeColor="text1"/>
          <w:spacing w:val="15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в </w:t>
      </w:r>
      <w:r w:rsidRPr="00A221D2">
        <w:rPr>
          <w:rFonts w:ascii="Times New Roman" w:hAnsi="Times New Roman" w:cs="Times New Roman"/>
          <w:color w:val="000000" w:themeColor="text1"/>
          <w:spacing w:val="14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по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веде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я </w:t>
      </w:r>
      <w:r w:rsidRPr="00A221D2">
        <w:rPr>
          <w:rFonts w:ascii="Times New Roman" w:hAnsi="Times New Roman" w:cs="Times New Roman"/>
          <w:color w:val="000000" w:themeColor="text1"/>
          <w:spacing w:val="15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емы </w:t>
      </w:r>
      <w:r w:rsidRPr="00A221D2">
        <w:rPr>
          <w:rFonts w:ascii="Times New Roman" w:hAnsi="Times New Roman" w:cs="Times New Roman"/>
          <w:color w:val="000000" w:themeColor="text1"/>
          <w:spacing w:val="14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 по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ью</w:t>
      </w:r>
      <w:r w:rsidRPr="00A221D2">
        <w:rPr>
          <w:rFonts w:ascii="Times New Roman" w:hAnsi="Times New Roman" w:cs="Times New Roman"/>
          <w:color w:val="000000" w:themeColor="text1"/>
          <w:spacing w:val="4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4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.</w:t>
      </w:r>
    </w:p>
    <w:p w14:paraId="58C4B899" w14:textId="77777777" w:rsidR="007A1A1E" w:rsidRPr="00A221D2" w:rsidRDefault="007A1A1E" w:rsidP="007A1A1E">
      <w:pPr>
        <w:pStyle w:val="af"/>
        <w:numPr>
          <w:ilvl w:val="0"/>
          <w:numId w:val="26"/>
        </w:numPr>
        <w:tabs>
          <w:tab w:val="left" w:pos="489"/>
        </w:tabs>
        <w:kinsoku w:val="0"/>
        <w:overflowPunct w:val="0"/>
        <w:spacing w:before="3" w:line="241" w:lineRule="auto"/>
        <w:ind w:left="489" w:right="15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Поз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по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оя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1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ш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4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9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ед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2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ия</w:t>
      </w:r>
      <w:r w:rsidRPr="00A221D2">
        <w:rPr>
          <w:rFonts w:ascii="Times New Roman" w:hAnsi="Times New Roman" w:cs="Times New Roman"/>
          <w:color w:val="000000" w:themeColor="text1"/>
          <w:spacing w:val="-10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ы,</w:t>
      </w:r>
      <w:r w:rsidRPr="00A221D2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под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ер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ерац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ию</w:t>
      </w:r>
      <w:r w:rsidRPr="00A221D2">
        <w:rPr>
          <w:rFonts w:ascii="Times New Roman" w:hAnsi="Times New Roman" w:cs="Times New Roman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те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"/>
          <w:w w:val="95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ко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а.</w:t>
      </w:r>
    </w:p>
    <w:p w14:paraId="0DEAABDD" w14:textId="77777777" w:rsidR="007A1A1E" w:rsidRPr="00A221D2" w:rsidRDefault="007A1A1E" w:rsidP="007A1A1E">
      <w:pPr>
        <w:pStyle w:val="af"/>
        <w:numPr>
          <w:ilvl w:val="0"/>
          <w:numId w:val="26"/>
        </w:numPr>
        <w:tabs>
          <w:tab w:val="left" w:pos="489"/>
        </w:tabs>
        <w:kinsoku w:val="0"/>
        <w:overflowPunct w:val="0"/>
        <w:spacing w:before="3" w:line="242" w:lineRule="auto"/>
        <w:ind w:left="489" w:right="1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Поз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т  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о  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щ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я  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ич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ным  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ан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ц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ям  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у  </w:t>
      </w:r>
      <w:r w:rsidRPr="00A221D2">
        <w:rPr>
          <w:rFonts w:ascii="Times New Roman" w:hAnsi="Times New Roman" w:cs="Times New Roman"/>
          <w:color w:val="000000" w:themeColor="text1"/>
          <w:spacing w:val="21"/>
          <w:w w:val="90"/>
          <w:sz w:val="24"/>
          <w:szCs w:val="24"/>
        </w:rPr>
        <w:t xml:space="preserve"> </w:t>
      </w:r>
      <w:proofErr w:type="gramStart"/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 xml:space="preserve">,  </w:t>
      </w:r>
      <w:r w:rsidRPr="00A221D2">
        <w:rPr>
          <w:rFonts w:ascii="Times New Roman" w:hAnsi="Times New Roman" w:cs="Times New Roman"/>
          <w:color w:val="000000" w:themeColor="text1"/>
          <w:spacing w:val="35"/>
          <w:w w:val="90"/>
          <w:sz w:val="24"/>
          <w:szCs w:val="24"/>
        </w:rPr>
        <w:t xml:space="preserve"> </w:t>
      </w:r>
      <w:proofErr w:type="gramEnd"/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уя</w:t>
      </w:r>
      <w:r w:rsidRPr="00A221D2">
        <w:rPr>
          <w:rFonts w:ascii="Times New Roman" w:hAnsi="Times New Roman" w:cs="Times New Roman"/>
          <w:color w:val="000000" w:themeColor="text1"/>
          <w:w w:val="86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3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ци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и.</w:t>
      </w:r>
    </w:p>
    <w:p w14:paraId="7ECFEE6F" w14:textId="77777777" w:rsidR="007A1A1E" w:rsidRDefault="007A1A1E" w:rsidP="007A1A1E">
      <w:pPr>
        <w:kinsoku w:val="0"/>
        <w:overflowPunct w:val="0"/>
        <w:spacing w:before="9" w:line="260" w:lineRule="exact"/>
        <w:jc w:val="both"/>
        <w:rPr>
          <w:color w:val="000000" w:themeColor="text1"/>
        </w:rPr>
      </w:pPr>
    </w:p>
    <w:p w14:paraId="082B78D0" w14:textId="77777777" w:rsidR="007A1A1E" w:rsidRDefault="007A1A1E" w:rsidP="007A1A1E">
      <w:pPr>
        <w:kinsoku w:val="0"/>
        <w:overflowPunct w:val="0"/>
        <w:spacing w:before="9" w:line="260" w:lineRule="exact"/>
        <w:jc w:val="both"/>
        <w:rPr>
          <w:color w:val="000000" w:themeColor="text1"/>
        </w:rPr>
      </w:pPr>
    </w:p>
    <w:p w14:paraId="484184D2" w14:textId="23409102" w:rsidR="007A1A1E" w:rsidRPr="00A221D2" w:rsidRDefault="007A1A1E" w:rsidP="007A1A1E">
      <w:pPr>
        <w:kinsoku w:val="0"/>
        <w:overflowPunct w:val="0"/>
        <w:spacing w:before="9" w:line="260" w:lineRule="exact"/>
        <w:jc w:val="both"/>
        <w:rPr>
          <w:color w:val="000000" w:themeColor="text1"/>
        </w:rPr>
      </w:pPr>
    </w:p>
    <w:p w14:paraId="09FB1E86" w14:textId="559C7B7A" w:rsidR="007A1A1E" w:rsidRPr="00A221D2" w:rsidRDefault="007A1A1E" w:rsidP="007A1A1E">
      <w:pPr>
        <w:pStyle w:val="af"/>
        <w:kinsoku w:val="0"/>
        <w:overflowPunct w:val="0"/>
        <w:spacing w:line="243" w:lineRule="auto"/>
        <w:ind w:left="140" w:right="156"/>
        <w:jc w:val="both"/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</w:pP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оляет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2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ж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2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ьш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й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ре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пр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2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ои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тв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ч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ски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8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сп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.</w:t>
      </w:r>
      <w:r w:rsidRPr="00A221D2">
        <w:rPr>
          <w:rFonts w:ascii="Times New Roman" w:hAnsi="Times New Roman" w:cs="Times New Roman"/>
          <w:color w:val="000000" w:themeColor="text1"/>
          <w:spacing w:val="35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г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ава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ет</w:t>
      </w:r>
      <w:r w:rsidRPr="00A221D2">
        <w:rPr>
          <w:rFonts w:ascii="Times New Roman" w:hAnsi="Times New Roman" w:cs="Times New Roman"/>
          <w:color w:val="000000" w:themeColor="text1"/>
          <w:spacing w:val="16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21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ом</w:t>
      </w:r>
      <w:r w:rsidRPr="00A221D2">
        <w:rPr>
          <w:rFonts w:ascii="Times New Roman" w:hAnsi="Times New Roman" w:cs="Times New Roman"/>
          <w:color w:val="000000" w:themeColor="text1"/>
          <w:spacing w:val="2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2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пис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6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8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ы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ра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ки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р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б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ний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,</w:t>
      </w:r>
      <w:r w:rsidRPr="00A221D2">
        <w:rPr>
          <w:rFonts w:ascii="Times New Roman" w:hAnsi="Times New Roman" w:cs="Times New Roman"/>
          <w:color w:val="000000" w:themeColor="text1"/>
          <w:spacing w:val="23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17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кот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оры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х</w:t>
      </w:r>
      <w:r w:rsidRPr="00A221D2">
        <w:rPr>
          <w:rFonts w:ascii="Times New Roman" w:hAnsi="Times New Roman" w:cs="Times New Roman"/>
          <w:color w:val="000000" w:themeColor="text1"/>
          <w:spacing w:val="20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исп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spacing w:val="-3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ь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з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у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т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с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я</w:t>
      </w:r>
      <w:r w:rsidRPr="00A221D2">
        <w:rPr>
          <w:rFonts w:ascii="Times New Roman" w:hAnsi="Times New Roman" w:cs="Times New Roman"/>
          <w:color w:val="000000" w:themeColor="text1"/>
          <w:spacing w:val="19"/>
          <w:w w:val="90"/>
          <w:sz w:val="24"/>
          <w:szCs w:val="24"/>
        </w:rPr>
        <w:t xml:space="preserve"> 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м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д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е</w:t>
      </w:r>
      <w:r w:rsidRPr="00A221D2">
        <w:rPr>
          <w:rFonts w:ascii="Times New Roman" w:hAnsi="Times New Roman" w:cs="Times New Roman"/>
          <w:color w:val="000000" w:themeColor="text1"/>
          <w:spacing w:val="1"/>
          <w:w w:val="90"/>
          <w:sz w:val="24"/>
          <w:szCs w:val="24"/>
        </w:rPr>
        <w:t>л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и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ро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в</w:t>
      </w:r>
      <w:r w:rsidRPr="00A221D2">
        <w:rPr>
          <w:rFonts w:ascii="Times New Roman" w:hAnsi="Times New Roman" w:cs="Times New Roman"/>
          <w:color w:val="000000" w:themeColor="text1"/>
          <w:spacing w:val="-2"/>
          <w:w w:val="90"/>
          <w:sz w:val="24"/>
          <w:szCs w:val="24"/>
        </w:rPr>
        <w:t>а</w:t>
      </w:r>
      <w:r w:rsidRPr="00A221D2">
        <w:rPr>
          <w:rFonts w:ascii="Times New Roman" w:hAnsi="Times New Roman" w:cs="Times New Roman"/>
          <w:color w:val="000000" w:themeColor="text1"/>
          <w:spacing w:val="-1"/>
          <w:w w:val="90"/>
          <w:sz w:val="24"/>
          <w:szCs w:val="24"/>
        </w:rPr>
        <w:t>ни</w:t>
      </w:r>
      <w:r w:rsidRPr="00A221D2">
        <w:rPr>
          <w:rFonts w:ascii="Times New Roman" w:hAnsi="Times New Roman" w:cs="Times New Roman"/>
          <w:color w:val="000000" w:themeColor="text1"/>
          <w:w w:val="90"/>
          <w:sz w:val="24"/>
          <w:szCs w:val="24"/>
        </w:rPr>
        <w:t>е.</w:t>
      </w:r>
    </w:p>
    <w:p w14:paraId="01CEBA73" w14:textId="1C383064" w:rsidR="007A1A1E" w:rsidRDefault="007A1A1E" w:rsidP="007A1A1E">
      <w:pPr>
        <w:spacing w:line="259" w:lineRule="auto"/>
        <w:jc w:val="center"/>
        <w:rPr>
          <w:color w:val="000000" w:themeColor="text1"/>
          <w:w w:val="90"/>
        </w:rPr>
      </w:pPr>
      <w:r w:rsidRPr="00A221D2">
        <w:rPr>
          <w:noProof/>
          <w:color w:val="000000" w:themeColor="text1"/>
        </w:rPr>
        <w:lastRenderedPageBreak/>
        <w:drawing>
          <wp:inline distT="0" distB="0" distL="0" distR="0" wp14:anchorId="32A51D68" wp14:editId="0365F7A6">
            <wp:extent cx="4099560" cy="2659380"/>
            <wp:effectExtent l="0" t="0" r="0" b="7620"/>
            <wp:docPr id="735023617" name="Рисунок 735023617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23617" name="Рисунок 735023617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20BC" w14:textId="77777777" w:rsidR="007A1A1E" w:rsidRDefault="007A1A1E" w:rsidP="007A1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вопроса:</w:t>
      </w:r>
    </w:p>
    <w:p w14:paraId="43437B4B" w14:textId="0ED382EC" w:rsidR="007A1A1E" w:rsidRPr="007A1A1E" w:rsidRDefault="007A1A1E" w:rsidP="007A1A1E">
      <w:pPr>
        <w:jc w:val="both"/>
        <w:rPr>
          <w:rFonts w:ascii="Times New Roman" w:hAnsi="Times New Roman" w:cs="Times New Roman"/>
          <w:sz w:val="28"/>
          <w:szCs w:val="28"/>
        </w:rPr>
      </w:pPr>
      <w:r w:rsidRPr="007A1A1E">
        <w:rPr>
          <w:rFonts w:ascii="Times New Roman" w:hAnsi="Times New Roman" w:cs="Times New Roman"/>
          <w:sz w:val="28"/>
          <w:szCs w:val="28"/>
        </w:rPr>
        <w:t>Что будет делать приложение?</w:t>
      </w:r>
    </w:p>
    <w:p w14:paraId="0EDDB408" w14:textId="77777777" w:rsidR="007A1A1E" w:rsidRPr="007A1A1E" w:rsidRDefault="007A1A1E" w:rsidP="007A1A1E">
      <w:pPr>
        <w:jc w:val="both"/>
        <w:rPr>
          <w:rFonts w:ascii="Times New Roman" w:hAnsi="Times New Roman" w:cs="Times New Roman"/>
          <w:sz w:val="28"/>
          <w:szCs w:val="28"/>
        </w:rPr>
      </w:pPr>
      <w:r w:rsidRPr="007A1A1E">
        <w:rPr>
          <w:rFonts w:ascii="Times New Roman" w:hAnsi="Times New Roman" w:cs="Times New Roman"/>
          <w:sz w:val="28"/>
          <w:szCs w:val="28"/>
        </w:rPr>
        <w:t>Кто будет пользоваться этим приложением?</w:t>
      </w:r>
    </w:p>
    <w:p w14:paraId="76F4EFD8" w14:textId="6A504AD4" w:rsidR="007A1A1E" w:rsidRDefault="007A1A1E" w:rsidP="007C10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9FF7C" w14:textId="01E2B373" w:rsidR="006E01A6" w:rsidRPr="007A1A1E" w:rsidRDefault="006E01A6" w:rsidP="007C1043">
      <w:pPr>
        <w:jc w:val="both"/>
        <w:rPr>
          <w:rFonts w:ascii="Times New Roman" w:hAnsi="Times New Roman" w:cs="Times New Roman"/>
          <w:sz w:val="28"/>
          <w:szCs w:val="28"/>
        </w:rPr>
      </w:pPr>
      <w:r w:rsidRPr="007A1A1E">
        <w:rPr>
          <w:rFonts w:ascii="Times New Roman" w:hAnsi="Times New Roman" w:cs="Times New Roman"/>
          <w:sz w:val="28"/>
          <w:szCs w:val="28"/>
        </w:rPr>
        <w:t xml:space="preserve">Диаграммы использования (или диаграммы прецедентов, англ. </w:t>
      </w:r>
      <w:proofErr w:type="spellStart"/>
      <w:r w:rsidRPr="007A1A1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A1A1E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7A1A1E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7A1A1E">
        <w:rPr>
          <w:rFonts w:ascii="Times New Roman" w:hAnsi="Times New Roman" w:cs="Times New Roman"/>
          <w:sz w:val="28"/>
          <w:szCs w:val="28"/>
        </w:rPr>
        <w:t xml:space="preserve">) в UML (Unified </w:t>
      </w:r>
      <w:proofErr w:type="spellStart"/>
      <w:r w:rsidRPr="007A1A1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7A1A1E">
        <w:rPr>
          <w:rFonts w:ascii="Times New Roman" w:hAnsi="Times New Roman" w:cs="Times New Roman"/>
          <w:sz w:val="28"/>
          <w:szCs w:val="28"/>
        </w:rPr>
        <w:t xml:space="preserve"> Language</w:t>
      </w:r>
      <w:proofErr w:type="gramStart"/>
      <w:r w:rsidRPr="007A1A1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A1A1E">
        <w:rPr>
          <w:rFonts w:ascii="Times New Roman" w:hAnsi="Times New Roman" w:cs="Times New Roman"/>
          <w:sz w:val="28"/>
          <w:szCs w:val="28"/>
        </w:rPr>
        <w:t xml:space="preserve"> Это один из видов диаграмм в UML, который используется для отображения взаимодействий между пользователями (или "актерами") и системой, а также для иллюстрации функциональных требований к системе.</w:t>
      </w:r>
    </w:p>
    <w:p w14:paraId="5B3FAD94" w14:textId="77777777" w:rsidR="006E01A6" w:rsidRPr="007A1A1E" w:rsidRDefault="006E01A6" w:rsidP="007C1043">
      <w:pPr>
        <w:pStyle w:val="ac"/>
        <w:shd w:val="clear" w:color="auto" w:fill="FFFFFF"/>
        <w:spacing w:before="360" w:beforeAutospacing="0" w:after="0" w:afterAutospacing="0"/>
        <w:jc w:val="both"/>
        <w:rPr>
          <w:color w:val="333333"/>
          <w:sz w:val="28"/>
          <w:szCs w:val="28"/>
        </w:rPr>
      </w:pPr>
      <w:r w:rsidRPr="007A1A1E">
        <w:rPr>
          <w:color w:val="333333"/>
          <w:sz w:val="28"/>
          <w:szCs w:val="28"/>
        </w:rPr>
        <w:t>Для того чтобы описать различные группы пользователей и их возможности в будущей программе, создаётся так называемая </w:t>
      </w:r>
      <w:r w:rsidRPr="007A1A1E">
        <w:rPr>
          <w:rStyle w:val="ad"/>
          <w:rFonts w:eastAsiaTheme="majorEastAsia"/>
          <w:color w:val="333333"/>
          <w:sz w:val="28"/>
          <w:szCs w:val="28"/>
        </w:rPr>
        <w:t>диаграмма вариантов использования.</w:t>
      </w:r>
    </w:p>
    <w:p w14:paraId="4A2D515C" w14:textId="77777777" w:rsidR="006E01A6" w:rsidRPr="007A1A1E" w:rsidRDefault="006E01A6" w:rsidP="007C10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61D7A" w14:textId="77777777" w:rsidR="006E01A6" w:rsidRPr="006E01A6" w:rsidRDefault="006E01A6" w:rsidP="007C1043">
      <w:pPr>
        <w:shd w:val="clear" w:color="auto" w:fill="FFFFFF"/>
        <w:spacing w:before="84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Диаграмма вариантов использования</w:t>
      </w:r>
    </w:p>
    <w:p w14:paraId="0F958E17" w14:textId="77777777" w:rsidR="006E01A6" w:rsidRPr="006E01A6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Диаграмма вариантов использования (англ. </w:t>
      </w:r>
      <w:proofErr w:type="spell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use-case</w:t>
      </w:r>
      <w:proofErr w:type="spell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diagram</w:t>
      </w:r>
      <w:proofErr w:type="spell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14:paraId="7778C7BE" w14:textId="3340672C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качестве системы выберем информационную систему для школы (можно рассматривать ее как сайт или как отдельное приложение). Пример, разумеется, демонстрационный и не претендует на законченность.</w:t>
      </w:r>
    </w:p>
    <w:p w14:paraId="6F93B77C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этой системе можно выделить следующие группы пользователей:</w:t>
      </w:r>
    </w:p>
    <w:p w14:paraId="10F30CCE" w14:textId="77777777" w:rsidR="006E01A6" w:rsidRPr="006E01A6" w:rsidRDefault="006E01A6" w:rsidP="007C1043">
      <w:pPr>
        <w:numPr>
          <w:ilvl w:val="0"/>
          <w:numId w:val="2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Обучающиеся</w:t>
      </w:r>
    </w:p>
    <w:p w14:paraId="573EFEF2" w14:textId="77777777" w:rsidR="006E01A6" w:rsidRPr="006E01A6" w:rsidRDefault="006E01A6" w:rsidP="007C1043">
      <w:pPr>
        <w:numPr>
          <w:ilvl w:val="0"/>
          <w:numId w:val="2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Преподаватели</w:t>
      </w:r>
    </w:p>
    <w:p w14:paraId="26C76807" w14:textId="77777777" w:rsidR="006E01A6" w:rsidRPr="006E01A6" w:rsidRDefault="006E01A6" w:rsidP="007C1043">
      <w:pPr>
        <w:numPr>
          <w:ilvl w:val="0"/>
          <w:numId w:val="2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Классные руководители</w:t>
      </w:r>
    </w:p>
    <w:p w14:paraId="4AEE8D6A" w14:textId="77777777" w:rsidR="006E01A6" w:rsidRPr="006E01A6" w:rsidRDefault="006E01A6" w:rsidP="007C1043">
      <w:pPr>
        <w:numPr>
          <w:ilvl w:val="0"/>
          <w:numId w:val="2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Заместители директора</w:t>
      </w:r>
    </w:p>
    <w:p w14:paraId="3CB3F02D" w14:textId="77777777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Заместители директора есть, а где же сам директор?</w:t>
      </w:r>
    </w:p>
    <w:p w14:paraId="5E11D1ED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Каждая из групп пользователей может пользоваться нашей системой по-своему.</w:t>
      </w:r>
    </w:p>
    <w:p w14:paraId="6CAF5A4B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Обучающиеся могут:</w:t>
      </w:r>
    </w:p>
    <w:p w14:paraId="1E27F05A" w14:textId="77777777" w:rsidR="006E01A6" w:rsidRPr="006E01A6" w:rsidRDefault="006E01A6" w:rsidP="007C1043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Смотреть расписание</w:t>
      </w:r>
    </w:p>
    <w:p w14:paraId="7D3C5EF8" w14:textId="77777777" w:rsidR="006E01A6" w:rsidRPr="006E01A6" w:rsidRDefault="006E01A6" w:rsidP="007C1043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Просматривать свои оценки</w:t>
      </w:r>
    </w:p>
    <w:p w14:paraId="10144BBB" w14:textId="77777777" w:rsidR="006E01A6" w:rsidRPr="006E01A6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Преподаватели могут:</w:t>
      </w:r>
    </w:p>
    <w:p w14:paraId="75A9ED51" w14:textId="77777777" w:rsidR="006E01A6" w:rsidRPr="006E01A6" w:rsidRDefault="006E01A6" w:rsidP="007C1043">
      <w:pPr>
        <w:numPr>
          <w:ilvl w:val="0"/>
          <w:numId w:val="4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Размещать материалы для уроков</w:t>
      </w:r>
    </w:p>
    <w:p w14:paraId="130238F6" w14:textId="77777777" w:rsidR="006E01A6" w:rsidRPr="006E01A6" w:rsidRDefault="006E01A6" w:rsidP="007C1043">
      <w:pPr>
        <w:numPr>
          <w:ilvl w:val="0"/>
          <w:numId w:val="4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Выставлять оценки в электронный журнал</w:t>
      </w:r>
    </w:p>
    <w:p w14:paraId="574FE4A5" w14:textId="77777777" w:rsidR="006E01A6" w:rsidRPr="006E01A6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Классные руководители могут делать все то же самое, что и преподаватели плюс:</w:t>
      </w:r>
    </w:p>
    <w:p w14:paraId="2F037F62" w14:textId="77777777" w:rsidR="006E01A6" w:rsidRPr="006E01A6" w:rsidRDefault="006E01A6" w:rsidP="007C1043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Составлять расписание родительских собраний</w:t>
      </w:r>
    </w:p>
    <w:p w14:paraId="343AAC97" w14:textId="77777777" w:rsidR="006E01A6" w:rsidRPr="006E01A6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Заместители директора могут:</w:t>
      </w:r>
    </w:p>
    <w:p w14:paraId="49FBFC77" w14:textId="77777777" w:rsidR="006E01A6" w:rsidRPr="006E01A6" w:rsidRDefault="006E01A6" w:rsidP="007C1043">
      <w:pPr>
        <w:numPr>
          <w:ilvl w:val="0"/>
          <w:numId w:val="6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Составлять расписание</w:t>
      </w:r>
    </w:p>
    <w:p w14:paraId="63113260" w14:textId="77777777" w:rsidR="006E01A6" w:rsidRPr="006E01A6" w:rsidRDefault="006E01A6" w:rsidP="007C1043">
      <w:pPr>
        <w:numPr>
          <w:ilvl w:val="0"/>
          <w:numId w:val="6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Публиковать посты с важной информацией</w:t>
      </w:r>
    </w:p>
    <w:p w14:paraId="5E25A6B2" w14:textId="77777777" w:rsidR="006E01A6" w:rsidRPr="007A1A1E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6B150126" w14:textId="77777777" w:rsidR="006E01A6" w:rsidRPr="007A1A1E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Кроме того, у системы есть функционал, который доступен всем группам пользователей. В разрабатываемой нами системе актуально будет добавить мессенджер, в котором можно будет быстро связываться с интересующим человеком. Получается, эта функциональность должна быть доступна каждому пользователю. </w:t>
      </w:r>
    </w:p>
    <w:p w14:paraId="25C68237" w14:textId="424656B0" w:rsidR="006E01A6" w:rsidRPr="006E01A6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Значит 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Все</w:t>
      </w:r>
      <w:proofErr w:type="gram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пользователи могут:</w:t>
      </w:r>
    </w:p>
    <w:p w14:paraId="4B7E3CB0" w14:textId="77777777" w:rsidR="006E01A6" w:rsidRPr="006E01A6" w:rsidRDefault="006E01A6" w:rsidP="007C1043">
      <w:pPr>
        <w:numPr>
          <w:ilvl w:val="0"/>
          <w:numId w:val="7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Отправлять сообщения</w:t>
      </w:r>
    </w:p>
    <w:p w14:paraId="68C93F4B" w14:textId="77777777" w:rsidR="006E01A6" w:rsidRPr="007A1A1E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1B735B17" w14:textId="77777777" w:rsidR="006E01A6" w:rsidRPr="006E01A6" w:rsidRDefault="006E01A6" w:rsidP="007C1043">
      <w:pPr>
        <w:shd w:val="clear" w:color="auto" w:fill="FFFFFF"/>
        <w:spacing w:before="84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Построение диаграммы</w:t>
      </w:r>
    </w:p>
    <w:p w14:paraId="337A38CE" w14:textId="77777777" w:rsidR="006E01A6" w:rsidRPr="006E01A6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Каждая группа пользователей на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диаграмме вариантов использования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обозначается человечком, под которым записывается имя группы людей, которую он обозначает. Давайте изобразим группу пользователей "Преподаватели":</w:t>
      </w:r>
    </w:p>
    <w:p w14:paraId="6599B7CB" w14:textId="77777777" w:rsidR="006E01A6" w:rsidRPr="007A1A1E" w:rsidRDefault="006E01A6" w:rsidP="007A1A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B42B3CE" wp14:editId="423391C6">
            <wp:extent cx="3078480" cy="2918460"/>
            <wp:effectExtent l="0" t="0" r="7620" b="0"/>
            <wp:docPr id="1412124805" name="Рисунок 25" descr="Этот человечек обозначает всех преподавателей, которые будут пользоваться систе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тот человечек обозначает всех преподавателей, которые будут пользоваться системо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A5A0" w14:textId="77777777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E1FA32" w14:textId="552CD6EA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Этот человечек обозначает всех преподавателей, которые будут пользоваться системой</w:t>
      </w:r>
    </w:p>
    <w:p w14:paraId="62483551" w14:textId="77777777" w:rsidR="006E01A6" w:rsidRPr="006E01A6" w:rsidRDefault="006E01A6" w:rsidP="007C104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Обратите внимание, что имя группы записывается в единственном числе. Символ человечка уже обозначает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группу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пользователей, поэтому не нужно дополнительно отражать это в имени.</w:t>
      </w:r>
    </w:p>
    <w:p w14:paraId="073246A9" w14:textId="583649FD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терминологии UML, этот человечек называется акт</w:t>
      </w: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ром (англ. "</w:t>
      </w:r>
      <w:proofErr w:type="spell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actor</w:t>
      </w:r>
      <w:proofErr w:type="spell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"). </w:t>
      </w:r>
      <w:proofErr w:type="gram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общем случае,</w:t>
      </w:r>
      <w:proofErr w:type="gram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акт</w:t>
      </w: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 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14:paraId="2ECD79E4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Так же изобразим актёров для оставшихся групп пользователей:</w:t>
      </w:r>
    </w:p>
    <w:p w14:paraId="1BC9F805" w14:textId="47F3607B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8F89797" wp14:editId="4A30A9EA">
            <wp:extent cx="5940425" cy="1289685"/>
            <wp:effectExtent l="0" t="0" r="3175" b="5715"/>
            <wp:docPr id="1678617159" name="Рисунок 24" descr="Здесь изображены все группы пользователей, которые могут пользоваться нашей систе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десь изображены все группы пользователей, которые могут пользоваться нашей системо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Здесь изображены все группы пользователей, которые могут пользоваться нашей системой</w:t>
      </w:r>
    </w:p>
    <w:p w14:paraId="2E3CA9A4" w14:textId="188FC0E5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диаграмме вариантов использования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функция системы изображается эллипсом, внутри которого записывается имя функции в </w:t>
      </w:r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форме глагола с пояснительными словами.</w:t>
      </w:r>
    </w:p>
    <w:p w14:paraId="2122B244" w14:textId="77777777" w:rsidR="006E01A6" w:rsidRDefault="006E01A6" w:rsidP="007A1A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3DC46B6" wp14:editId="64B814A6">
            <wp:extent cx="3604260" cy="1478280"/>
            <wp:effectExtent l="0" t="0" r="0" b="7620"/>
            <wp:docPr id="1862628836" name="Рисунок 23" descr="Этот эллипс представляет действие &quot;Выставить оценки в электронный журна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тот эллипс представляет действие &quot;Выставить оценки в электронный журнал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B0B5" w14:textId="77777777" w:rsidR="007A1A1E" w:rsidRPr="007A1A1E" w:rsidRDefault="007A1A1E" w:rsidP="007A1A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44B98A" w14:textId="5DE7CFFB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Этот эллипс представляет действие "Выставить оценки в электронный журнал"</w:t>
      </w:r>
    </w:p>
    <w:p w14:paraId="7E08CB2C" w14:textId="77777777" w:rsidR="006E01A6" w:rsidRPr="007A1A1E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терминологии UML, этот эллипс называется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вариантом использования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(англ. "</w:t>
      </w:r>
      <w:proofErr w:type="spell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use-case</w:t>
      </w:r>
      <w:proofErr w:type="spell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"). </w:t>
      </w:r>
    </w:p>
    <w:p w14:paraId="2F8ECF7B" w14:textId="597F2705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общем случае,</w:t>
      </w:r>
      <w:proofErr w:type="gram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вариант использования – набор действий, который может быть использован актёром для взаимодействия с системой.</w:t>
      </w:r>
    </w:p>
    <w:p w14:paraId="14BA6E30" w14:textId="77777777" w:rsidR="006E01A6" w:rsidRPr="006E01A6" w:rsidRDefault="006E01A6" w:rsidP="007C1043">
      <w:pPr>
        <w:shd w:val="clear" w:color="auto" w:fill="FFFFFF"/>
        <w:spacing w:before="84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Связи между элементами</w:t>
      </w:r>
    </w:p>
    <w:p w14:paraId="09828A9A" w14:textId="77777777" w:rsidR="006E01A6" w:rsidRPr="007A1A1E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 диаграммах UML для связывания элементов используются различные соединительные линии, которые называются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отношениями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Каждое такое отношение имеет собственное название и используется для достижения определённой цели. </w:t>
      </w:r>
    </w:p>
    <w:p w14:paraId="4F21EC5F" w14:textId="75B58069" w:rsidR="006E01A6" w:rsidRPr="006E01A6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иды отношений</w:t>
      </w: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2C7E8D5D" w14:textId="77777777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4917934" wp14:editId="4AB6DAF7">
            <wp:extent cx="3436620" cy="274320"/>
            <wp:effectExtent l="0" t="0" r="0" b="0"/>
            <wp:docPr id="123388297" name="Рисунок 22" descr="Отношение ассоциации (англ. &quot;association relationship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тношение ассоциации (англ. &quot;association relationship&quot;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F958" w14:textId="2F6ABA6C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Отношение ассоциации (англ. "</w:t>
      </w:r>
      <w:proofErr w:type="spellStart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association</w:t>
      </w:r>
      <w:proofErr w:type="spellEnd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relationship</w:t>
      </w:r>
      <w:proofErr w:type="spellEnd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")</w:t>
      </w:r>
    </w:p>
    <w:p w14:paraId="7B90A3CC" w14:textId="77777777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BE3857F" wp14:editId="65651F4B">
            <wp:extent cx="3421380" cy="312420"/>
            <wp:effectExtent l="0" t="0" r="7620" b="0"/>
            <wp:docPr id="1923694900" name="Рисунок 21" descr="Отношение обобщения (англ. &quot;generalization relationship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тношение обобщения (англ. &quot;generalization relationship&quot;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E176" w14:textId="0E01F13F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Отношение обобщения (англ. 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"generalization relationship")</w:t>
      </w:r>
    </w:p>
    <w:p w14:paraId="648C0ED8" w14:textId="6C227199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2854F86" wp14:editId="47DA146B">
            <wp:extent cx="3489960" cy="586740"/>
            <wp:effectExtent l="0" t="0" r="0" b="3810"/>
            <wp:docPr id="282413883" name="Рисунок 20" descr="Отношение включения (англ. &quot;include relationship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тношение включения (англ. &quot;include relationship&quot;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EA85" w14:textId="77777777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Отношение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включения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</w:t>
      </w:r>
      <w:proofErr w:type="spellStart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англ</w:t>
      </w:r>
      <w:proofErr w:type="spellEnd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 "include relationship")</w:t>
      </w:r>
    </w:p>
    <w:p w14:paraId="23F54E30" w14:textId="77777777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F48A139" wp14:editId="4889A630">
            <wp:extent cx="3474720" cy="708660"/>
            <wp:effectExtent l="0" t="0" r="0" b="0"/>
            <wp:docPr id="930912418" name="Рисунок 19" descr="Отношение расширения (англ. &quot;extend relationship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тношение расширения (англ. &quot;extend relationship&quot;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D68B" w14:textId="4F0C3FB8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Отношение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расширения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</w:t>
      </w:r>
      <w:proofErr w:type="spellStart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англ</w:t>
      </w:r>
      <w:proofErr w:type="spellEnd"/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 "extend relationship")</w:t>
      </w:r>
    </w:p>
    <w:p w14:paraId="3AB49120" w14:textId="77777777" w:rsidR="006E01A6" w:rsidRPr="006E01A6" w:rsidRDefault="006E01A6" w:rsidP="007C1043">
      <w:pPr>
        <w:shd w:val="clear" w:color="auto" w:fill="FFFFFF"/>
        <w:spacing w:before="84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Отношение ассоциации</w:t>
      </w:r>
    </w:p>
    <w:p w14:paraId="3C30516A" w14:textId="04229588" w:rsidR="006E01A6" w:rsidRPr="006E01A6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 xml:space="preserve">Мы хотим отображать на диаграмме информацию о том, какие варианты использования могут быть использованы каждым актёром. </w:t>
      </w: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Покажем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что выставлять оценки могут только преподаватели.</w:t>
      </w:r>
    </w:p>
    <w:p w14:paraId="4FC9397C" w14:textId="77777777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05DBD81" wp14:editId="6C6D3428">
            <wp:extent cx="4632960" cy="3566160"/>
            <wp:effectExtent l="0" t="0" r="0" b="0"/>
            <wp:docPr id="1531948006" name="Рисунок 18" descr="Изображаем на диаграмме информацию о том, что преподаватели могут выставлять оце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аем на диаграмме информацию о том, что преподаватели могут выставлять оцен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32B7" w14:textId="3DCF2B9F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Изображаем на диаграмме информацию о том, что преподаватели могут выставлять оценки</w:t>
      </w:r>
    </w:p>
    <w:p w14:paraId="16965CD7" w14:textId="78E20312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Здесь 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соединили актеров с вариантом использования с помощью сплошной линии без стрелки. Такая линия называется отношением ассоциации.</w:t>
      </w:r>
    </w:p>
    <w:p w14:paraId="21746D16" w14:textId="119CAF38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89BBB0" w14:textId="42FABD8D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Отношение ассоциации предназначено </w:t>
      </w:r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только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для соединения актёров и вариантов использования. </w:t>
      </w:r>
    </w:p>
    <w:p w14:paraId="3A331E6C" w14:textId="77777777" w:rsidR="006E01A6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0360A77" wp14:editId="017D7BFA">
            <wp:extent cx="4427220" cy="1752600"/>
            <wp:effectExtent l="0" t="0" r="0" b="0"/>
            <wp:docPr id="987100202" name="Рисунок 16" descr="Изображаем на диаграмме возможность покупателей оплачивать заказ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аем на диаграмме возможность покупателей оплачивать заказ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087B" w14:textId="1577A808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диаграмме возможность покупателей оплачивать заказы</w:t>
      </w:r>
    </w:p>
    <w:p w14:paraId="403C43B4" w14:textId="77777777" w:rsidR="006E01A6" w:rsidRPr="007A1A1E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Если на диаграмме вариантов использования актёр соединен с вариантом использования с помощью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отношения ассоциации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это означает, что данный актёр может выполнять действия, описанные вариантом использования.</w:t>
      </w:r>
    </w:p>
    <w:p w14:paraId="1516976A" w14:textId="77777777" w:rsidR="007C1043" w:rsidRPr="006E01A6" w:rsidRDefault="007C1043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62FE353E" w14:textId="77777777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Почему отношение ассоциации называется так и не иначе?</w:t>
      </w:r>
    </w:p>
    <w:p w14:paraId="4D4D7818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Добавим еще вариантов использования и соединим их с соответствующими актёрами:</w:t>
      </w:r>
    </w:p>
    <w:p w14:paraId="17DEC5BD" w14:textId="77777777" w:rsidR="007C1043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43C31AD" wp14:editId="36BCA7CC">
            <wp:extent cx="5940425" cy="3981450"/>
            <wp:effectExtent l="0" t="0" r="3175" b="0"/>
            <wp:docPr id="314793301" name="Рисунок 15" descr="Первая версия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рвая версия диаграмм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0FB6" w14:textId="77777777" w:rsidR="007C1043" w:rsidRPr="007A1A1E" w:rsidRDefault="007C1043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8B92AE" w14:textId="77777777" w:rsidR="007C1043" w:rsidRPr="007A1A1E" w:rsidRDefault="007C1043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051220" w14:textId="44CD92F5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Первая версия диаграммы</w:t>
      </w:r>
    </w:p>
    <w:p w14:paraId="700E311B" w14:textId="77777777" w:rsidR="006E01A6" w:rsidRPr="006E01A6" w:rsidRDefault="006E01A6" w:rsidP="007C1043">
      <w:pPr>
        <w:shd w:val="clear" w:color="auto" w:fill="FFFFFF"/>
        <w:spacing w:before="84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Отношение обобщения</w:t>
      </w:r>
    </w:p>
    <w:p w14:paraId="6B7ECCDF" w14:textId="77777777" w:rsidR="006E01A6" w:rsidRPr="006E01A6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Заметим, что в нашей системе группы пользователей «Преподаватель» и «Классный руководитель» обладают схожими возможностями. Чтобы изобразить это на диаграмме, мы можем пойти одним из трёх путей:</w:t>
      </w:r>
    </w:p>
    <w:p w14:paraId="7A866EC9" w14:textId="77777777" w:rsidR="006E01A6" w:rsidRPr="006E01A6" w:rsidRDefault="006E01A6" w:rsidP="007C1043">
      <w:pPr>
        <w:numPr>
          <w:ilvl w:val="0"/>
          <w:numId w:val="8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Дублировать варианты использования, чтобы связать их с каждым схожим актёром (очевидно, неудачный вариант).</w:t>
      </w:r>
    </w:p>
    <w:p w14:paraId="125504E4" w14:textId="77777777" w:rsidR="006E01A6" w:rsidRPr="006E01A6" w:rsidRDefault="006E01A6" w:rsidP="007C1043">
      <w:pPr>
        <w:numPr>
          <w:ilvl w:val="0"/>
          <w:numId w:val="8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Соединить каждого актёра со всеми нужными вариантами использования. Это может породить множество пересечений линий, что не </w:t>
      </w:r>
      <w:proofErr w:type="gram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самым лучшим</w:t>
      </w:r>
      <w:proofErr w:type="gram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образом скажется на читаемости диаграммы.</w:t>
      </w:r>
    </w:p>
    <w:p w14:paraId="62A959A5" w14:textId="77777777" w:rsidR="006E01A6" w:rsidRPr="006E01A6" w:rsidRDefault="006E01A6" w:rsidP="007C1043">
      <w:pPr>
        <w:numPr>
          <w:ilvl w:val="0"/>
          <w:numId w:val="8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Показать с помощью одного из видов отношений, что актёры связаны между собой. Это будет означать, что один из них может пользоваться всеми вариантами использования, с которыми соединён другой актёр.</w:t>
      </w:r>
    </w:p>
    <w:p w14:paraId="15E0FF56" w14:textId="77777777" w:rsidR="006E01A6" w:rsidRPr="006E01A6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Последний вариант похож на принцип повторного использования кода при написании программ или на наследование классов в ООП (Объектно-ориентированное программирование). Преимущество этого варианта в том, чтобы уменьшить количество связей на диаграмме.</w:t>
      </w:r>
    </w:p>
    <w:p w14:paraId="73B04B66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Разумеется, мы воспользуемся третьим путём. В этом нам поможет, так называемое,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отношение обобщения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 Отношение обобщения обозначается сплошной линией с полой треугольной стрелкой.</w:t>
      </w:r>
    </w:p>
    <w:p w14:paraId="4D497AFF" w14:textId="56B97BC2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44A8766" wp14:editId="1BA1A623">
            <wp:extent cx="4251960" cy="1440180"/>
            <wp:effectExtent l="0" t="0" r="0" b="7620"/>
            <wp:docPr id="1409751232" name="Рисунок 14" descr="Изображение выглядит как Шрифт, текст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51232" name="Рисунок 14" descr="Изображение выглядит как Шрифт, текст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54B1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Отношение обобщения означает, что некоторый актёр (вариант использования) может быть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обобщён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 до другого актёра (варианта использования).  Стрелка </w:t>
      </w:r>
      <w:proofErr w:type="gram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направлена  от</w:t>
      </w:r>
      <w:proofErr w:type="gram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частного случая(специализации) к общему случаю.</w:t>
      </w:r>
    </w:p>
    <w:p w14:paraId="02BDCBCB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Ниже представлены несколько примеров использования отношения обобщения.</w:t>
      </w:r>
    </w:p>
    <w:p w14:paraId="497FC423" w14:textId="77777777" w:rsid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A392DD2" wp14:editId="11214366">
            <wp:extent cx="4084320" cy="2316480"/>
            <wp:effectExtent l="0" t="0" r="0" b="7620"/>
            <wp:docPr id="2113532976" name="Рисунок 13" descr="Покупка горного и скоростного велосипеда - ЧАСТНЫЙ случай покупки велосипе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купка горного и скоростного велосипеда - ЧАСТНЫЙ случай покупки велосипед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51B5" w14:textId="77777777" w:rsid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Покупка горного и скоростного велосипеда - ЧАСТНЫЙ случай покупки велосипеда</w:t>
      </w:r>
    </w:p>
    <w:p w14:paraId="64EF8262" w14:textId="45943C12" w:rsidR="007C1043" w:rsidRPr="007A1A1E" w:rsidRDefault="006E01A6" w:rsidP="007A1A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E9F9BFD" wp14:editId="7416F207">
            <wp:extent cx="4137660" cy="3543300"/>
            <wp:effectExtent l="0" t="0" r="0" b="0"/>
            <wp:docPr id="589714117" name="Рисунок 12" descr="Физическое лицо и юридическое лицо можно ОБОБЩИТЬ до обычного покуп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изическое лицо и юридическое лицо можно ОБОБЩИТЬ до обычного покупател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EDD3" w14:textId="77777777" w:rsidR="007C1043" w:rsidRPr="007A1A1E" w:rsidRDefault="007C1043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3FD4C8" w14:textId="5369DBB7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Физическое лицо и юридическое лицо можно ОБОБЩИТЬ до обычного покупателя</w:t>
      </w:r>
    </w:p>
    <w:p w14:paraId="19D2D2AE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Как можно заметить, отношение обобщения используется, чтобы показать, что одно действие является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частным случаем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другого действия или что одну группу людей можно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обобщить 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 другой группы.</w:t>
      </w:r>
    </w:p>
    <w:p w14:paraId="47E91568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Вернёмся к нашему основному примеру. Изобразим отношение обобщения от актёра "Кл. руководитель" к актёру "Преподаватель".</w:t>
      </w:r>
    </w:p>
    <w:p w14:paraId="53E71976" w14:textId="01405842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C303CC8" wp14:editId="236F5B04">
            <wp:extent cx="5940425" cy="2674620"/>
            <wp:effectExtent l="0" t="0" r="3175" b="0"/>
            <wp:docPr id="1708984341" name="Рисунок 11" descr="Изображение выглядит как текст, диаграмма, Шрифт, рисуно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4341" name="Рисунок 11" descr="Изображение выглядит как текст, диаграмма, Шрифт, рисуно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A62C" w14:textId="77777777" w:rsidR="006E01A6" w:rsidRPr="007A1A1E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На рисунке сверху сразу видно, насколько понятнее становится диаграмма при использовании отношения обобщения: исчезли все повторы вариантов 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использования и пересечения линий. Разумеется, это огромный плюс для тех, кто будет читать эту диаграмму в дальнейшем.</w:t>
      </w:r>
    </w:p>
    <w:p w14:paraId="239BCBD0" w14:textId="7DD40C91" w:rsidR="006E01A6" w:rsidRPr="006E01A6" w:rsidRDefault="007C1043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Далее: </w:t>
      </w:r>
      <w:r w:rsidR="006E01A6"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обратим внимание на действие «Узнать свои оценки». Логично предположить, что обучающиеся захотят не только знать список своих оценок, но и знать свою среднюю оценку за некоторый период времени или среднюю оценку по определённому предмету.</w:t>
      </w:r>
    </w:p>
    <w:p w14:paraId="2AE6BEA2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Изобразим это на диаграмме. Для этого создадим два варианта использования "Узнать среднюю оценку за некоторый период времени" и "Узнать среднюю оценку по предмету" и соединим их с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вариантом использования "Узнать свои оценки"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отношением обобщения.</w:t>
      </w:r>
    </w:p>
    <w:p w14:paraId="678B6C78" w14:textId="77777777" w:rsidR="007C1043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198B8DE" wp14:editId="1C17FFFF">
            <wp:extent cx="4907280" cy="2705100"/>
            <wp:effectExtent l="0" t="0" r="7620" b="0"/>
            <wp:docPr id="342431938" name="Рисунок 10" descr="Уточняем на диаграмме, что у обучающихся есть возможность узнать среднюю оценку за некоторый  период времени и средний балл по некоторому предме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точняем на диаграмме, что у обучающихся есть возможность узнать среднюю оценку за некоторый  период времени и средний балл по некоторому предмету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1F0C" w14:textId="4AF30173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Уточняем на диаграмме, что у обучающихся есть возможность узнать среднюю оценку за некоторый период времени и средний балл по некоторому предмету</w:t>
      </w:r>
    </w:p>
    <w:p w14:paraId="44AFF32A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Присоединим это к основной диаграмме:</w:t>
      </w:r>
    </w:p>
    <w:p w14:paraId="2D106A00" w14:textId="0812E75B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AF9125D" wp14:editId="190C4DD7">
            <wp:extent cx="5940425" cy="3865880"/>
            <wp:effectExtent l="0" t="0" r="3175" b="1270"/>
            <wp:docPr id="1544966585" name="Рисунок 9" descr="Вторая версия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торая версия диаграмм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Вторая версия диаграммы</w:t>
      </w:r>
    </w:p>
    <w:p w14:paraId="69BF505F" w14:textId="77777777" w:rsidR="006E01A6" w:rsidRPr="006E01A6" w:rsidRDefault="006E01A6" w:rsidP="007C1043">
      <w:pPr>
        <w:shd w:val="clear" w:color="auto" w:fill="FFFFFF"/>
        <w:spacing w:before="84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Отношение включения</w:t>
      </w:r>
    </w:p>
    <w:p w14:paraId="6B7B4C90" w14:textId="77777777" w:rsidR="006E01A6" w:rsidRPr="006E01A6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заместителя директора мы отмечали, что ему нужно составлять расписания.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Условно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расписание можно поделить на три категории:</w:t>
      </w:r>
    </w:p>
    <w:p w14:paraId="74351A68" w14:textId="77777777" w:rsidR="006E01A6" w:rsidRPr="006E01A6" w:rsidRDefault="006E01A6" w:rsidP="007C1043">
      <w:pPr>
        <w:numPr>
          <w:ilvl w:val="0"/>
          <w:numId w:val="9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Расписание занятий</w:t>
      </w:r>
    </w:p>
    <w:p w14:paraId="34430FC7" w14:textId="77777777" w:rsidR="006E01A6" w:rsidRPr="006E01A6" w:rsidRDefault="006E01A6" w:rsidP="007C1043">
      <w:pPr>
        <w:numPr>
          <w:ilvl w:val="0"/>
          <w:numId w:val="9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Расписание мероприятий</w:t>
      </w:r>
    </w:p>
    <w:p w14:paraId="0BC112D9" w14:textId="77777777" w:rsidR="006E01A6" w:rsidRPr="006E01A6" w:rsidRDefault="006E01A6" w:rsidP="007C1043">
      <w:pPr>
        <w:numPr>
          <w:ilvl w:val="0"/>
          <w:numId w:val="9"/>
        </w:num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Расписание каникул</w:t>
      </w:r>
    </w:p>
    <w:p w14:paraId="08FCC23D" w14:textId="77777777" w:rsidR="006E01A6" w:rsidRPr="006E01A6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Всё это составляется заместителем директора, поэтому покажем это на диаграмме. Для этого будем использовать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отношение включения. 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Отношение включения обозначается пунктирной линией с V-образной стрелкой на конце, над стрелкой добавляется надпись “</w:t>
      </w:r>
      <w:proofErr w:type="spell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include</w:t>
      </w:r>
      <w:proofErr w:type="spell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”.</w:t>
      </w:r>
    </w:p>
    <w:p w14:paraId="63B44280" w14:textId="0ACB58E8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0423AFA" wp14:editId="02037B2E">
            <wp:extent cx="2682240" cy="1143000"/>
            <wp:effectExtent l="0" t="0" r="3810" b="0"/>
            <wp:docPr id="2053625341" name="Рисунок 8" descr="Изображение выглядит как текст, Шрифт, алгебр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5341" name="Рисунок 8" descr="Изображение выглядит как текст, Шрифт, алгебр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0603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общем случае,</w:t>
      </w:r>
      <w:proofErr w:type="gram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отношение включения используется, чтобы показать, что некоторый вариант использования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включает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в себя другой вариант использования в качестве составной части.</w:t>
      </w:r>
    </w:p>
    <w:p w14:paraId="52BB6EF1" w14:textId="77777777" w:rsidR="006E01A6" w:rsidRPr="006E01A6" w:rsidRDefault="006E01A6" w:rsidP="007C104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Когда мы используем отношение включения, мы подразумеваем, что составные варианты использования ОБЯЗАТЕЛЬНО входят в состав общего варианта использования.</w:t>
      </w:r>
    </w:p>
    <w:p w14:paraId="7B9BE2D2" w14:textId="6043C564" w:rsidR="006E01A6" w:rsidRPr="006E01A6" w:rsidRDefault="007C1043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Пример.</w:t>
      </w:r>
      <w:r w:rsidR="006E01A6"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Когда пользователь сохраняет результаты своей работы в файл, он указывает место сохранения и расширение файла (например, если он редактировал фотографию в </w:t>
      </w:r>
      <w:proofErr w:type="spellStart"/>
      <w:r w:rsidR="006E01A6"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photoshop</w:t>
      </w:r>
      <w:proofErr w:type="spellEnd"/>
      <w:r w:rsidR="006E01A6"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он может сохранить ее в различных форматах). Этот процесс можно изобразить на диаграмме вариантов использования следующим образом:</w:t>
      </w:r>
    </w:p>
    <w:p w14:paraId="2659993D" w14:textId="6673941B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7DD3D59" wp14:editId="05E61300">
            <wp:extent cx="4823460" cy="2202180"/>
            <wp:effectExtent l="0" t="0" r="0" b="7620"/>
            <wp:docPr id="1986630809" name="Рисунок 7" descr="Отношение включения используется для изображения составного дей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тношение включения используется для изображения составного действ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Отношение включения используется для изображения составного действия</w:t>
      </w:r>
    </w:p>
    <w:p w14:paraId="565871E1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Снова вернёмся к нашему основному примеру.</w:t>
      </w:r>
    </w:p>
    <w:p w14:paraId="33A83419" w14:textId="77777777" w:rsidR="007C1043" w:rsidRPr="007A1A1E" w:rsidRDefault="006E01A6" w:rsidP="007C1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D873F79" wp14:editId="0F461915">
            <wp:extent cx="3421380" cy="2499360"/>
            <wp:effectExtent l="0" t="0" r="7620" b="0"/>
            <wp:docPr id="971917687" name="Рисунок 6" descr="Составление расписания ВКЛЮЧАЕТ в себя составление расписания занятий, мероприятий, каникул(обязательн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оставление расписания ВКЛЮЧАЕТ в себя составление расписания занятий, мероприятий, каникул(обязательно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D2AF" w14:textId="77777777" w:rsidR="007C1043" w:rsidRPr="007A1A1E" w:rsidRDefault="007C1043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15B1D6" w14:textId="56E36F6F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расписания ВКЛЮЧАЕТ в себя составление расписания занятий, мероприятий, каникул(обязательно)</w:t>
      </w:r>
    </w:p>
    <w:p w14:paraId="4D542433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Как итог, наша диаграмма принимает следующий вид:</w:t>
      </w:r>
    </w:p>
    <w:p w14:paraId="7712A7C9" w14:textId="77777777" w:rsidR="007C1043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89AD964" wp14:editId="5DE7274F">
            <wp:extent cx="5120640" cy="4564380"/>
            <wp:effectExtent l="0" t="0" r="3810" b="7620"/>
            <wp:docPr id="1148128666" name="Рисунок 5" descr="Третья версия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Третья версия диаграммы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4A39" w14:textId="77777777" w:rsidR="007C1043" w:rsidRPr="007A1A1E" w:rsidRDefault="007C1043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C181FA" w14:textId="77777777" w:rsidR="007C1043" w:rsidRPr="007A1A1E" w:rsidRDefault="007C1043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FDA0FB" w14:textId="6CDB2FB1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Третья версия диаграммы</w:t>
      </w:r>
    </w:p>
    <w:p w14:paraId="42C0875C" w14:textId="77777777" w:rsidR="006E01A6" w:rsidRPr="006E01A6" w:rsidRDefault="006E01A6" w:rsidP="007C1043">
      <w:pPr>
        <w:shd w:val="clear" w:color="auto" w:fill="FFFFFF"/>
        <w:spacing w:before="840"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Отношение расширения</w:t>
      </w:r>
    </w:p>
    <w:p w14:paraId="6F159EF9" w14:textId="0D0E4E5D" w:rsidR="006E01A6" w:rsidRPr="006E01A6" w:rsidRDefault="006E01A6" w:rsidP="007C1043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Нужно сказать, что в диаграммах вариантов использования применяется ещё один вид связи –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отношение расширения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  <w:r w:rsidR="007C1043" w:rsidRPr="007A1A1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рименение отношение расширения несколько специфично, поскольку неправильное его использование может запутать читателя диаграммы. Тем не менее, для полноты картины мы всё равно рассмотрим применение этого отношения на практике. В последний раз модифицируем нашу диаграмму!</w:t>
      </w:r>
    </w:p>
    <w:p w14:paraId="2B80AC65" w14:textId="77777777" w:rsidR="006E01A6" w:rsidRPr="006E01A6" w:rsidRDefault="006E01A6" w:rsidP="007C1043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Во время дистанционного обучения школьникам необходимо выполнять домашние задания и присылать их в виде архива или фотографий учителям. Получается, нужно добавить возможность прикреплять файл к сообщению в нашей системе. Чтобы отобразить это на диаграмме мы будем использовать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отношение расширения.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Отношение расширения обозначается пунктирной линией с V-образной стрелкой на конце (похоже на отношение включения), над стрелкой добавляется надпись </w:t>
      </w:r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“</w:t>
      </w:r>
      <w:proofErr w:type="spellStart"/>
      <w:proofErr w:type="gramStart"/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extend</w:t>
      </w:r>
      <w:proofErr w:type="spellEnd"/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”</w:t>
      </w:r>
      <w:proofErr w:type="gramEnd"/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6CC9AE5A" w14:textId="77777777" w:rsidR="007C1043" w:rsidRPr="007A1A1E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792B715" wp14:editId="5A993534">
            <wp:extent cx="4046220" cy="1798320"/>
            <wp:effectExtent l="0" t="0" r="0" b="0"/>
            <wp:docPr id="1512870350" name="Рисунок 4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350" name="Рисунок 4" descr="Изображение выглядит как текст, Шрифт, снимок экрана, бел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</w:p>
    <w:p w14:paraId="026274F0" w14:textId="10329455" w:rsidR="006E01A6" w:rsidRPr="006E01A6" w:rsidRDefault="007C1043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="006E01A6"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ачем над пунктирными линиями добавлять надписи “</w:t>
      </w:r>
      <w:proofErr w:type="spellStart"/>
      <w:r w:rsidR="006E01A6"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include</w:t>
      </w:r>
      <w:proofErr w:type="spellEnd"/>
      <w:r w:rsidR="006E01A6"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 и “</w:t>
      </w:r>
      <w:proofErr w:type="spellStart"/>
      <w:r w:rsidR="006E01A6"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extend</w:t>
      </w:r>
      <w:proofErr w:type="spellEnd"/>
      <w:r w:rsidR="006E01A6"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”?</w:t>
      </w:r>
    </w:p>
    <w:p w14:paraId="162CD14A" w14:textId="331AEDF1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Чтобы лучше понять этот тип отношений рассмотрим пример. Допустим, вы делаете заказ в сети быстрого питания. Вы хотите заказать бургер, вам предложат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расширить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ваш заказ картошкой фри или соусом. Давайте изобразим процесс заказа на диаграмме вариантов использования.</w:t>
      </w:r>
    </w:p>
    <w:p w14:paraId="5065BCE8" w14:textId="3EAFFBCB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2866DBA" wp14:editId="3739C7BA">
            <wp:extent cx="5417820" cy="3276600"/>
            <wp:effectExtent l="0" t="0" r="0" b="0"/>
            <wp:docPr id="1575179326" name="Рисунок 3" descr="На диаграмме предполагается, что к заказу МОЖЕТ БЫТЬ добавлена картошка фри или соус (необязательн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На диаграмме предполагается, что к заказу МОЖЕТ БЫТЬ добавлена картошка фри или соус (необязательно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диаграмме предполагается, что к заказу МОЖЕТ БЫТЬ добавлена картошка фри или соус (необязательно)</w:t>
      </w:r>
    </w:p>
    <w:p w14:paraId="6A0CE386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Два нижних варианта использования описывают возможные «расширения» для базового варианта использования. Исходя из этого примера, мы можем сделать важное замечание.</w:t>
      </w:r>
    </w:p>
    <w:p w14:paraId="0B818451" w14:textId="77777777" w:rsidR="006E01A6" w:rsidRPr="006E01A6" w:rsidRDefault="006E01A6" w:rsidP="007C1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Можно сказать, что отношение расширения </w:t>
      </w:r>
      <w:proofErr w:type="gramStart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 это выборочное отношение</w:t>
      </w:r>
      <w:proofErr w:type="gramEnd"/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включения. Если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отношение включения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обозначает, что элемент </w:t>
      </w:r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обязательно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включается в состав другого элемента, то в случае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отношения расширения 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это включение </w:t>
      </w:r>
      <w:r w:rsidRPr="006E01A6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необязательно.</w:t>
      </w:r>
    </w:p>
    <w:p w14:paraId="02BDDBD7" w14:textId="77777777" w:rsidR="006E01A6" w:rsidRPr="006E01A6" w:rsidRDefault="006E01A6" w:rsidP="007C1043">
      <w:pPr>
        <w:shd w:val="clear" w:color="auto" w:fill="FFFFFF"/>
        <w:spacing w:before="36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Понимание этого критически важно для грамотного использования этого вида отношений.</w:t>
      </w:r>
    </w:p>
    <w:p w14:paraId="48A7745D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Вернёмся к нашему основному примеру. Мы хотим, чтобы действие «прикрепить файл к сообщению» </w:t>
      </w:r>
      <w:r w:rsidRPr="006E01A6"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расширяло </w:t>
      </w: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действие «отправить сообщение». На диаграмме это изображается следующим образом:</w:t>
      </w:r>
    </w:p>
    <w:p w14:paraId="5B27E289" w14:textId="1C81B48F" w:rsidR="006E01A6" w:rsidRPr="006E01A6" w:rsidRDefault="006E01A6" w:rsidP="007C104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A2C7540" wp14:editId="598D4AF6">
            <wp:extent cx="5227320" cy="1485900"/>
            <wp:effectExtent l="0" t="0" r="0" b="0"/>
            <wp:docPr id="558549332" name="Рисунок 2" descr="Расширяем функционал отправки сообщений с помощью функции прикрепления файлов к сообщению (Необязательно прикреплять файл к каждому сообщению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Расширяем функционал отправки сообщений с помощью функции прикрепления файлов к сообщению (Необязательно прикреплять файл к каждому сообщению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Расширяем функционал отправки сообщений с помощью функции прикрепления файлов к сообщению (Необязательно прикреплять файл к каждому сообщению)</w:t>
      </w:r>
    </w:p>
    <w:p w14:paraId="242A8EF1" w14:textId="77777777" w:rsidR="006E01A6" w:rsidRPr="006E01A6" w:rsidRDefault="006E01A6" w:rsidP="007C1043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E01A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Как итог, получим такую диаграмму:</w:t>
      </w:r>
    </w:p>
    <w:p w14:paraId="126DB7DE" w14:textId="77777777" w:rsidR="007C1043" w:rsidRPr="007A1A1E" w:rsidRDefault="006E01A6" w:rsidP="007C1043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69AFBAD" wp14:editId="40BDE222">
            <wp:extent cx="4617720" cy="4191000"/>
            <wp:effectExtent l="0" t="0" r="0" b="0"/>
            <wp:docPr id="1041299666" name="Рисунок 1" descr="Четвёртая версия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Четвёртая версия диаграммы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9E91" w14:textId="2B270168" w:rsidR="006E01A6" w:rsidRPr="007A1A1E" w:rsidRDefault="006E01A6" w:rsidP="007C1043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A1A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Четвёртая версия диаграммы</w:t>
      </w:r>
    </w:p>
    <w:p w14:paraId="518C0500" w14:textId="77777777" w:rsidR="007C1043" w:rsidRPr="007A1A1E" w:rsidRDefault="007C1043" w:rsidP="007C1043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A34C4B" w14:textId="21280E09" w:rsidR="007C1043" w:rsidRPr="007A1A1E" w:rsidRDefault="007C1043" w:rsidP="007C1043">
      <w:pPr>
        <w:jc w:val="both"/>
        <w:rPr>
          <w:rFonts w:ascii="Times New Roman" w:hAnsi="Times New Roman" w:cs="Times New Roman"/>
          <w:sz w:val="28"/>
          <w:szCs w:val="28"/>
        </w:rPr>
      </w:pPr>
      <w:r w:rsidRPr="007A1A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0BF5E8" wp14:editId="7297A648">
            <wp:extent cx="6065520" cy="3188045"/>
            <wp:effectExtent l="0" t="0" r="0" b="0"/>
            <wp:docPr id="1039194942" name="Рисунок 26" descr="Изображение выглядит как диаграмма, текст, зарисовка, рисуно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94942" name="Рисунок 26" descr="Изображение выглядит как диаграмма, текст, зарисовка, рисуно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70" cy="31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043" w:rsidRPr="007A1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FFFFFFFF"/>
    <w:lvl w:ilvl="0">
      <w:start w:val="2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start w:val="1"/>
      <w:numFmt w:val="decimal"/>
      <w:lvlText w:val="%1.%2.%3"/>
      <w:lvlJc w:val="left"/>
      <w:pPr>
        <w:ind w:hanging="701"/>
      </w:pPr>
      <w:rPr>
        <w:rFonts w:ascii="Arial" w:hAnsi="Arial" w:cs="Arial"/>
        <w:b/>
        <w:bCs/>
        <w:spacing w:val="1"/>
        <w:w w:val="101"/>
        <w:sz w:val="21"/>
        <w:szCs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04"/>
    <w:multiLevelType w:val="multilevel"/>
    <w:tmpl w:val="FFFFFFFF"/>
    <w:lvl w:ilvl="0">
      <w:start w:val="3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start w:val="1"/>
      <w:numFmt w:val="decimal"/>
      <w:lvlText w:val="%1.%2.%3"/>
      <w:lvlJc w:val="left"/>
      <w:pPr>
        <w:ind w:hanging="701"/>
      </w:pPr>
      <w:rPr>
        <w:rFonts w:ascii="Arial" w:hAnsi="Arial" w:cs="Arial"/>
        <w:b/>
        <w:bCs/>
        <w:spacing w:val="1"/>
        <w:w w:val="101"/>
        <w:sz w:val="21"/>
        <w:szCs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05"/>
    <w:multiLevelType w:val="multilevel"/>
    <w:tmpl w:val="FFFFFFFF"/>
    <w:lvl w:ilvl="0">
      <w:start w:val="4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06"/>
    <w:multiLevelType w:val="multilevel"/>
    <w:tmpl w:val="FFFFFFFF"/>
    <w:lvl w:ilvl="0">
      <w:start w:val="5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start w:val="1"/>
      <w:numFmt w:val="decimal"/>
      <w:lvlText w:val="%1.%2.%3"/>
      <w:lvlJc w:val="left"/>
      <w:pPr>
        <w:ind w:hanging="701"/>
      </w:pPr>
      <w:rPr>
        <w:rFonts w:ascii="Arial" w:hAnsi="Arial" w:cs="Arial"/>
        <w:b/>
        <w:bCs/>
        <w:spacing w:val="1"/>
        <w:w w:val="101"/>
        <w:sz w:val="21"/>
        <w:szCs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00000407"/>
    <w:multiLevelType w:val="multilevel"/>
    <w:tmpl w:val="FFFFFFFF"/>
    <w:lvl w:ilvl="0">
      <w:start w:val="6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start w:val="1"/>
      <w:numFmt w:val="decimal"/>
      <w:lvlText w:val="%1.%2.%3"/>
      <w:lvlJc w:val="left"/>
      <w:pPr>
        <w:ind w:hanging="701"/>
      </w:pPr>
      <w:rPr>
        <w:rFonts w:ascii="Arial" w:hAnsi="Arial" w:cs="Arial"/>
        <w:b/>
        <w:bCs/>
        <w:spacing w:val="1"/>
        <w:w w:val="101"/>
        <w:sz w:val="21"/>
        <w:szCs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00000408"/>
    <w:multiLevelType w:val="multilevel"/>
    <w:tmpl w:val="FFFFFFFF"/>
    <w:lvl w:ilvl="0">
      <w:start w:val="7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start w:val="1"/>
      <w:numFmt w:val="decimal"/>
      <w:lvlText w:val="%1.%2.%3"/>
      <w:lvlJc w:val="left"/>
      <w:pPr>
        <w:ind w:hanging="701"/>
      </w:pPr>
      <w:rPr>
        <w:rFonts w:ascii="Arial" w:hAnsi="Arial" w:cs="Arial"/>
        <w:b/>
        <w:bCs/>
        <w:spacing w:val="1"/>
        <w:w w:val="101"/>
        <w:sz w:val="21"/>
        <w:szCs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00000409"/>
    <w:multiLevelType w:val="multilevel"/>
    <w:tmpl w:val="FFFFFFFF"/>
    <w:lvl w:ilvl="0">
      <w:start w:val="8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start w:val="1"/>
      <w:numFmt w:val="decimal"/>
      <w:lvlText w:val="%1.%2.%3"/>
      <w:lvlJc w:val="left"/>
      <w:pPr>
        <w:ind w:hanging="701"/>
      </w:pPr>
      <w:rPr>
        <w:rFonts w:ascii="Arial" w:hAnsi="Arial" w:cs="Arial"/>
        <w:b/>
        <w:bCs/>
        <w:spacing w:val="1"/>
        <w:w w:val="101"/>
        <w:sz w:val="21"/>
        <w:szCs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 w15:restartNumberingAfterBreak="0">
    <w:nsid w:val="0000040A"/>
    <w:multiLevelType w:val="multilevel"/>
    <w:tmpl w:val="FFFFFFFF"/>
    <w:lvl w:ilvl="0">
      <w:start w:val="9"/>
      <w:numFmt w:val="decimal"/>
      <w:lvlText w:val="%1"/>
      <w:lvlJc w:val="left"/>
      <w:pPr>
        <w:ind w:hanging="525"/>
      </w:pPr>
    </w:lvl>
    <w:lvl w:ilvl="1">
      <w:start w:val="1"/>
      <w:numFmt w:val="decimal"/>
      <w:lvlText w:val="%1.%2"/>
      <w:lvlJc w:val="left"/>
      <w:pPr>
        <w:ind w:hanging="525"/>
      </w:pPr>
      <w:rPr>
        <w:rFonts w:ascii="Arial" w:hAnsi="Arial" w:cs="Arial"/>
        <w:b/>
        <w:bCs/>
        <w:w w:val="101"/>
        <w:sz w:val="21"/>
        <w:szCs w:val="21"/>
      </w:rPr>
    </w:lvl>
    <w:lvl w:ilvl="2">
      <w:start w:val="1"/>
      <w:numFmt w:val="decimal"/>
      <w:lvlText w:val="%1.%2.%3"/>
      <w:lvlJc w:val="left"/>
      <w:pPr>
        <w:ind w:hanging="701"/>
      </w:pPr>
      <w:rPr>
        <w:rFonts w:ascii="Arial" w:hAnsi="Arial" w:cs="Arial"/>
        <w:b/>
        <w:bCs/>
        <w:spacing w:val="1"/>
        <w:w w:val="101"/>
        <w:sz w:val="21"/>
        <w:szCs w:val="21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 w15:restartNumberingAfterBreak="0">
    <w:nsid w:val="0000040B"/>
    <w:multiLevelType w:val="multilevel"/>
    <w:tmpl w:val="FFFFFFFF"/>
    <w:lvl w:ilvl="0">
      <w:start w:val="1"/>
      <w:numFmt w:val="decimal"/>
      <w:lvlText w:val="%1"/>
      <w:lvlJc w:val="left"/>
      <w:pPr>
        <w:ind w:hanging="324"/>
      </w:pPr>
      <w:rPr>
        <w:rFonts w:ascii="Arial" w:hAnsi="Arial" w:cs="Arial"/>
        <w:b/>
        <w:bCs/>
        <w:w w:val="99"/>
        <w:sz w:val="39"/>
        <w:szCs w:val="39"/>
      </w:rPr>
    </w:lvl>
    <w:lvl w:ilvl="1">
      <w:start w:val="1"/>
      <w:numFmt w:val="decimal"/>
      <w:lvlText w:val="%1.%2"/>
      <w:lvlJc w:val="left"/>
      <w:pPr>
        <w:ind w:hanging="455"/>
      </w:pPr>
      <w:rPr>
        <w:rFonts w:ascii="Arial" w:hAnsi="Arial" w:cs="Arial"/>
        <w:b/>
        <w:bCs/>
        <w:i/>
        <w:iCs/>
        <w:sz w:val="27"/>
        <w:szCs w:val="27"/>
      </w:rPr>
    </w:lvl>
    <w:lvl w:ilvl="2">
      <w:start w:val="1"/>
      <w:numFmt w:val="decimal"/>
      <w:lvlText w:val="%1.%2.%3"/>
      <w:lvlJc w:val="left"/>
      <w:pPr>
        <w:ind w:hanging="635"/>
      </w:pPr>
      <w:rPr>
        <w:rFonts w:ascii="Arial" w:hAnsi="Arial" w:cs="Arial"/>
        <w:b/>
        <w:bCs/>
        <w:spacing w:val="-1"/>
        <w:w w:val="101"/>
        <w:sz w:val="25"/>
        <w:szCs w:val="25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 w15:restartNumberingAfterBreak="0">
    <w:nsid w:val="0000040C"/>
    <w:multiLevelType w:val="multilevel"/>
    <w:tmpl w:val="FFFFFFFF"/>
    <w:lvl w:ilvl="0">
      <w:numFmt w:val="bullet"/>
      <w:lvlText w:val="·"/>
      <w:lvlJc w:val="left"/>
      <w:pPr>
        <w:ind w:hanging="350"/>
      </w:pPr>
      <w:rPr>
        <w:rFonts w:ascii="Symbol" w:hAnsi="Symbol" w:cs="Symbol"/>
        <w:b w:val="0"/>
        <w:bCs w:val="0"/>
        <w:w w:val="77"/>
        <w:sz w:val="23"/>
        <w:szCs w:val="23"/>
      </w:rPr>
    </w:lvl>
    <w:lvl w:ilvl="1">
      <w:numFmt w:val="bullet"/>
      <w:lvlText w:val="-"/>
      <w:lvlJc w:val="left"/>
      <w:pPr>
        <w:ind w:hanging="137"/>
      </w:pPr>
      <w:rPr>
        <w:rFonts w:ascii="Times New Roman" w:hAnsi="Times New Roman" w:cs="Times New Roman"/>
        <w:b w:val="0"/>
        <w:bCs w:val="0"/>
        <w:i/>
        <w:iCs/>
        <w:w w:val="101"/>
        <w:sz w:val="23"/>
        <w:szCs w:val="23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 w15:restartNumberingAfterBreak="0">
    <w:nsid w:val="0000040D"/>
    <w:multiLevelType w:val="multilevel"/>
    <w:tmpl w:val="FFFFFFFF"/>
    <w:lvl w:ilvl="0">
      <w:start w:val="4"/>
      <w:numFmt w:val="decimal"/>
      <w:lvlText w:val="%1"/>
      <w:lvlJc w:val="left"/>
      <w:pPr>
        <w:ind w:hanging="112"/>
      </w:pPr>
      <w:rPr>
        <w:rFonts w:ascii="Times New Roman" w:hAnsi="Times New Roman" w:cs="Times New Roman"/>
        <w:b w:val="0"/>
        <w:bCs w:val="0"/>
        <w:w w:val="104"/>
        <w:position w:val="9"/>
        <w:sz w:val="12"/>
        <w:szCs w:val="1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 w15:restartNumberingAfterBreak="0">
    <w:nsid w:val="0000040E"/>
    <w:multiLevelType w:val="multilevel"/>
    <w:tmpl w:val="FFFFFFFF"/>
    <w:lvl w:ilvl="0">
      <w:numFmt w:val="bullet"/>
      <w:lvlText w:val="-"/>
      <w:lvlJc w:val="left"/>
      <w:pPr>
        <w:ind w:hanging="141"/>
      </w:pPr>
      <w:rPr>
        <w:rFonts w:ascii="Times New Roman" w:hAnsi="Times New Roman" w:cs="Times New Roman"/>
        <w:b w:val="0"/>
        <w:bCs w:val="0"/>
        <w:w w:val="101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 w15:restartNumberingAfterBreak="0">
    <w:nsid w:val="0000040F"/>
    <w:multiLevelType w:val="multilevel"/>
    <w:tmpl w:val="FFFFFFFF"/>
    <w:lvl w:ilvl="0">
      <w:numFmt w:val="bullet"/>
      <w:lvlText w:val="–"/>
      <w:lvlJc w:val="left"/>
      <w:pPr>
        <w:ind w:hanging="266"/>
      </w:pPr>
      <w:rPr>
        <w:rFonts w:ascii="Times New Roman" w:hAnsi="Times New Roman" w:cs="Times New Roman"/>
        <w:b w:val="0"/>
        <w:bCs w:val="0"/>
        <w:w w:val="101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 w15:restartNumberingAfterBreak="0">
    <w:nsid w:val="00000410"/>
    <w:multiLevelType w:val="multilevel"/>
    <w:tmpl w:val="FFFFFFFF"/>
    <w:lvl w:ilvl="0">
      <w:numFmt w:val="bullet"/>
      <w:lvlText w:val="·"/>
      <w:lvlJc w:val="left"/>
      <w:pPr>
        <w:ind w:hanging="351"/>
      </w:pPr>
      <w:rPr>
        <w:rFonts w:ascii="Symbol" w:hAnsi="Symbol" w:cs="Symbol"/>
        <w:b w:val="0"/>
        <w:bCs w:val="0"/>
        <w:w w:val="78"/>
        <w:sz w:val="19"/>
        <w:szCs w:val="19"/>
      </w:rPr>
    </w:lvl>
    <w:lvl w:ilvl="1">
      <w:numFmt w:val="bullet"/>
      <w:lvlText w:val="-"/>
      <w:lvlJc w:val="left"/>
      <w:pPr>
        <w:ind w:hanging="119"/>
      </w:pPr>
      <w:rPr>
        <w:rFonts w:ascii="Arial" w:hAnsi="Arial" w:cs="Arial"/>
        <w:b w:val="0"/>
        <w:bCs w:val="0"/>
        <w:w w:val="102"/>
        <w:sz w:val="19"/>
        <w:szCs w:val="19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 w15:restartNumberingAfterBreak="0">
    <w:nsid w:val="00000411"/>
    <w:multiLevelType w:val="multilevel"/>
    <w:tmpl w:val="FFFFFFFF"/>
    <w:lvl w:ilvl="0">
      <w:numFmt w:val="bullet"/>
      <w:lvlText w:val="·"/>
      <w:lvlJc w:val="left"/>
      <w:pPr>
        <w:ind w:hanging="141"/>
      </w:pPr>
      <w:rPr>
        <w:rFonts w:ascii="Symbol" w:hAnsi="Symbol" w:cs="Symbol"/>
        <w:b w:val="0"/>
        <w:bCs w:val="0"/>
        <w:w w:val="79"/>
        <w:sz w:val="15"/>
        <w:szCs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6" w15:restartNumberingAfterBreak="0">
    <w:nsid w:val="00000412"/>
    <w:multiLevelType w:val="multilevel"/>
    <w:tmpl w:val="FFFFFFFF"/>
    <w:lvl w:ilvl="0">
      <w:start w:val="1"/>
      <w:numFmt w:val="decimal"/>
      <w:lvlText w:val="%1."/>
      <w:lvlJc w:val="left"/>
      <w:pPr>
        <w:ind w:hanging="350"/>
      </w:pPr>
      <w:rPr>
        <w:rFonts w:ascii="Times New Roman" w:hAnsi="Times New Roman" w:cs="Times New Roman"/>
        <w:b w:val="0"/>
        <w:bCs w:val="0"/>
        <w:w w:val="101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 w15:restartNumberingAfterBreak="0">
    <w:nsid w:val="00000413"/>
    <w:multiLevelType w:val="multilevel"/>
    <w:tmpl w:val="FFFFFFFF"/>
    <w:lvl w:ilvl="0">
      <w:start w:val="1"/>
      <w:numFmt w:val="decimal"/>
      <w:lvlText w:val="%1."/>
      <w:lvlJc w:val="left"/>
      <w:pPr>
        <w:ind w:hanging="351"/>
      </w:pPr>
      <w:rPr>
        <w:rFonts w:ascii="Times New Roman" w:hAnsi="Times New Roman" w:cs="Times New Roman"/>
        <w:b w:val="0"/>
        <w:bCs w:val="0"/>
        <w:spacing w:val="2"/>
        <w:w w:val="101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8" w15:restartNumberingAfterBreak="0">
    <w:nsid w:val="00000414"/>
    <w:multiLevelType w:val="multilevel"/>
    <w:tmpl w:val="FFFFFFFF"/>
    <w:lvl w:ilvl="0">
      <w:numFmt w:val="bullet"/>
      <w:lvlText w:val="·"/>
      <w:lvlJc w:val="left"/>
      <w:pPr>
        <w:ind w:hanging="351"/>
      </w:pPr>
      <w:rPr>
        <w:rFonts w:ascii="Symbol" w:hAnsi="Symbol" w:cs="Symbol"/>
        <w:b w:val="0"/>
        <w:bCs w:val="0"/>
        <w:w w:val="77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9" w15:restartNumberingAfterBreak="0">
    <w:nsid w:val="00000415"/>
    <w:multiLevelType w:val="multilevel"/>
    <w:tmpl w:val="FFFFFFFF"/>
    <w:lvl w:ilvl="0">
      <w:start w:val="1"/>
      <w:numFmt w:val="decimal"/>
      <w:lvlText w:val="%1."/>
      <w:lvlJc w:val="left"/>
      <w:pPr>
        <w:ind w:hanging="261"/>
      </w:pPr>
      <w:rPr>
        <w:rFonts w:ascii="Arial" w:hAnsi="Arial" w:cs="Arial"/>
        <w:b/>
        <w:bCs/>
        <w:spacing w:val="-1"/>
        <w:w w:val="101"/>
        <w:sz w:val="23"/>
        <w:szCs w:val="23"/>
      </w:rPr>
    </w:lvl>
    <w:lvl w:ilvl="1">
      <w:start w:val="1"/>
      <w:numFmt w:val="decimal"/>
      <w:lvlText w:val="%1.%2"/>
      <w:lvlJc w:val="left"/>
      <w:pPr>
        <w:ind w:hanging="324"/>
      </w:pPr>
      <w:rPr>
        <w:rFonts w:ascii="Arial" w:hAnsi="Arial" w:cs="Arial"/>
        <w:b/>
        <w:bCs/>
        <w:spacing w:val="-1"/>
        <w:w w:val="102"/>
        <w:sz w:val="19"/>
        <w:szCs w:val="19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0" w15:restartNumberingAfterBreak="0">
    <w:nsid w:val="00000416"/>
    <w:multiLevelType w:val="multilevel"/>
    <w:tmpl w:val="FFFFFFFF"/>
    <w:lvl w:ilvl="0">
      <w:numFmt w:val="bullet"/>
      <w:lvlText w:val="·"/>
      <w:lvlJc w:val="left"/>
      <w:pPr>
        <w:ind w:hanging="245"/>
      </w:pPr>
      <w:rPr>
        <w:rFonts w:ascii="Symbol" w:hAnsi="Symbol" w:cs="Symbol"/>
        <w:b w:val="0"/>
        <w:bCs w:val="0"/>
        <w:w w:val="78"/>
        <w:sz w:val="19"/>
        <w:szCs w:val="19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1" w15:restartNumberingAfterBreak="0">
    <w:nsid w:val="00000417"/>
    <w:multiLevelType w:val="multilevel"/>
    <w:tmpl w:val="FFFFFFFF"/>
    <w:lvl w:ilvl="0">
      <w:numFmt w:val="bullet"/>
      <w:lvlText w:val="·"/>
      <w:lvlJc w:val="left"/>
      <w:pPr>
        <w:ind w:hanging="350"/>
      </w:pPr>
      <w:rPr>
        <w:rFonts w:ascii="Symbol" w:hAnsi="Symbol" w:cs="Symbol"/>
        <w:b w:val="0"/>
        <w:bCs w:val="0"/>
        <w:w w:val="77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2" w15:restartNumberingAfterBreak="0">
    <w:nsid w:val="00000418"/>
    <w:multiLevelType w:val="multilevel"/>
    <w:tmpl w:val="FFFFFFFF"/>
    <w:lvl w:ilvl="0">
      <w:start w:val="7"/>
      <w:numFmt w:val="decimal"/>
      <w:lvlText w:val="%1"/>
      <w:lvlJc w:val="left"/>
      <w:pPr>
        <w:ind w:hanging="606"/>
      </w:pPr>
    </w:lvl>
    <w:lvl w:ilvl="1">
      <w:start w:val="11"/>
      <w:numFmt w:val="decimal"/>
      <w:lvlText w:val="%1.%2"/>
      <w:lvlJc w:val="left"/>
      <w:pPr>
        <w:ind w:hanging="606"/>
      </w:pPr>
      <w:rPr>
        <w:rFonts w:ascii="Arial" w:hAnsi="Arial" w:cs="Arial"/>
        <w:b/>
        <w:bCs/>
        <w:i/>
        <w:iCs/>
        <w:sz w:val="27"/>
        <w:szCs w:val="27"/>
      </w:rPr>
    </w:lvl>
    <w:lvl w:ilvl="2">
      <w:start w:val="1"/>
      <w:numFmt w:val="decimal"/>
      <w:lvlText w:val="%1.%2.%3"/>
      <w:lvlJc w:val="left"/>
      <w:pPr>
        <w:ind w:hanging="774"/>
      </w:pPr>
      <w:rPr>
        <w:rFonts w:ascii="Arial" w:hAnsi="Arial" w:cs="Arial"/>
        <w:b/>
        <w:bCs/>
        <w:spacing w:val="-1"/>
        <w:w w:val="101"/>
        <w:sz w:val="25"/>
        <w:szCs w:val="25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3" w15:restartNumberingAfterBreak="0">
    <w:nsid w:val="00000419"/>
    <w:multiLevelType w:val="multilevel"/>
    <w:tmpl w:val="FFFFFFFF"/>
    <w:lvl w:ilvl="0">
      <w:start w:val="8"/>
      <w:numFmt w:val="decimal"/>
      <w:lvlText w:val="%1"/>
      <w:lvlJc w:val="left"/>
      <w:pPr>
        <w:ind w:hanging="324"/>
      </w:pPr>
      <w:rPr>
        <w:rFonts w:ascii="Arial" w:hAnsi="Arial" w:cs="Arial"/>
        <w:b/>
        <w:bCs/>
        <w:w w:val="99"/>
        <w:sz w:val="39"/>
        <w:szCs w:val="39"/>
      </w:rPr>
    </w:lvl>
    <w:lvl w:ilvl="1">
      <w:start w:val="1"/>
      <w:numFmt w:val="decimal"/>
      <w:lvlText w:val="%1.%2"/>
      <w:lvlJc w:val="left"/>
      <w:pPr>
        <w:ind w:hanging="455"/>
      </w:pPr>
      <w:rPr>
        <w:rFonts w:ascii="Arial" w:hAnsi="Arial" w:cs="Arial"/>
        <w:b/>
        <w:bCs/>
        <w:i/>
        <w:iCs/>
        <w:sz w:val="27"/>
        <w:szCs w:val="27"/>
      </w:rPr>
    </w:lvl>
    <w:lvl w:ilvl="2">
      <w:start w:val="1"/>
      <w:numFmt w:val="decimal"/>
      <w:lvlText w:val="%1.%2.%3"/>
      <w:lvlJc w:val="left"/>
      <w:pPr>
        <w:ind w:hanging="634"/>
      </w:pPr>
      <w:rPr>
        <w:rFonts w:ascii="Arial" w:hAnsi="Arial" w:cs="Arial"/>
        <w:b/>
        <w:bCs/>
        <w:spacing w:val="-1"/>
        <w:w w:val="101"/>
        <w:sz w:val="25"/>
        <w:szCs w:val="25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4" w15:restartNumberingAfterBreak="0">
    <w:nsid w:val="0000041A"/>
    <w:multiLevelType w:val="multilevel"/>
    <w:tmpl w:val="FFFFFFFF"/>
    <w:lvl w:ilvl="0">
      <w:start w:val="1"/>
      <w:numFmt w:val="decimal"/>
      <w:lvlText w:val="%1."/>
      <w:lvlJc w:val="left"/>
      <w:pPr>
        <w:ind w:hanging="350"/>
      </w:pPr>
      <w:rPr>
        <w:rFonts w:ascii="Times New Roman" w:hAnsi="Times New Roman" w:cs="Times New Roman"/>
        <w:b w:val="0"/>
        <w:bCs w:val="0"/>
        <w:w w:val="101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5" w15:restartNumberingAfterBreak="0">
    <w:nsid w:val="0000041B"/>
    <w:multiLevelType w:val="multilevel"/>
    <w:tmpl w:val="FFFFFFFF"/>
    <w:lvl w:ilvl="0">
      <w:start w:val="1"/>
      <w:numFmt w:val="decimal"/>
      <w:lvlText w:val="%1."/>
      <w:lvlJc w:val="left"/>
      <w:pPr>
        <w:ind w:hanging="350"/>
      </w:pPr>
      <w:rPr>
        <w:rFonts w:ascii="Times New Roman" w:hAnsi="Times New Roman" w:cs="Times New Roman"/>
        <w:b w:val="0"/>
        <w:bCs w:val="0"/>
        <w:w w:val="101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6" w15:restartNumberingAfterBreak="0">
    <w:nsid w:val="0000041C"/>
    <w:multiLevelType w:val="multilevel"/>
    <w:tmpl w:val="FFFFFFFF"/>
    <w:lvl w:ilvl="0">
      <w:start w:val="1"/>
      <w:numFmt w:val="lowerLetter"/>
      <w:lvlText w:val="(%1)"/>
      <w:lvlJc w:val="left"/>
      <w:pPr>
        <w:ind w:hanging="332"/>
      </w:pPr>
      <w:rPr>
        <w:rFonts w:ascii="Arial" w:hAnsi="Arial" w:cs="Arial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7" w15:restartNumberingAfterBreak="0">
    <w:nsid w:val="155B6CA4"/>
    <w:multiLevelType w:val="multilevel"/>
    <w:tmpl w:val="1CA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6BA20DB"/>
    <w:multiLevelType w:val="multilevel"/>
    <w:tmpl w:val="5A8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8F773B"/>
    <w:multiLevelType w:val="multilevel"/>
    <w:tmpl w:val="E7E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FD326F"/>
    <w:multiLevelType w:val="multilevel"/>
    <w:tmpl w:val="F4D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B75785"/>
    <w:multiLevelType w:val="multilevel"/>
    <w:tmpl w:val="8DA8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3D2779"/>
    <w:multiLevelType w:val="multilevel"/>
    <w:tmpl w:val="1A4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7549C8"/>
    <w:multiLevelType w:val="multilevel"/>
    <w:tmpl w:val="6E40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A2433C"/>
    <w:multiLevelType w:val="multilevel"/>
    <w:tmpl w:val="08FE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0136418"/>
    <w:multiLevelType w:val="multilevel"/>
    <w:tmpl w:val="72C4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5D07D8"/>
    <w:multiLevelType w:val="multilevel"/>
    <w:tmpl w:val="0E30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855346"/>
    <w:multiLevelType w:val="multilevel"/>
    <w:tmpl w:val="F39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E272C"/>
    <w:multiLevelType w:val="multilevel"/>
    <w:tmpl w:val="05BE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0D3FE2"/>
    <w:multiLevelType w:val="multilevel"/>
    <w:tmpl w:val="192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185546"/>
    <w:multiLevelType w:val="multilevel"/>
    <w:tmpl w:val="622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7C3F79"/>
    <w:multiLevelType w:val="multilevel"/>
    <w:tmpl w:val="9104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CF2ED8"/>
    <w:multiLevelType w:val="multilevel"/>
    <w:tmpl w:val="BFA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7A53D2"/>
    <w:multiLevelType w:val="multilevel"/>
    <w:tmpl w:val="DE1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7F162F"/>
    <w:multiLevelType w:val="multilevel"/>
    <w:tmpl w:val="79CE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92064F"/>
    <w:multiLevelType w:val="multilevel"/>
    <w:tmpl w:val="4AE6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5187791"/>
    <w:multiLevelType w:val="multilevel"/>
    <w:tmpl w:val="8310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AE0D96"/>
    <w:multiLevelType w:val="multilevel"/>
    <w:tmpl w:val="EE0E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A0E3C"/>
    <w:multiLevelType w:val="multilevel"/>
    <w:tmpl w:val="7C0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F62BF9"/>
    <w:multiLevelType w:val="multilevel"/>
    <w:tmpl w:val="3F20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830861">
    <w:abstractNumId w:val="48"/>
  </w:num>
  <w:num w:numId="2" w16cid:durableId="621182717">
    <w:abstractNumId w:val="37"/>
  </w:num>
  <w:num w:numId="3" w16cid:durableId="141697137">
    <w:abstractNumId w:val="46"/>
  </w:num>
  <w:num w:numId="4" w16cid:durableId="262232461">
    <w:abstractNumId w:val="40"/>
  </w:num>
  <w:num w:numId="5" w16cid:durableId="71434995">
    <w:abstractNumId w:val="39"/>
  </w:num>
  <w:num w:numId="6" w16cid:durableId="991638137">
    <w:abstractNumId w:val="41"/>
  </w:num>
  <w:num w:numId="7" w16cid:durableId="1558055674">
    <w:abstractNumId w:val="47"/>
  </w:num>
  <w:num w:numId="8" w16cid:durableId="1222445130">
    <w:abstractNumId w:val="35"/>
  </w:num>
  <w:num w:numId="9" w16cid:durableId="1193766956">
    <w:abstractNumId w:val="31"/>
  </w:num>
  <w:num w:numId="10" w16cid:durableId="359668925">
    <w:abstractNumId w:val="26"/>
  </w:num>
  <w:num w:numId="11" w16cid:durableId="599216786">
    <w:abstractNumId w:val="25"/>
  </w:num>
  <w:num w:numId="12" w16cid:durableId="2100787147">
    <w:abstractNumId w:val="24"/>
  </w:num>
  <w:num w:numId="13" w16cid:durableId="49229036">
    <w:abstractNumId w:val="23"/>
  </w:num>
  <w:num w:numId="14" w16cid:durableId="342244119">
    <w:abstractNumId w:val="22"/>
  </w:num>
  <w:num w:numId="15" w16cid:durableId="579025548">
    <w:abstractNumId w:val="21"/>
  </w:num>
  <w:num w:numId="16" w16cid:durableId="1578899373">
    <w:abstractNumId w:val="20"/>
  </w:num>
  <w:num w:numId="17" w16cid:durableId="179589535">
    <w:abstractNumId w:val="19"/>
  </w:num>
  <w:num w:numId="18" w16cid:durableId="356732213">
    <w:abstractNumId w:val="18"/>
  </w:num>
  <w:num w:numId="19" w16cid:durableId="631519583">
    <w:abstractNumId w:val="17"/>
  </w:num>
  <w:num w:numId="20" w16cid:durableId="960696516">
    <w:abstractNumId w:val="16"/>
  </w:num>
  <w:num w:numId="21" w16cid:durableId="1794054777">
    <w:abstractNumId w:val="15"/>
  </w:num>
  <w:num w:numId="22" w16cid:durableId="1386831033">
    <w:abstractNumId w:val="14"/>
  </w:num>
  <w:num w:numId="23" w16cid:durableId="1928416842">
    <w:abstractNumId w:val="13"/>
  </w:num>
  <w:num w:numId="24" w16cid:durableId="846139244">
    <w:abstractNumId w:val="12"/>
  </w:num>
  <w:num w:numId="25" w16cid:durableId="1660116532">
    <w:abstractNumId w:val="11"/>
  </w:num>
  <w:num w:numId="26" w16cid:durableId="1157378384">
    <w:abstractNumId w:val="10"/>
  </w:num>
  <w:num w:numId="27" w16cid:durableId="206184478">
    <w:abstractNumId w:val="9"/>
  </w:num>
  <w:num w:numId="28" w16cid:durableId="1639992167">
    <w:abstractNumId w:val="8"/>
  </w:num>
  <w:num w:numId="29" w16cid:durableId="2130200329">
    <w:abstractNumId w:val="7"/>
  </w:num>
  <w:num w:numId="30" w16cid:durableId="1986664184">
    <w:abstractNumId w:val="6"/>
  </w:num>
  <w:num w:numId="31" w16cid:durableId="1771272986">
    <w:abstractNumId w:val="5"/>
  </w:num>
  <w:num w:numId="32" w16cid:durableId="2049840528">
    <w:abstractNumId w:val="4"/>
  </w:num>
  <w:num w:numId="33" w16cid:durableId="1997100682">
    <w:abstractNumId w:val="3"/>
  </w:num>
  <w:num w:numId="34" w16cid:durableId="921525665">
    <w:abstractNumId w:val="2"/>
  </w:num>
  <w:num w:numId="35" w16cid:durableId="1065034694">
    <w:abstractNumId w:val="1"/>
  </w:num>
  <w:num w:numId="36" w16cid:durableId="508759629">
    <w:abstractNumId w:val="0"/>
  </w:num>
  <w:num w:numId="37" w16cid:durableId="792868736">
    <w:abstractNumId w:val="43"/>
  </w:num>
  <w:num w:numId="38" w16cid:durableId="2001038908">
    <w:abstractNumId w:val="45"/>
  </w:num>
  <w:num w:numId="39" w16cid:durableId="1124301368">
    <w:abstractNumId w:val="29"/>
  </w:num>
  <w:num w:numId="40" w16cid:durableId="5400070">
    <w:abstractNumId w:val="32"/>
  </w:num>
  <w:num w:numId="41" w16cid:durableId="772553259">
    <w:abstractNumId w:val="49"/>
  </w:num>
  <w:num w:numId="42" w16cid:durableId="1237324238">
    <w:abstractNumId w:val="36"/>
  </w:num>
  <w:num w:numId="43" w16cid:durableId="801536914">
    <w:abstractNumId w:val="28"/>
  </w:num>
  <w:num w:numId="44" w16cid:durableId="1422533590">
    <w:abstractNumId w:val="33"/>
  </w:num>
  <w:num w:numId="45" w16cid:durableId="257371070">
    <w:abstractNumId w:val="42"/>
  </w:num>
  <w:num w:numId="46" w16cid:durableId="1138957913">
    <w:abstractNumId w:val="44"/>
  </w:num>
  <w:num w:numId="47" w16cid:durableId="2117140850">
    <w:abstractNumId w:val="27"/>
  </w:num>
  <w:num w:numId="48" w16cid:durableId="359942308">
    <w:abstractNumId w:val="30"/>
  </w:num>
  <w:num w:numId="49" w16cid:durableId="137697088">
    <w:abstractNumId w:val="34"/>
  </w:num>
  <w:num w:numId="50" w16cid:durableId="87997893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A6"/>
    <w:rsid w:val="0036285D"/>
    <w:rsid w:val="006E01A6"/>
    <w:rsid w:val="007A1A1E"/>
    <w:rsid w:val="007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2BA1"/>
  <w15:chartTrackingRefBased/>
  <w15:docId w15:val="{060AAC36-7AEE-430E-B414-C0CF9C2C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6E0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1"/>
    <w:unhideWhenUsed/>
    <w:qFormat/>
    <w:rsid w:val="006E0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1"/>
    <w:unhideWhenUsed/>
    <w:qFormat/>
    <w:rsid w:val="006E0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1"/>
    <w:unhideWhenUsed/>
    <w:qFormat/>
    <w:rsid w:val="006E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1"/>
    <w:unhideWhenUsed/>
    <w:qFormat/>
    <w:rsid w:val="006E0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1"/>
    <w:unhideWhenUsed/>
    <w:qFormat/>
    <w:rsid w:val="006E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E0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sid w:val="006E0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6E0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6E01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1"/>
    <w:rsid w:val="006E01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1"/>
    <w:rsid w:val="006E01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01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01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0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0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0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01A6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6E01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01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0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01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01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E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Emphasis"/>
    <w:basedOn w:val="a0"/>
    <w:uiPriority w:val="20"/>
    <w:qFormat/>
    <w:rsid w:val="006E01A6"/>
    <w:rPr>
      <w:i/>
      <w:iCs/>
    </w:rPr>
  </w:style>
  <w:style w:type="character" w:styleId="ae">
    <w:name w:val="Strong"/>
    <w:basedOn w:val="a0"/>
    <w:uiPriority w:val="22"/>
    <w:qFormat/>
    <w:rsid w:val="006E01A6"/>
    <w:rPr>
      <w:b/>
      <w:bCs/>
    </w:rPr>
  </w:style>
  <w:style w:type="paragraph" w:styleId="af">
    <w:name w:val="Body Text"/>
    <w:basedOn w:val="a"/>
    <w:link w:val="af0"/>
    <w:uiPriority w:val="1"/>
    <w:qFormat/>
    <w:rsid w:val="007A1A1E"/>
    <w:pPr>
      <w:widowControl w:val="0"/>
      <w:autoSpaceDE w:val="0"/>
      <w:autoSpaceDN w:val="0"/>
      <w:adjustRightInd w:val="0"/>
      <w:spacing w:after="0" w:line="240" w:lineRule="auto"/>
      <w:ind w:left="20"/>
    </w:pPr>
    <w:rPr>
      <w:rFonts w:ascii="Arial" w:eastAsiaTheme="minorEastAsia" w:hAnsi="Arial" w:cs="Arial"/>
      <w:kern w:val="0"/>
      <w:sz w:val="23"/>
      <w:szCs w:val="23"/>
      <w:lang w:eastAsia="ru-RU"/>
      <w14:ligatures w14:val="none"/>
    </w:rPr>
  </w:style>
  <w:style w:type="character" w:customStyle="1" w:styleId="af0">
    <w:name w:val="Основной текст Знак"/>
    <w:basedOn w:val="a0"/>
    <w:link w:val="af"/>
    <w:uiPriority w:val="1"/>
    <w:rsid w:val="007A1A1E"/>
    <w:rPr>
      <w:rFonts w:ascii="Arial" w:eastAsiaTheme="minorEastAsia" w:hAnsi="Arial" w:cs="Arial"/>
      <w:kern w:val="0"/>
      <w:sz w:val="23"/>
      <w:szCs w:val="23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7A1A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7A1A1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af2">
    <w:name w:val="Нижний колонтитул Знак"/>
    <w:basedOn w:val="a0"/>
    <w:link w:val="af1"/>
    <w:uiPriority w:val="99"/>
    <w:rsid w:val="007A1A1E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af3">
    <w:name w:val="header"/>
    <w:basedOn w:val="a"/>
    <w:link w:val="af4"/>
    <w:uiPriority w:val="99"/>
    <w:unhideWhenUsed/>
    <w:rsid w:val="007A1A1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af4">
    <w:name w:val="Верхний колонтитул Знак"/>
    <w:basedOn w:val="a0"/>
    <w:link w:val="af3"/>
    <w:uiPriority w:val="99"/>
    <w:rsid w:val="007A1A1E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styleId="af5">
    <w:name w:val="Hyperlink"/>
    <w:basedOn w:val="a0"/>
    <w:uiPriority w:val="99"/>
    <w:semiHidden/>
    <w:unhideWhenUsed/>
    <w:rsid w:val="007A1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653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412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005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E2106</dc:creator>
  <cp:keywords/>
  <dc:description/>
  <cp:lastModifiedBy>E2106</cp:lastModifiedBy>
  <cp:revision>1</cp:revision>
  <dcterms:created xsi:type="dcterms:W3CDTF">2025-03-10T10:52:00Z</dcterms:created>
  <dcterms:modified xsi:type="dcterms:W3CDTF">2025-03-10T11:23:00Z</dcterms:modified>
</cp:coreProperties>
</file>