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7B900" w14:textId="77777777" w:rsidR="00F17477" w:rsidRDefault="00000000">
      <w:pPr>
        <w:spacing w:before="59" w:line="322" w:lineRule="auto"/>
        <w:ind w:left="2453" w:right="2444"/>
        <w:jc w:val="center"/>
      </w:pPr>
      <w:r>
        <w:rPr>
          <w:sz w:val="28"/>
          <w:szCs w:val="28"/>
        </w:rPr>
        <w:t>A</w:t>
      </w:r>
      <w:r>
        <w:t xml:space="preserve">KADEMIA </w:t>
      </w:r>
      <w:r>
        <w:rPr>
          <w:sz w:val="28"/>
          <w:szCs w:val="28"/>
        </w:rPr>
        <w:t>Ł</w:t>
      </w:r>
      <w:r>
        <w:t>OMŻYŃSKA</w:t>
      </w:r>
    </w:p>
    <w:p w14:paraId="6F712CF5" w14:textId="77777777" w:rsidR="00F17477" w:rsidRDefault="00000000">
      <w:pPr>
        <w:ind w:left="1359" w:right="1713"/>
        <w:jc w:val="center"/>
      </w:pPr>
      <w:r>
        <w:rPr>
          <w:sz w:val="28"/>
          <w:szCs w:val="28"/>
        </w:rPr>
        <w:t>W</w:t>
      </w:r>
      <w:r>
        <w:t xml:space="preserve">YDZIAŁ NAUK </w:t>
      </w:r>
      <w:r>
        <w:rPr>
          <w:sz w:val="28"/>
          <w:szCs w:val="28"/>
        </w:rPr>
        <w:t>I</w:t>
      </w:r>
      <w:r>
        <w:t>NFORMATYCZNO</w:t>
      </w:r>
      <w:r>
        <w:rPr>
          <w:sz w:val="28"/>
          <w:szCs w:val="28"/>
        </w:rPr>
        <w:t>-T</w:t>
      </w:r>
      <w:r>
        <w:t>ECHNOLOGICZNYCH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6C4963F1" wp14:editId="568BF49C">
                <wp:simplePos x="0" y="0"/>
                <wp:positionH relativeFrom="column">
                  <wp:posOffset>-38099</wp:posOffset>
                </wp:positionH>
                <wp:positionV relativeFrom="paragraph">
                  <wp:posOffset>304800</wp:posOffset>
                </wp:positionV>
                <wp:extent cx="0" cy="25400"/>
                <wp:effectExtent l="0" t="0" r="0" b="0"/>
                <wp:wrapNone/>
                <wp:docPr id="9" name="Łącznik prosty ze strzałk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4200" y="378000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304800</wp:posOffset>
                </wp:positionV>
                <wp:extent cx="0" cy="25400"/>
                <wp:effectExtent b="0" l="0" r="0" t="0"/>
                <wp:wrapNone/>
                <wp:docPr id="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3D6ABC9" w14:textId="77777777" w:rsidR="00F17477" w:rsidRDefault="00F17477">
      <w:pPr>
        <w:rPr>
          <w:sz w:val="20"/>
          <w:szCs w:val="20"/>
        </w:rPr>
      </w:pPr>
    </w:p>
    <w:p w14:paraId="3D8936BB" w14:textId="77777777" w:rsidR="00F17477" w:rsidRDefault="00F17477">
      <w:pPr>
        <w:rPr>
          <w:sz w:val="20"/>
          <w:szCs w:val="20"/>
        </w:rPr>
      </w:pPr>
    </w:p>
    <w:p w14:paraId="54056F50" w14:textId="77777777" w:rsidR="00F17477" w:rsidRDefault="00F17477">
      <w:pPr>
        <w:rPr>
          <w:sz w:val="20"/>
          <w:szCs w:val="20"/>
        </w:rPr>
      </w:pPr>
    </w:p>
    <w:p w14:paraId="6F8C1F8F" w14:textId="77777777" w:rsidR="00F17477" w:rsidRDefault="00F17477">
      <w:pPr>
        <w:rPr>
          <w:sz w:val="20"/>
          <w:szCs w:val="20"/>
        </w:rPr>
      </w:pPr>
    </w:p>
    <w:p w14:paraId="6DA3A66F" w14:textId="77777777" w:rsidR="00F17477" w:rsidRDefault="00F17477">
      <w:pPr>
        <w:rPr>
          <w:sz w:val="20"/>
          <w:szCs w:val="20"/>
        </w:rPr>
      </w:pPr>
    </w:p>
    <w:p w14:paraId="3A34E956" w14:textId="77777777" w:rsidR="00F17477" w:rsidRDefault="00F17477">
      <w:pPr>
        <w:rPr>
          <w:sz w:val="20"/>
          <w:szCs w:val="20"/>
        </w:rPr>
      </w:pPr>
    </w:p>
    <w:p w14:paraId="1AE84935" w14:textId="77777777" w:rsidR="00F17477" w:rsidRDefault="00F17477">
      <w:pPr>
        <w:rPr>
          <w:sz w:val="20"/>
          <w:szCs w:val="20"/>
        </w:rPr>
      </w:pPr>
    </w:p>
    <w:p w14:paraId="5C4D3C3C" w14:textId="77777777" w:rsidR="00F17477" w:rsidRDefault="00000000">
      <w:pPr>
        <w:rPr>
          <w:sz w:val="25"/>
          <w:szCs w:val="2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233D96A" wp14:editId="2A28A20F">
            <wp:simplePos x="0" y="0"/>
            <wp:positionH relativeFrom="column">
              <wp:posOffset>523239</wp:posOffset>
            </wp:positionH>
            <wp:positionV relativeFrom="paragraph">
              <wp:posOffset>207376</wp:posOffset>
            </wp:positionV>
            <wp:extent cx="4877101" cy="1286255"/>
            <wp:effectExtent l="0" t="0" r="0" b="0"/>
            <wp:wrapTopAndBottom distT="0" distB="0"/>
            <wp:docPr id="11" name="image1.png" descr="Obraz zawierający czerwony, zrzut ekranu, sztuka, okno  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Obraz zawierający czerwony, zrzut ekranu, sztuka, okno  Opis wygenerowany automatyczni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101" cy="128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0CBCAA" w14:textId="77777777" w:rsidR="00F17477" w:rsidRDefault="00F17477">
      <w:pPr>
        <w:rPr>
          <w:sz w:val="30"/>
          <w:szCs w:val="30"/>
        </w:rPr>
      </w:pPr>
    </w:p>
    <w:p w14:paraId="75AE8AB0" w14:textId="77777777" w:rsidR="00F17477" w:rsidRDefault="00F17477">
      <w:pPr>
        <w:rPr>
          <w:sz w:val="30"/>
          <w:szCs w:val="30"/>
        </w:rPr>
      </w:pPr>
    </w:p>
    <w:p w14:paraId="440B8656" w14:textId="77777777" w:rsidR="00F17477" w:rsidRDefault="00F17477">
      <w:pPr>
        <w:rPr>
          <w:sz w:val="30"/>
          <w:szCs w:val="30"/>
        </w:rPr>
      </w:pPr>
    </w:p>
    <w:p w14:paraId="092D6996" w14:textId="77777777" w:rsidR="00F17477" w:rsidRDefault="00F17477">
      <w:pPr>
        <w:spacing w:before="6"/>
        <w:rPr>
          <w:sz w:val="32"/>
          <w:szCs w:val="32"/>
        </w:rPr>
      </w:pPr>
    </w:p>
    <w:p w14:paraId="2E3858E4" w14:textId="77777777" w:rsidR="00F17477" w:rsidRDefault="00000000">
      <w:pPr>
        <w:pStyle w:val="Nagwek1"/>
        <w:spacing w:line="459" w:lineRule="auto"/>
        <w:ind w:left="2456" w:right="2444" w:firstLine="0"/>
        <w:jc w:val="center"/>
      </w:pPr>
      <w:r>
        <w:rPr>
          <w:sz w:val="40"/>
          <w:szCs w:val="40"/>
        </w:rPr>
        <w:t>K</w:t>
      </w:r>
      <w:r>
        <w:t>LASYFIKACJA KWIATÓW</w:t>
      </w:r>
    </w:p>
    <w:p w14:paraId="42B6DB8D" w14:textId="77777777" w:rsidR="00F17477" w:rsidRDefault="00000000">
      <w:pPr>
        <w:spacing w:line="321" w:lineRule="auto"/>
        <w:ind w:left="2444" w:right="2444"/>
        <w:jc w:val="center"/>
        <w:rPr>
          <w:sz w:val="28"/>
          <w:szCs w:val="28"/>
        </w:rPr>
      </w:pPr>
      <w:r>
        <w:rPr>
          <w:sz w:val="28"/>
          <w:szCs w:val="28"/>
        </w:rPr>
        <w:t>Dokumentacja</w:t>
      </w:r>
    </w:p>
    <w:p w14:paraId="7C1176F4" w14:textId="77777777" w:rsidR="00F17477" w:rsidRDefault="00000000">
      <w:pPr>
        <w:pStyle w:val="Nagwek2"/>
        <w:spacing w:before="163"/>
        <w:ind w:left="2443" w:right="2444"/>
        <w:jc w:val="center"/>
      </w:pPr>
      <w:r>
        <w:t>Wydziałowy projekt zespołowy</w:t>
      </w:r>
    </w:p>
    <w:p w14:paraId="450D5A76" w14:textId="77777777" w:rsidR="00F17477" w:rsidRDefault="00F17477">
      <w:pPr>
        <w:rPr>
          <w:b/>
          <w:sz w:val="30"/>
          <w:szCs w:val="30"/>
        </w:rPr>
      </w:pPr>
    </w:p>
    <w:p w14:paraId="2C544965" w14:textId="77777777" w:rsidR="00F17477" w:rsidRDefault="00000000">
      <w:pPr>
        <w:spacing w:before="207"/>
        <w:ind w:right="111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Zespół autorski</w:t>
      </w:r>
    </w:p>
    <w:p w14:paraId="38906A14" w14:textId="77777777" w:rsidR="00F17477" w:rsidRDefault="00000000">
      <w:pPr>
        <w:spacing w:before="162" w:line="439" w:lineRule="auto"/>
        <w:ind w:left="7199" w:right="101" w:firstLine="331"/>
        <w:jc w:val="right"/>
        <w:rPr>
          <w:sz w:val="24"/>
          <w:szCs w:val="24"/>
        </w:rPr>
      </w:pPr>
      <w:r>
        <w:rPr>
          <w:sz w:val="24"/>
          <w:szCs w:val="24"/>
        </w:rPr>
        <w:t>Dariusz Nowacki Damian Leszczyński</w:t>
      </w:r>
    </w:p>
    <w:p w14:paraId="1742588F" w14:textId="77777777" w:rsidR="00F17477" w:rsidRDefault="00000000">
      <w:pPr>
        <w:spacing w:line="269" w:lineRule="auto"/>
        <w:ind w:right="100"/>
        <w:jc w:val="right"/>
        <w:rPr>
          <w:sz w:val="24"/>
          <w:szCs w:val="24"/>
        </w:rPr>
      </w:pPr>
      <w:r>
        <w:rPr>
          <w:sz w:val="24"/>
          <w:szCs w:val="24"/>
        </w:rPr>
        <w:t>Michał Szuba</w:t>
      </w:r>
    </w:p>
    <w:p w14:paraId="674C30E0" w14:textId="77777777" w:rsidR="00F17477" w:rsidRDefault="00F17477">
      <w:pPr>
        <w:rPr>
          <w:sz w:val="26"/>
          <w:szCs w:val="26"/>
        </w:rPr>
      </w:pPr>
    </w:p>
    <w:p w14:paraId="70FBF3CA" w14:textId="77777777" w:rsidR="00F17477" w:rsidRDefault="00F17477">
      <w:pPr>
        <w:spacing w:before="6"/>
        <w:rPr>
          <w:sz w:val="31"/>
          <w:szCs w:val="31"/>
        </w:rPr>
      </w:pPr>
    </w:p>
    <w:p w14:paraId="0CC4743D" w14:textId="77777777" w:rsidR="00F17477" w:rsidRDefault="00000000">
      <w:pPr>
        <w:pStyle w:val="Nagwek2"/>
        <w:ind w:left="116"/>
      </w:pPr>
      <w:r>
        <w:t>Prowadzący</w:t>
      </w:r>
    </w:p>
    <w:p w14:paraId="67ABF258" w14:textId="77777777" w:rsidR="00F17477" w:rsidRDefault="00000000">
      <w:pPr>
        <w:spacing w:before="162"/>
        <w:ind w:left="116"/>
        <w:rPr>
          <w:sz w:val="24"/>
          <w:szCs w:val="24"/>
        </w:rPr>
      </w:pPr>
      <w:r>
        <w:rPr>
          <w:sz w:val="24"/>
          <w:szCs w:val="24"/>
        </w:rPr>
        <w:t xml:space="preserve">dr inż. Janusz </w:t>
      </w:r>
      <w:proofErr w:type="spellStart"/>
      <w:r>
        <w:rPr>
          <w:sz w:val="24"/>
          <w:szCs w:val="24"/>
        </w:rPr>
        <w:t>Rafałko</w:t>
      </w:r>
      <w:proofErr w:type="spellEnd"/>
    </w:p>
    <w:p w14:paraId="4A7CFDEC" w14:textId="77777777" w:rsidR="00F17477" w:rsidRDefault="00F17477">
      <w:pPr>
        <w:spacing w:before="2"/>
        <w:rPr>
          <w:sz w:val="36"/>
          <w:szCs w:val="36"/>
        </w:rPr>
      </w:pPr>
    </w:p>
    <w:p w14:paraId="38262C6A" w14:textId="77777777" w:rsidR="00F17477" w:rsidRDefault="00000000">
      <w:pPr>
        <w:spacing w:line="362" w:lineRule="auto"/>
        <w:ind w:left="4539" w:right="100" w:firstLine="3471"/>
        <w:jc w:val="right"/>
        <w:rPr>
          <w:sz w:val="24"/>
          <w:szCs w:val="24"/>
        </w:rPr>
      </w:pPr>
      <w:r>
        <w:rPr>
          <w:sz w:val="24"/>
          <w:szCs w:val="24"/>
        </w:rPr>
        <w:t>Informatyka Studia stacjonarne I stopnia, rok IV, semestr VII</w:t>
      </w:r>
    </w:p>
    <w:p w14:paraId="2B82A4A4" w14:textId="77777777" w:rsidR="00F17477" w:rsidRDefault="00000000">
      <w:pPr>
        <w:spacing w:line="273" w:lineRule="auto"/>
        <w:ind w:right="102"/>
        <w:jc w:val="right"/>
        <w:rPr>
          <w:sz w:val="24"/>
          <w:szCs w:val="24"/>
        </w:rPr>
        <w:sectPr w:rsidR="00F17477">
          <w:pgSz w:w="11910" w:h="16840"/>
          <w:pgMar w:top="1360" w:right="1300" w:bottom="280" w:left="1300" w:header="708" w:footer="708" w:gutter="0"/>
          <w:pgNumType w:start="1"/>
          <w:cols w:space="708"/>
        </w:sectPr>
      </w:pPr>
      <w:r>
        <w:rPr>
          <w:sz w:val="24"/>
          <w:szCs w:val="24"/>
        </w:rPr>
        <w:t>Rok akademicki: 2024/2025</w:t>
      </w:r>
    </w:p>
    <w:p w14:paraId="4DF30204" w14:textId="77777777" w:rsidR="00F17477" w:rsidRDefault="00F17477">
      <w:pPr>
        <w:rPr>
          <w:sz w:val="20"/>
          <w:szCs w:val="20"/>
        </w:rPr>
      </w:pPr>
    </w:p>
    <w:p w14:paraId="7EA13681" w14:textId="77777777" w:rsidR="00F17477" w:rsidRDefault="00F17477">
      <w:pPr>
        <w:rPr>
          <w:sz w:val="20"/>
          <w:szCs w:val="20"/>
        </w:rPr>
      </w:pPr>
    </w:p>
    <w:p w14:paraId="09B4F804" w14:textId="77777777" w:rsidR="00F17477" w:rsidRDefault="00F17477">
      <w:pPr>
        <w:rPr>
          <w:sz w:val="20"/>
          <w:szCs w:val="20"/>
        </w:rPr>
      </w:pPr>
    </w:p>
    <w:p w14:paraId="7E9B5C62" w14:textId="77777777" w:rsidR="00F17477" w:rsidRDefault="00F17477">
      <w:pPr>
        <w:rPr>
          <w:sz w:val="20"/>
          <w:szCs w:val="20"/>
        </w:rPr>
      </w:pPr>
    </w:p>
    <w:p w14:paraId="29341EE1" w14:textId="77777777" w:rsidR="00F17477" w:rsidRDefault="00F17477">
      <w:pPr>
        <w:rPr>
          <w:sz w:val="20"/>
          <w:szCs w:val="20"/>
        </w:rPr>
      </w:pPr>
    </w:p>
    <w:p w14:paraId="4F915A34" w14:textId="77777777" w:rsidR="00F17477" w:rsidRDefault="00F17477">
      <w:pPr>
        <w:rPr>
          <w:sz w:val="20"/>
          <w:szCs w:val="20"/>
        </w:rPr>
      </w:pPr>
    </w:p>
    <w:p w14:paraId="163E6D23" w14:textId="77777777" w:rsidR="00F17477" w:rsidRDefault="00F17477">
      <w:pPr>
        <w:spacing w:before="2"/>
        <w:rPr>
          <w:sz w:val="17"/>
          <w:szCs w:val="17"/>
        </w:rPr>
      </w:pPr>
    </w:p>
    <w:p w14:paraId="73ED8EEF" w14:textId="77777777" w:rsidR="00F17477" w:rsidRDefault="00000000">
      <w:pPr>
        <w:pStyle w:val="Nagwek1"/>
        <w:tabs>
          <w:tab w:val="left" w:pos="794"/>
        </w:tabs>
        <w:spacing w:before="88"/>
      </w:pPr>
      <w:r>
        <w:t>Opis</w:t>
      </w:r>
    </w:p>
    <w:p w14:paraId="7B916201" w14:textId="46286EDA" w:rsidR="00F17477" w:rsidRDefault="00D96970" w:rsidP="00D96970">
      <w:pPr>
        <w:spacing w:before="23" w:line="259" w:lineRule="auto"/>
        <w:ind w:left="10" w:right="104" w:hanging="1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Naszym zadaniem będzie stworzenie 2 modeli uczenia maszynowego, zdolnych do klasyfikacji gatunku kwiatu na podstawie zdjęcia. </w:t>
      </w:r>
      <w:r>
        <w:rPr>
          <w:i/>
          <w:sz w:val="24"/>
          <w:szCs w:val="24"/>
        </w:rPr>
        <w:t xml:space="preserve">Analysis of </w:t>
      </w:r>
      <w:proofErr w:type="spellStart"/>
      <w:r>
        <w:rPr>
          <w:i/>
          <w:sz w:val="24"/>
          <w:szCs w:val="24"/>
        </w:rPr>
        <w:t>Convolutional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Neural</w:t>
      </w:r>
      <w:proofErr w:type="spellEnd"/>
      <w:r>
        <w:rPr>
          <w:i/>
          <w:sz w:val="24"/>
          <w:szCs w:val="24"/>
        </w:rPr>
        <w:t xml:space="preserve"> Network </w:t>
      </w:r>
      <w:proofErr w:type="spellStart"/>
      <w:r>
        <w:rPr>
          <w:i/>
          <w:sz w:val="24"/>
          <w:szCs w:val="24"/>
        </w:rPr>
        <w:t>based</w:t>
      </w:r>
      <w:proofErr w:type="spellEnd"/>
      <w:r>
        <w:rPr>
          <w:i/>
          <w:sz w:val="24"/>
          <w:szCs w:val="24"/>
        </w:rPr>
        <w:t xml:space="preserve"> Image </w:t>
      </w:r>
      <w:proofErr w:type="spellStart"/>
      <w:r>
        <w:rPr>
          <w:i/>
          <w:sz w:val="24"/>
          <w:szCs w:val="24"/>
        </w:rPr>
        <w:t>Classification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Techniques</w:t>
      </w:r>
      <w:proofErr w:type="spellEnd"/>
      <w:r>
        <w:rPr>
          <w:i/>
          <w:sz w:val="24"/>
          <w:szCs w:val="24"/>
        </w:rPr>
        <w:t xml:space="preserve"> </w:t>
      </w:r>
      <w:hyperlink w:anchor="_heading=h.gjdgxs">
        <w:r w:rsidR="00F17477">
          <w:rPr>
            <w:i/>
            <w:sz w:val="24"/>
            <w:szCs w:val="24"/>
            <w:vertAlign w:val="superscript"/>
          </w:rPr>
          <w:t>1</w:t>
        </w:r>
      </w:hyperlink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w tej pracy, opisany jest sposób implementacji CNN oraz wyjaśnienie jego działania. </w:t>
      </w:r>
      <w:r>
        <w:rPr>
          <w:i/>
          <w:sz w:val="24"/>
          <w:szCs w:val="24"/>
        </w:rPr>
        <w:t xml:space="preserve">Automatic Flower </w:t>
      </w:r>
      <w:proofErr w:type="spellStart"/>
      <w:r>
        <w:rPr>
          <w:i/>
          <w:sz w:val="24"/>
          <w:szCs w:val="24"/>
        </w:rPr>
        <w:t>Detection</w:t>
      </w:r>
      <w:proofErr w:type="spellEnd"/>
      <w:r>
        <w:rPr>
          <w:i/>
          <w:sz w:val="24"/>
          <w:szCs w:val="24"/>
        </w:rPr>
        <w:t xml:space="preserve"> and </w:t>
      </w:r>
      <w:proofErr w:type="spellStart"/>
      <w:r>
        <w:rPr>
          <w:i/>
          <w:sz w:val="24"/>
          <w:szCs w:val="24"/>
        </w:rPr>
        <w:t>Classification</w:t>
      </w:r>
      <w:proofErr w:type="spellEnd"/>
      <w:r>
        <w:rPr>
          <w:i/>
          <w:sz w:val="24"/>
          <w:szCs w:val="24"/>
        </w:rPr>
        <w:t xml:space="preserve"> System Using a </w:t>
      </w:r>
      <w:proofErr w:type="spellStart"/>
      <w:r>
        <w:rPr>
          <w:i/>
          <w:sz w:val="24"/>
          <w:szCs w:val="24"/>
        </w:rPr>
        <w:t>Light-Weight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Convolutional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Neural</w:t>
      </w:r>
      <w:proofErr w:type="spellEnd"/>
      <w:r>
        <w:rPr>
          <w:i/>
          <w:sz w:val="24"/>
          <w:szCs w:val="24"/>
        </w:rPr>
        <w:t xml:space="preserve"> Network</w:t>
      </w:r>
      <w:hyperlink w:anchor="_heading=h.30j0zll">
        <w:r w:rsidR="00F17477">
          <w:rPr>
            <w:i/>
            <w:sz w:val="24"/>
            <w:szCs w:val="24"/>
            <w:vertAlign w:val="superscript"/>
          </w:rPr>
          <w:t>2</w:t>
        </w:r>
      </w:hyperlink>
      <w:hyperlink w:anchor="_heading=h.30j0zll">
        <w:r w:rsidR="00F17477">
          <w:rPr>
            <w:i/>
            <w:sz w:val="24"/>
            <w:szCs w:val="24"/>
          </w:rPr>
          <w:t xml:space="preserve"> </w:t>
        </w:r>
      </w:hyperlink>
      <w:r>
        <w:rPr>
          <w:sz w:val="24"/>
          <w:szCs w:val="24"/>
        </w:rPr>
        <w:t>porównuje zastosowanie różnych modeli sieci neuronowych, w tym ResNet50, w celu znajdowania na ekranie i klasyfikacji kwiatów.</w:t>
      </w:r>
    </w:p>
    <w:p w14:paraId="1369B1E2" w14:textId="77777777" w:rsidR="00F17477" w:rsidRDefault="00F17477">
      <w:pPr>
        <w:rPr>
          <w:sz w:val="26"/>
          <w:szCs w:val="26"/>
        </w:rPr>
      </w:pPr>
    </w:p>
    <w:p w14:paraId="58D9E5C5" w14:textId="77777777" w:rsidR="00F17477" w:rsidRDefault="00000000">
      <w:pPr>
        <w:pStyle w:val="Nagwek1"/>
        <w:tabs>
          <w:tab w:val="left" w:pos="794"/>
        </w:tabs>
        <w:spacing w:before="157"/>
      </w:pPr>
      <w:r>
        <w:t>Podział obowiązków:</w:t>
      </w:r>
    </w:p>
    <w:p w14:paraId="3A509906" w14:textId="77777777" w:rsidR="00F1747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2"/>
          <w:tab w:val="left" w:pos="1543"/>
        </w:tabs>
        <w:spacing w:before="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Przygotowanie i obróbka danych - Dariusz Nowacki</w:t>
      </w:r>
    </w:p>
    <w:p w14:paraId="410B4895" w14:textId="77777777" w:rsidR="00F1747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2"/>
          <w:tab w:val="left" w:pos="1543"/>
        </w:tabs>
        <w:spacing w:before="4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Klasyfikator przy użyciu ResNet50 – Damian Leszczyński</w:t>
      </w:r>
    </w:p>
    <w:p w14:paraId="68EC47F4" w14:textId="77777777" w:rsidR="00F1747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2"/>
          <w:tab w:val="left" w:pos="1543"/>
        </w:tabs>
        <w:spacing w:before="4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Klasyfikator przy użyciu prostego CNN – Michał Szuba</w:t>
      </w:r>
    </w:p>
    <w:p w14:paraId="4B9154F3" w14:textId="77777777" w:rsidR="00F17477" w:rsidRDefault="00F17477">
      <w:pPr>
        <w:spacing w:before="1"/>
        <w:rPr>
          <w:sz w:val="37"/>
          <w:szCs w:val="37"/>
        </w:rPr>
      </w:pPr>
    </w:p>
    <w:p w14:paraId="2174CB0A" w14:textId="77777777" w:rsidR="00F17477" w:rsidRDefault="00000000">
      <w:pPr>
        <w:pStyle w:val="Nagwek1"/>
        <w:tabs>
          <w:tab w:val="left" w:pos="852"/>
        </w:tabs>
        <w:spacing w:before="1"/>
      </w:pPr>
      <w:r>
        <w:t>Technologie</w:t>
      </w:r>
    </w:p>
    <w:p w14:paraId="035FF42B" w14:textId="5768F524" w:rsidR="00F17477" w:rsidRDefault="00E71042" w:rsidP="00E71042">
      <w:pPr>
        <w:ind w:firstLine="461"/>
        <w:rPr>
          <w:sz w:val="20"/>
          <w:szCs w:val="20"/>
        </w:rPr>
      </w:pPr>
      <w:r>
        <w:rPr>
          <w:sz w:val="24"/>
          <w:szCs w:val="24"/>
        </w:rPr>
        <w:t xml:space="preserve">Większość </w:t>
      </w:r>
      <w:r w:rsidR="00D96970" w:rsidRPr="00D96970">
        <w:rPr>
          <w:sz w:val="24"/>
          <w:szCs w:val="24"/>
        </w:rPr>
        <w:t>projekt</w:t>
      </w:r>
      <w:r>
        <w:rPr>
          <w:sz w:val="24"/>
          <w:szCs w:val="24"/>
        </w:rPr>
        <w:t>u</w:t>
      </w:r>
      <w:r w:rsidR="00D96970" w:rsidRPr="00D96970">
        <w:rPr>
          <w:sz w:val="24"/>
          <w:szCs w:val="24"/>
        </w:rPr>
        <w:t xml:space="preserve"> zostanie wykonany przy użyciu języka Python. W celu stworzenia sieci neuronowych, zostanie wykorzystana biblioteka PyTorch. Interfejs graficzny użytkownika (GUI) tego projektu zostanie zaimplementowany w języku C#. Będzie on służyć do prezentacji wyników działania modeli oraz umożliwi użytkownikom łatwe testowanie modeli na nowych zdjęciach kwiatów. Rozwiązanie to pozwoli na dynamiczne wybieranie zdjęć za pomocą przycisków i wyświetlanie przewidywanych kategorii kwiatów.</w:t>
      </w:r>
    </w:p>
    <w:p w14:paraId="1326CC19" w14:textId="77777777" w:rsidR="00F17477" w:rsidRDefault="00F17477">
      <w:pPr>
        <w:rPr>
          <w:sz w:val="20"/>
          <w:szCs w:val="20"/>
        </w:rPr>
      </w:pPr>
    </w:p>
    <w:p w14:paraId="52709094" w14:textId="77777777" w:rsidR="00F17477" w:rsidRDefault="00F17477">
      <w:pPr>
        <w:rPr>
          <w:sz w:val="20"/>
          <w:szCs w:val="20"/>
        </w:rPr>
      </w:pPr>
    </w:p>
    <w:p w14:paraId="43677221" w14:textId="77777777" w:rsidR="00F17477" w:rsidRDefault="00F17477">
      <w:pPr>
        <w:rPr>
          <w:sz w:val="20"/>
          <w:szCs w:val="20"/>
        </w:rPr>
      </w:pPr>
    </w:p>
    <w:p w14:paraId="72923932" w14:textId="77777777" w:rsidR="00F17477" w:rsidRDefault="00F17477">
      <w:pPr>
        <w:rPr>
          <w:sz w:val="20"/>
          <w:szCs w:val="20"/>
        </w:rPr>
      </w:pPr>
    </w:p>
    <w:p w14:paraId="6EA931DE" w14:textId="77777777" w:rsidR="00F17477" w:rsidRDefault="00F17477">
      <w:pPr>
        <w:rPr>
          <w:sz w:val="20"/>
          <w:szCs w:val="20"/>
        </w:rPr>
      </w:pPr>
    </w:p>
    <w:p w14:paraId="6BEAF17B" w14:textId="77777777" w:rsidR="00F17477" w:rsidRDefault="00F17477">
      <w:pPr>
        <w:rPr>
          <w:sz w:val="20"/>
          <w:szCs w:val="20"/>
        </w:rPr>
      </w:pPr>
    </w:p>
    <w:p w14:paraId="2F3EE1D0" w14:textId="77777777" w:rsidR="00F17477" w:rsidRDefault="00F17477">
      <w:pPr>
        <w:rPr>
          <w:sz w:val="20"/>
          <w:szCs w:val="20"/>
        </w:rPr>
      </w:pPr>
    </w:p>
    <w:p w14:paraId="1A69B238" w14:textId="77777777" w:rsidR="00F17477" w:rsidRDefault="00F17477">
      <w:pPr>
        <w:rPr>
          <w:sz w:val="20"/>
          <w:szCs w:val="20"/>
        </w:rPr>
      </w:pPr>
    </w:p>
    <w:p w14:paraId="63E6D706" w14:textId="77777777" w:rsidR="00F17477" w:rsidRDefault="00F17477">
      <w:pPr>
        <w:rPr>
          <w:sz w:val="20"/>
          <w:szCs w:val="20"/>
        </w:rPr>
      </w:pPr>
    </w:p>
    <w:p w14:paraId="29D3E25D" w14:textId="77777777" w:rsidR="00F17477" w:rsidRDefault="00F17477">
      <w:pPr>
        <w:rPr>
          <w:sz w:val="20"/>
          <w:szCs w:val="20"/>
        </w:rPr>
      </w:pPr>
    </w:p>
    <w:p w14:paraId="409FD3D1" w14:textId="77777777" w:rsidR="00F17477" w:rsidRDefault="00F17477">
      <w:pPr>
        <w:rPr>
          <w:sz w:val="20"/>
          <w:szCs w:val="20"/>
        </w:rPr>
      </w:pPr>
    </w:p>
    <w:p w14:paraId="04E10178" w14:textId="77777777" w:rsidR="00F17477" w:rsidRDefault="00F17477">
      <w:pPr>
        <w:rPr>
          <w:sz w:val="20"/>
          <w:szCs w:val="20"/>
        </w:rPr>
      </w:pPr>
    </w:p>
    <w:p w14:paraId="47020ADF" w14:textId="77777777" w:rsidR="00F17477" w:rsidRDefault="00F17477">
      <w:pPr>
        <w:rPr>
          <w:sz w:val="20"/>
          <w:szCs w:val="20"/>
        </w:rPr>
      </w:pPr>
    </w:p>
    <w:p w14:paraId="3467E248" w14:textId="77777777" w:rsidR="00F17477" w:rsidRDefault="00F17477">
      <w:pPr>
        <w:rPr>
          <w:sz w:val="20"/>
          <w:szCs w:val="20"/>
        </w:rPr>
      </w:pPr>
    </w:p>
    <w:p w14:paraId="1060B2C2" w14:textId="77777777" w:rsidR="00F17477" w:rsidRDefault="00F17477">
      <w:pPr>
        <w:rPr>
          <w:sz w:val="20"/>
          <w:szCs w:val="20"/>
        </w:rPr>
      </w:pPr>
    </w:p>
    <w:p w14:paraId="68B684B5" w14:textId="77777777" w:rsidR="00F17477" w:rsidRDefault="00F17477">
      <w:pPr>
        <w:rPr>
          <w:sz w:val="20"/>
          <w:szCs w:val="20"/>
        </w:rPr>
      </w:pPr>
    </w:p>
    <w:p w14:paraId="3D0DF17D" w14:textId="77777777" w:rsidR="00F17477" w:rsidRDefault="00000000">
      <w:pPr>
        <w:spacing w:before="7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73DDD829" wp14:editId="20BA9E5F">
                <wp:simplePos x="0" y="0"/>
                <wp:positionH relativeFrom="column">
                  <wp:posOffset>63500</wp:posOffset>
                </wp:positionH>
                <wp:positionV relativeFrom="paragraph">
                  <wp:posOffset>101600</wp:posOffset>
                </wp:positionV>
                <wp:extent cx="6350" cy="12700"/>
                <wp:effectExtent l="0" t="0" r="0" b="0"/>
                <wp:wrapTopAndBottom distT="0" distB="0"/>
                <wp:docPr id="8" name="Prostoką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283" y="3776825"/>
                          <a:ext cx="18294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E7250" w14:textId="77777777" w:rsidR="00F17477" w:rsidRDefault="00F1747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DD829" id="Prostokąt 8" o:spid="_x0000_s1026" style="position:absolute;margin-left:5pt;margin-top:8pt;width:.5pt;height:1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" fillcolor="black" stroked="f">
                <v:textbox inset="2.53958mm,2.53958mm,2.53958mm,2.53958mm">
                  <w:txbxContent>
                    <w:p w14:paraId="340E7250" w14:textId="77777777" w:rsidR="00F17477" w:rsidRDefault="00F17477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AF62B2A" w14:textId="77777777" w:rsidR="00F17477" w:rsidRDefault="00000000">
      <w:pPr>
        <w:pBdr>
          <w:top w:val="nil"/>
          <w:left w:val="nil"/>
          <w:bottom w:val="nil"/>
          <w:right w:val="nil"/>
          <w:between w:val="nil"/>
        </w:pBdr>
        <w:spacing w:before="97"/>
        <w:ind w:left="116"/>
        <w:rPr>
          <w:rFonts w:ascii="Calibri" w:eastAsia="Calibri" w:hAnsi="Calibri" w:cs="Calibri"/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 w:val="20"/>
          <w:szCs w:val="2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hyperlink r:id="rId10">
        <w:r w:rsidR="00F17477">
          <w:rPr>
            <w:rFonts w:ascii="Calibri" w:eastAsia="Calibri" w:hAnsi="Calibri" w:cs="Calibri"/>
            <w:color w:val="0462C1"/>
            <w:sz w:val="20"/>
            <w:szCs w:val="20"/>
          </w:rPr>
          <w:t>https://www.researchgate.net/profile/Milan-</w:t>
        </w:r>
      </w:hyperlink>
    </w:p>
    <w:p w14:paraId="30E2D389" w14:textId="77777777" w:rsidR="00F17477" w:rsidRPr="00A6395A" w:rsidRDefault="00F17477">
      <w:pPr>
        <w:pBdr>
          <w:top w:val="nil"/>
          <w:left w:val="nil"/>
          <w:bottom w:val="nil"/>
          <w:right w:val="nil"/>
          <w:between w:val="nil"/>
        </w:pBdr>
        <w:spacing w:before="20" w:line="242" w:lineRule="auto"/>
        <w:ind w:left="116" w:right="214"/>
        <w:rPr>
          <w:rFonts w:ascii="Calibri" w:eastAsia="Calibri" w:hAnsi="Calibri" w:cs="Calibri"/>
          <w:color w:val="000000"/>
          <w:sz w:val="20"/>
          <w:szCs w:val="20"/>
          <w:lang w:val="en-US"/>
        </w:rPr>
      </w:pPr>
      <w:hyperlink r:id="rId11">
        <w:r w:rsidRPr="00A6395A">
          <w:rPr>
            <w:rFonts w:ascii="Calibri" w:eastAsia="Calibri" w:hAnsi="Calibri" w:cs="Calibri"/>
            <w:color w:val="0462C1"/>
            <w:sz w:val="20"/>
            <w:szCs w:val="20"/>
            <w:lang w:val="en-US"/>
          </w:rPr>
          <w:t>Tripathi/publication/352726526_Analysis_of_Convolutional_Neural_Network_based_Image_Classification_Tec</w:t>
        </w:r>
      </w:hyperlink>
      <w:r w:rsidRPr="00A6395A">
        <w:rPr>
          <w:rFonts w:ascii="Calibri" w:eastAsia="Calibri" w:hAnsi="Calibri" w:cs="Calibri"/>
          <w:color w:val="0462C1"/>
          <w:sz w:val="20"/>
          <w:szCs w:val="20"/>
          <w:lang w:val="en-US"/>
        </w:rPr>
        <w:t xml:space="preserve"> </w:t>
      </w:r>
      <w:hyperlink r:id="rId12">
        <w:r w:rsidRPr="00A6395A">
          <w:rPr>
            <w:rFonts w:ascii="Calibri" w:eastAsia="Calibri" w:hAnsi="Calibri" w:cs="Calibri"/>
            <w:color w:val="0462C1"/>
            <w:sz w:val="20"/>
            <w:szCs w:val="20"/>
            <w:lang w:val="en-US"/>
          </w:rPr>
          <w:t>hniques/links/613864f0637a811d6d587719/Analysis-of-Convolutional-Neural-Network-based-Image-</w:t>
        </w:r>
      </w:hyperlink>
      <w:r w:rsidRPr="00A6395A">
        <w:rPr>
          <w:rFonts w:ascii="Calibri" w:eastAsia="Calibri" w:hAnsi="Calibri" w:cs="Calibri"/>
          <w:color w:val="0462C1"/>
          <w:sz w:val="20"/>
          <w:szCs w:val="20"/>
          <w:lang w:val="en-US"/>
        </w:rPr>
        <w:t xml:space="preserve"> </w:t>
      </w:r>
      <w:hyperlink r:id="rId13">
        <w:r w:rsidRPr="00A6395A">
          <w:rPr>
            <w:rFonts w:ascii="Calibri" w:eastAsia="Calibri" w:hAnsi="Calibri" w:cs="Calibri"/>
            <w:color w:val="0462C1"/>
            <w:sz w:val="20"/>
            <w:szCs w:val="20"/>
            <w:lang w:val="en-US"/>
          </w:rPr>
          <w:t>Classification-Techniques.pdf?origin=journalDetail&amp;_tp=eyJwYWdlIjoiam91cm5hbERldGFpbCJ9</w:t>
        </w:r>
      </w:hyperlink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A778E" wp14:editId="53A962A5">
                <wp:simplePos x="0" y="0"/>
                <wp:positionH relativeFrom="column">
                  <wp:posOffset>76201</wp:posOffset>
                </wp:positionH>
                <wp:positionV relativeFrom="paragraph">
                  <wp:posOffset>-25399</wp:posOffset>
                </wp:positionV>
                <wp:extent cx="8890" cy="12700"/>
                <wp:effectExtent l="0" t="0" r="0" b="0"/>
                <wp:wrapNone/>
                <wp:docPr id="10" name="Prostoką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7755" y="3775555"/>
                          <a:ext cx="2396490" cy="889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0EBB6" w14:textId="77777777" w:rsidR="00F17477" w:rsidRDefault="00F1747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A778E" id="Prostokąt 10" o:spid="_x0000_s1027" style="position:absolute;left:0;text-align:left;margin-left:6pt;margin-top:-2pt;width:.7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" fillcolor="#0462c1" stroked="f">
                <v:textbox inset="2.53958mm,2.53958mm,2.53958mm,2.53958mm">
                  <w:txbxContent>
                    <w:p w14:paraId="3AD0EBB6" w14:textId="77777777" w:rsidR="00F17477" w:rsidRDefault="00F1747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D9EA1E" w14:textId="77777777" w:rsidR="00F17477" w:rsidRDefault="00000000">
      <w:pPr>
        <w:spacing w:before="13"/>
        <w:ind w:left="116"/>
        <w:rPr>
          <w:rFonts w:ascii="Calibri" w:eastAsia="Calibri" w:hAnsi="Calibri" w:cs="Calibri"/>
          <w:sz w:val="13"/>
          <w:szCs w:val="13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sz w:val="13"/>
          <w:szCs w:val="13"/>
        </w:rPr>
        <w:t>2</w:t>
      </w:r>
    </w:p>
    <w:p w14:paraId="2AF72EFB" w14:textId="77777777" w:rsidR="00F17477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16"/>
        <w:rPr>
          <w:rFonts w:ascii="Calibri" w:eastAsia="Calibri" w:hAnsi="Calibri" w:cs="Calibri"/>
          <w:color w:val="000000"/>
          <w:sz w:val="2"/>
          <w:szCs w:val="2"/>
        </w:rPr>
      </w:pPr>
      <w:r>
        <w:rPr>
          <w:rFonts w:ascii="Calibri" w:eastAsia="Calibri" w:hAnsi="Calibri" w:cs="Calibri"/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243A288A" wp14:editId="6631EC61">
                <wp:extent cx="43180" cy="6350"/>
                <wp:effectExtent l="0" t="0" r="0" b="0"/>
                <wp:docPr id="7" name="Grupa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0" cy="6350"/>
                          <a:chOff x="5324400" y="3776825"/>
                          <a:chExt cx="43200" cy="6350"/>
                        </a:xfrm>
                      </wpg:grpSpPr>
                      <wpg:grpSp>
                        <wpg:cNvPr id="1895708254" name="Grupa 1895708254"/>
                        <wpg:cNvGrpSpPr/>
                        <wpg:grpSpPr>
                          <a:xfrm>
                            <a:off x="5324410" y="3776825"/>
                            <a:ext cx="43180" cy="6350"/>
                            <a:chOff x="0" y="0"/>
                            <a:chExt cx="68" cy="10"/>
                          </a:xfrm>
                        </wpg:grpSpPr>
                        <wps:wsp>
                          <wps:cNvPr id="671586710" name="Prostokąt 671586710"/>
                          <wps:cNvSpPr/>
                          <wps:spPr>
                            <a:xfrm>
                              <a:off x="0" y="0"/>
                              <a:ext cx="5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8D5E32" w14:textId="77777777" w:rsidR="00F17477" w:rsidRDefault="00F174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12810" name="Prostokąt 11012810"/>
                          <wps:cNvSpPr/>
                          <wps:spPr>
                            <a:xfrm>
                              <a:off x="0" y="0"/>
                              <a:ext cx="68" cy="10"/>
                            </a:xfrm>
                            <a:prstGeom prst="rect">
                              <a:avLst/>
                            </a:prstGeom>
                            <a:solidFill>
                              <a:srgbClr val="0462C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3945CB" w14:textId="77777777" w:rsidR="00F17477" w:rsidRDefault="00F1747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3A288A" id="Grupa 7" o:spid="_x0000_s1028" style="width:3.4pt;height:.5pt;mso-position-horizontal-relative:char;mso-position-vertical-relative:line" coordorigin="53244,37768" coordsize="4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">
                <v:group id="Grupa 1895708254" o:spid="_x0000_s1029" style="position:absolute;left:53244;top:37768;width:431;height:63" coordsize="6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">
                  <v:rect id="Prostokąt 671586710" o:spid="_x0000_s1030" style="position:absolute;width: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C8D5E32" w14:textId="77777777" w:rsidR="00F17477" w:rsidRDefault="00F1747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Prostokąt 11012810" o:spid="_x0000_s1031" style="position:absolute;width:68;height: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" fillcolor="#0462c1" stroked="f">
                    <v:textbox inset="2.53958mm,2.53958mm,2.53958mm,2.53958mm">
                      <w:txbxContent>
                        <w:p w14:paraId="713945CB" w14:textId="77777777" w:rsidR="00F17477" w:rsidRDefault="00F1747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369C420" w14:textId="57D4C860" w:rsidR="00F17477" w:rsidRPr="009634CA" w:rsidRDefault="00F17477" w:rsidP="009634CA">
      <w:pPr>
        <w:pBdr>
          <w:top w:val="nil"/>
          <w:left w:val="nil"/>
          <w:bottom w:val="nil"/>
          <w:right w:val="nil"/>
          <w:between w:val="nil"/>
        </w:pBdr>
        <w:spacing w:before="77" w:line="249" w:lineRule="auto"/>
        <w:ind w:left="116"/>
        <w:rPr>
          <w:rFonts w:ascii="Calibri" w:eastAsia="Calibri" w:hAnsi="Calibri" w:cs="Calibri"/>
          <w:color w:val="0462C1"/>
          <w:sz w:val="20"/>
          <w:szCs w:val="20"/>
          <w:lang w:val="en-US"/>
        </w:rPr>
      </w:pPr>
      <w:hyperlink r:id="rId14">
        <w:r w:rsidRPr="00A6395A">
          <w:rPr>
            <w:rFonts w:ascii="Calibri" w:eastAsia="Calibri" w:hAnsi="Calibri" w:cs="Calibri"/>
            <w:color w:val="0462C1"/>
            <w:sz w:val="20"/>
            <w:szCs w:val="20"/>
            <w:lang w:val="en-US"/>
          </w:rPr>
          <w:t>https://new.eurasip.org/Proceedings/Eusipco/eusipco2019/wpcontent/uploads/2019/08/Automatic_Flower_D</w:t>
        </w:r>
      </w:hyperlink>
      <w:r w:rsidRPr="00A6395A">
        <w:rPr>
          <w:rFonts w:ascii="Calibri" w:eastAsia="Calibri" w:hAnsi="Calibri" w:cs="Calibri"/>
          <w:color w:val="0462C1"/>
          <w:sz w:val="20"/>
          <w:szCs w:val="20"/>
          <w:lang w:val="en-US"/>
        </w:rPr>
        <w:t xml:space="preserve"> </w:t>
      </w:r>
      <w:hyperlink r:id="rId15">
        <w:r w:rsidRPr="00A6395A">
          <w:rPr>
            <w:rFonts w:ascii="Calibri" w:eastAsia="Calibri" w:hAnsi="Calibri" w:cs="Calibri"/>
            <w:color w:val="0462C1"/>
            <w:sz w:val="20"/>
            <w:szCs w:val="20"/>
            <w:lang w:val="en-US"/>
          </w:rPr>
          <w:t>etection_and_Classification_System_Using_a_LightWeight_Convolutional_Neural_Network.pdf</w:t>
        </w:r>
      </w:hyperlink>
    </w:p>
    <w:p w14:paraId="0B95B2E1" w14:textId="77777777" w:rsidR="00F17477" w:rsidRDefault="00000000" w:rsidP="003C52DB">
      <w:pPr>
        <w:pStyle w:val="Styl4"/>
      </w:pPr>
      <w:r>
        <w:lastRenderedPageBreak/>
        <w:t>Wprowadzenie</w:t>
      </w:r>
    </w:p>
    <w:p w14:paraId="08FC1E82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Cel projektu</w:t>
      </w:r>
    </w:p>
    <w:p w14:paraId="4B2B209E" w14:textId="77777777" w:rsidR="00F17477" w:rsidRDefault="00000000">
      <w:pPr>
        <w:spacing w:line="360" w:lineRule="auto"/>
        <w:ind w:firstLine="57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Celem projektu jest stworzenie dwóch modeli uczenia maszynowego zdolnych do klasyfikacji gatunku kwiatu na podstawie zdjęcia. Modele mają za zadanie osiągnąć wysoką skuteczność klasyfikacji, korzystając z </w:t>
      </w:r>
      <w:proofErr w:type="spellStart"/>
      <w:r>
        <w:rPr>
          <w:sz w:val="24"/>
          <w:szCs w:val="24"/>
        </w:rPr>
        <w:t>datasetu</w:t>
      </w:r>
      <w:proofErr w:type="spellEnd"/>
      <w:r>
        <w:rPr>
          <w:sz w:val="24"/>
          <w:szCs w:val="24"/>
        </w:rPr>
        <w:t xml:space="preserve"> zawierającego pięć różnych gatunków kwiatów.</w:t>
      </w:r>
      <w:r>
        <w:t xml:space="preserve"> Jednym z kluczowych celów projektu jest porównanie wydajności prostego CNN oraz sieci ResNet50.</w:t>
      </w:r>
    </w:p>
    <w:p w14:paraId="508F1A80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Zakres projektu</w:t>
      </w:r>
    </w:p>
    <w:p w14:paraId="1CF876D2" w14:textId="77777777" w:rsidR="00F17477" w:rsidRDefault="00000000">
      <w:pPr>
        <w:widowControl/>
        <w:spacing w:before="280" w:after="2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Zakres projektu obejmuje wszystkie etapy niezbędne do stworzenia, przetestowania i oceny dwóch modeli uczenia maszynowego do klasyfikacji kwiatów. Projekt zostanie zrealizowany w następujących krokach:</w:t>
      </w:r>
    </w:p>
    <w:p w14:paraId="02F3135C" w14:textId="77777777" w:rsidR="00F17477" w:rsidRDefault="00000000">
      <w:pPr>
        <w:widowControl/>
        <w:numPr>
          <w:ilvl w:val="0"/>
          <w:numId w:val="5"/>
        </w:numPr>
        <w:spacing w:before="28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Przygotowanie danych:</w:t>
      </w:r>
      <w:r>
        <w:rPr>
          <w:sz w:val="24"/>
          <w:szCs w:val="24"/>
        </w:rPr>
        <w:t xml:space="preserve"> Analiza i wstępne przetworzenie </w:t>
      </w:r>
      <w:proofErr w:type="spellStart"/>
      <w:r>
        <w:rPr>
          <w:sz w:val="24"/>
          <w:szCs w:val="24"/>
        </w:rPr>
        <w:t>datasetu</w:t>
      </w:r>
      <w:proofErr w:type="spellEnd"/>
      <w:r>
        <w:rPr>
          <w:sz w:val="24"/>
          <w:szCs w:val="24"/>
        </w:rPr>
        <w:t xml:space="preserve"> zawierającego zdjęcia pięciu gatunków kwiatów. Obejmuje to normalizację obrazów, ich skalowanie oraz ewentualną augmentację w celu zwiększenia różnorodności danych treningowych.</w:t>
      </w:r>
    </w:p>
    <w:p w14:paraId="423A6552" w14:textId="77777777" w:rsidR="00F17477" w:rsidRDefault="00000000">
      <w:pPr>
        <w:widowControl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Budowa modeli:</w:t>
      </w:r>
      <w:r>
        <w:rPr>
          <w:sz w:val="24"/>
          <w:szCs w:val="24"/>
        </w:rPr>
        <w:t xml:space="preserve"> Implementacja dwóch różnych </w:t>
      </w:r>
      <w:proofErr w:type="spellStart"/>
      <w:r>
        <w:rPr>
          <w:sz w:val="24"/>
          <w:szCs w:val="24"/>
        </w:rPr>
        <w:t>architektur</w:t>
      </w:r>
      <w:proofErr w:type="spellEnd"/>
      <w:r>
        <w:rPr>
          <w:sz w:val="24"/>
          <w:szCs w:val="24"/>
        </w:rPr>
        <w:t xml:space="preserve"> sieci neuronowych:</w:t>
      </w:r>
    </w:p>
    <w:p w14:paraId="554DDDC5" w14:textId="77777777" w:rsidR="00F17477" w:rsidRDefault="00000000">
      <w:pPr>
        <w:widowControl/>
        <w:numPr>
          <w:ilvl w:val="1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Modelu opartego na lekkiej sieci </w:t>
      </w:r>
      <w:proofErr w:type="spellStart"/>
      <w:r>
        <w:rPr>
          <w:sz w:val="24"/>
          <w:szCs w:val="24"/>
        </w:rPr>
        <w:t>konwolucyjnej</w:t>
      </w:r>
      <w:proofErr w:type="spellEnd"/>
      <w:r>
        <w:rPr>
          <w:sz w:val="24"/>
          <w:szCs w:val="24"/>
        </w:rPr>
        <w:t>.</w:t>
      </w:r>
    </w:p>
    <w:p w14:paraId="2741BD63" w14:textId="77777777" w:rsidR="00F17477" w:rsidRDefault="00000000">
      <w:pPr>
        <w:widowControl/>
        <w:numPr>
          <w:ilvl w:val="1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Modelu wykorzystującego sieć ResNet50.</w:t>
      </w:r>
    </w:p>
    <w:p w14:paraId="200B4B3E" w14:textId="77777777" w:rsidR="00F17477" w:rsidRDefault="00000000">
      <w:pPr>
        <w:widowControl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Trenowanie modeli:</w:t>
      </w:r>
      <w:r>
        <w:rPr>
          <w:sz w:val="24"/>
          <w:szCs w:val="24"/>
        </w:rPr>
        <w:t xml:space="preserve"> Użycie przygotowanego </w:t>
      </w:r>
      <w:proofErr w:type="spellStart"/>
      <w:r>
        <w:rPr>
          <w:sz w:val="24"/>
          <w:szCs w:val="24"/>
        </w:rPr>
        <w:t>datasetu</w:t>
      </w:r>
      <w:proofErr w:type="spellEnd"/>
      <w:r>
        <w:rPr>
          <w:sz w:val="24"/>
          <w:szCs w:val="24"/>
        </w:rPr>
        <w:t xml:space="preserve"> do nauki obu modeli.</w:t>
      </w:r>
    </w:p>
    <w:p w14:paraId="6C525FEA" w14:textId="77777777" w:rsidR="00F17477" w:rsidRDefault="00000000">
      <w:pPr>
        <w:widowControl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Ewaluacja:</w:t>
      </w:r>
      <w:r>
        <w:rPr>
          <w:sz w:val="24"/>
          <w:szCs w:val="24"/>
        </w:rPr>
        <w:t xml:space="preserve"> Porównanie skuteczności obu modeli za pomocą miar takich jak dokładność (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) oraz F1-score. Uwzględniona zostanie także analiza efektywności czasowej i obliczeniowej.</w:t>
      </w:r>
    </w:p>
    <w:p w14:paraId="2F367E68" w14:textId="77777777" w:rsidR="00F17477" w:rsidRDefault="00000000">
      <w:pPr>
        <w:widowControl/>
        <w:numPr>
          <w:ilvl w:val="0"/>
          <w:numId w:val="5"/>
        </w:numPr>
        <w:spacing w:after="28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Wnioski:</w:t>
      </w:r>
      <w:r>
        <w:rPr>
          <w:sz w:val="24"/>
          <w:szCs w:val="24"/>
        </w:rPr>
        <w:t xml:space="preserve"> Na podstawie wyników ewaluacji zostaną sformułowane wnioski dotyczące wydajności analizowanych sieci neuronowych.</w:t>
      </w:r>
    </w:p>
    <w:p w14:paraId="589C32EC" w14:textId="77777777" w:rsidR="00F17477" w:rsidRDefault="00000000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Stworzony także został prosty program do testowania obu modeli sieci neuronowych.</w:t>
      </w:r>
    </w:p>
    <w:p w14:paraId="7B5A6B16" w14:textId="77777777" w:rsidR="00F17477" w:rsidRDefault="00000000" w:rsidP="003C52DB">
      <w:pPr>
        <w:pStyle w:val="Styl4"/>
      </w:pPr>
      <w:r>
        <w:lastRenderedPageBreak/>
        <w:t>Zbiór danych</w:t>
      </w:r>
    </w:p>
    <w:p w14:paraId="56CB25A6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Opis danych</w:t>
      </w:r>
    </w:p>
    <w:p w14:paraId="4A70387B" w14:textId="77777777" w:rsidR="00F17477" w:rsidRDefault="00000000">
      <w:pPr>
        <w:spacing w:line="360" w:lineRule="auto"/>
        <w:ind w:firstLine="360"/>
      </w:pPr>
      <w:r>
        <w:t xml:space="preserve">Wykorzystany </w:t>
      </w:r>
      <w:proofErr w:type="spellStart"/>
      <w:r>
        <w:t>dataset</w:t>
      </w:r>
      <w:proofErr w:type="spellEnd"/>
      <w:r>
        <w:t xml:space="preserve"> zawiera 3670 zdjęć kwiatów z czego 924 zdjęcia przeznaczone do testowania oraz 2746 do trenowania. Zdjęcia dzielą się na 5 gatunków w następujący sposób:</w:t>
      </w:r>
    </w:p>
    <w:p w14:paraId="4E33A518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501 zdjęć stokrotek</w:t>
      </w:r>
    </w:p>
    <w:p w14:paraId="2E515E77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646 zdjęć mniszków lekarskich</w:t>
      </w:r>
    </w:p>
    <w:p w14:paraId="02A1BF6B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497 zdjęć róż</w:t>
      </w:r>
    </w:p>
    <w:p w14:paraId="12392A97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495 zdjęć słoneczników</w:t>
      </w:r>
    </w:p>
    <w:p w14:paraId="3623979C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607 zdjęć tulipanów</w:t>
      </w:r>
    </w:p>
    <w:p w14:paraId="0E7C015C" w14:textId="77777777" w:rsidR="00F17477" w:rsidRDefault="00000000">
      <w:pPr>
        <w:spacing w:line="360" w:lineRule="auto"/>
      </w:pPr>
      <w:r>
        <w:t xml:space="preserve">Wszystkie zdjęcia są w kolorze oraz różnych wymiarach i kompozycjach. </w:t>
      </w:r>
      <w:proofErr w:type="spellStart"/>
      <w:r>
        <w:t>Dataset</w:t>
      </w:r>
      <w:proofErr w:type="spellEnd"/>
      <w:r>
        <w:t xml:space="preserve"> wzięty był ze strony </w:t>
      </w:r>
      <w:proofErr w:type="spellStart"/>
      <w:r>
        <w:t>Kaggle</w:t>
      </w:r>
      <w:proofErr w:type="spellEnd"/>
      <w:r>
        <w:t xml:space="preserve"> (</w:t>
      </w:r>
      <w:hyperlink r:id="rId16">
        <w:r w:rsidR="00F17477">
          <w:rPr>
            <w:color w:val="0000FF"/>
          </w:rPr>
          <w:t>https://www.kaggle.com/datasets/imsparsh/flowers-dataset/data</w:t>
        </w:r>
      </w:hyperlink>
      <w:r>
        <w:t xml:space="preserve">). </w:t>
      </w:r>
    </w:p>
    <w:p w14:paraId="464CD70D" w14:textId="5650E3FE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Przygotowanie danych</w:t>
      </w:r>
    </w:p>
    <w:p w14:paraId="20D14A67" w14:textId="4487AD02" w:rsidR="00DF1E2A" w:rsidRPr="00DF1E2A" w:rsidRDefault="00DF1E2A" w:rsidP="00DF1E2A">
      <w:pPr>
        <w:ind w:firstLine="219"/>
        <w:rPr>
          <w:sz w:val="24"/>
          <w:szCs w:val="24"/>
        </w:rPr>
      </w:pPr>
      <w:r w:rsidRPr="00DF1E2A">
        <w:rPr>
          <w:sz w:val="24"/>
          <w:szCs w:val="24"/>
        </w:rPr>
        <w:t>Przygotowanie danych jest kluczowym etapem w procesie uczenia maszynowego. Celem jest przetworzenie surowych danych do formatu odpowiedniego dla modelu oraz zwiększenie jego efektywności uczenia się. W tym projekcie przygotowanie danych obejmuje:</w:t>
      </w:r>
    </w:p>
    <w:p w14:paraId="3A3B05D3" w14:textId="74FAC352" w:rsidR="00DF1E2A" w:rsidRPr="00DF1E2A" w:rsidRDefault="00DF1E2A" w:rsidP="00DF1E2A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DF1E2A">
        <w:rPr>
          <w:sz w:val="24"/>
          <w:szCs w:val="24"/>
        </w:rPr>
        <w:t>Uniformizacja danych: Transformacje, takie jak skalowanie i przycinanie, zapewniają, że wszystkie obrazy mają jednakowy rozmiar, co jest wymagane przez model.</w:t>
      </w:r>
    </w:p>
    <w:p w14:paraId="19F9DA21" w14:textId="44B62757" w:rsidR="00DF1E2A" w:rsidRPr="00DF1E2A" w:rsidRDefault="00DF1E2A" w:rsidP="00DF1E2A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DF1E2A">
        <w:rPr>
          <w:sz w:val="24"/>
          <w:szCs w:val="24"/>
        </w:rPr>
        <w:t>Augmentacja danych (tylko zbiór treningowy): Losowe transformacje (przycinanie, odbijanie, obracanie) zwiększają różnorodność danych treningowych, co zapobiega przeuczeniu modelu i poprawia jego zdolność do generalizacji na nowe, niewidziane wcześniej dane.</w:t>
      </w:r>
    </w:p>
    <w:p w14:paraId="125A086E" w14:textId="29C079A3" w:rsidR="00DF1E2A" w:rsidRPr="00DF1E2A" w:rsidRDefault="00DF1E2A" w:rsidP="00DF1E2A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DF1E2A">
        <w:rPr>
          <w:sz w:val="24"/>
          <w:szCs w:val="24"/>
        </w:rPr>
        <w:t>Normalizacja: Przeskalowanie wartości pikseli do określonego zakresu (np. -1 do 1 lub 0 do 1) ułatwia i przyspiesza proces uczenia.</w:t>
      </w:r>
    </w:p>
    <w:p w14:paraId="214A20DF" w14:textId="321350CE" w:rsidR="00DF1E2A" w:rsidRPr="00DF1E2A" w:rsidRDefault="00DF1E2A" w:rsidP="00DF1E2A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DF1E2A">
        <w:rPr>
          <w:sz w:val="24"/>
          <w:szCs w:val="24"/>
        </w:rPr>
        <w:t>Konwersja do tensorów: Dane muszą być w formacie tensorów PyTorch, aby mogły być przetwarzane przez model.</w:t>
      </w:r>
    </w:p>
    <w:p w14:paraId="33DBD38B" w14:textId="77777777" w:rsidR="00DF1E2A" w:rsidRPr="00DF1E2A" w:rsidRDefault="00DF1E2A" w:rsidP="00DF1E2A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DF1E2A">
        <w:rPr>
          <w:sz w:val="24"/>
          <w:szCs w:val="24"/>
        </w:rPr>
        <w:t>Uproszczenie danych: Konwersja do skali szarości zmniejsza ilość danych wejściowych, co może przyspieszyć uczenie, szczególnie w prostszych modelach, bez znaczącej utraty informacji istotnych dla klasyfikacji.</w:t>
      </w:r>
    </w:p>
    <w:p w14:paraId="0214A506" w14:textId="77777777" w:rsidR="00DF1E2A" w:rsidRPr="00DF1E2A" w:rsidRDefault="00DF1E2A" w:rsidP="00DF1E2A">
      <w:pPr>
        <w:rPr>
          <w:sz w:val="24"/>
          <w:szCs w:val="24"/>
        </w:rPr>
      </w:pPr>
    </w:p>
    <w:p w14:paraId="6D0B846F" w14:textId="77777777" w:rsidR="00DF1E2A" w:rsidRPr="00DF1E2A" w:rsidRDefault="00DF1E2A" w:rsidP="00DF1E2A">
      <w:pPr>
        <w:rPr>
          <w:sz w:val="24"/>
          <w:szCs w:val="24"/>
        </w:rPr>
      </w:pPr>
      <w:r w:rsidRPr="00DF1E2A">
        <w:rPr>
          <w:sz w:val="24"/>
          <w:szCs w:val="24"/>
        </w:rPr>
        <w:t>Zbiór treningowy (data/</w:t>
      </w:r>
      <w:proofErr w:type="spellStart"/>
      <w:r w:rsidRPr="00DF1E2A">
        <w:rPr>
          <w:sz w:val="24"/>
          <w:szCs w:val="24"/>
        </w:rPr>
        <w:t>train</w:t>
      </w:r>
      <w:proofErr w:type="spellEnd"/>
      <w:r w:rsidRPr="00DF1E2A">
        <w:rPr>
          <w:sz w:val="24"/>
          <w:szCs w:val="24"/>
        </w:rPr>
        <w:t>): Obrazy są losowo przycinane, odbijane, obracane, konwertowane do skali szarości, transformowane do tensorów PyTorch i normalizowane (średnia 0.5, odchylenie standardowe 0.5).</w:t>
      </w:r>
    </w:p>
    <w:p w14:paraId="6DE48B70" w14:textId="77777777" w:rsidR="00DF1E2A" w:rsidRPr="00DF1E2A" w:rsidRDefault="00DF1E2A" w:rsidP="00DF1E2A">
      <w:pPr>
        <w:rPr>
          <w:sz w:val="24"/>
          <w:szCs w:val="24"/>
        </w:rPr>
      </w:pPr>
    </w:p>
    <w:p w14:paraId="73C634DB" w14:textId="77777777" w:rsidR="00DF1E2A" w:rsidRPr="00DF1E2A" w:rsidRDefault="00DF1E2A" w:rsidP="00DF1E2A">
      <w:pPr>
        <w:rPr>
          <w:sz w:val="24"/>
          <w:szCs w:val="24"/>
        </w:rPr>
      </w:pPr>
      <w:r w:rsidRPr="00DF1E2A">
        <w:rPr>
          <w:sz w:val="24"/>
          <w:szCs w:val="24"/>
        </w:rPr>
        <w:t xml:space="preserve">Zbiór testowy (data/test): Obrazy są skalowane, przycinane centralnie, konwertowane do tensorów i normalizowane z użyciem statystyk </w:t>
      </w:r>
      <w:proofErr w:type="spellStart"/>
      <w:r w:rsidRPr="00DF1E2A">
        <w:rPr>
          <w:sz w:val="24"/>
          <w:szCs w:val="24"/>
        </w:rPr>
        <w:t>ImageNet</w:t>
      </w:r>
      <w:proofErr w:type="spellEnd"/>
      <w:r w:rsidRPr="00DF1E2A">
        <w:rPr>
          <w:sz w:val="24"/>
          <w:szCs w:val="24"/>
        </w:rPr>
        <w:t>. Etykiety testowe są ustawione na -1, ponieważ nie są dostępne w oryginalnym zbiorze.</w:t>
      </w:r>
    </w:p>
    <w:p w14:paraId="15E6A86D" w14:textId="77777777" w:rsidR="00DF1E2A" w:rsidRPr="00DF1E2A" w:rsidRDefault="00DF1E2A" w:rsidP="00DF1E2A">
      <w:pPr>
        <w:rPr>
          <w:sz w:val="24"/>
          <w:szCs w:val="24"/>
        </w:rPr>
      </w:pPr>
    </w:p>
    <w:p w14:paraId="6F69CDC7" w14:textId="4CD8229B" w:rsidR="00A6395A" w:rsidRPr="00DF1E2A" w:rsidRDefault="00DF1E2A" w:rsidP="00DF1E2A">
      <w:pPr>
        <w:rPr>
          <w:sz w:val="24"/>
          <w:szCs w:val="24"/>
        </w:rPr>
      </w:pPr>
      <w:r w:rsidRPr="00DF1E2A">
        <w:rPr>
          <w:sz w:val="24"/>
          <w:szCs w:val="24"/>
        </w:rPr>
        <w:t>Przetworzone dane (zbiór treningowy, obrazy i pseudo-etykiety testowe) są zapisywane do plików .</w:t>
      </w:r>
      <w:proofErr w:type="spellStart"/>
      <w:r w:rsidRPr="00DF1E2A">
        <w:rPr>
          <w:sz w:val="24"/>
          <w:szCs w:val="24"/>
        </w:rPr>
        <w:t>pt</w:t>
      </w:r>
      <w:proofErr w:type="spellEnd"/>
      <w:r w:rsidRPr="00DF1E2A">
        <w:rPr>
          <w:sz w:val="24"/>
          <w:szCs w:val="24"/>
        </w:rPr>
        <w:t xml:space="preserve"> w celu późniejszego wykorzystania.</w:t>
      </w:r>
    </w:p>
    <w:p w14:paraId="0CE2E325" w14:textId="77777777" w:rsidR="00F17477" w:rsidRDefault="00000000" w:rsidP="003C52DB">
      <w:pPr>
        <w:pStyle w:val="Styl4"/>
      </w:pPr>
      <w:r>
        <w:lastRenderedPageBreak/>
        <w:t>Modele uczenia maszynowego</w:t>
      </w:r>
    </w:p>
    <w:p w14:paraId="7730B89D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Prosty CNN</w:t>
      </w:r>
    </w:p>
    <w:p w14:paraId="23274564" w14:textId="77777777" w:rsidR="00F17477" w:rsidRDefault="00000000">
      <w:pPr>
        <w:keepNext/>
        <w:keepLines/>
        <w:widowControl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Opis sieci neuronowej</w:t>
      </w:r>
    </w:p>
    <w:p w14:paraId="349DC59A" w14:textId="77777777" w:rsidR="00F17477" w:rsidRDefault="00000000">
      <w:pPr>
        <w:widowControl/>
        <w:spacing w:before="280" w:after="2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projekcie wykorzystano prostą </w:t>
      </w:r>
      <w:proofErr w:type="spellStart"/>
      <w:r>
        <w:rPr>
          <w:sz w:val="24"/>
          <w:szCs w:val="24"/>
        </w:rPr>
        <w:t>konwolucyjną</w:t>
      </w:r>
      <w:proofErr w:type="spellEnd"/>
      <w:r>
        <w:rPr>
          <w:sz w:val="24"/>
          <w:szCs w:val="24"/>
        </w:rPr>
        <w:t xml:space="preserve"> sieć neuronową (CNN) zaprojektowaną w celu klasyfikacji obrazów przedstawiających kwiaty. Sieć ta została skonstruowana w sposób umożliwiający efektywne przetwarzanie obrazów wejściowych, transformację ich cech oraz klasyfikację na jeden z pięciu gatunków kwiatów. Poniżej przedstawiono strukturę i działanie zastosowanego modelu:</w:t>
      </w:r>
    </w:p>
    <w:p w14:paraId="23B2683C" w14:textId="77777777" w:rsidR="00F17477" w:rsidRDefault="00000000">
      <w:pPr>
        <w:widowControl/>
        <w:numPr>
          <w:ilvl w:val="0"/>
          <w:numId w:val="2"/>
        </w:numPr>
        <w:spacing w:before="28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Warstwy </w:t>
      </w:r>
      <w:proofErr w:type="spellStart"/>
      <w:r>
        <w:rPr>
          <w:b/>
          <w:sz w:val="24"/>
          <w:szCs w:val="24"/>
        </w:rPr>
        <w:t>konwolucyjne</w:t>
      </w:r>
      <w:proofErr w:type="spellEnd"/>
      <w:r>
        <w:rPr>
          <w:b/>
          <w:sz w:val="24"/>
          <w:szCs w:val="24"/>
        </w:rPr>
        <w:t xml:space="preserve"> i </w:t>
      </w:r>
      <w:proofErr w:type="spellStart"/>
      <w:r>
        <w:rPr>
          <w:b/>
          <w:sz w:val="24"/>
          <w:szCs w:val="24"/>
        </w:rPr>
        <w:t>poolingowe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Sieć rozpoczyna się od dwóch warstw </w:t>
      </w:r>
      <w:proofErr w:type="spellStart"/>
      <w:r>
        <w:rPr>
          <w:sz w:val="24"/>
          <w:szCs w:val="24"/>
        </w:rPr>
        <w:t>konwolucyjnych</w:t>
      </w:r>
      <w:proofErr w:type="spellEnd"/>
      <w:r>
        <w:rPr>
          <w:sz w:val="24"/>
          <w:szCs w:val="24"/>
        </w:rPr>
        <w:t xml:space="preserve"> (nn.Conv2d), które odpowiadają za wyodrębnianie cech z obrazów wejściowych.</w:t>
      </w:r>
    </w:p>
    <w:p w14:paraId="0E557D9F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Pierwsza warstwa (c1) przyjmuje obrazy w skali szarości (jeden kanał, 1x224x224) i generuje 6 map cech za pomocą filtrów o wymiarach 5x5.</w:t>
      </w:r>
    </w:p>
    <w:p w14:paraId="00C0FC9B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Druga warstwa (c2) przetwarza wyniki poprzedniej, tworząc 16 bardziej złożonych map cech.</w:t>
      </w:r>
    </w:p>
    <w:p w14:paraId="06A7707F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Każda warstwa </w:t>
      </w:r>
      <w:proofErr w:type="spellStart"/>
      <w:r>
        <w:rPr>
          <w:sz w:val="24"/>
          <w:szCs w:val="24"/>
        </w:rPr>
        <w:t>konwolucyjna</w:t>
      </w:r>
      <w:proofErr w:type="spellEnd"/>
      <w:r>
        <w:rPr>
          <w:sz w:val="24"/>
          <w:szCs w:val="24"/>
        </w:rPr>
        <w:t xml:space="preserve"> jest połączona z warstwą </w:t>
      </w:r>
      <w:proofErr w:type="spellStart"/>
      <w:r>
        <w:rPr>
          <w:sz w:val="24"/>
          <w:szCs w:val="24"/>
        </w:rPr>
        <w:t>poolingową</w:t>
      </w:r>
      <w:proofErr w:type="spellEnd"/>
      <w:r>
        <w:rPr>
          <w:sz w:val="24"/>
          <w:szCs w:val="24"/>
        </w:rPr>
        <w:t xml:space="preserve"> (nn.MaxPool2d), która zmniejsza rozmiar map cech o połowę, co redukuje wymiar danych i poprawia efektywność.</w:t>
      </w:r>
    </w:p>
    <w:p w14:paraId="609375BA" w14:textId="77777777" w:rsidR="00F17477" w:rsidRDefault="00000000">
      <w:pPr>
        <w:widowControl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Warstwy w pełni połączone (</w:t>
      </w:r>
      <w:proofErr w:type="spellStart"/>
      <w:r>
        <w:rPr>
          <w:b/>
          <w:sz w:val="24"/>
          <w:szCs w:val="24"/>
        </w:rPr>
        <w:t>fully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connected</w:t>
      </w:r>
      <w:proofErr w:type="spellEnd"/>
      <w:r>
        <w:rPr>
          <w:b/>
          <w:sz w:val="24"/>
          <w:szCs w:val="24"/>
        </w:rPr>
        <w:t>)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  <w:t>Wydobyte cechy są następnie spłaszczane i przetwarzane przez trzy warstwy w pełni połączone:</w:t>
      </w:r>
    </w:p>
    <w:p w14:paraId="141851BF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Pierwsza warstwa (f1) redukuje wymiar do 256 jednostek.</w:t>
      </w:r>
    </w:p>
    <w:p w14:paraId="0404D991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Druga warstwa (f2) zmniejsza liczbę neuronów do 128.</w:t>
      </w:r>
    </w:p>
    <w:p w14:paraId="491B4699" w14:textId="77777777" w:rsidR="00F17477" w:rsidRDefault="00000000">
      <w:pPr>
        <w:widowControl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Ostatnia warstwa (f3) mapuje wyniki na pięć klas odpowiadających gatunkom kwiatów.</w:t>
      </w:r>
    </w:p>
    <w:p w14:paraId="36703AE4" w14:textId="77777777" w:rsidR="00F17477" w:rsidRDefault="00000000">
      <w:pPr>
        <w:widowControl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Funkcje aktywacji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Każda warstwa </w:t>
      </w:r>
      <w:proofErr w:type="spellStart"/>
      <w:r>
        <w:rPr>
          <w:sz w:val="24"/>
          <w:szCs w:val="24"/>
        </w:rPr>
        <w:t>konwolucyjna</w:t>
      </w:r>
      <w:proofErr w:type="spellEnd"/>
      <w:r>
        <w:rPr>
          <w:sz w:val="24"/>
          <w:szCs w:val="24"/>
        </w:rPr>
        <w:t xml:space="preserve"> i w pełni połączona (oprócz ostatniej) wykorzystuje funkcję aktywacji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, która nadaje nieliniowość i umożliwia efektywne trenowanie. Ostateczne wyniki są przetwarzane przez funkcję 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>, co pozwala na interpretację wyjść modelu jako prawdopodobieństwa przynależności do każdej klasy.</w:t>
      </w:r>
    </w:p>
    <w:p w14:paraId="0A901878" w14:textId="77777777" w:rsidR="00F17477" w:rsidRDefault="00000000">
      <w:pPr>
        <w:widowControl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Normalizacja wag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Wagi modelu są inicjalizowane z wykorzystaniem zaawansowanych technik, takich jak </w:t>
      </w:r>
      <w:proofErr w:type="spellStart"/>
      <w:r>
        <w:rPr>
          <w:sz w:val="24"/>
          <w:szCs w:val="24"/>
        </w:rPr>
        <w:t>kaiming_normal</w:t>
      </w:r>
      <w:proofErr w:type="spellEnd"/>
      <w:r>
        <w:rPr>
          <w:sz w:val="24"/>
          <w:szCs w:val="24"/>
        </w:rPr>
        <w:t xml:space="preserve">_ dla warstw </w:t>
      </w:r>
      <w:proofErr w:type="spellStart"/>
      <w:r>
        <w:rPr>
          <w:sz w:val="24"/>
          <w:szCs w:val="24"/>
        </w:rPr>
        <w:t>konwolucyjnych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xavier_normal</w:t>
      </w:r>
      <w:proofErr w:type="spellEnd"/>
      <w:r>
        <w:rPr>
          <w:sz w:val="24"/>
          <w:szCs w:val="24"/>
        </w:rPr>
        <w:t>_ dla warstw w pełni połączonych. Dzięki temu model zaczyna trenowanie z dobrze dobranymi wartościami początkowymi, co zwiększa jego stabilność i przyspiesza proces uczenia.</w:t>
      </w:r>
    </w:p>
    <w:p w14:paraId="55076CB0" w14:textId="77777777" w:rsidR="00F17477" w:rsidRDefault="00000000">
      <w:pPr>
        <w:widowControl/>
        <w:numPr>
          <w:ilvl w:val="0"/>
          <w:numId w:val="2"/>
        </w:numPr>
        <w:spacing w:after="280" w:line="360" w:lineRule="auto"/>
        <w:rPr>
          <w:sz w:val="24"/>
          <w:szCs w:val="24"/>
        </w:rPr>
      </w:pPr>
      <w:r>
        <w:rPr>
          <w:b/>
          <w:sz w:val="24"/>
          <w:szCs w:val="24"/>
        </w:rPr>
        <w:t>Trenowanie i optymalizacja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  <w:t>Model wykorzystuje algorytm optymalizacji SGD (</w:t>
      </w:r>
      <w:proofErr w:type="spellStart"/>
      <w:r>
        <w:rPr>
          <w:sz w:val="24"/>
          <w:szCs w:val="24"/>
        </w:rPr>
        <w:t>Stochastic</w:t>
      </w:r>
      <w:proofErr w:type="spellEnd"/>
      <w:r>
        <w:rPr>
          <w:sz w:val="24"/>
          <w:szCs w:val="24"/>
        </w:rPr>
        <w:t xml:space="preserve"> Gradient </w:t>
      </w:r>
      <w:proofErr w:type="spellStart"/>
      <w:r>
        <w:rPr>
          <w:sz w:val="24"/>
          <w:szCs w:val="24"/>
        </w:rPr>
        <w:t>Descent</w:t>
      </w:r>
      <w:proofErr w:type="spellEnd"/>
      <w:r>
        <w:rPr>
          <w:sz w:val="24"/>
          <w:szCs w:val="24"/>
        </w:rPr>
        <w:t xml:space="preserve">) z </w:t>
      </w:r>
      <w:proofErr w:type="spellStart"/>
      <w:r>
        <w:rPr>
          <w:sz w:val="24"/>
          <w:szCs w:val="24"/>
        </w:rPr>
        <w:t>momentum</w:t>
      </w:r>
      <w:proofErr w:type="spellEnd"/>
      <w:r>
        <w:rPr>
          <w:sz w:val="24"/>
          <w:szCs w:val="24"/>
        </w:rPr>
        <w:t xml:space="preserve">, co pomaga uniknąć lokalnych minimów i stabilizuje proces optymalizacji. Funkcją straty jest </w:t>
      </w:r>
      <w:proofErr w:type="spellStart"/>
      <w:r>
        <w:rPr>
          <w:sz w:val="24"/>
          <w:szCs w:val="24"/>
        </w:rPr>
        <w:t>CrossEntropyLoss</w:t>
      </w:r>
      <w:proofErr w:type="spellEnd"/>
      <w:r>
        <w:rPr>
          <w:sz w:val="24"/>
          <w:szCs w:val="24"/>
        </w:rPr>
        <w:t>, która mierzy różnicę między przewidywaniami modelu a rzeczywistymi etykietami.</w:t>
      </w:r>
    </w:p>
    <w:p w14:paraId="18E18584" w14:textId="77777777" w:rsidR="00F17477" w:rsidRDefault="00000000">
      <w:pPr>
        <w:widowControl/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Wykorzystany model CNN jest prosty, ale wystarczająco efektywny, aby przetwarzać obrazy i dokonywać klasyfikacji w zadaniu z ograniczoną liczbą klas. Dzięki odpowiedniej normalizacji, augmentacji danych oraz użyciu zaawansowanych funkcji inicjalizacji wag, sieć jest dobrze przygotowana do skutecznego rozpoznawania gatunków kwiatów.</w:t>
      </w:r>
    </w:p>
    <w:p w14:paraId="1ECBC9CF" w14:textId="77777777" w:rsidR="00F17477" w:rsidRDefault="00000000">
      <w:pPr>
        <w:keepNext/>
        <w:keepLines/>
        <w:widowControl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Pseudokod CNN</w:t>
      </w:r>
    </w:p>
    <w:tbl>
      <w:tblPr>
        <w:tblStyle w:val="a"/>
        <w:tblW w:w="8702" w:type="dxa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02"/>
      </w:tblGrid>
      <w:tr w:rsidR="00F17477" w14:paraId="5A35C89A" w14:textId="77777777">
        <w:tc>
          <w:tcPr>
            <w:tcW w:w="87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09CE2A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definicja funkcji </w:t>
            </w:r>
            <w:proofErr w:type="spellStart"/>
            <w:r>
              <w:rPr>
                <w:rFonts w:ascii="Calibri" w:eastAsia="Calibri" w:hAnsi="Calibri" w:cs="Calibri"/>
              </w:rPr>
              <w:t>main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spellStart"/>
            <w:r>
              <w:rPr>
                <w:rFonts w:ascii="Calibri" w:eastAsia="Calibri" w:hAnsi="Calibri" w:cs="Calibri"/>
              </w:rPr>
              <w:t>num_epochs</w:t>
            </w:r>
            <w:proofErr w:type="spellEnd"/>
            <w:r>
              <w:rPr>
                <w:rFonts w:ascii="Calibri" w:eastAsia="Calibri" w:hAnsi="Calibri" w:cs="Calibri"/>
              </w:rPr>
              <w:t xml:space="preserve">): </w:t>
            </w:r>
          </w:p>
          <w:p w14:paraId="1236CB12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inicjalizuj </w:t>
            </w:r>
            <w:proofErr w:type="spellStart"/>
            <w:r>
              <w:rPr>
                <w:rFonts w:ascii="Calibri" w:eastAsia="Calibri" w:hAnsi="Calibri" w:cs="Calibri"/>
              </w:rPr>
              <w:t>logger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5B1932A7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ustaw urządzenie (cuda:0 lub </w:t>
            </w:r>
            <w:proofErr w:type="spellStart"/>
            <w:r>
              <w:rPr>
                <w:rFonts w:ascii="Calibri" w:eastAsia="Calibri" w:hAnsi="Calibri" w:cs="Calibri"/>
              </w:rPr>
              <w:t>cpu</w:t>
            </w:r>
            <w:proofErr w:type="spellEnd"/>
            <w:r>
              <w:rPr>
                <w:rFonts w:ascii="Calibri" w:eastAsia="Calibri" w:hAnsi="Calibri" w:cs="Calibri"/>
              </w:rPr>
              <w:t xml:space="preserve">) </w:t>
            </w:r>
          </w:p>
          <w:p w14:paraId="70B90496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załaduj model i ustaw tryb trenowania </w:t>
            </w:r>
          </w:p>
          <w:p w14:paraId="04F1D91E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zdefiniuj funkcję straty (</w:t>
            </w:r>
            <w:proofErr w:type="spellStart"/>
            <w:r>
              <w:rPr>
                <w:rFonts w:ascii="Calibri" w:eastAsia="Calibri" w:hAnsi="Calibri" w:cs="Calibri"/>
              </w:rPr>
              <w:t>CrossEntropyLoss</w:t>
            </w:r>
            <w:proofErr w:type="spellEnd"/>
            <w:r>
              <w:rPr>
                <w:rFonts w:ascii="Calibri" w:eastAsia="Calibri" w:hAnsi="Calibri" w:cs="Calibri"/>
              </w:rPr>
              <w:t xml:space="preserve">) </w:t>
            </w:r>
          </w:p>
          <w:p w14:paraId="4D2319A8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zdefiniuj optymalizator (SGD z </w:t>
            </w:r>
            <w:proofErr w:type="spellStart"/>
            <w:r>
              <w:rPr>
                <w:rFonts w:ascii="Calibri" w:eastAsia="Calibri" w:hAnsi="Calibri" w:cs="Calibri"/>
              </w:rPr>
              <w:t>lr</w:t>
            </w:r>
            <w:proofErr w:type="spellEnd"/>
            <w:r>
              <w:rPr>
                <w:rFonts w:ascii="Calibri" w:eastAsia="Calibri" w:hAnsi="Calibri" w:cs="Calibri"/>
              </w:rPr>
              <w:t xml:space="preserve">=0.001, </w:t>
            </w:r>
            <w:proofErr w:type="spellStart"/>
            <w:r>
              <w:rPr>
                <w:rFonts w:ascii="Calibri" w:eastAsia="Calibri" w:hAnsi="Calibri" w:cs="Calibri"/>
              </w:rPr>
              <w:t>momentum</w:t>
            </w:r>
            <w:proofErr w:type="spellEnd"/>
            <w:r>
              <w:rPr>
                <w:rFonts w:ascii="Calibri" w:eastAsia="Calibri" w:hAnsi="Calibri" w:cs="Calibri"/>
              </w:rPr>
              <w:t xml:space="preserve">=0.9) </w:t>
            </w:r>
          </w:p>
          <w:p w14:paraId="569C1FFE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załaduj dane treningowe i wymieszaj losowo </w:t>
            </w:r>
          </w:p>
          <w:p w14:paraId="3E842492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dla każdej epoki w </w:t>
            </w:r>
            <w:proofErr w:type="spellStart"/>
            <w:r>
              <w:rPr>
                <w:rFonts w:ascii="Calibri" w:eastAsia="Calibri" w:hAnsi="Calibri" w:cs="Calibri"/>
              </w:rPr>
              <w:t>num_epochs</w:t>
            </w:r>
            <w:proofErr w:type="spellEnd"/>
            <w:r>
              <w:rPr>
                <w:rFonts w:ascii="Calibri" w:eastAsia="Calibri" w:hAnsi="Calibri" w:cs="Calibri"/>
              </w:rPr>
              <w:t xml:space="preserve">: </w:t>
            </w:r>
          </w:p>
          <w:p w14:paraId="6E7BD1F3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zainicjalizuj stratę epoki i licznik poprawnych przewidywań </w:t>
            </w:r>
          </w:p>
          <w:p w14:paraId="1F323A1C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dla każdego obrazu i etykiety w zestawie danych:</w:t>
            </w:r>
          </w:p>
          <w:p w14:paraId="64EC0E20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przenieś obraz na urządzenie</w:t>
            </w:r>
          </w:p>
          <w:p w14:paraId="4EE6C62E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wyzeruj gradienty optymalizatora</w:t>
            </w:r>
          </w:p>
          <w:p w14:paraId="064DA36A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uzyskaj wyjście modelu </w:t>
            </w:r>
          </w:p>
          <w:p w14:paraId="6B82BEAB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oblicz stratę jeśli przewidywanie</w:t>
            </w:r>
          </w:p>
          <w:p w14:paraId="11D9A9EC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jest poprawne: </w:t>
            </w:r>
          </w:p>
          <w:p w14:paraId="665889B1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 zwiększ licznik poprawnych przewidywań </w:t>
            </w:r>
          </w:p>
          <w:p w14:paraId="6DA725A9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wykonaj propagację wsteczną</w:t>
            </w:r>
          </w:p>
          <w:p w14:paraId="405CC6D8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zaktualizuj wagi modelu </w:t>
            </w:r>
          </w:p>
          <w:p w14:paraId="42452F73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dodaj stratę do całkowitej straty epoki</w:t>
            </w:r>
          </w:p>
          <w:p w14:paraId="733A2697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</w:t>
            </w:r>
          </w:p>
          <w:p w14:paraId="18E76A91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oblicz i wypisz średnią stratę i dokładność </w:t>
            </w:r>
          </w:p>
          <w:p w14:paraId="00EFEBF6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zapisz wyniki do </w:t>
            </w:r>
            <w:proofErr w:type="spellStart"/>
            <w:r>
              <w:rPr>
                <w:rFonts w:ascii="Calibri" w:eastAsia="Calibri" w:hAnsi="Calibri" w:cs="Calibri"/>
              </w:rPr>
              <w:t>loggera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0F3BE116" w14:textId="77777777" w:rsidR="00F17477" w:rsidRDefault="00000000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 xml:space="preserve">    zapisz wytrenowany model do pliku </w:t>
            </w:r>
          </w:p>
          <w:p w14:paraId="0736BC9F" w14:textId="77777777" w:rsidR="00F17477" w:rsidRDefault="00F17477">
            <w:pPr>
              <w:spacing w:line="276" w:lineRule="auto"/>
              <w:rPr>
                <w:rFonts w:ascii="Calibri" w:eastAsia="Calibri" w:hAnsi="Calibri" w:cs="Calibri"/>
              </w:rPr>
            </w:pPr>
          </w:p>
          <w:p w14:paraId="59EEE482" w14:textId="77777777" w:rsidR="00F17477" w:rsidRPr="00A6395A" w:rsidRDefault="00000000">
            <w:pPr>
              <w:spacing w:line="276" w:lineRule="auto"/>
              <w:rPr>
                <w:rFonts w:ascii="Calibri" w:eastAsia="Calibri" w:hAnsi="Calibri" w:cs="Calibri"/>
                <w:lang w:val="en-US"/>
              </w:rPr>
            </w:pPr>
            <w:proofErr w:type="spellStart"/>
            <w:r w:rsidRPr="00A6395A">
              <w:rPr>
                <w:rFonts w:ascii="Calibri" w:eastAsia="Calibri" w:hAnsi="Calibri" w:cs="Calibri"/>
                <w:lang w:val="en-US"/>
              </w:rPr>
              <w:t>jeśli</w:t>
            </w:r>
            <w:proofErr w:type="spellEnd"/>
            <w:r w:rsidRPr="00A6395A">
              <w:rPr>
                <w:rFonts w:ascii="Calibri" w:eastAsia="Calibri" w:hAnsi="Calibri" w:cs="Calibri"/>
                <w:lang w:val="en-US"/>
              </w:rPr>
              <w:t xml:space="preserve"> __name__ == '__main__': </w:t>
            </w:r>
          </w:p>
          <w:p w14:paraId="3CC12F06" w14:textId="77777777" w:rsidR="00F17477" w:rsidRDefault="00000000">
            <w:pPr>
              <w:spacing w:line="276" w:lineRule="auto"/>
            </w:pPr>
            <w:r w:rsidRPr="00A6395A">
              <w:rPr>
                <w:rFonts w:ascii="Calibri" w:eastAsia="Calibri" w:hAnsi="Calibri" w:cs="Calibri"/>
                <w:lang w:val="en-US"/>
              </w:rPr>
              <w:t xml:space="preserve">    </w:t>
            </w:r>
            <w:r>
              <w:rPr>
                <w:rFonts w:ascii="Calibri" w:eastAsia="Calibri" w:hAnsi="Calibri" w:cs="Calibri"/>
              </w:rPr>
              <w:t xml:space="preserve">uruchom funkcję </w:t>
            </w:r>
            <w:proofErr w:type="spellStart"/>
            <w:r>
              <w:rPr>
                <w:rFonts w:ascii="Calibri" w:eastAsia="Calibri" w:hAnsi="Calibri" w:cs="Calibri"/>
              </w:rPr>
              <w:t>main</w:t>
            </w:r>
            <w:proofErr w:type="spellEnd"/>
          </w:p>
        </w:tc>
      </w:tr>
    </w:tbl>
    <w:p w14:paraId="5C5DAA77" w14:textId="77777777" w:rsidR="00F17477" w:rsidRDefault="00F17477"/>
    <w:p w14:paraId="10616E00" w14:textId="52C9B343" w:rsidR="00F17477" w:rsidRDefault="00000000">
      <w:pPr>
        <w:rPr>
          <w:b/>
          <w:sz w:val="24"/>
          <w:szCs w:val="24"/>
        </w:rPr>
      </w:pPr>
      <w:r>
        <w:br w:type="page"/>
      </w:r>
      <w:r w:rsidR="004E0EB1">
        <w:lastRenderedPageBreak/>
        <w:t xml:space="preserve"> </w:t>
      </w:r>
    </w:p>
    <w:p w14:paraId="04C5B684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ResNet</w:t>
      </w:r>
      <w:proofErr w:type="spellEnd"/>
      <w:r>
        <w:rPr>
          <w:b/>
          <w:color w:val="000000"/>
          <w:sz w:val="28"/>
          <w:szCs w:val="28"/>
        </w:rPr>
        <w:t xml:space="preserve"> 50</w:t>
      </w:r>
    </w:p>
    <w:p w14:paraId="2FF7A87E" w14:textId="77777777" w:rsidR="00F17477" w:rsidRDefault="00000000">
      <w:pPr>
        <w:keepNext/>
        <w:keepLines/>
        <w:widowControl/>
        <w:numPr>
          <w:ilvl w:val="2"/>
          <w:numId w:val="4"/>
        </w:numPr>
        <w:spacing w:before="200" w:after="20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Opis sieci neuronowej</w:t>
      </w:r>
    </w:p>
    <w:p w14:paraId="4B07A8A3" w14:textId="77777777" w:rsidR="00F17477" w:rsidRDefault="00000000">
      <w:pPr>
        <w:keepNext/>
        <w:keepLines/>
        <w:widowControl/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 ResNet50 jest bardziej zaawansowaną </w:t>
      </w:r>
      <w:proofErr w:type="spellStart"/>
      <w:r>
        <w:rPr>
          <w:sz w:val="24"/>
          <w:szCs w:val="24"/>
        </w:rPr>
        <w:t>konwolucyjną</w:t>
      </w:r>
      <w:proofErr w:type="spellEnd"/>
      <w:r>
        <w:rPr>
          <w:sz w:val="24"/>
          <w:szCs w:val="24"/>
        </w:rPr>
        <w:t xml:space="preserve"> siecią neuronową, zbudowaną z myślą o lepszej zdolności do rozpoznawania złożonych obrazów i funkcjonowania na większych zbiorach danych. ResNet50 to wariant architektury </w:t>
      </w:r>
      <w:proofErr w:type="spellStart"/>
      <w:r>
        <w:rPr>
          <w:sz w:val="24"/>
          <w:szCs w:val="24"/>
        </w:rPr>
        <w:t>ResNet</w:t>
      </w:r>
      <w:proofErr w:type="spellEnd"/>
      <w:r>
        <w:rPr>
          <w:sz w:val="24"/>
          <w:szCs w:val="24"/>
        </w:rPr>
        <w:t xml:space="preserve"> (“</w:t>
      </w:r>
      <w:proofErr w:type="spellStart"/>
      <w:r>
        <w:rPr>
          <w:sz w:val="24"/>
          <w:szCs w:val="24"/>
        </w:rPr>
        <w:t>Residual</w:t>
      </w:r>
      <w:proofErr w:type="spellEnd"/>
      <w:r>
        <w:rPr>
          <w:sz w:val="24"/>
          <w:szCs w:val="24"/>
        </w:rPr>
        <w:t xml:space="preserve"> Network”), która jest znana ze swojego wyrafinowanego mechanizmu warstw resztkowych, pozwalających na efektywne uczenie się bardzo głębokich sieci neuronowych bez problemu zanikającego gradientu. Poniżej przedstawiono strukturę i działanie zastosowanego modelu:</w:t>
      </w:r>
    </w:p>
    <w:p w14:paraId="7FDD5E43" w14:textId="77777777" w:rsidR="00F17477" w:rsidRDefault="00000000">
      <w:pPr>
        <w:keepNext/>
        <w:keepLines/>
        <w:widowControl/>
        <w:numPr>
          <w:ilvl w:val="0"/>
          <w:numId w:val="3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Warstwy początkowe</w:t>
      </w:r>
      <w:r>
        <w:rPr>
          <w:sz w:val="24"/>
          <w:szCs w:val="24"/>
        </w:rPr>
        <w:t xml:space="preserve">: ResNet50 zaczyna się od standardowej warstwy </w:t>
      </w:r>
      <w:proofErr w:type="spellStart"/>
      <w:r>
        <w:rPr>
          <w:sz w:val="24"/>
          <w:szCs w:val="24"/>
        </w:rPr>
        <w:t>konwolucyjnej</w:t>
      </w:r>
      <w:proofErr w:type="spellEnd"/>
      <w:r>
        <w:rPr>
          <w:sz w:val="24"/>
          <w:szCs w:val="24"/>
        </w:rPr>
        <w:t xml:space="preserve">, która pobiera obrazy RGB (trzy kanały) i generuje wiele map cech za pomocą filtrów o rozmiarze 7x7, a następnie stosuje warstwę </w:t>
      </w:r>
      <w:proofErr w:type="spellStart"/>
      <w:r>
        <w:rPr>
          <w:sz w:val="24"/>
          <w:szCs w:val="24"/>
        </w:rPr>
        <w:t>poolingową</w:t>
      </w:r>
      <w:proofErr w:type="spellEnd"/>
      <w:r>
        <w:rPr>
          <w:sz w:val="24"/>
          <w:szCs w:val="24"/>
        </w:rPr>
        <w:t xml:space="preserve"> w celu redukcji wymiarów map cech.</w:t>
      </w:r>
    </w:p>
    <w:p w14:paraId="6A762381" w14:textId="77777777" w:rsidR="00F17477" w:rsidRDefault="00000000">
      <w:pPr>
        <w:keepNext/>
        <w:keepLines/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Bloki resztkowe</w:t>
      </w:r>
      <w:r>
        <w:rPr>
          <w:sz w:val="24"/>
          <w:szCs w:val="24"/>
        </w:rPr>
        <w:t xml:space="preserve">: Główna część modelu składa się z kilku zestawów bloków resztkowych. Bloki te obejmują po kilka warstw </w:t>
      </w:r>
      <w:proofErr w:type="spellStart"/>
      <w:r>
        <w:rPr>
          <w:sz w:val="24"/>
          <w:szCs w:val="24"/>
        </w:rPr>
        <w:t>konwolucyjnych</w:t>
      </w:r>
      <w:proofErr w:type="spellEnd"/>
      <w:r>
        <w:rPr>
          <w:sz w:val="24"/>
          <w:szCs w:val="24"/>
        </w:rPr>
        <w:t>, połączonych ze sobą za pomocą połączeń przeskakujących, co poprawia stabilność i efektywność procesu trenowania.</w:t>
      </w:r>
    </w:p>
    <w:p w14:paraId="513CECBF" w14:textId="77777777" w:rsidR="00F17477" w:rsidRDefault="00000000">
      <w:pPr>
        <w:keepNext/>
        <w:keepLines/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Warstwy w pełni połączone</w:t>
      </w:r>
      <w:r>
        <w:rPr>
          <w:sz w:val="24"/>
          <w:szCs w:val="24"/>
        </w:rPr>
        <w:t xml:space="preserve">: Na końcu sieci znajduje się warstwa globalnego </w:t>
      </w:r>
      <w:proofErr w:type="spellStart"/>
      <w:r>
        <w:rPr>
          <w:sz w:val="24"/>
          <w:szCs w:val="24"/>
        </w:rPr>
        <w:t>average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poolingu</w:t>
      </w:r>
      <w:proofErr w:type="spellEnd"/>
      <w:r>
        <w:rPr>
          <w:sz w:val="24"/>
          <w:szCs w:val="24"/>
        </w:rPr>
        <w:t xml:space="preserve">, która spłaszcza dane z bloków resztkowych do jednowymiarowego wektora cech. Następnie warstwa w pełni połączona mapuje te cechy na klasy, wykorzystując funkcję 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 xml:space="preserve"> do wyznaczania prawdopodobieństw przynależności do poszczególnych kategorii.</w:t>
      </w:r>
    </w:p>
    <w:p w14:paraId="29532FE8" w14:textId="77777777" w:rsidR="00F17477" w:rsidRDefault="00000000">
      <w:pPr>
        <w:keepNext/>
        <w:keepLines/>
        <w:widowControl/>
        <w:numPr>
          <w:ilvl w:val="0"/>
          <w:numId w:val="3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Funkcje aktywacji</w:t>
      </w:r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Każdy blok resztkowy zawiera funkcje aktywacji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Rectified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Unit), które wprowadzają nieliniowość i pomagają modelowi lepiej aproksymować złożone funkcje. Po warstwach </w:t>
      </w:r>
      <w:proofErr w:type="spellStart"/>
      <w:r>
        <w:rPr>
          <w:sz w:val="24"/>
          <w:szCs w:val="24"/>
        </w:rPr>
        <w:t>konwolucyjnych</w:t>
      </w:r>
      <w:proofErr w:type="spellEnd"/>
      <w:r>
        <w:rPr>
          <w:sz w:val="24"/>
          <w:szCs w:val="24"/>
        </w:rPr>
        <w:t xml:space="preserve"> stosowana jest także normalizacja wsadowa (</w:t>
      </w:r>
      <w:proofErr w:type="spellStart"/>
      <w:r>
        <w:rPr>
          <w:sz w:val="24"/>
          <w:szCs w:val="24"/>
        </w:rPr>
        <w:t>Batch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>), która stabilizuje proces uczenia.</w:t>
      </w:r>
    </w:p>
    <w:p w14:paraId="7761ACEC" w14:textId="77777777" w:rsidR="00F17477" w:rsidRDefault="00000000">
      <w:pPr>
        <w:numPr>
          <w:ilvl w:val="0"/>
          <w:numId w:val="3"/>
        </w:numPr>
        <w:spacing w:after="80" w:line="360" w:lineRule="auto"/>
        <w:rPr>
          <w:sz w:val="24"/>
          <w:szCs w:val="24"/>
        </w:rPr>
      </w:pPr>
      <w:r>
        <w:rPr>
          <w:b/>
          <w:sz w:val="24"/>
          <w:szCs w:val="24"/>
        </w:rPr>
        <w:t>Inicjalizacja wag i trenowanie</w:t>
      </w:r>
      <w:r>
        <w:rPr>
          <w:sz w:val="24"/>
          <w:szCs w:val="24"/>
        </w:rPr>
        <w:t xml:space="preserve">: W modelu ResNet50 stosuje się zaawansowane metody inicjalizacji wag, takie jak </w:t>
      </w:r>
      <w:proofErr w:type="spellStart"/>
      <w:r>
        <w:rPr>
          <w:sz w:val="24"/>
          <w:szCs w:val="24"/>
        </w:rPr>
        <w:t>kaiming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initialization</w:t>
      </w:r>
      <w:proofErr w:type="spellEnd"/>
      <w:r>
        <w:rPr>
          <w:sz w:val="24"/>
          <w:szCs w:val="24"/>
        </w:rPr>
        <w:t>, aby zapewnić skuteczny początkowy stan parametrów i przyspieszyć proces uczenia. Model jest trenowany z wykorzystaniem optymalizatora SGD (</w:t>
      </w:r>
      <w:proofErr w:type="spellStart"/>
      <w:r>
        <w:rPr>
          <w:sz w:val="24"/>
          <w:szCs w:val="24"/>
        </w:rPr>
        <w:t>Stochastic</w:t>
      </w:r>
      <w:proofErr w:type="spellEnd"/>
      <w:r>
        <w:rPr>
          <w:sz w:val="24"/>
          <w:szCs w:val="24"/>
        </w:rPr>
        <w:t xml:space="preserve"> Gradient </w:t>
      </w:r>
      <w:proofErr w:type="spellStart"/>
      <w:r>
        <w:rPr>
          <w:sz w:val="24"/>
          <w:szCs w:val="24"/>
        </w:rPr>
        <w:t>Descent</w:t>
      </w:r>
      <w:proofErr w:type="spellEnd"/>
      <w:r>
        <w:rPr>
          <w:sz w:val="24"/>
          <w:szCs w:val="24"/>
        </w:rPr>
        <w:t xml:space="preserve">) z </w:t>
      </w:r>
      <w:proofErr w:type="spellStart"/>
      <w:r>
        <w:rPr>
          <w:sz w:val="24"/>
          <w:szCs w:val="24"/>
        </w:rPr>
        <w:t>momentum</w:t>
      </w:r>
      <w:proofErr w:type="spellEnd"/>
      <w:r>
        <w:rPr>
          <w:sz w:val="24"/>
          <w:szCs w:val="24"/>
        </w:rPr>
        <w:t>, co stabilizuje optymalizację i pomaga uniknąć utknięcia w lokalnych minimach funkcji straty.</w:t>
      </w:r>
    </w:p>
    <w:p w14:paraId="7933CB2C" w14:textId="77777777" w:rsidR="00F17477" w:rsidRDefault="00000000">
      <w:pPr>
        <w:keepNext/>
        <w:keepLines/>
        <w:widowControl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Dzięki zastosowaniu bloków resztkowych, ResNet50 jest w stanie efektywnie uczyć się bardzo głębokich struktur, co czyni go znacznie bardziej precyzyjnym niż proste sieci </w:t>
      </w:r>
      <w:proofErr w:type="spellStart"/>
      <w:r>
        <w:rPr>
          <w:sz w:val="24"/>
          <w:szCs w:val="24"/>
        </w:rPr>
        <w:t>konwolucyjne</w:t>
      </w:r>
      <w:proofErr w:type="spellEnd"/>
      <w:r>
        <w:rPr>
          <w:sz w:val="24"/>
          <w:szCs w:val="24"/>
        </w:rPr>
        <w:t>. Model ten jest stosowany w zadaniach klasyfikacji, detekcji obiektów i innych problemach analizy obrazów, szczególnie tam, gdzie wymagane jest rozpoznawanie złożonych wzorców.</w:t>
      </w:r>
    </w:p>
    <w:p w14:paraId="5306577C" w14:textId="1233C955" w:rsidR="00F17477" w:rsidRDefault="00000000" w:rsidP="00C9102A">
      <w:pPr>
        <w:pStyle w:val="Styl4"/>
        <w:spacing w:after="0"/>
      </w:pPr>
      <w:r>
        <w:lastRenderedPageBreak/>
        <w:t>Implementacja</w:t>
      </w:r>
    </w:p>
    <w:p w14:paraId="05D5E638" w14:textId="77777777" w:rsidR="00C9102A" w:rsidRDefault="00C9102A" w:rsidP="00C9102A">
      <w:r w:rsidRPr="00C9102A">
        <w:t xml:space="preserve">Implementacja projektu została podzielona na dwie główne części: model uczenia maszynowego w </w:t>
      </w:r>
      <w:proofErr w:type="spellStart"/>
      <w:r w:rsidRPr="00C9102A">
        <w:t>Pythonie</w:t>
      </w:r>
      <w:proofErr w:type="spellEnd"/>
      <w:r w:rsidRPr="00C9102A">
        <w:t xml:space="preserve"> oraz interfejs graficzny użytkownika w C#.</w:t>
      </w:r>
    </w:p>
    <w:p w14:paraId="3CF678CA" w14:textId="77777777" w:rsidR="00C9102A" w:rsidRPr="00C9102A" w:rsidRDefault="00C9102A" w:rsidP="00C9102A"/>
    <w:p w14:paraId="6F8BC841" w14:textId="19FDA567" w:rsidR="00C9102A" w:rsidRDefault="00C9102A" w:rsidP="00C9102A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Model w </w:t>
      </w:r>
      <w:proofErr w:type="spellStart"/>
      <w:r>
        <w:rPr>
          <w:b/>
          <w:color w:val="000000"/>
          <w:sz w:val="28"/>
          <w:szCs w:val="28"/>
        </w:rPr>
        <w:t>Pythonie</w:t>
      </w:r>
      <w:proofErr w:type="spellEnd"/>
    </w:p>
    <w:p w14:paraId="340A52C2" w14:textId="255A0546" w:rsidR="00EB1ED8" w:rsidRDefault="00EB1ED8" w:rsidP="00EB1ED8">
      <w:pPr>
        <w:ind w:firstLine="219"/>
      </w:pPr>
      <w:r w:rsidRPr="00EB1ED8">
        <w:t>Model został zaimplementowany przy użyciu biblioteki PyTorch. Skrypt zawiera funkcje do wczytywania modelu, przetwarzania obrazu wejściowego oraz generowania predykcji. Kluczowe elementy implementacji to:</w:t>
      </w:r>
    </w:p>
    <w:p w14:paraId="2F0A957B" w14:textId="77777777" w:rsidR="00EB1ED8" w:rsidRDefault="00EB1ED8" w:rsidP="00EB1ED8">
      <w:pPr>
        <w:pStyle w:val="Akapitzlist"/>
        <w:numPr>
          <w:ilvl w:val="0"/>
          <w:numId w:val="8"/>
        </w:numPr>
      </w:pPr>
      <w:r>
        <w:t>Wczytywanie modelu: Zarówno model ResNet50, jak i prosty CNN są wczytywane z zapisanych plików .</w:t>
      </w:r>
      <w:proofErr w:type="spellStart"/>
      <w:r>
        <w:t>pt</w:t>
      </w:r>
      <w:proofErr w:type="spellEnd"/>
      <w:r>
        <w:t xml:space="preserve"> przy użyciu funkcji </w:t>
      </w:r>
      <w:proofErr w:type="spellStart"/>
      <w:r>
        <w:t>torch.load</w:t>
      </w:r>
      <w:proofErr w:type="spellEnd"/>
      <w:r>
        <w:t>().</w:t>
      </w:r>
    </w:p>
    <w:p w14:paraId="718A9941" w14:textId="77777777" w:rsidR="00EB1ED8" w:rsidRDefault="00EB1ED8" w:rsidP="00EB1ED8">
      <w:pPr>
        <w:pStyle w:val="Akapitzlist"/>
        <w:numPr>
          <w:ilvl w:val="0"/>
          <w:numId w:val="8"/>
        </w:numPr>
      </w:pPr>
      <w:r>
        <w:t xml:space="preserve">Predykcja: Funkcja </w:t>
      </w:r>
      <w:proofErr w:type="spellStart"/>
      <w:r>
        <w:t>GetLabels</w:t>
      </w:r>
      <w:proofErr w:type="spellEnd"/>
      <w:r>
        <w:t>() przyjmuje ścieżkę do obrazu, przetwarza go i zwraca predykcje obu modeli.</w:t>
      </w:r>
    </w:p>
    <w:p w14:paraId="0A423A8C" w14:textId="4F2B1F7E" w:rsidR="00EB1ED8" w:rsidRPr="00EB1ED8" w:rsidRDefault="00EB1ED8" w:rsidP="00EB1ED8">
      <w:pPr>
        <w:pStyle w:val="Akapitzlist"/>
        <w:numPr>
          <w:ilvl w:val="0"/>
          <w:numId w:val="8"/>
        </w:numPr>
      </w:pPr>
      <w:r w:rsidRPr="00EB1ED8">
        <w:t>Obsługa argumentów wiersza poleceń: Skrypt akceptuje ścieżkę do obrazu jako argument wiersza poleceń, co umożliwia integrację z interfejsem graficznym.</w:t>
      </w:r>
    </w:p>
    <w:p w14:paraId="696B43D2" w14:textId="77777777" w:rsidR="00EB1ED8" w:rsidRDefault="00EB1ED8" w:rsidP="00EB1ED8">
      <w:pPr>
        <w:pStyle w:val="Akapitzlist"/>
        <w:ind w:left="939" w:firstLine="0"/>
      </w:pPr>
    </w:p>
    <w:p w14:paraId="2342C608" w14:textId="22802A46" w:rsidR="00EB1ED8" w:rsidRDefault="00EB1ED8" w:rsidP="00EB1ED8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 w:rsidRPr="00EB1ED8">
        <w:rPr>
          <w:b/>
          <w:color w:val="000000"/>
          <w:sz w:val="28"/>
          <w:szCs w:val="28"/>
        </w:rPr>
        <w:t>Interfejs graficzny w C#</w:t>
      </w:r>
    </w:p>
    <w:p w14:paraId="07C5C986" w14:textId="49D0C284" w:rsidR="008A3BCA" w:rsidRDefault="008A3BCA" w:rsidP="008A3BCA">
      <w:pPr>
        <w:ind w:firstLine="219"/>
      </w:pPr>
      <w:r w:rsidRPr="008A3BCA">
        <w:t>Interfejs graficzny został stworzony w WPF (Windows Presentation Foundation) z wykorzystaniem biblioteki WPF UI. Aplikacja zapewnia użytkownikowi następujące funkcjonalności:</w:t>
      </w:r>
    </w:p>
    <w:p w14:paraId="1791DA1C" w14:textId="77777777" w:rsidR="00EB1ED8" w:rsidRPr="00EB1ED8" w:rsidRDefault="00EB1ED8" w:rsidP="00EB1ED8">
      <w:pPr>
        <w:pStyle w:val="Akapitzlist"/>
        <w:numPr>
          <w:ilvl w:val="0"/>
          <w:numId w:val="9"/>
        </w:numPr>
      </w:pPr>
      <w:r w:rsidRPr="00EB1ED8">
        <w:t>Instalacja Pythona i bibliotek: Przycisk "Zainstaluj Python" automatycznie pobiera i instaluje interpreter Pythona wraz z biblioteką pip. Przycisk "Zainstaluj zależności" instaluje wymagane biblioteki PyTorch.</w:t>
      </w:r>
    </w:p>
    <w:p w14:paraId="17E40C41" w14:textId="77777777" w:rsidR="00EB1ED8" w:rsidRPr="00EB1ED8" w:rsidRDefault="00EB1ED8" w:rsidP="00EB1ED8">
      <w:pPr>
        <w:pStyle w:val="Akapitzlist"/>
        <w:numPr>
          <w:ilvl w:val="0"/>
          <w:numId w:val="9"/>
        </w:numPr>
      </w:pPr>
      <w:r w:rsidRPr="00EB1ED8">
        <w:t>Wybór obrazu: Przycisk "Wybierz obraz" otwiera okno dialogowe, umożliwiające użytkownikowi wybór pliku obrazu z dysku. Dodatkowo zaimplementowano mechanizm "przeciągnij i upuść" (drag and drop) dla wygodniejszego wyboru pliku.</w:t>
      </w:r>
    </w:p>
    <w:p w14:paraId="2078C860" w14:textId="77777777" w:rsidR="00EB1ED8" w:rsidRDefault="00EB1ED8" w:rsidP="00EB1ED8">
      <w:pPr>
        <w:pStyle w:val="Akapitzlist"/>
        <w:numPr>
          <w:ilvl w:val="0"/>
          <w:numId w:val="9"/>
        </w:numPr>
      </w:pPr>
      <w:r>
        <w:t>Wyświetlanie obrazu: Wybrany obraz jest wyświetlany w podglądzie.</w:t>
      </w:r>
    </w:p>
    <w:p w14:paraId="2E5025F0" w14:textId="77777777" w:rsidR="00916E39" w:rsidRPr="00916E39" w:rsidRDefault="00916E39" w:rsidP="00916E39">
      <w:pPr>
        <w:pStyle w:val="Akapitzlist"/>
        <w:numPr>
          <w:ilvl w:val="0"/>
          <w:numId w:val="9"/>
        </w:numPr>
      </w:pPr>
      <w:r w:rsidRPr="00916E39">
        <w:t>Uruchomienie modelu i wyświetlanie wyników: Przycisk "Sprawdź obraz" uruchamia skrypt Pythona test_labeling.py z wybranym obrazem jako argumentem. Wyniki predykcji obu modeli są wyświetlane w polu tekstowym. Dodatkowo, ewentualne błędy wykonywania skryptu są przechwytywane i wyświetlane w osobnym polu tekstowym.</w:t>
      </w:r>
    </w:p>
    <w:p w14:paraId="18F67C9D" w14:textId="3D400A3F" w:rsidR="00EB1ED8" w:rsidRDefault="00916E39" w:rsidP="0025618E">
      <w:pPr>
        <w:pStyle w:val="Akapitzlist"/>
        <w:numPr>
          <w:ilvl w:val="0"/>
          <w:numId w:val="9"/>
        </w:numPr>
      </w:pPr>
      <w:r w:rsidRPr="00916E39">
        <w:t>Wskaźnik postępu: Pasek postępu</w:t>
      </w:r>
      <w:r>
        <w:t xml:space="preserve"> </w:t>
      </w:r>
      <w:r w:rsidRPr="00916E39">
        <w:t>informują użytkownika o postępie operacji, takich jak pobieranie plików czy uruchamianie skryptu Pythona.</w:t>
      </w:r>
    </w:p>
    <w:p w14:paraId="10909517" w14:textId="41875594" w:rsidR="00EB1ED8" w:rsidRDefault="00EB1ED8" w:rsidP="00EB1ED8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 w:rsidRPr="00EB1ED8">
        <w:rPr>
          <w:b/>
          <w:color w:val="000000"/>
          <w:sz w:val="28"/>
          <w:szCs w:val="28"/>
        </w:rPr>
        <w:t>Integracja Pythona i C#</w:t>
      </w:r>
    </w:p>
    <w:p w14:paraId="3A1D4944" w14:textId="267175E7" w:rsidR="00EB1ED8" w:rsidRDefault="00EB1ED8" w:rsidP="00EB1ED8">
      <w:pPr>
        <w:ind w:firstLine="219"/>
      </w:pPr>
      <w:r w:rsidRPr="00EB1ED8">
        <w:t xml:space="preserve">Integracja Pythona i C# odbywa się poprzez uruchamianie skryptu Pythona jako osobnego procesu. Interfejs graficzny wykorzystuje klasę </w:t>
      </w:r>
      <w:proofErr w:type="spellStart"/>
      <w:r w:rsidRPr="00EB1ED8">
        <w:t>Process</w:t>
      </w:r>
      <w:proofErr w:type="spellEnd"/>
      <w:r w:rsidRPr="00EB1ED8">
        <w:t xml:space="preserve"> do uruchomienia skryptu i przechwytywania jego standardowego wyjścia oraz standardowego wyjścia błędów. Argumenty są przekazywane do skryptu poprzez właściwość </w:t>
      </w:r>
      <w:proofErr w:type="spellStart"/>
      <w:r w:rsidRPr="00EB1ED8">
        <w:t>Arguments</w:t>
      </w:r>
      <w:proofErr w:type="spellEnd"/>
      <w:r w:rsidRPr="00EB1ED8">
        <w:t xml:space="preserve"> klasy </w:t>
      </w:r>
      <w:proofErr w:type="spellStart"/>
      <w:r w:rsidRPr="00EB1ED8">
        <w:t>ProcessStartInfo</w:t>
      </w:r>
      <w:proofErr w:type="spellEnd"/>
      <w:r w:rsidRPr="00EB1ED8">
        <w:t>.</w:t>
      </w:r>
    </w:p>
    <w:p w14:paraId="32DD517C" w14:textId="77777777" w:rsidR="00C9102A" w:rsidRPr="00C9102A" w:rsidRDefault="00C9102A" w:rsidP="00C9102A"/>
    <w:p w14:paraId="35571DAB" w14:textId="77777777" w:rsidR="00F17477" w:rsidRDefault="00000000" w:rsidP="003C52DB">
      <w:pPr>
        <w:pStyle w:val="Styl4"/>
      </w:pPr>
      <w:r>
        <w:lastRenderedPageBreak/>
        <w:t>Wyniki</w:t>
      </w:r>
    </w:p>
    <w:p w14:paraId="6A19F8FE" w14:textId="77777777" w:rsidR="00F17477" w:rsidRDefault="00000000">
      <w:pPr>
        <w:ind w:firstLine="431"/>
        <w:jc w:val="both"/>
      </w:pPr>
      <w:r>
        <w:t>Modele były testowane pod względem ich celności oraz mierzone było f1-score dla każdej kategorii oraz pojedynczy wynik biorący pod uwagę różne ilości obrazków w każdej z kategorii.</w:t>
      </w:r>
    </w:p>
    <w:p w14:paraId="01721A3E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ResNet</w:t>
      </w:r>
      <w:proofErr w:type="spellEnd"/>
      <w:r>
        <w:rPr>
          <w:b/>
          <w:color w:val="000000"/>
          <w:sz w:val="28"/>
          <w:szCs w:val="28"/>
        </w:rPr>
        <w:t xml:space="preserve"> 50</w:t>
      </w:r>
    </w:p>
    <w:p w14:paraId="11657A91" w14:textId="77777777" w:rsidR="00F17477" w:rsidRDefault="00000000">
      <w:pPr>
        <w:ind w:firstLine="578"/>
        <w:jc w:val="both"/>
      </w:pPr>
      <w:r>
        <w:t xml:space="preserve">Model </w:t>
      </w:r>
      <w:bookmarkStart w:id="2" w:name="_Hlk183766796"/>
      <w:r>
        <w:t xml:space="preserve">ResNet50 okazał się być zbyt złożony dla danego zadania, co prowadzi do nadmiernego dopasowania lub nieefektywnego </w:t>
      </w:r>
      <w:bookmarkEnd w:id="2"/>
      <w:r>
        <w:t>uczenia się ze względu na jego nadmierną głębokość i dużą liczbę parametrów w stosunku do prostoty i wielkości zbioru danych. Udało się osiągnąć 41,51% celności, ważone f1-score wynosi 0,3411, f1-score dla poszczególnych kategorii wyniosło:</w:t>
      </w:r>
    </w:p>
    <w:p w14:paraId="7D1BCF6F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Stokrotka – 0,2938</w:t>
      </w:r>
    </w:p>
    <w:p w14:paraId="2EF1DAF6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Mniszek lekarski – 0,4981</w:t>
      </w:r>
    </w:p>
    <w:p w14:paraId="0F69D461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Róża – 0,4509</w:t>
      </w:r>
    </w:p>
    <w:p w14:paraId="6A054BE0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Słonecznik – 0</w:t>
      </w:r>
    </w:p>
    <w:p w14:paraId="683CCAE1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Tulipan – 0,4556</w:t>
      </w:r>
    </w:p>
    <w:p w14:paraId="7F401943" w14:textId="77777777" w:rsidR="00F17477" w:rsidRDefault="00000000">
      <w:pPr>
        <w:keepNext/>
        <w:keepLines/>
        <w:widowControl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Prosty CNN</w:t>
      </w:r>
    </w:p>
    <w:p w14:paraId="59162563" w14:textId="77777777" w:rsidR="00F17477" w:rsidRDefault="00000000">
      <w:pPr>
        <w:ind w:firstLine="360"/>
        <w:jc w:val="both"/>
      </w:pPr>
      <w:r>
        <w:t>Po 10 epokach trenowania, prosty CNN osiąga celność w okolicach 89,84%. Ważony f1-score wynosi 0,8983, f1-score dla poszczególnych kategorii to odpowiednio:</w:t>
      </w:r>
    </w:p>
    <w:p w14:paraId="41A51F28" w14:textId="77777777" w:rsidR="00F17477" w:rsidRDefault="00F17477"/>
    <w:p w14:paraId="76A9135A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Stokrotka – 0,8781</w:t>
      </w:r>
    </w:p>
    <w:p w14:paraId="4F584B05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Mniszek lekarski – 0,9158</w:t>
      </w:r>
    </w:p>
    <w:p w14:paraId="0942EB3E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Róża – 0,8926</w:t>
      </w:r>
    </w:p>
    <w:p w14:paraId="674756A1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Słonecznik – 0,902</w:t>
      </w:r>
    </w:p>
    <w:p w14:paraId="36D345AA" w14:textId="77777777" w:rsidR="00F174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</w:rPr>
      </w:pPr>
      <w:r>
        <w:rPr>
          <w:color w:val="000000"/>
        </w:rPr>
        <w:t>Tulipan – 0,898</w:t>
      </w:r>
    </w:p>
    <w:p w14:paraId="6224692A" w14:textId="77777777" w:rsidR="00F17477" w:rsidRDefault="00F17477">
      <w:pPr>
        <w:pBdr>
          <w:top w:val="nil"/>
          <w:left w:val="nil"/>
          <w:bottom w:val="nil"/>
          <w:right w:val="nil"/>
          <w:between w:val="nil"/>
        </w:pBdr>
        <w:spacing w:before="1"/>
        <w:ind w:left="720"/>
        <w:rPr>
          <w:color w:val="000000"/>
        </w:rPr>
      </w:pPr>
    </w:p>
    <w:p w14:paraId="29E36B5E" w14:textId="77777777" w:rsidR="00F17477" w:rsidRDefault="00000000" w:rsidP="003C52DB">
      <w:pPr>
        <w:pStyle w:val="Styl4"/>
      </w:pPr>
      <w:r>
        <w:lastRenderedPageBreak/>
        <w:t>Wnioski</w:t>
      </w:r>
    </w:p>
    <w:p w14:paraId="149AB956" w14:textId="77777777" w:rsidR="00F17477" w:rsidRDefault="00000000">
      <w:pPr>
        <w:ind w:firstLine="431"/>
        <w:jc w:val="both"/>
      </w:pPr>
      <w:bookmarkStart w:id="3" w:name="_heading=h.1fob9te" w:colFirst="0" w:colLast="0"/>
      <w:bookmarkEnd w:id="3"/>
      <w:r>
        <w:t>W trakcie realizacji projektu zrozumieliśmy, jak kluczowe znaczenie ma właściwy dobór narzędzi i modeli do specyfiki danego zadania. Przeprowadzając eksperymenty, zauważyliśmy, że zastosowanie zaawansowanego modelu ResNet50, choć bardzo skutecznego w bardziej skomplikowanych zadaniach, okazało się nieoptymalne w przypadku prostego zadania klasyfikacji kwiatów. Jego głęboka architektura i liczba parametrów prowadziły do problemów z generalizacją, co skutkowało niższą dokładnością i F1-score w porównaniu z prostym modelem CNN.</w:t>
      </w:r>
    </w:p>
    <w:p w14:paraId="0EC4D6F6" w14:textId="77777777" w:rsidR="00F17477" w:rsidRDefault="00F17477">
      <w:pPr>
        <w:jc w:val="both"/>
      </w:pPr>
    </w:p>
    <w:p w14:paraId="3077501E" w14:textId="77777777" w:rsidR="00F17477" w:rsidRDefault="00000000">
      <w:pPr>
        <w:ind w:firstLine="720"/>
        <w:jc w:val="both"/>
      </w:pPr>
      <w:r>
        <w:t>Prosty CNN lepiej dopasował się do charakterystyki zadania, które wymagało mniej złożonych obliczeń i mniej zaawansowanego wyodrębniania cech wizualnych. Wyniki projektu podkreślają, że wybór bardziej zaawansowanego modelu nie zawsze gwarantuje lepsze wyniki — czasami prostsze rozwiązania są bardziej efektywne i skuteczne.</w:t>
      </w:r>
    </w:p>
    <w:sectPr w:rsidR="00F17477" w:rsidSect="006C0B4F">
      <w:pgSz w:w="11910" w:h="16840"/>
      <w:pgMar w:top="1580" w:right="1300" w:bottom="1276" w:left="13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B679F" w14:textId="77777777" w:rsidR="00241AEB" w:rsidRDefault="00241AEB" w:rsidP="003C52DB">
      <w:r>
        <w:separator/>
      </w:r>
    </w:p>
  </w:endnote>
  <w:endnote w:type="continuationSeparator" w:id="0">
    <w:p w14:paraId="49E99F93" w14:textId="77777777" w:rsidR="00241AEB" w:rsidRDefault="00241AEB" w:rsidP="003C5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E45F091-14B2-4CE4-A965-72F4A04FFBCB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845BB532-6623-48C1-9E50-0F3ABA649BEE}"/>
    <w:embedBold r:id="rId3" w:fontKey="{BB821764-E7C1-4173-B7DF-70F3326E3477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96354D6D-AE37-41FA-851D-2A72B761C5C1}"/>
    <w:embedItalic r:id="rId5" w:fontKey="{5410C08E-F89F-4A21-8FE1-B249526ECCC2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051475D7-7593-4DD0-B611-C521F51B5D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0DD622" w14:textId="77777777" w:rsidR="00241AEB" w:rsidRDefault="00241AEB" w:rsidP="003C52DB">
      <w:r>
        <w:separator/>
      </w:r>
    </w:p>
  </w:footnote>
  <w:footnote w:type="continuationSeparator" w:id="0">
    <w:p w14:paraId="456E4D51" w14:textId="77777777" w:rsidR="00241AEB" w:rsidRDefault="00241AEB" w:rsidP="003C5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F5954"/>
    <w:multiLevelType w:val="multilevel"/>
    <w:tmpl w:val="7BD4E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C397C91"/>
    <w:multiLevelType w:val="multilevel"/>
    <w:tmpl w:val="3AF4FE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" w15:restartNumberingAfterBreak="0">
    <w:nsid w:val="1D20001E"/>
    <w:multiLevelType w:val="multilevel"/>
    <w:tmpl w:val="64044564"/>
    <w:lvl w:ilvl="0">
      <w:start w:val="1"/>
      <w:numFmt w:val="bullet"/>
      <w:pStyle w:val="Styl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Styl2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pStyle w:val="Styl3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CFC0D46"/>
    <w:multiLevelType w:val="hybridMultilevel"/>
    <w:tmpl w:val="86FE58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36221"/>
    <w:multiLevelType w:val="hybridMultilevel"/>
    <w:tmpl w:val="8DB03AF4"/>
    <w:lvl w:ilvl="0" w:tplc="0415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5" w15:restartNumberingAfterBreak="0">
    <w:nsid w:val="4B584210"/>
    <w:multiLevelType w:val="hybridMultilevel"/>
    <w:tmpl w:val="41862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B52383"/>
    <w:multiLevelType w:val="multilevel"/>
    <w:tmpl w:val="094045E4"/>
    <w:lvl w:ilvl="0">
      <w:start w:val="1"/>
      <w:numFmt w:val="decimal"/>
      <w:lvlText w:val="%1."/>
      <w:lvlJc w:val="left"/>
      <w:pPr>
        <w:ind w:left="793" w:hanging="332"/>
      </w:pPr>
      <w:rPr>
        <w:rFonts w:ascii="Times New Roman" w:eastAsia="Times New Roman" w:hAnsi="Times New Roman" w:cs="Times New Roman"/>
        <w:b/>
        <w:sz w:val="32"/>
        <w:szCs w:val="32"/>
      </w:rPr>
    </w:lvl>
    <w:lvl w:ilvl="1">
      <w:numFmt w:val="bullet"/>
      <w:lvlText w:val="•"/>
      <w:lvlJc w:val="left"/>
      <w:pPr>
        <w:ind w:left="1542" w:hanging="360"/>
      </w:pPr>
      <w:rPr>
        <w:rFonts w:ascii="Arial" w:eastAsia="Arial" w:hAnsi="Arial" w:cs="Arial"/>
        <w:sz w:val="24"/>
        <w:szCs w:val="24"/>
      </w:rPr>
    </w:lvl>
    <w:lvl w:ilvl="2">
      <w:numFmt w:val="bullet"/>
      <w:lvlText w:val="•"/>
      <w:lvlJc w:val="left"/>
      <w:pPr>
        <w:ind w:left="2402" w:hanging="360"/>
      </w:pPr>
    </w:lvl>
    <w:lvl w:ilvl="3">
      <w:numFmt w:val="bullet"/>
      <w:lvlText w:val="•"/>
      <w:lvlJc w:val="left"/>
      <w:pPr>
        <w:ind w:left="3265" w:hanging="360"/>
      </w:pPr>
    </w:lvl>
    <w:lvl w:ilvl="4">
      <w:numFmt w:val="bullet"/>
      <w:lvlText w:val="•"/>
      <w:lvlJc w:val="left"/>
      <w:pPr>
        <w:ind w:left="4128" w:hanging="360"/>
      </w:pPr>
    </w:lvl>
    <w:lvl w:ilvl="5">
      <w:numFmt w:val="bullet"/>
      <w:lvlText w:val="•"/>
      <w:lvlJc w:val="left"/>
      <w:pPr>
        <w:ind w:left="4990" w:hanging="360"/>
      </w:pPr>
    </w:lvl>
    <w:lvl w:ilvl="6">
      <w:numFmt w:val="bullet"/>
      <w:lvlText w:val="•"/>
      <w:lvlJc w:val="left"/>
      <w:pPr>
        <w:ind w:left="5853" w:hanging="360"/>
      </w:pPr>
    </w:lvl>
    <w:lvl w:ilvl="7">
      <w:numFmt w:val="bullet"/>
      <w:lvlText w:val="•"/>
      <w:lvlJc w:val="left"/>
      <w:pPr>
        <w:ind w:left="6716" w:hanging="360"/>
      </w:pPr>
    </w:lvl>
    <w:lvl w:ilvl="8">
      <w:numFmt w:val="bullet"/>
      <w:lvlText w:val="•"/>
      <w:lvlJc w:val="left"/>
      <w:pPr>
        <w:ind w:left="7578" w:hanging="360"/>
      </w:pPr>
    </w:lvl>
  </w:abstractNum>
  <w:abstractNum w:abstractNumId="7" w15:restartNumberingAfterBreak="0">
    <w:nsid w:val="74F118E3"/>
    <w:multiLevelType w:val="multilevel"/>
    <w:tmpl w:val="C742C7FE"/>
    <w:lvl w:ilvl="0">
      <w:start w:val="1"/>
      <w:numFmt w:val="decimal"/>
      <w:pStyle w:val="Styl4"/>
      <w:lvlText w:val="%1."/>
      <w:lvlJc w:val="left"/>
      <w:pPr>
        <w:ind w:left="5471" w:hanging="431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7" w:hanging="578"/>
      </w:pPr>
    </w:lvl>
    <w:lvl w:ilvl="2">
      <w:start w:val="1"/>
      <w:numFmt w:val="decimal"/>
      <w:lvlText w:val="%1.%2.%3."/>
      <w:lvlJc w:val="left"/>
      <w:pPr>
        <w:ind w:left="797" w:hanging="578"/>
      </w:pPr>
    </w:lvl>
    <w:lvl w:ilvl="3">
      <w:start w:val="1"/>
      <w:numFmt w:val="decimal"/>
      <w:lvlText w:val="%1.%2.%3.%4."/>
      <w:lvlJc w:val="left"/>
      <w:pPr>
        <w:ind w:left="1947" w:hanging="647"/>
      </w:pPr>
    </w:lvl>
    <w:lvl w:ilvl="4">
      <w:start w:val="1"/>
      <w:numFmt w:val="decimal"/>
      <w:lvlText w:val="%1.%2.%3.%4.%5."/>
      <w:lvlJc w:val="left"/>
      <w:pPr>
        <w:ind w:left="2451" w:hanging="792"/>
      </w:pPr>
    </w:lvl>
    <w:lvl w:ilvl="5">
      <w:start w:val="1"/>
      <w:numFmt w:val="decimal"/>
      <w:lvlText w:val="%1.%2.%3.%4.%5.%6."/>
      <w:lvlJc w:val="left"/>
      <w:pPr>
        <w:ind w:left="2955" w:hanging="935"/>
      </w:pPr>
    </w:lvl>
    <w:lvl w:ilvl="6">
      <w:start w:val="1"/>
      <w:numFmt w:val="decimal"/>
      <w:lvlText w:val="%1.%2.%3.%4.%5.%6.%7."/>
      <w:lvlJc w:val="left"/>
      <w:pPr>
        <w:ind w:left="3459" w:hanging="1080"/>
      </w:pPr>
    </w:lvl>
    <w:lvl w:ilvl="7">
      <w:start w:val="1"/>
      <w:numFmt w:val="decimal"/>
      <w:lvlText w:val="%1.%2.%3.%4.%5.%6.%7.%8."/>
      <w:lvlJc w:val="left"/>
      <w:pPr>
        <w:ind w:left="3963" w:hanging="1224"/>
      </w:pPr>
    </w:lvl>
    <w:lvl w:ilvl="8">
      <w:start w:val="1"/>
      <w:numFmt w:val="decimal"/>
      <w:lvlText w:val="%1.%2.%3.%4.%5.%6.%7.%8.%9."/>
      <w:lvlJc w:val="left"/>
      <w:pPr>
        <w:ind w:left="4539" w:hanging="1440"/>
      </w:pPr>
    </w:lvl>
  </w:abstractNum>
  <w:abstractNum w:abstractNumId="8" w15:restartNumberingAfterBreak="0">
    <w:nsid w:val="76D47CB1"/>
    <w:multiLevelType w:val="multilevel"/>
    <w:tmpl w:val="AEEE61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398671121">
    <w:abstractNumId w:val="6"/>
  </w:num>
  <w:num w:numId="2" w16cid:durableId="1613705369">
    <w:abstractNumId w:val="0"/>
  </w:num>
  <w:num w:numId="3" w16cid:durableId="35473532">
    <w:abstractNumId w:val="1"/>
  </w:num>
  <w:num w:numId="4" w16cid:durableId="91053017">
    <w:abstractNumId w:val="7"/>
  </w:num>
  <w:num w:numId="5" w16cid:durableId="1816099268">
    <w:abstractNumId w:val="8"/>
  </w:num>
  <w:num w:numId="6" w16cid:durableId="550114481">
    <w:abstractNumId w:val="2"/>
  </w:num>
  <w:num w:numId="7" w16cid:durableId="709914629">
    <w:abstractNumId w:val="3"/>
  </w:num>
  <w:num w:numId="8" w16cid:durableId="73279354">
    <w:abstractNumId w:val="4"/>
  </w:num>
  <w:num w:numId="9" w16cid:durableId="9865147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477"/>
    <w:rsid w:val="000D0858"/>
    <w:rsid w:val="001828F2"/>
    <w:rsid w:val="00192454"/>
    <w:rsid w:val="00241AEB"/>
    <w:rsid w:val="0025618E"/>
    <w:rsid w:val="003C52DB"/>
    <w:rsid w:val="00493F88"/>
    <w:rsid w:val="004D332F"/>
    <w:rsid w:val="004E0EB1"/>
    <w:rsid w:val="006C0B4F"/>
    <w:rsid w:val="008A3BCA"/>
    <w:rsid w:val="00916E39"/>
    <w:rsid w:val="009634CA"/>
    <w:rsid w:val="00A6395A"/>
    <w:rsid w:val="00C31DEB"/>
    <w:rsid w:val="00C9102A"/>
    <w:rsid w:val="00CA56A9"/>
    <w:rsid w:val="00CD5B2B"/>
    <w:rsid w:val="00D91220"/>
    <w:rsid w:val="00D96970"/>
    <w:rsid w:val="00DF1E2A"/>
    <w:rsid w:val="00E71042"/>
    <w:rsid w:val="00EB1ED8"/>
    <w:rsid w:val="00F1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D136F"/>
  <w15:docId w15:val="{0E014039-FFCA-4CF8-903E-6546BD57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pl-PL" w:eastAsia="pl-P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pPr>
      <w:ind w:left="793" w:hanging="332"/>
      <w:outlineLvl w:val="0"/>
    </w:pPr>
    <w:rPr>
      <w:b/>
      <w:bCs/>
      <w:sz w:val="32"/>
      <w:szCs w:val="32"/>
    </w:rPr>
  </w:style>
  <w:style w:type="paragraph" w:styleId="Nagwek2">
    <w:name w:val="heading 2"/>
    <w:basedOn w:val="Normalny"/>
    <w:link w:val="Nagwek2Znak"/>
    <w:uiPriority w:val="9"/>
    <w:unhideWhenUsed/>
    <w:qFormat/>
    <w:pPr>
      <w:outlineLvl w:val="1"/>
    </w:pPr>
    <w:rPr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3382B"/>
    <w:pPr>
      <w:keepNext/>
      <w:keepLines/>
      <w:widowControl/>
      <w:spacing w:before="200" w:after="200" w:line="360" w:lineRule="auto"/>
      <w:ind w:left="1276" w:hanging="709"/>
      <w:jc w:val="both"/>
      <w:outlineLvl w:val="2"/>
    </w:pPr>
    <w:rPr>
      <w:rFonts w:eastAsiaTheme="majorEastAsia" w:cstheme="majorBidi"/>
      <w:b/>
      <w:bCs/>
      <w:sz w:val="24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Pr>
      <w:rFonts w:ascii="Calibri" w:eastAsia="Calibri" w:hAnsi="Calibri" w:cs="Calibri"/>
      <w:sz w:val="20"/>
      <w:szCs w:val="20"/>
      <w:u w:val="single" w:color="000000"/>
    </w:rPr>
  </w:style>
  <w:style w:type="paragraph" w:styleId="Akapitzlist">
    <w:name w:val="List Paragraph"/>
    <w:basedOn w:val="Normalny"/>
    <w:uiPriority w:val="1"/>
    <w:qFormat/>
    <w:pPr>
      <w:spacing w:before="1"/>
      <w:ind w:left="1542" w:hanging="361"/>
    </w:pPr>
  </w:style>
  <w:style w:type="paragraph" w:customStyle="1" w:styleId="TableParagraph">
    <w:name w:val="Table Paragraph"/>
    <w:basedOn w:val="Normalny"/>
    <w:uiPriority w:val="1"/>
    <w:qFormat/>
  </w:style>
  <w:style w:type="character" w:customStyle="1" w:styleId="Nagwek3Znak">
    <w:name w:val="Nagłówek 3 Znak"/>
    <w:basedOn w:val="Domylnaczcionkaakapitu"/>
    <w:link w:val="Nagwek3"/>
    <w:uiPriority w:val="9"/>
    <w:rsid w:val="0003382B"/>
    <w:rPr>
      <w:rFonts w:ascii="Times New Roman" w:eastAsiaTheme="majorEastAsia" w:hAnsi="Times New Roman" w:cstheme="majorBidi"/>
      <w:b/>
      <w:bCs/>
      <w:sz w:val="24"/>
      <w:lang w:val="pl-PL"/>
    </w:rPr>
  </w:style>
  <w:style w:type="paragraph" w:customStyle="1" w:styleId="Styl1">
    <w:name w:val="Styl1"/>
    <w:basedOn w:val="Nagwek1"/>
    <w:link w:val="Styl1Znak"/>
    <w:uiPriority w:val="1"/>
    <w:qFormat/>
    <w:rsid w:val="00242723"/>
    <w:pPr>
      <w:pageBreakBefore/>
      <w:numPr>
        <w:numId w:val="6"/>
      </w:numPr>
      <w:spacing w:after="480" w:line="360" w:lineRule="auto"/>
      <w:ind w:left="431"/>
    </w:pPr>
  </w:style>
  <w:style w:type="paragraph" w:customStyle="1" w:styleId="Styl2">
    <w:name w:val="Styl2"/>
    <w:basedOn w:val="Nagwek2"/>
    <w:link w:val="Styl2Znak"/>
    <w:uiPriority w:val="1"/>
    <w:qFormat/>
    <w:rsid w:val="00242723"/>
    <w:pPr>
      <w:keepNext/>
      <w:keepLines/>
      <w:widowControl/>
      <w:numPr>
        <w:ilvl w:val="1"/>
        <w:numId w:val="6"/>
      </w:numPr>
      <w:spacing w:before="200" w:after="200" w:line="36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03382B"/>
    <w:rPr>
      <w:rFonts w:ascii="Times New Roman" w:eastAsia="Times New Roman" w:hAnsi="Times New Roman" w:cs="Times New Roman"/>
      <w:b/>
      <w:bCs/>
      <w:sz w:val="32"/>
      <w:szCs w:val="32"/>
      <w:lang w:val="pl-PL"/>
    </w:rPr>
  </w:style>
  <w:style w:type="character" w:customStyle="1" w:styleId="Styl1Znak">
    <w:name w:val="Styl1 Znak"/>
    <w:basedOn w:val="Nagwek1Znak"/>
    <w:link w:val="Styl1"/>
    <w:uiPriority w:val="1"/>
    <w:rsid w:val="00242723"/>
    <w:rPr>
      <w:rFonts w:ascii="Times New Roman" w:eastAsia="Times New Roman" w:hAnsi="Times New Roman" w:cs="Times New Roman"/>
      <w:b/>
      <w:bCs/>
      <w:sz w:val="32"/>
      <w:szCs w:val="32"/>
      <w:lang w:val="pl-PL"/>
    </w:rPr>
  </w:style>
  <w:style w:type="paragraph" w:styleId="NormalnyWeb">
    <w:name w:val="Normal (Web)"/>
    <w:basedOn w:val="Normalny"/>
    <w:uiPriority w:val="99"/>
    <w:semiHidden/>
    <w:unhideWhenUsed/>
    <w:rsid w:val="000E319E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03382B"/>
    <w:rPr>
      <w:rFonts w:ascii="Times New Roman" w:eastAsia="Times New Roman" w:hAnsi="Times New Roman" w:cs="Times New Roman"/>
      <w:b/>
      <w:bCs/>
      <w:sz w:val="28"/>
      <w:szCs w:val="28"/>
      <w:lang w:val="pl-PL"/>
    </w:rPr>
  </w:style>
  <w:style w:type="character" w:customStyle="1" w:styleId="Styl2Znak">
    <w:name w:val="Styl2 Znak"/>
    <w:basedOn w:val="Nagwek2Znak"/>
    <w:link w:val="Styl2"/>
    <w:uiPriority w:val="1"/>
    <w:rsid w:val="00242723"/>
    <w:rPr>
      <w:rFonts w:ascii="Times New Roman" w:eastAsia="Times New Roman" w:hAnsi="Times New Roman" w:cs="Times New Roman"/>
      <w:b/>
      <w:bCs/>
      <w:sz w:val="28"/>
      <w:szCs w:val="28"/>
      <w:lang w:val="pl-PL"/>
    </w:rPr>
  </w:style>
  <w:style w:type="character" w:styleId="Pogrubienie">
    <w:name w:val="Strong"/>
    <w:basedOn w:val="Domylnaczcionkaakapitu"/>
    <w:uiPriority w:val="22"/>
    <w:qFormat/>
    <w:rsid w:val="000E319E"/>
    <w:rPr>
      <w:b/>
      <w:bCs/>
    </w:rPr>
  </w:style>
  <w:style w:type="character" w:styleId="Hipercze">
    <w:name w:val="Hyperlink"/>
    <w:basedOn w:val="Domylnaczcionkaakapitu"/>
    <w:uiPriority w:val="99"/>
    <w:unhideWhenUsed/>
    <w:rsid w:val="000F6AD7"/>
    <w:rPr>
      <w:color w:val="0000FF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0F6AD7"/>
    <w:rPr>
      <w:rFonts w:ascii="Courier New" w:eastAsia="Times New Roman" w:hAnsi="Courier New" w:cs="Courier New"/>
      <w:sz w:val="20"/>
      <w:szCs w:val="20"/>
    </w:rPr>
  </w:style>
  <w:style w:type="paragraph" w:customStyle="1" w:styleId="Styl3">
    <w:name w:val="Styl3"/>
    <w:basedOn w:val="Styl2"/>
    <w:link w:val="Styl3Znak"/>
    <w:uiPriority w:val="1"/>
    <w:qFormat/>
    <w:rsid w:val="007D4EA3"/>
    <w:pPr>
      <w:numPr>
        <w:ilvl w:val="2"/>
      </w:numPr>
    </w:pPr>
    <w:rPr>
      <w:rFonts w:eastAsia="Calibri"/>
      <w:sz w:val="24"/>
      <w:u w:color="0462C1"/>
    </w:rPr>
  </w:style>
  <w:style w:type="table" w:styleId="Tabela-Siatka">
    <w:name w:val="Table Grid"/>
    <w:basedOn w:val="Standardowy"/>
    <w:uiPriority w:val="39"/>
    <w:rsid w:val="007D4E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3Znak">
    <w:name w:val="Styl3 Znak"/>
    <w:basedOn w:val="Styl2Znak"/>
    <w:link w:val="Styl3"/>
    <w:uiPriority w:val="1"/>
    <w:rsid w:val="007D4EA3"/>
    <w:rPr>
      <w:rFonts w:ascii="Times New Roman" w:eastAsia="Calibri" w:hAnsi="Times New Roman" w:cs="Times New Roman"/>
      <w:b/>
      <w:bCs/>
      <w:sz w:val="24"/>
      <w:szCs w:val="28"/>
      <w:u w:color="0462C1"/>
      <w:lang w:val="pl-PL"/>
    </w:rPr>
  </w:style>
  <w:style w:type="character" w:customStyle="1" w:styleId="hljs-selector-tag">
    <w:name w:val="hljs-selector-tag"/>
    <w:basedOn w:val="Domylnaczcionkaakapitu"/>
    <w:rsid w:val="007D4EA3"/>
  </w:style>
  <w:style w:type="character" w:customStyle="1" w:styleId="hljs-attribute">
    <w:name w:val="hljs-attribute"/>
    <w:basedOn w:val="Domylnaczcionkaakapitu"/>
    <w:rsid w:val="007D4EA3"/>
  </w:style>
  <w:style w:type="character" w:customStyle="1" w:styleId="hljs-number">
    <w:name w:val="hljs-number"/>
    <w:basedOn w:val="Domylnaczcionkaakapitu"/>
    <w:rsid w:val="007D4EA3"/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Styl4">
    <w:name w:val="Styl4"/>
    <w:basedOn w:val="Normalny"/>
    <w:link w:val="Styl4Znak"/>
    <w:qFormat/>
    <w:rsid w:val="003C52DB"/>
    <w:pPr>
      <w:pageBreakBefore/>
      <w:numPr>
        <w:numId w:val="4"/>
      </w:numPr>
      <w:pBdr>
        <w:top w:val="nil"/>
        <w:left w:val="nil"/>
        <w:bottom w:val="nil"/>
        <w:right w:val="nil"/>
        <w:between w:val="nil"/>
      </w:pBdr>
      <w:spacing w:after="480" w:line="360" w:lineRule="auto"/>
      <w:ind w:left="284" w:hanging="426"/>
    </w:pPr>
    <w:rPr>
      <w:b/>
      <w:color w:val="000000"/>
      <w:sz w:val="32"/>
      <w:szCs w:val="32"/>
    </w:rPr>
  </w:style>
  <w:style w:type="character" w:customStyle="1" w:styleId="Styl4Znak">
    <w:name w:val="Styl4 Znak"/>
    <w:basedOn w:val="Domylnaczcionkaakapitu"/>
    <w:link w:val="Styl4"/>
    <w:rsid w:val="003C52DB"/>
    <w:rPr>
      <w:b/>
      <w:color w:val="000000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3C52D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3C52DB"/>
  </w:style>
  <w:style w:type="paragraph" w:styleId="Stopka">
    <w:name w:val="footer"/>
    <w:basedOn w:val="Normalny"/>
    <w:link w:val="StopkaZnak"/>
    <w:uiPriority w:val="99"/>
    <w:unhideWhenUsed/>
    <w:rsid w:val="003C52D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3C5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esearchgate.net/profile/Milan-Tripathi/publication/352726526_Analysis_of_Convolutional_Neural_Network_based_Image_Classification_Techniques/links/613864f0637a811d6d587719/Analysis-of-Convolutional-Neural-Network-based-Image-Classification-Techniques.pdf?origin=journalDetail&amp;_tp=eyJwYWdlIjoiam91cm5hbERldGFpbCJ9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rofile/Milan-Tripathi/publication/352726526_Analysis_of_Convolutional_Neural_Network_based_Image_Classification_Techniques/links/613864f0637a811d6d587719/Analysis-of-Convolutional-Neural-Network-based-Image-Classification-Techniques.pdf?origin=journalDetail&amp;_tp=eyJwYWdlIjoiam91cm5hbERldGFpbCJ9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imsparsh/flowers-dataset/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esearchgate.net/profile/Milan-Tripathi/publication/352726526_Analysis_of_Convolutional_Neural_Network_based_Image_Classification_Techniques/links/613864f0637a811d6d587719/Analysis-of-Convolutional-Neural-Network-based-Image-Classification-Techniques.pdf?origin=journalDetail&amp;_tp=eyJwYWdlIjoiam91cm5hbERldGFpbCJ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ew.eurasip.org/Proceedings/Eusipco/eusipco2019/wp-content/uploads/2019/08/Automatic_Flower_Detection_and_Classification_System_Using_a_Light-Weight_Convolutional_Neural_Network.pdf" TargetMode="External"/><Relationship Id="rId10" Type="http://schemas.openxmlformats.org/officeDocument/2006/relationships/hyperlink" Target="https://www.researchgate.net/profile/Milan-Tripathi/publication/352726526_Analysis_of_Convolutional_Neural_Network_based_Image_Classification_Techniques/links/613864f0637a811d6d587719/Analysis-of-Convolutional-Neural-Network-based-Image-Classification-Techniques.pdf?origin=journalDetail&amp;_tp=eyJwYWdlIjoiam91cm5hbERldGFpbCJ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ew.eurasip.org/Proceedings/Eusipco/eusipco2019/wp-content/uploads/2019/08/Automatic_Flower_Detection_and_Classification_System_Using_a_Light-Weight_Convolutional_Neural_Network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BEmyT7ZDUK7soHJnDz+I3WUqQ==">CgMxLjAyCGguZ2pkZ3hzMgloLjMwajB6bGwyCWguMWZvYjl0ZTgAciExa042VjJ0SlAwcUNzcGVBNDdDLXQtSFpteHpRZnJoMkQ=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2562</Words>
  <Characters>15372</Characters>
  <Application>Microsoft Office Word</Application>
  <DocSecurity>0</DocSecurity>
  <Lines>128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Darek NeroPcStation</cp:lastModifiedBy>
  <cp:revision>20</cp:revision>
  <dcterms:created xsi:type="dcterms:W3CDTF">2024-11-18T09:01:00Z</dcterms:created>
  <dcterms:modified xsi:type="dcterms:W3CDTF">2024-11-29T09:26:00Z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dla Microsoft 365</vt:lpwstr>
  </property>
  <property fmtid="{D5CDD505-2E9C-101B-9397-08002B2CF9AE}" pid="4" name="LastSaved">
    <vt:filetime>2024-11-18T00:00:00Z</vt:filetime>
  </property>
</Properties>
</file>