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28E6" w14:textId="2E2FB5D7" w:rsidR="006F663A" w:rsidRPr="004B5B70" w:rsidRDefault="00095A13" w:rsidP="004B5B70">
      <w:pPr>
        <w:jc w:val="center"/>
        <w:rPr>
          <w:b/>
          <w:bCs/>
          <w:sz w:val="28"/>
          <w:szCs w:val="28"/>
          <w:u w:val="single"/>
        </w:rPr>
      </w:pPr>
      <w:r w:rsidRPr="004B5B70">
        <w:rPr>
          <w:b/>
          <w:bCs/>
          <w:sz w:val="28"/>
          <w:szCs w:val="28"/>
          <w:u w:val="single"/>
        </w:rPr>
        <w:t>Story</w:t>
      </w:r>
    </w:p>
    <w:p w14:paraId="775FC228" w14:textId="5FD1F09F" w:rsidR="008F777C" w:rsidRPr="008F777C" w:rsidRDefault="008F777C">
      <w:pPr>
        <w:rPr>
          <w:b/>
          <w:bCs/>
        </w:rPr>
      </w:pPr>
      <w:r w:rsidRPr="008F777C">
        <w:rPr>
          <w:b/>
          <w:bCs/>
        </w:rPr>
        <w:t>Peak Hours</w:t>
      </w:r>
    </w:p>
    <w:p w14:paraId="670DBE34" w14:textId="77777777" w:rsidR="008F777C" w:rsidRPr="008F777C" w:rsidRDefault="00095A13" w:rsidP="008F777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Peak hours are between 4pm to 7 Pm, this likely a function of </w:t>
      </w:r>
      <w:r w:rsidRPr="00095A13">
        <w:t xml:space="preserve">commuters </w:t>
      </w:r>
      <w:r>
        <w:t xml:space="preserve">choosing to bike instead of driving or using public transit. We can conclude the </w:t>
      </w:r>
      <w:r w:rsidRPr="00095A13">
        <w:t xml:space="preserve">implementation </w:t>
      </w:r>
      <w:r>
        <w:t xml:space="preserve">of City Bikes program has reduced evening tariff and has been a net benefit to the environment. </w:t>
      </w:r>
    </w:p>
    <w:p w14:paraId="14D860A6" w14:textId="67F2C21D" w:rsidR="008F777C" w:rsidRPr="008F777C" w:rsidRDefault="008F777C" w:rsidP="008F777C">
      <w:pPr>
        <w:rPr>
          <w:b/>
          <w:bCs/>
        </w:rPr>
      </w:pPr>
      <w:r w:rsidRPr="008F777C">
        <w:rPr>
          <w:b/>
          <w:bCs/>
        </w:rPr>
        <w:t>Popular Stations and Top and Bottom Stations</w:t>
      </w:r>
    </w:p>
    <w:p w14:paraId="57D35B05" w14:textId="641AEFE0" w:rsidR="008F777C" w:rsidRDefault="008F777C" w:rsidP="008F777C">
      <w:pPr>
        <w:pStyle w:val="ListParagraph"/>
        <w:numPr>
          <w:ilvl w:val="0"/>
          <w:numId w:val="1"/>
        </w:numPr>
      </w:pPr>
      <w:r>
        <w:t xml:space="preserve">There is a correlation between popularity of start stations and end stations, this can be form </w:t>
      </w:r>
      <w:r w:rsidRPr="00095A13">
        <w:t>commuters</w:t>
      </w:r>
      <w:r>
        <w:t xml:space="preserve"> biking into and out of work </w:t>
      </w:r>
    </w:p>
    <w:p w14:paraId="53618261" w14:textId="40944604" w:rsidR="008F777C" w:rsidRDefault="008F777C" w:rsidP="008F777C">
      <w:pPr>
        <w:pStyle w:val="ListParagraph"/>
        <w:numPr>
          <w:ilvl w:val="0"/>
          <w:numId w:val="1"/>
        </w:numPr>
      </w:pPr>
      <w:r>
        <w:t xml:space="preserve">As such the most popular stations and most used bikes are likely situated around office buildings </w:t>
      </w:r>
    </w:p>
    <w:p w14:paraId="134EE56B" w14:textId="3C8D5B2D" w:rsidR="00CF7568" w:rsidRDefault="00CF7568" w:rsidP="008F777C">
      <w:pPr>
        <w:pStyle w:val="ListParagraph"/>
        <w:numPr>
          <w:ilvl w:val="0"/>
          <w:numId w:val="1"/>
        </w:numPr>
      </w:pPr>
      <w:r>
        <w:t xml:space="preserve">Start and end station are </w:t>
      </w:r>
      <w:r w:rsidRPr="00CF7568">
        <w:t xml:space="preserve">consistent </w:t>
      </w:r>
      <w:r>
        <w:t xml:space="preserve">across the time period analyzed </w:t>
      </w:r>
    </w:p>
    <w:p w14:paraId="3475B66B" w14:textId="7446F485" w:rsidR="00095A13" w:rsidRPr="007D0206" w:rsidRDefault="008F777C">
      <w:pPr>
        <w:rPr>
          <w:b/>
          <w:bCs/>
        </w:rPr>
      </w:pPr>
      <w:r w:rsidRPr="007D0206">
        <w:rPr>
          <w:b/>
          <w:bCs/>
        </w:rPr>
        <w:t>Gender and Subscribers</w:t>
      </w:r>
    </w:p>
    <w:p w14:paraId="4FEEC2EC" w14:textId="77777777" w:rsidR="008F777C" w:rsidRDefault="008F777C" w:rsidP="008F777C">
      <w:pPr>
        <w:pStyle w:val="ListParagraph"/>
        <w:numPr>
          <w:ilvl w:val="0"/>
          <w:numId w:val="2"/>
        </w:numPr>
      </w:pPr>
      <w:r>
        <w:t>Most subscribers are male; 70% are male vs 28% for females</w:t>
      </w:r>
    </w:p>
    <w:p w14:paraId="611F7512" w14:textId="510038F8" w:rsidR="008F777C" w:rsidRDefault="008F777C" w:rsidP="008F777C">
      <w:pPr>
        <w:pStyle w:val="ListParagraph"/>
        <w:numPr>
          <w:ilvl w:val="0"/>
          <w:numId w:val="2"/>
        </w:numPr>
      </w:pPr>
      <w:r>
        <w:t>Change in female ridership is not significantly different then change in male ridership</w:t>
      </w:r>
    </w:p>
    <w:p w14:paraId="60602DD4" w14:textId="07508C16" w:rsidR="008F777C" w:rsidRDefault="008F777C" w:rsidP="008F777C">
      <w:pPr>
        <w:pStyle w:val="ListParagraph"/>
        <w:numPr>
          <w:ilvl w:val="0"/>
          <w:numId w:val="2"/>
        </w:numPr>
      </w:pPr>
      <w:r>
        <w:t>Overall, ridership is down 50% since the beginning of the analysis, this likely a function of seasonality as ridership decreases as weather gets colder</w:t>
      </w:r>
      <w:r w:rsidR="007D0206">
        <w:t xml:space="preserve"> or could be a function </w:t>
      </w:r>
      <w:r w:rsidR="004B5B70">
        <w:t>of</w:t>
      </w:r>
      <w:r w:rsidR="007D0206">
        <w:t xml:space="preserve"> increase</w:t>
      </w:r>
      <w:r w:rsidR="004B5B70">
        <w:t xml:space="preserve">d </w:t>
      </w:r>
      <w:r w:rsidR="007D0206">
        <w:t>COIVD lock down measures as more people work form home</w:t>
      </w:r>
    </w:p>
    <w:p w14:paraId="05A8773B" w14:textId="28A1D909" w:rsidR="008F777C" w:rsidRDefault="008F777C" w:rsidP="008F777C">
      <w:pPr>
        <w:pStyle w:val="ListParagraph"/>
        <w:numPr>
          <w:ilvl w:val="0"/>
          <w:numId w:val="2"/>
        </w:numPr>
      </w:pPr>
      <w:r>
        <w:t xml:space="preserve">Average distance per ride are </w:t>
      </w:r>
      <w:r w:rsidRPr="008F777C">
        <w:t>roughly</w:t>
      </w:r>
      <w:r>
        <w:t xml:space="preserve"> in line for both females and males</w:t>
      </w:r>
      <w:r w:rsidR="007D0206">
        <w:t xml:space="preserve">, however duration of trip is longer for females; 1800 seconds for female’s vs 1100 seconds for males </w:t>
      </w:r>
    </w:p>
    <w:p w14:paraId="061D45BA" w14:textId="7F60F71B" w:rsidR="008F777C" w:rsidRDefault="008F777C" w:rsidP="008F777C">
      <w:pPr>
        <w:pStyle w:val="ListParagraph"/>
        <w:numPr>
          <w:ilvl w:val="0"/>
          <w:numId w:val="2"/>
        </w:numPr>
      </w:pPr>
      <w:r>
        <w:t>65%</w:t>
      </w:r>
      <w:r w:rsidR="007D0206">
        <w:t xml:space="preserve"> of all rides are taken by subscriber’s vs 35% by casual users </w:t>
      </w:r>
    </w:p>
    <w:p w14:paraId="45F4C3F0" w14:textId="73DE74ED" w:rsidR="007D0206" w:rsidRDefault="007D0206" w:rsidP="008F777C">
      <w:pPr>
        <w:pStyle w:val="ListParagraph"/>
        <w:numPr>
          <w:ilvl w:val="0"/>
          <w:numId w:val="2"/>
        </w:numPr>
      </w:pPr>
      <w:r>
        <w:t>Casual riders have a longer average duration and distance indicati</w:t>
      </w:r>
      <w:r w:rsidR="004B5B70">
        <w:t>ng</w:t>
      </w:r>
      <w:r>
        <w:t xml:space="preserve"> these are </w:t>
      </w:r>
      <w:r w:rsidRPr="007D0206">
        <w:t>recreational</w:t>
      </w:r>
      <w:r>
        <w:t xml:space="preserve"> riders </w:t>
      </w:r>
    </w:p>
    <w:p w14:paraId="5D8023BE" w14:textId="640FFB38" w:rsidR="007D0206" w:rsidRDefault="007D0206" w:rsidP="007D0206">
      <w:pPr>
        <w:rPr>
          <w:b/>
          <w:bCs/>
        </w:rPr>
      </w:pPr>
      <w:r w:rsidRPr="007D0206">
        <w:rPr>
          <w:b/>
          <w:bCs/>
        </w:rPr>
        <w:t>Age of Riders</w:t>
      </w:r>
    </w:p>
    <w:p w14:paraId="08A492B5" w14:textId="7467C0DB" w:rsidR="007D0206" w:rsidRDefault="001D511C" w:rsidP="001D511C">
      <w:pPr>
        <w:pStyle w:val="ListParagraph"/>
        <w:numPr>
          <w:ilvl w:val="0"/>
          <w:numId w:val="4"/>
        </w:numPr>
      </w:pPr>
      <w:r>
        <w:t>M</w:t>
      </w:r>
      <w:r w:rsidRPr="001D511C">
        <w:t>illennials</w:t>
      </w:r>
      <w:r>
        <w:t xml:space="preserve"> have the highest ridership levels </w:t>
      </w:r>
    </w:p>
    <w:p w14:paraId="1D3D7B4B" w14:textId="4DA52BDC" w:rsidR="001D511C" w:rsidRDefault="001D511C" w:rsidP="001D511C">
      <w:pPr>
        <w:pStyle w:val="ListParagraph"/>
        <w:numPr>
          <w:ilvl w:val="0"/>
          <w:numId w:val="4"/>
        </w:numPr>
      </w:pPr>
      <w:r>
        <w:t xml:space="preserve">No noticeable difference between ridership levels between female and males across </w:t>
      </w:r>
      <w:r w:rsidR="004B5B70">
        <w:t>age</w:t>
      </w:r>
    </w:p>
    <w:p w14:paraId="546CE80F" w14:textId="7E9DBD01" w:rsidR="001D511C" w:rsidRDefault="001D511C" w:rsidP="001D511C">
      <w:pPr>
        <w:pStyle w:val="ListParagraph"/>
        <w:numPr>
          <w:ilvl w:val="0"/>
          <w:numId w:val="4"/>
        </w:numPr>
      </w:pPr>
      <w:r>
        <w:t xml:space="preserve">There is an outlier of riders born in 1969, digging deeper we can see most are casual customers and </w:t>
      </w:r>
      <w:r w:rsidR="00CF7568">
        <w:t>their</w:t>
      </w:r>
      <w:r>
        <w:t xml:space="preserve"> average </w:t>
      </w:r>
      <w:r w:rsidR="00CF7568">
        <w:t xml:space="preserve">duration is significantly greater at 2900 seconds vs 1600 seconds’ average. This leads me to believe there is a </w:t>
      </w:r>
      <w:r w:rsidR="00CF7568" w:rsidRPr="007D0206">
        <w:t>recreational</w:t>
      </w:r>
      <w:r w:rsidR="00CF7568">
        <w:t xml:space="preserve"> bilking club for this age group </w:t>
      </w:r>
    </w:p>
    <w:p w14:paraId="0468B92A" w14:textId="77777777" w:rsidR="00CF7568" w:rsidRDefault="00CF7568" w:rsidP="00CF7568">
      <w:pPr>
        <w:pStyle w:val="ListParagraph"/>
      </w:pPr>
    </w:p>
    <w:p w14:paraId="4B5E99B4" w14:textId="6574FF24" w:rsidR="001D511C" w:rsidRDefault="001D511C" w:rsidP="001D511C">
      <w:pPr>
        <w:pStyle w:val="ListParagraph"/>
      </w:pPr>
      <w:r>
        <w:t xml:space="preserve"> </w:t>
      </w:r>
    </w:p>
    <w:p w14:paraId="137DD053" w14:textId="5CADC60F" w:rsidR="001D511C" w:rsidRDefault="001D511C" w:rsidP="001D511C"/>
    <w:p w14:paraId="11941959" w14:textId="0BE87877" w:rsidR="001D511C" w:rsidRPr="004B5B70" w:rsidRDefault="004B5B70" w:rsidP="001D511C">
      <w:pPr>
        <w:tabs>
          <w:tab w:val="left" w:pos="2940"/>
        </w:tabs>
        <w:rPr>
          <w:b/>
          <w:bCs/>
        </w:rPr>
      </w:pPr>
      <w:r w:rsidRPr="004B5B70">
        <w:rPr>
          <w:b/>
          <w:bCs/>
        </w:rPr>
        <w:t>V</w:t>
      </w:r>
      <w:r w:rsidRPr="004B5B70">
        <w:rPr>
          <w:b/>
          <w:bCs/>
        </w:rPr>
        <w:t>isualization</w:t>
      </w:r>
      <w:r w:rsidR="001D511C" w:rsidRPr="004B5B70">
        <w:rPr>
          <w:b/>
          <w:bCs/>
        </w:rPr>
        <w:tab/>
      </w:r>
    </w:p>
    <w:p w14:paraId="7643C8E1" w14:textId="0668A63C" w:rsidR="004B5B70" w:rsidRDefault="004B5B70" w:rsidP="001D511C">
      <w:pPr>
        <w:tabs>
          <w:tab w:val="left" w:pos="2940"/>
        </w:tabs>
      </w:pPr>
      <w:hyperlink r:id="rId5" w:history="1">
        <w:r w:rsidRPr="00C67DF2">
          <w:rPr>
            <w:rStyle w:val="Hyperlink"/>
          </w:rPr>
          <w:t>https://public.tableau.com/profile/nerojan.varnakumar#!/vizhome/CitiBikeAnalytics_16041783858940/CitiBike</w:t>
        </w:r>
      </w:hyperlink>
    </w:p>
    <w:p w14:paraId="7D9C47CC" w14:textId="77777777" w:rsidR="004B5B70" w:rsidRPr="001D511C" w:rsidRDefault="004B5B70" w:rsidP="001D511C">
      <w:pPr>
        <w:tabs>
          <w:tab w:val="left" w:pos="2940"/>
        </w:tabs>
      </w:pPr>
    </w:p>
    <w:sectPr w:rsidR="004B5B70" w:rsidRPr="001D5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06F2"/>
    <w:multiLevelType w:val="hybridMultilevel"/>
    <w:tmpl w:val="648E0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1D30"/>
    <w:multiLevelType w:val="hybridMultilevel"/>
    <w:tmpl w:val="E0164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3B57"/>
    <w:multiLevelType w:val="hybridMultilevel"/>
    <w:tmpl w:val="907C5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18A1"/>
    <w:multiLevelType w:val="hybridMultilevel"/>
    <w:tmpl w:val="043A8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13"/>
    <w:rsid w:val="00095A13"/>
    <w:rsid w:val="001D511C"/>
    <w:rsid w:val="004B5B70"/>
    <w:rsid w:val="006F663A"/>
    <w:rsid w:val="007D0206"/>
    <w:rsid w:val="008F777C"/>
    <w:rsid w:val="00C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6C14"/>
  <w15:chartTrackingRefBased/>
  <w15:docId w15:val="{257368FD-B236-45D3-B298-1395568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nerojan.varnakumar#!/vizhome/CitiBikeAnalytics_16041783858940/CitiB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1</cp:revision>
  <dcterms:created xsi:type="dcterms:W3CDTF">2020-11-01T18:57:00Z</dcterms:created>
  <dcterms:modified xsi:type="dcterms:W3CDTF">2020-11-01T20:02:00Z</dcterms:modified>
</cp:coreProperties>
</file>