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2C201D78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2C201D78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proofErr w:type="gramEnd"/>
      <w:r w:rsidRPr="00C95564">
        <w:rPr>
          <w:rFonts w:ascii="Menlo" w:hAnsi="Menlo" w:cs="Menlo"/>
          <w:sz w:val="20"/>
          <w:szCs w:val="20"/>
          <w:lang w:val="en-US"/>
        </w:rPr>
        <w:t>[0]}} has {{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proofErr w:type="gram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proofErr w:type="gram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0E35541C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Figure 3. Estimated impact from operations and stakeholders' estimated view o</w:t>
      </w:r>
      <w:r w:rsidR="008168BE">
        <w:rPr>
          <w:rFonts w:ascii="Menlo" w:hAnsi="Menlo" w:cs="Menlo"/>
          <w:i/>
          <w:iCs/>
          <w:sz w:val="20"/>
          <w:szCs w:val="20"/>
          <w:lang w:val="en-US"/>
        </w:rPr>
        <w:t>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21527D" w:rsidR="00BB4566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E66482C" w14:textId="40B7B44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28CA412" w14:textId="487F25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50DEB157" w14:textId="0A4631F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1F6D480" w14:textId="3543063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5181E1" w14:textId="3CF08D26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363C0AB" w14:textId="54E36677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2DED74C" w14:textId="29F63FF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000FBD" w14:textId="0868A3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1655B8B" w14:textId="1875AFED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5EAD50F" w14:textId="4CFCA8F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3EB0A23" w14:textId="3AF0A49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CE77127" w14:textId="15ECAA6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35204F7" w14:textId="771B655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4B25EE1" w14:textId="6F24C8D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902AAD" wp14:editId="5F66D230">
                <wp:simplePos x="0" y="0"/>
                <wp:positionH relativeFrom="column">
                  <wp:posOffset>-450028</wp:posOffset>
                </wp:positionH>
                <wp:positionV relativeFrom="page">
                  <wp:posOffset>8757584</wp:posOffset>
                </wp:positionV>
                <wp:extent cx="7576872" cy="1937308"/>
                <wp:effectExtent l="0" t="0" r="5080" b="635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AFF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35.45pt;margin-top:689.55pt;width:596.6pt;height:15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ClCYRC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15534275" w14:textId="2130AA5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9C304EB" w14:textId="4E74BA88" w:rsidR="00D30628" w:rsidRDefault="00D30628" w:rsidP="00D30628">
      <w:pPr>
        <w:tabs>
          <w:tab w:val="left" w:pos="6311"/>
        </w:tabs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rFonts w:ascii="Menlo" w:hAnsi="Menlo" w:cs="Menlo"/>
          <w:b/>
          <w:bCs/>
          <w:lang w:val="sv-SE"/>
        </w:rPr>
        <w:tab/>
      </w:r>
    </w:p>
    <w:p w14:paraId="200064D3" w14:textId="4A28AC1F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5600751" w14:textId="2005710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BCE5278" w14:textId="5F4DE5C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D3BFEE" wp14:editId="70C0864B">
                <wp:simplePos x="0" y="0"/>
                <wp:positionH relativeFrom="column">
                  <wp:posOffset>-457200</wp:posOffset>
                </wp:positionH>
                <wp:positionV relativeFrom="page">
                  <wp:posOffset>5305</wp:posOffset>
                </wp:positionV>
                <wp:extent cx="6261100" cy="1503604"/>
                <wp:effectExtent l="0" t="0" r="0" b="0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E5E" id="Triangle 33" o:spid="_x0000_s1026" type="#_x0000_t5" style="position:absolute;margin-left:-36pt;margin-top:.4pt;width:493pt;height:118.4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" adj="21600" fillcolor="#2b6cb0" stroked="f" strokeweight="1pt">
                <w10:wrap anchory="page"/>
              </v:shape>
            </w:pict>
          </mc:Fallback>
        </mc:AlternateContent>
      </w:r>
    </w:p>
    <w:p w14:paraId="4A60E612" w14:textId="2D939905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8F006F6" w14:textId="38D85BFE" w:rsidR="00D30628" w:rsidRPr="00D11EB1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05A3D5DB" w14:textId="77777777" w:rsidR="00D30628" w:rsidRPr="00083CAF" w:rsidRDefault="0094554D" w:rsidP="00D30628">
      <w:pPr>
        <w:spacing w:line="360" w:lineRule="auto"/>
        <w:jc w:val="both"/>
        <w:rPr>
          <w:rFonts w:ascii="Menlo" w:hAnsi="Menlo" w:cs="Menlo"/>
          <w:sz w:val="20"/>
          <w:szCs w:val="20"/>
          <w:lang w:val="en-GB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</w:t>
      </w:r>
      <w:r w:rsidRPr="00083CAF">
        <w:rPr>
          <w:rFonts w:ascii="Menlo" w:hAnsi="Menlo" w:cs="Menlo"/>
          <w:sz w:val="20"/>
          <w:szCs w:val="20"/>
          <w:lang w:val="en-GB"/>
        </w:rPr>
        <w:t xml:space="preserve">development. </w:t>
      </w:r>
    </w:p>
    <w:p w14:paraId="0504AC44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No Poverty</w:t>
      </w:r>
    </w:p>
    <w:p w14:paraId="45B3464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Zero Hunger</w:t>
      </w:r>
    </w:p>
    <w:p w14:paraId="714D09E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Good Health and Well-being</w:t>
      </w:r>
    </w:p>
    <w:p w14:paraId="1E343CA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Quality Education</w:t>
      </w:r>
    </w:p>
    <w:p w14:paraId="553803A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Gender Equality</w:t>
      </w:r>
    </w:p>
    <w:p w14:paraId="6C1B301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Clean Water and Sanitation</w:t>
      </w:r>
    </w:p>
    <w:p w14:paraId="2244A8F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Affordable and Clean Energy</w:t>
      </w:r>
    </w:p>
    <w:p w14:paraId="0F7FCD2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Decent Work and Economic Growth</w:t>
      </w:r>
    </w:p>
    <w:p w14:paraId="54268D0B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Industry,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Innovation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Infrastructure</w:t>
      </w:r>
    </w:p>
    <w:p w14:paraId="7651906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Reduced Inequality</w:t>
      </w:r>
    </w:p>
    <w:p w14:paraId="603F4F0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Sustainable Cities and Communities</w:t>
      </w:r>
    </w:p>
    <w:p w14:paraId="524D9005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Responsible Consumption and Production</w:t>
      </w:r>
    </w:p>
    <w:p w14:paraId="56303D2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Climate Action</w:t>
      </w:r>
    </w:p>
    <w:p w14:paraId="523D338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Below Water</w:t>
      </w:r>
    </w:p>
    <w:p w14:paraId="297CFE08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on Land</w:t>
      </w:r>
    </w:p>
    <w:p w14:paraId="2ED9FAF6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Peace,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Justice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Strong Institutions</w:t>
      </w:r>
    </w:p>
    <w:p w14:paraId="7FE9BA50" w14:textId="3C01DF22" w:rsidR="00B71051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Partnerships for the goals</w:t>
      </w:r>
    </w:p>
    <w:p w14:paraId="18B816EE" w14:textId="77777777" w:rsidR="00083CAF" w:rsidRDefault="00083CAF" w:rsidP="00060CF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14DCFFE" w14:textId="7B7D8083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C7149F0" w:rsidR="00C70BAE" w:rsidRDefault="007449CF" w:rsidP="00D2406A">
      <w:pPr>
        <w:spacing w:after="202" w:line="360" w:lineRule="auto"/>
        <w:ind w:left="4320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hyperlink r:id="rId10" w:history="1">
        <w:r w:rsidR="00C70BAE" w:rsidRPr="00356924">
          <w:rPr>
            <w:rStyle w:val="Hyperlink"/>
            <w:rFonts w:ascii="Menlo" w:hAnsi="Menlo" w:cs="Menlo"/>
            <w:sz w:val="20"/>
            <w:szCs w:val="20"/>
            <w:lang w:val="en-US"/>
          </w:rPr>
          <w:t>www.sustcoreport.com</w:t>
        </w:r>
      </w:hyperlink>
    </w:p>
    <w:p w14:paraId="6BE12AE9" w14:textId="77777777" w:rsidR="00C70BAE" w:rsidRDefault="00C70BAE">
      <w:pPr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br w:type="page"/>
      </w:r>
    </w:p>
    <w:p w14:paraId="378F05F5" w14:textId="4EB09A70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46B3025A" w14:textId="77777777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00CD6988" w14:textId="04E4558F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949BA" wp14:editId="1034D37D">
                <wp:simplePos x="0" y="0"/>
                <wp:positionH relativeFrom="column">
                  <wp:posOffset>-497541</wp:posOffset>
                </wp:positionH>
                <wp:positionV relativeFrom="page">
                  <wp:posOffset>-17855</wp:posOffset>
                </wp:positionV>
                <wp:extent cx="7651750" cy="1818640"/>
                <wp:effectExtent l="0" t="0" r="6350" b="0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32A" id="Triangle 19" o:spid="_x0000_s1026" type="#_x0000_t5" style="position:absolute;margin-left:-39.2pt;margin-top:-1.4pt;width:602.5pt;height:143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" adj="21600" fillcolor="#d9e2f3 [660]" stroked="f" strokeweight="1pt">
                <w10:wrap anchory="page"/>
              </v:shape>
            </w:pict>
          </mc:Fallback>
        </mc:AlternateContent>
      </w:r>
    </w:p>
    <w:p w14:paraId="7E6D3F78" w14:textId="0EF5904A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70EDA6B2" w14:textId="289DB7B4" w:rsidR="00D30628" w:rsidRPr="00900A6A" w:rsidRDefault="00900A6A" w:rsidP="00900A6A">
      <w:pPr>
        <w:spacing w:after="202" w:line="276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900A6A">
        <w:rPr>
          <w:rFonts w:ascii="Menlo" w:hAnsi="Menlo" w:cs="Menlo"/>
          <w:b/>
          <w:bCs/>
          <w:lang w:val="en-US"/>
        </w:rPr>
        <w:t xml:space="preserve">Illustrations from </w:t>
      </w:r>
      <w:r w:rsidR="00D30628" w:rsidRPr="00900A6A">
        <w:rPr>
          <w:rFonts w:ascii="Menlo" w:hAnsi="Menlo" w:cs="Menlo"/>
          <w:b/>
          <w:bCs/>
          <w:lang w:val="en-US"/>
        </w:rPr>
        <w:t xml:space="preserve">ISO 26000: </w:t>
      </w:r>
      <w:r w:rsidRPr="00900A6A">
        <w:rPr>
          <w:rFonts w:ascii="Menlo" w:hAnsi="Menlo" w:cs="Menlo"/>
          <w:b/>
          <w:bCs/>
          <w:lang w:val="en-US"/>
        </w:rPr>
        <w:t>the fundamentals in sus</w:t>
      </w:r>
      <w:r>
        <w:rPr>
          <w:rFonts w:ascii="Menlo" w:hAnsi="Menlo" w:cs="Menlo"/>
          <w:b/>
          <w:bCs/>
          <w:lang w:val="en-US"/>
        </w:rPr>
        <w:t>tainability work</w:t>
      </w:r>
    </w:p>
    <w:p w14:paraId="3F6F7BE2" w14:textId="77777777" w:rsidR="00900A6A" w:rsidRPr="00900A6A" w:rsidRDefault="00900A6A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</w:p>
    <w:p w14:paraId="53FA2BC2" w14:textId="506B32EE" w:rsidR="00D30628" w:rsidRPr="00900A6A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A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The 7 core subjects and the 37 issues</w:t>
      </w:r>
    </w:p>
    <w:p w14:paraId="18EE1249" w14:textId="3543017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"https://sustcoreport.com/wp-content/uploads/2022/04/ToC26.jpg"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18EAA2" wp14:editId="0BA78917">
            <wp:extent cx="5127670" cy="7046259"/>
            <wp:effectExtent l="0" t="0" r="3175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18" cy="71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9BD7FE" w14:textId="77777777" w:rsidR="00083CAF" w:rsidRDefault="00083CAF" w:rsidP="00900A6A">
      <w:pPr>
        <w:jc w:val="center"/>
      </w:pPr>
    </w:p>
    <w:p w14:paraId="3F6D89E4" w14:textId="00CDB516" w:rsidR="00D30628" w:rsidRDefault="00D30628" w:rsidP="00D30628">
      <w:pPr>
        <w:jc w:val="center"/>
      </w:pPr>
    </w:p>
    <w:p w14:paraId="6A8C73C5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53DABBAD" w14:textId="77777777" w:rsidR="009B5CA5" w:rsidRPr="009B5CA5" w:rsidRDefault="00D30628" w:rsidP="009B5CA5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lastRenderedPageBreak/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B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Overview of ISO 26000</w:t>
      </w:r>
    </w:p>
    <w:p w14:paraId="6B40C482" w14:textId="095EAC53" w:rsidR="00D30628" w:rsidRPr="00900A6A" w:rsidRDefault="00D30628" w:rsidP="00D30628">
      <w:pPr>
        <w:rPr>
          <w:rFonts w:ascii="Menlo" w:hAnsi="Menlo" w:cs="Menlo"/>
          <w:sz w:val="22"/>
          <w:szCs w:val="22"/>
          <w:lang w:val="en-US"/>
        </w:rPr>
      </w:pPr>
    </w:p>
    <w:p w14:paraId="15670B7A" w14:textId="60292785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"https://sustcoreport.com/wp-content/uploads/2022/04/Overview26-1024x737.jpg"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99693D" wp14:editId="357E93B7">
            <wp:extent cx="6078071" cy="4374748"/>
            <wp:effectExtent l="0" t="0" r="571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37" cy="43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3E4633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217B6F2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239CA3" w14:textId="33374A43" w:rsidR="00D30628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B5CA5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inter-relationship of the 7 core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subjects</w:t>
      </w:r>
    </w:p>
    <w:p w14:paraId="6B28BDA2" w14:textId="77777777" w:rsidR="009B5CA5" w:rsidRPr="009B5CA5" w:rsidRDefault="009B5CA5" w:rsidP="00D30628">
      <w:pPr>
        <w:rPr>
          <w:rFonts w:ascii="Menlo" w:hAnsi="Menlo" w:cs="Menlo"/>
          <w:sz w:val="22"/>
          <w:szCs w:val="22"/>
          <w:lang w:val="en-US"/>
        </w:rPr>
      </w:pPr>
    </w:p>
    <w:p w14:paraId="575E64F9" w14:textId="71380DD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"https://sustcoreport.com/wp-content/uploads/2022/04/Coresubj26.jpg"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275115" wp14:editId="4263DE2A">
            <wp:extent cx="3773391" cy="3845859"/>
            <wp:effectExtent l="0" t="0" r="0" b="254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24" cy="38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3CE8DC" w14:textId="75D98CE0" w:rsidR="00D30628" w:rsidRDefault="00D30628" w:rsidP="00D30628">
      <w:pPr>
        <w:jc w:val="center"/>
      </w:pPr>
    </w:p>
    <w:p w14:paraId="1ABE4359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02A77E4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8460F0A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BBC8BA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39105619" w14:textId="5C48DE2F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D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flow of stakeholder engagement</w:t>
      </w:r>
    </w:p>
    <w:p w14:paraId="42C3BE58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78874647" w14:textId="6D91809E" w:rsidR="009B5CA5" w:rsidRDefault="009B5CA5" w:rsidP="009B5CA5">
      <w:pPr>
        <w:jc w:val="center"/>
      </w:pPr>
      <w:r>
        <w:fldChar w:fldCharType="begin"/>
      </w:r>
      <w:r>
        <w:instrText xml:space="preserve"> INCLUDEPICTURE "https://sustcoreport.com/wp-content/uploads/2022/04/Stake26.jpg"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392683" wp14:editId="167F97CE">
            <wp:extent cx="4101353" cy="3765908"/>
            <wp:effectExtent l="0" t="0" r="1270" b="0"/>
            <wp:docPr id="34" name="Picture 3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70" cy="378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6A17D3" w14:textId="77E2A34A" w:rsidR="00D30628" w:rsidRDefault="00D30628" w:rsidP="00D30628">
      <w:pPr>
        <w:jc w:val="center"/>
      </w:pPr>
    </w:p>
    <w:p w14:paraId="0320DC0A" w14:textId="575C83C8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3386F1E" w14:textId="77777777" w:rsidR="009B5CA5" w:rsidRDefault="009B5CA5" w:rsidP="00D30628">
      <w:pPr>
        <w:rPr>
          <w:rFonts w:ascii="Menlo" w:hAnsi="Menlo" w:cs="Menlo"/>
          <w:i/>
          <w:iCs/>
          <w:sz w:val="20"/>
          <w:szCs w:val="20"/>
        </w:rPr>
      </w:pPr>
    </w:p>
    <w:p w14:paraId="3BE19B2E" w14:textId="557DD4E0" w:rsidR="00D30628" w:rsidRPr="009B5CA5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 xml:space="preserve">Figur </w:t>
      </w:r>
      <w:r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process of contribution to sustainable development </w:t>
      </w:r>
    </w:p>
    <w:p w14:paraId="590B0AED" w14:textId="77777777" w:rsidR="00D30628" w:rsidRDefault="00D30628" w:rsidP="00D30628">
      <w:pPr>
        <w:rPr>
          <w:rFonts w:ascii="Menlo" w:hAnsi="Menlo" w:cs="Menlo"/>
          <w:sz w:val="22"/>
          <w:szCs w:val="22"/>
        </w:rPr>
      </w:pPr>
    </w:p>
    <w:p w14:paraId="0B1C80E5" w14:textId="4923D5F5" w:rsidR="009B5CA5" w:rsidRDefault="00ED2897" w:rsidP="009B5CA5">
      <w:pPr>
        <w:jc w:val="center"/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90BCC" wp14:editId="73687B68">
                <wp:simplePos x="0" y="0"/>
                <wp:positionH relativeFrom="column">
                  <wp:posOffset>-527538</wp:posOffset>
                </wp:positionH>
                <wp:positionV relativeFrom="page">
                  <wp:posOffset>9398977</wp:posOffset>
                </wp:positionV>
                <wp:extent cx="7651750" cy="1290760"/>
                <wp:effectExtent l="0" t="0" r="6350" b="50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1290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91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-41.55pt;margin-top:740.1pt;width:602.5pt;height:101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="009B5CA5">
        <w:fldChar w:fldCharType="begin"/>
      </w:r>
      <w:r w:rsidR="009B5CA5">
        <w:instrText xml:space="preserve"> INCLUDEPICTURE "https://sustcoreport.com/wp-content/uploads/2022/04/26integration.jpg" \* MERGEFORMATINET </w:instrText>
      </w:r>
      <w:r w:rsidR="009B5CA5">
        <w:fldChar w:fldCharType="separate"/>
      </w:r>
      <w:r w:rsidR="009B5CA5">
        <w:rPr>
          <w:noProof/>
        </w:rPr>
        <w:drawing>
          <wp:inline distT="0" distB="0" distL="0" distR="0" wp14:anchorId="49E5ACA1" wp14:editId="4433B1E0">
            <wp:extent cx="4225226" cy="4007223"/>
            <wp:effectExtent l="0" t="0" r="4445" b="0"/>
            <wp:docPr id="35" name="Picture 3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18" cy="40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CA5">
        <w:fldChar w:fldCharType="end"/>
      </w:r>
    </w:p>
    <w:p w14:paraId="17AF106C" w14:textId="17E1912F" w:rsidR="00D30628" w:rsidRDefault="00D30628" w:rsidP="00D30628">
      <w:pPr>
        <w:jc w:val="center"/>
      </w:pPr>
    </w:p>
    <w:p w14:paraId="540AF771" w14:textId="7ED3ED92" w:rsidR="001244F6" w:rsidRPr="00C95564" w:rsidRDefault="00ED2897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w:t xml:space="preserve"> </w: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84BA" w14:textId="77777777" w:rsidR="00DC4FE1" w:rsidRDefault="00DC4FE1" w:rsidP="00D45DEF">
      <w:r>
        <w:separator/>
      </w:r>
    </w:p>
  </w:endnote>
  <w:endnote w:type="continuationSeparator" w:id="0">
    <w:p w14:paraId="41C116FB" w14:textId="77777777" w:rsidR="00DC4FE1" w:rsidRDefault="00DC4FE1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D0F9" w14:textId="77777777" w:rsidR="00DC4FE1" w:rsidRDefault="00DC4FE1" w:rsidP="00D45DEF">
      <w:r>
        <w:separator/>
      </w:r>
    </w:p>
  </w:footnote>
  <w:footnote w:type="continuationSeparator" w:id="0">
    <w:p w14:paraId="7EA8C0F5" w14:textId="77777777" w:rsidR="00DC4FE1" w:rsidRDefault="00DC4FE1" w:rsidP="00D4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662"/>
    <w:multiLevelType w:val="hybridMultilevel"/>
    <w:tmpl w:val="0BD2D420"/>
    <w:lvl w:ilvl="0" w:tplc="55CA8D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30428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5793A"/>
    <w:rsid w:val="00060CFB"/>
    <w:rsid w:val="000640AC"/>
    <w:rsid w:val="000737BF"/>
    <w:rsid w:val="00073BC8"/>
    <w:rsid w:val="000757D6"/>
    <w:rsid w:val="00083CAF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168BE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0A6A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020A"/>
    <w:rsid w:val="009677F9"/>
    <w:rsid w:val="009772FE"/>
    <w:rsid w:val="0098269C"/>
    <w:rsid w:val="009940B0"/>
    <w:rsid w:val="009A4724"/>
    <w:rsid w:val="009A47BF"/>
    <w:rsid w:val="009B2DF6"/>
    <w:rsid w:val="009B5CA5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63681"/>
    <w:rsid w:val="00B7105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70BAE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081F"/>
    <w:rsid w:val="00CE57C4"/>
    <w:rsid w:val="00CE6162"/>
    <w:rsid w:val="00CE7E1F"/>
    <w:rsid w:val="00D047C6"/>
    <w:rsid w:val="00D11EB1"/>
    <w:rsid w:val="00D129C7"/>
    <w:rsid w:val="00D2406A"/>
    <w:rsid w:val="00D30628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C4FE1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B4AB1"/>
    <w:rsid w:val="00ED0712"/>
    <w:rsid w:val="00ED2897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3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5191">
                                              <w:blockQuote w:val="1"/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8" w:space="8" w:color="1ABC9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sustcorepor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188</cp:revision>
  <dcterms:created xsi:type="dcterms:W3CDTF">2022-02-13T10:07:00Z</dcterms:created>
  <dcterms:modified xsi:type="dcterms:W3CDTF">2022-08-26T14:38:00Z</dcterms:modified>
</cp:coreProperties>
</file>