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PRACTICA FINAL </w:t>
      </w:r>
    </w:p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Unidad Formativa 1.1 - UF1841 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Elaboración de Documentos Web Mediante Lenguajes de Marcas. </w:t>
      </w:r>
    </w:p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  <w:rFonts w:ascii="Arial" w:hAnsi="Arial"/>
            <w:sz w:val="40"/>
            <w:szCs w:val="40"/>
          </w:rPr>
          <w:t>https://desarrollo-de-aplicaciones-con-tecn.vercel.app/</w:t>
        </w:r>
      </w:hyperlink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By Juan Manuel Mudarra Pozo.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sarrollo-de-aplicaciones-con-tecn.vercel.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1</Pages>
  <Words>21</Words>
  <Characters>169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2025-09-24T12:36:43Z</dcterms:created>
  <dc:creator/>
  <dc:description/>
  <dc:language>es-ES</dc:language>
  <cp:lastModifiedBy/>
  <dcterms:modified xsi:type="dcterms:W3CDTF">2025-09-24T12:43:54Z</dcterms:modified>
  <cp:revision>1</cp:revision>
  <dc:subject/>
  <dc:title/>
</cp:coreProperties>
</file>