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>
          <w:lang w:val="ru-RU"/>
        </w:rPr>
      </w:pPr>
      <w:r>
        <w:rPr>
          <w:rFonts w:eastAsia="Times New Roman"/>
          <w:b/>
          <w:color w:val="163A8A"/>
          <w:sz w:val="36"/>
          <w:lang w:val="ru-RU"/>
        </w:rPr>
        <w:t xml:space="preserve">ЛАБОРАТОРНО-ПРАКТИЧЕСКАЯ РАБОТА </w:t>
      </w:r>
    </w:p>
    <w:p>
      <w:pPr>
        <w:pStyle w:val="Normal"/>
        <w:spacing w:before="0" w:after="20"/>
        <w:jc w:val="center"/>
        <w:rPr>
          <w:lang w:val="ru-RU"/>
        </w:rPr>
      </w:pPr>
      <w:r>
        <w:rPr>
          <w:rFonts w:eastAsia="Times New Roman"/>
          <w:b/>
          <w:sz w:val="32"/>
          <w:lang w:val="ru-RU"/>
        </w:rPr>
        <w:t xml:space="preserve">Разработка программ с ветвлением на </w:t>
      </w:r>
      <w:r>
        <w:rPr>
          <w:rFonts w:eastAsia="Times New Roman"/>
          <w:b/>
          <w:sz w:val="32"/>
        </w:rPr>
        <w:t>C</w:t>
      </w:r>
      <w:r>
        <w:rPr>
          <w:rFonts w:eastAsia="Times New Roman"/>
          <w:b/>
          <w:sz w:val="32"/>
          <w:lang w:val="ru-RU"/>
        </w:rPr>
        <w:t>++</w:t>
      </w:r>
    </w:p>
    <w:p>
      <w:pPr>
        <w:pStyle w:val="Normal"/>
        <w:spacing w:before="0" w:after="200"/>
        <w:jc w:val="center"/>
        <w:rPr>
          <w:lang w:val="ru-RU"/>
        </w:rPr>
      </w:pPr>
      <w:r>
        <w:rPr>
          <w:rFonts w:eastAsia="Times New Roman"/>
          <w:b/>
          <w:color w:val="2F5BDB"/>
          <w:sz w:val="26"/>
          <w:lang w:val="ru-RU"/>
        </w:rPr>
        <w:t xml:space="preserve">Тема: условные конструкции </w:t>
      </w:r>
      <w:r>
        <w:rPr>
          <w:rFonts w:eastAsia="Times New Roman"/>
          <w:b/>
          <w:color w:val="2F5BDB"/>
          <w:sz w:val="26"/>
        </w:rPr>
        <w:t>if</w:t>
      </w:r>
      <w:r>
        <w:rPr>
          <w:rFonts w:eastAsia="Times New Roman"/>
          <w:b/>
          <w:color w:val="2F5BDB"/>
          <w:sz w:val="26"/>
          <w:lang w:val="ru-RU"/>
        </w:rPr>
        <w:t>/</w:t>
      </w:r>
      <w:r>
        <w:rPr>
          <w:rFonts w:eastAsia="Times New Roman"/>
          <w:b/>
          <w:color w:val="2F5BDB"/>
          <w:sz w:val="26"/>
        </w:rPr>
        <w:t>else</w:t>
      </w:r>
      <w:r>
        <w:rPr>
          <w:rFonts w:eastAsia="Times New Roman"/>
          <w:b/>
          <w:color w:val="2F5BDB"/>
          <w:sz w:val="26"/>
          <w:lang w:val="ru-RU"/>
        </w:rPr>
        <w:t xml:space="preserve"> и </w:t>
      </w:r>
      <w:r>
        <w:rPr>
          <w:rFonts w:eastAsia="Times New Roman"/>
          <w:b/>
          <w:color w:val="2F5BDB"/>
          <w:sz w:val="26"/>
        </w:rPr>
        <w:t>switch</w:t>
      </w:r>
    </w:p>
    <w:tbl>
      <w:tblPr>
        <w:tblW w:w="912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587"/>
        <w:gridCol w:w="3060"/>
        <w:gridCol w:w="1418"/>
        <w:gridCol w:w="3061"/>
      </w:tblGrid>
      <w:tr>
        <w:trPr/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80"/>
              <w:jc w:val="start"/>
              <w:rPr/>
            </w:pPr>
            <w:r>
              <w:rPr>
                <w:rFonts w:eastAsia="Times New Roman"/>
                <w:b/>
                <w:color w:val="666666"/>
                <w:sz w:val="21"/>
              </w:rPr>
              <w:t>Ф.И.О. студента</w:t>
            </w:r>
          </w:p>
        </w:tc>
        <w:tc>
          <w:tcPr>
            <w:tcW w:w="3060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spacing w:before="0" w:after="80"/>
              <w:rPr>
                <w:lang w:val="ru-RU"/>
              </w:rPr>
            </w:pPr>
            <w:r>
              <w:rPr>
                <w:lang w:val="ru-RU"/>
              </w:rPr>
              <w:t xml:space="preserve">Кулищ Роман </w:t>
            </w:r>
          </w:p>
        </w:tc>
        <w:tc>
          <w:tcPr>
            <w:tcW w:w="1418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80"/>
              <w:jc w:val="start"/>
              <w:rPr/>
            </w:pPr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spacing w:before="0" w:after="80"/>
              <w:rPr>
                <w:lang w:val="ru-RU"/>
              </w:rPr>
            </w:pPr>
            <w:r>
              <w:rPr>
                <w:lang w:val="ru-RU"/>
              </w:rPr>
              <w:t>20 РПО</w:t>
            </w:r>
          </w:p>
        </w:tc>
      </w:tr>
      <w:tr>
        <w:trPr>
          <w:trHeight w:val="670" w:hRule="atLeast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80"/>
              <w:jc w:val="start"/>
              <w:rPr/>
            </w:pPr>
            <w:r>
              <w:rPr>
                <w:rFonts w:eastAsia="Times New Roman"/>
                <w:b/>
                <w:color w:val="666666"/>
                <w:sz w:val="21"/>
              </w:rPr>
              <w:t>Дата выполнения</w:t>
            </w:r>
          </w:p>
        </w:tc>
        <w:tc>
          <w:tcPr>
            <w:tcW w:w="3060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spacing w:before="0" w:after="80"/>
              <w:rPr>
                <w:lang w:val="ru-RU"/>
              </w:rPr>
            </w:pPr>
            <w:r>
              <w:rPr>
                <w:lang w:val="ru-RU"/>
              </w:rPr>
              <w:t>23.</w:t>
            </w:r>
            <w:r>
              <w:rPr>
                <w:lang w:val="en-US"/>
              </w:rPr>
              <w:t>09.2026</w:t>
            </w:r>
          </w:p>
        </w:tc>
        <w:tc>
          <w:tcPr>
            <w:tcW w:w="1418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80"/>
              <w:jc w:val="start"/>
              <w:rPr/>
            </w:pPr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142"/>
      </w:tblGrid>
      <w:tr>
        <w:trPr/>
        <w:tc>
          <w:tcPr>
            <w:tcW w:w="10142" w:type="dxa"/>
            <w:tcBorders>
              <w:top w:val="single" w:sz="8" w:space="0" w:color="C5D1F6"/>
              <w:start w:val="single" w:sz="8" w:space="0" w:color="C5D1F6"/>
              <w:bottom w:val="single" w:sz="8" w:space="0" w:color="C5D1F6"/>
              <w:end w:val="single" w:sz="8" w:space="0" w:color="C5D1F6"/>
            </w:tcBorders>
            <w:shd w:color="auto" w:fill="EAF0FF" w:val="clear"/>
          </w:tcPr>
          <w:p>
            <w:pPr>
              <w:pStyle w:val="Normal"/>
              <w:spacing w:before="0" w:after="0"/>
              <w:rPr>
                <w:lang w:val="ru-RU"/>
              </w:rPr>
            </w:pPr>
            <w:r>
              <w:rPr>
                <w:rFonts w:eastAsia="Times New Roman"/>
                <w:b/>
                <w:color w:val="163A8A"/>
                <w:lang w:val="ru-RU"/>
              </w:rPr>
              <w:t xml:space="preserve">Цель работы: </w:t>
            </w:r>
            <w:r>
              <w:rPr>
                <w:rFonts w:eastAsia="Times New Roman"/>
                <w:lang w:val="ru-RU"/>
              </w:rPr>
              <w:t xml:space="preserve">научиться разрабатывать программы, в которых выполнение зависит от условия; применять операторы сравнения, логические операторы и конструкции </w:t>
            </w:r>
            <w:r>
              <w:rPr>
                <w:rFonts w:eastAsia="Times New Roman"/>
              </w:rPr>
              <w:t>if</w:t>
            </w:r>
            <w:r>
              <w:rPr>
                <w:rFonts w:eastAsia="Times New Roman"/>
                <w:lang w:val="ru-RU"/>
              </w:rPr>
              <w:t>/</w:t>
            </w:r>
            <w:r>
              <w:rPr>
                <w:rFonts w:eastAsia="Times New Roman"/>
              </w:rPr>
              <w:t>else</w:t>
            </w:r>
            <w:r>
              <w:rPr>
                <w:rFonts w:eastAsia="Times New Roman"/>
                <w:lang w:val="ru-RU"/>
              </w:rPr>
              <w:t xml:space="preserve"> и </w:t>
            </w:r>
            <w:r>
              <w:rPr>
                <w:rFonts w:eastAsia="Times New Roman"/>
              </w:rPr>
              <w:t>switch</w:t>
            </w:r>
            <w:r>
              <w:rPr>
                <w:rFonts w:eastAsia="Times New Roman"/>
                <w:lang w:val="ru-RU"/>
              </w:rPr>
              <w:t>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142"/>
      </w:tblGrid>
      <w:tr>
        <w:trPr/>
        <w:tc>
          <w:tcPr>
            <w:tcW w:w="10142" w:type="dxa"/>
            <w:tcBorders>
              <w:top w:val="single" w:sz="8" w:space="0" w:color="C5D1F6"/>
              <w:start w:val="single" w:sz="8" w:space="0" w:color="C5D1F6"/>
              <w:bottom w:val="single" w:sz="8" w:space="0" w:color="C5D1F6"/>
              <w:end w:val="single" w:sz="8" w:space="0" w:color="C5D1F6"/>
            </w:tcBorders>
            <w:shd w:color="auto" w:fill="EAF0FF" w:val="clear"/>
          </w:tcPr>
          <w:p>
            <w:pPr>
              <w:pStyle w:val="Normal"/>
              <w:spacing w:before="0" w:after="0"/>
              <w:rPr>
                <w:lang w:val="ru-RU"/>
              </w:rPr>
            </w:pPr>
            <w:r>
              <w:rPr>
                <w:rFonts w:eastAsia="Times New Roman"/>
                <w:b/>
                <w:color w:val="163A8A"/>
                <w:lang w:val="ru-RU"/>
              </w:rPr>
              <w:t xml:space="preserve">Задачи: </w:t>
            </w:r>
            <w:r>
              <w:rPr>
                <w:rFonts w:eastAsia="Times New Roman"/>
                <w:lang w:val="ru-RU"/>
              </w:rPr>
              <w:t>закрепить синтаксис и навыки использования ветвлений при решении практических задач.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142"/>
      </w:tblGrid>
      <w:tr>
        <w:trPr/>
        <w:tc>
          <w:tcPr>
            <w:tcW w:w="10142" w:type="dxa"/>
            <w:tcBorders>
              <w:top w:val="single" w:sz="8" w:space="0" w:color="C5D1F6"/>
              <w:start w:val="single" w:sz="8" w:space="0" w:color="C5D1F6"/>
              <w:bottom w:val="single" w:sz="8" w:space="0" w:color="C5D1F6"/>
              <w:end w:val="single" w:sz="8" w:space="0" w:color="C5D1F6"/>
            </w:tcBorders>
            <w:shd w:color="auto" w:fill="EAF0FF" w:val="clear"/>
          </w:tcPr>
          <w:p>
            <w:pPr>
              <w:pStyle w:val="Normal"/>
              <w:spacing w:before="0" w:after="0"/>
              <w:rPr>
                <w:lang w:val="ru-RU"/>
              </w:rPr>
            </w:pPr>
            <w:r>
              <w:rPr>
                <w:rFonts w:eastAsia="Times New Roman"/>
                <w:b/>
                <w:color w:val="163A8A"/>
                <w:lang w:val="ru-RU"/>
              </w:rPr>
              <w:t xml:space="preserve">Требования: </w:t>
            </w:r>
            <w:r>
              <w:rPr>
                <w:rFonts w:eastAsia="Times New Roman"/>
                <w:lang w:val="ru-RU"/>
              </w:rPr>
              <w:t xml:space="preserve">программы должны быть реализованы на языке </w:t>
            </w:r>
            <w:r>
              <w:rPr>
                <w:rFonts w:eastAsia="Times New Roman"/>
              </w:rPr>
              <w:t>C</w:t>
            </w:r>
            <w:r>
              <w:rPr>
                <w:rFonts w:eastAsia="Times New Roman"/>
                <w:lang w:val="ru-RU"/>
              </w:rPr>
              <w:t>++. Использовать только изученные темы (ветвления, логические операторы). Циклы, массивы и пользовательские функции не использовать, если это не указано отдельно.</w:t>
            </w:r>
          </w:p>
        </w:tc>
      </w:tr>
    </w:tbl>
    <w:p>
      <w:pPr>
        <w:pStyle w:val="Normal"/>
        <w:spacing w:before="160" w:after="100"/>
        <w:rPr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  <w:t xml:space="preserve">1. </w:t>
      </w:r>
      <w:r>
        <w:rPr>
          <w:rFonts w:eastAsia="Times New Roman"/>
          <w:b/>
          <w:color w:val="163A8A"/>
          <w:sz w:val="28"/>
          <w:lang w:val="ru-RU"/>
        </w:rPr>
        <w:t>Задание 1. Написать программу по блок-схеме</w:t>
      </w:r>
    </w:p>
    <w:p>
      <w:pPr>
        <w:pStyle w:val="Normal"/>
        <w:rPr>
          <w:lang w:val="ru-RU"/>
        </w:rPr>
      </w:pPr>
      <w:r>
        <w:rPr>
          <w:rFonts w:eastAsia="Times New Roman"/>
          <w:b/>
          <w:lang w:val="ru-RU"/>
        </w:rPr>
        <w:t xml:space="preserve">Условие: </w:t>
      </w:r>
      <w:r>
        <w:rPr>
          <w:rFonts w:eastAsia="Times New Roman"/>
          <w:lang w:val="ru-RU"/>
        </w:rPr>
        <w:t>пользователь вводит число. Если число положительное или равно нулю — вывести "</w:t>
      </w:r>
      <w:r>
        <w:rPr>
          <w:rFonts w:eastAsia="Times New Roman"/>
        </w:rPr>
        <w:t>Positive</w:t>
      </w:r>
      <w:r>
        <w:rPr>
          <w:rFonts w:eastAsia="Times New Roman"/>
          <w:lang w:val="ru-RU"/>
        </w:rPr>
        <w:t>", иначе — "</w:t>
      </w:r>
      <w:r>
        <w:rPr>
          <w:rFonts w:eastAsia="Times New Roman"/>
        </w:rPr>
        <w:t>Negative</w:t>
      </w:r>
      <w:r>
        <w:rPr>
          <w:rFonts w:eastAsia="Times New Roman"/>
          <w:lang w:val="ru-RU"/>
        </w:rPr>
        <w:t>".</w:t>
      </w:r>
    </w:p>
    <w:tbl>
      <w:tblPr>
        <w:tblW w:w="94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706"/>
        <w:gridCol w:w="4706"/>
      </w:tblGrid>
      <w:tr>
        <w:trPr/>
        <w:tc>
          <w:tcPr>
            <w:tcW w:w="4706" w:type="dxa"/>
            <w:tcBorders/>
          </w:tcPr>
          <w:p>
            <w:pPr>
              <w:pStyle w:val="Normal"/>
              <w:spacing w:before="0" w:after="80"/>
              <w:jc w:val="center"/>
              <w:rPr/>
            </w:pPr>
            <w:r>
              <w:rPr/>
              <w:drawing>
                <wp:inline distT="0" distB="0" distL="0" distR="0">
                  <wp:extent cx="2592070" cy="274701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070" cy="274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  <w:tcBorders/>
          </w:tcPr>
          <w:p>
            <w:pPr>
              <w:pStyle w:val="Normal"/>
              <w:rPr/>
            </w:pPr>
            <w:r>
              <w:rPr>
                <w:rFonts w:eastAsia="Times New Roman"/>
                <w:b/>
                <w:color w:val="163A8A"/>
              </w:rPr>
              <w:t>Требуется:</w:t>
            </w:r>
          </w:p>
          <w:p>
            <w:pPr>
              <w:pStyle w:val="ListNumber"/>
              <w:numPr>
                <w:ilvl w:val="0"/>
                <w:numId w:val="4"/>
              </w:numPr>
              <w:spacing w:before="0" w:after="40"/>
              <w:contextualSpacing/>
              <w:rPr/>
            </w:pPr>
            <w:r>
              <w:rPr>
                <w:rFonts w:eastAsia="Times New Roman"/>
                <w:sz w:val="22"/>
              </w:rPr>
              <w:t>Определить тип переменной.</w:t>
            </w:r>
          </w:p>
          <w:p>
            <w:pPr>
              <w:pStyle w:val="ListNumber"/>
              <w:numPr>
                <w:ilvl w:val="0"/>
                <w:numId w:val="4"/>
              </w:numPr>
              <w:spacing w:before="0" w:after="40"/>
              <w:contextualSpacing/>
              <w:rPr>
                <w:lang w:val="ru-RU"/>
              </w:rPr>
            </w:pPr>
            <w:r>
              <w:rPr>
                <w:rFonts w:eastAsia="Times New Roman"/>
                <w:sz w:val="22"/>
                <w:lang w:val="ru-RU"/>
              </w:rPr>
              <w:t xml:space="preserve">По блок-схеме написать программу на </w:t>
            </w:r>
            <w:r>
              <w:rPr>
                <w:rFonts w:eastAsia="Times New Roman"/>
                <w:sz w:val="22"/>
              </w:rPr>
              <w:t>C</w:t>
            </w:r>
            <w:r>
              <w:rPr>
                <w:rFonts w:eastAsia="Times New Roman"/>
                <w:sz w:val="22"/>
                <w:lang w:val="ru-RU"/>
              </w:rPr>
              <w:t>++.</w:t>
            </w:r>
          </w:p>
          <w:p>
            <w:pPr>
              <w:pStyle w:val="ListNumber"/>
              <w:numPr>
                <w:ilvl w:val="0"/>
                <w:numId w:val="4"/>
              </w:numPr>
              <w:spacing w:before="0" w:after="40"/>
              <w:contextualSpacing/>
              <w:rPr>
                <w:lang w:val="ru-RU"/>
              </w:rPr>
            </w:pPr>
            <w:r>
              <w:rPr>
                <w:rFonts w:eastAsia="Times New Roman"/>
                <w:sz w:val="22"/>
                <w:lang w:val="ru-RU"/>
              </w:rPr>
              <w:t>Проверить программу минимум на трёх значениях: 7, 0, -4.</w:t>
            </w:r>
          </w:p>
          <w:p>
            <w:pPr>
              <w:pStyle w:val="ListNumber"/>
              <w:numPr>
                <w:ilvl w:val="0"/>
                <w:numId w:val="4"/>
              </w:numPr>
              <w:spacing w:before="0" w:after="40"/>
              <w:contextualSpacing/>
              <w:rPr/>
            </w:pPr>
            <w:r>
              <w:rPr>
                <w:rFonts w:eastAsia="Times New Roman"/>
                <w:sz w:val="22"/>
              </w:rPr>
              <w:t>Записать результаты тестирования.</w:t>
            </w:r>
          </w:p>
        </w:tc>
      </w:tr>
    </w:tbl>
    <w:p>
      <w:pPr>
        <w:pStyle w:val="Normal"/>
        <w:rPr/>
      </w:pPr>
      <w:r>
        <w:rPr>
          <w:rFonts w:eastAsia="Times New Roman"/>
          <w:b/>
          <w:color w:val="163A8A"/>
        </w:rPr>
        <w:t>Пример тестирования</w:t>
      </w:r>
    </w:p>
    <w:tbl>
      <w:tblPr>
        <w:tblStyle w:val="aff0"/>
        <w:tblW w:w="101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71"/>
        <w:gridCol w:w="5099"/>
      </w:tblGrid>
      <w:tr>
        <w:trPr>
          <w:tblHeader w:val="true"/>
        </w:trPr>
        <w:tc>
          <w:tcPr>
            <w:tcW w:w="507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Входные данные x</w:t>
            </w:r>
          </w:p>
        </w:tc>
        <w:tc>
          <w:tcPr>
            <w:tcW w:w="5099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7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Positive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0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Positive</w:t>
            </w:r>
          </w:p>
        </w:tc>
      </w:tr>
      <w:tr>
        <w:trPr>
          <w:trHeight w:val="324" w:hRule="atLeast"/>
        </w:trPr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-4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Negative</w:t>
            </w:r>
          </w:p>
        </w:tc>
      </w:tr>
    </w:tbl>
    <w:p>
      <w:pPr>
        <w:pStyle w:val="Normal"/>
        <w:bidi w:val="0"/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color w:val="2F5BDB"/>
          <w:sz w:val="28"/>
        </w:rPr>
      </w:r>
    </w:p>
    <w:p>
      <w:pPr>
        <w:pStyle w:val="Normal"/>
        <w:bidi w:val="0"/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color w:val="2F5BDB"/>
          <w:sz w:val="28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930910</wp:posOffset>
            </wp:positionH>
            <wp:positionV relativeFrom="paragraph">
              <wp:posOffset>-161925</wp:posOffset>
            </wp:positionV>
            <wp:extent cx="4578985" cy="2266315"/>
            <wp:effectExtent l="0" t="0" r="0" b="0"/>
            <wp:wrapSquare wrapText="largest"/>
            <wp:docPr id="2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2266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color w:val="2F5BDB"/>
          <w:sz w:val="28"/>
        </w:rPr>
      </w:r>
    </w:p>
    <w:p>
      <w:pPr>
        <w:pStyle w:val="Normal"/>
        <w:bidi w:val="0"/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color w:val="2F5BDB"/>
          <w:sz w:val="28"/>
        </w:rPr>
      </w:r>
    </w:p>
    <w:p>
      <w:pPr>
        <w:pStyle w:val="Normal"/>
        <w:bidi w:val="0"/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color w:val="2F5BDB"/>
          <w:sz w:val="28"/>
        </w:rPr>
      </w:r>
    </w:p>
    <w:p>
      <w:pPr>
        <w:pStyle w:val="Normal"/>
        <w:bidi w:val="0"/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color w:val="2F5BDB"/>
          <w:sz w:val="28"/>
        </w:rPr>
      </w:r>
    </w:p>
    <w:p>
      <w:pPr>
        <w:pStyle w:val="Normal"/>
        <w:bidi w:val="0"/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color w:val="2F5BDB"/>
          <w:sz w:val="28"/>
        </w:rPr>
      </w:r>
    </w:p>
    <w:p>
      <w:pPr>
        <w:pStyle w:val="Normal"/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color w:val="2F5BDB"/>
          <w:sz w:val="28"/>
        </w:rPr>
      </w:r>
    </w:p>
    <w:p>
      <w:pPr>
        <w:pStyle w:val="Normal"/>
        <w:spacing w:before="160" w:after="100"/>
        <w:rPr/>
      </w:pPr>
      <w:r>
        <w:rPr>
          <w:rFonts w:eastAsia="Times New Roman"/>
          <w:b/>
          <w:color w:val="2F5BDB"/>
          <w:sz w:val="28"/>
        </w:rPr>
        <w:t xml:space="preserve">2. </w:t>
      </w:r>
      <w:r>
        <w:rPr>
          <w:rFonts w:eastAsia="Times New Roman"/>
          <w:b/>
          <w:color w:val="163A8A"/>
          <w:sz w:val="28"/>
        </w:rPr>
        <w:t>Самостоятельные задания (if / else)</w:t>
      </w:r>
    </w:p>
    <w:p>
      <w:pPr>
        <w:pStyle w:val="Normal"/>
        <w:rPr>
          <w:lang w:val="ru-RU"/>
        </w:rPr>
      </w:pPr>
      <w:r>
        <w:rPr>
          <w:rFonts w:eastAsia="Times New Roman"/>
          <w:lang w:val="ru-RU"/>
        </w:rPr>
        <w:t xml:space="preserve">    </w:t>
      </w:r>
      <w:r>
        <w:rPr>
          <w:rFonts w:eastAsia="Times New Roman"/>
          <w:lang w:val="ru-RU"/>
        </w:rPr>
        <w:t>Средний уровень сложности. Реализуйте программы по описанию.</w:t>
      </w:r>
    </w:p>
    <w:tbl>
      <w:tblPr>
        <w:tblStyle w:val="aff0"/>
        <w:tblW w:w="1014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w="338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19"/>
                <w:szCs w:val="22"/>
                <w:lang w:val="en-US" w:eastAsia="en-US" w:bidi="ar-SA"/>
              </w:rPr>
              <w:t>№</w:t>
            </w:r>
          </w:p>
        </w:tc>
        <w:tc>
          <w:tcPr>
            <w:tcW w:w="338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19"/>
                <w:szCs w:val="22"/>
                <w:lang w:val="en-US" w:eastAsia="en-US" w:bidi="ar-SA"/>
              </w:rPr>
              <w:t>Задание</w:t>
            </w:r>
          </w:p>
        </w:tc>
        <w:tc>
          <w:tcPr>
            <w:tcW w:w="338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19"/>
                <w:szCs w:val="22"/>
                <w:lang w:val="en-US" w:eastAsia="en-US" w:bidi="ar-SA"/>
              </w:rPr>
              <w:t>Что отрабатывается</w:t>
            </w:r>
          </w:p>
        </w:tc>
      </w:tr>
      <w:tr>
        <w:trPr/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drawing>
                <wp:anchor distT="0" distB="0" distL="0" distR="0" simplePos="0" relativeHeight="10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140585" cy="1632585"/>
                  <wp:effectExtent l="0" t="0" r="0" b="0"/>
                  <wp:wrapSquare wrapText="largest"/>
                  <wp:docPr id="3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0585" cy="1632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  <w:t xml:space="preserve">Ввести целое число. Определить, положительное оно, отрицательное или равно нулю. </w:t>
            </w: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Вывести соответствующее сообщение.</w:t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if / else if / else</w:t>
            </w:r>
          </w:p>
        </w:tc>
      </w:tr>
      <w:tr>
        <w:trPr/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drawing>
                <wp:anchor distT="0" distB="0" distL="0" distR="0" simplePos="0" relativeHeight="11" behindDoc="0" locked="0" layoutInCell="0" allowOverlap="1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85725</wp:posOffset>
                  </wp:positionV>
                  <wp:extent cx="2131060" cy="1369060"/>
                  <wp:effectExtent l="0" t="0" r="0" b="0"/>
                  <wp:wrapSquare wrapText="largest"/>
                  <wp:docPr id="4" name="Изображение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1060" cy="1369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  <w:t>Ввести целое число. Определить, является ли оно чётным.</w:t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%, ==, if/else</w:t>
            </w:r>
          </w:p>
        </w:tc>
      </w:tr>
      <w:tr>
        <w:trPr/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drawing>
                <wp:anchor distT="0" distB="0" distL="0" distR="0" simplePos="0" relativeHeight="1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150110" cy="1264285"/>
                  <wp:effectExtent l="0" t="0" r="0" b="0"/>
                  <wp:wrapSquare wrapText="largest"/>
                  <wp:docPr id="5" name="Изображение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0110" cy="1264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  <w:t>Ввести возраст. Если возраст от 18 до 60 лет включительно — вывести «Доступ разрешён», иначе — «Доступ запрещён».</w:t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&amp;&amp;, диапазон</w:t>
            </w:r>
          </w:p>
        </w:tc>
      </w:tr>
      <w:tr>
        <w:trPr/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drawing>
                <wp:anchor distT="0" distB="0" distL="0" distR="0" simplePos="0" relativeHeight="1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140585" cy="1477010"/>
                  <wp:effectExtent l="0" t="0" r="0" b="0"/>
                  <wp:wrapSquare wrapText="largest"/>
                  <wp:docPr id="6" name="Изображение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0585" cy="147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  <w:t>Ввести три числа. Определить максимальное из них.</w:t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несколько условий, else if</w:t>
            </w:r>
          </w:p>
        </w:tc>
      </w:tr>
      <w:tr>
        <w:trPr/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drawing>
                <wp:anchor distT="0" distB="0" distL="0" distR="0" simplePos="0" relativeHeight="1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83460" cy="1569085"/>
                  <wp:effectExtent l="0" t="0" r="0" b="0"/>
                  <wp:wrapSquare wrapText="largest"/>
                  <wp:docPr id="7" name="Изображение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3460" cy="1569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  <w:t>Ввести балл от 0 до 100. Вывести результат: 90–100 — Отлично; 75–89 — Хорошо; 50–74 — Зачёт; &lt; 50 — Незачёт.</w:t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цепочка if – else if – else</w:t>
            </w:r>
          </w:p>
        </w:tc>
      </w:tr>
    </w:tbl>
    <w:p>
      <w:pPr>
        <w:pStyle w:val="Normal"/>
        <w:rPr/>
      </w:pPr>
      <w:r>
        <w:rPr>
          <w:rFonts w:eastAsia="Times New Roman"/>
          <w:b/>
          <w:color w:val="163A8A"/>
        </w:rPr>
        <w:t>Для каждого задания: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>привести код программы;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>проверить минимум на 3 значениях;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>показать скриншоты результата;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>сделать краткий вывод.</w:t>
      </w:r>
    </w:p>
    <w:p>
      <w:pPr>
        <w:pStyle w:val="Normal"/>
        <w:spacing w:before="160" w:after="100"/>
        <w:rPr/>
      </w:pPr>
      <w:r>
        <w:rPr>
          <w:rFonts w:eastAsia="Times New Roman"/>
          <w:b/>
          <w:color w:val="2F5BDB"/>
          <w:sz w:val="28"/>
        </w:rPr>
        <w:t xml:space="preserve">3. </w:t>
      </w:r>
      <w:r>
        <w:rPr>
          <w:rFonts w:eastAsia="Times New Roman"/>
          <w:b/>
          <w:color w:val="163A8A"/>
          <w:sz w:val="28"/>
        </w:rPr>
        <w:t>Логические выражения</w:t>
      </w:r>
    </w:p>
    <w:p>
      <w:pPr>
        <w:pStyle w:val="Normal"/>
        <w:rPr>
          <w:lang w:val="ru-RU"/>
        </w:rPr>
      </w:pPr>
      <w:r>
        <w:rPr>
          <w:rFonts w:eastAsia="Times New Roman"/>
          <w:lang w:val="ru-RU"/>
        </w:rPr>
        <w:t>При следующих значениях переменных определите результат выражений вручную, затем проверьте в программе:</w:t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142"/>
      </w:tblGrid>
      <w:tr>
        <w:trPr/>
        <w:tc>
          <w:tcPr>
            <w:tcW w:w="10142" w:type="dxa"/>
            <w:tcBorders>
              <w:top w:val="single" w:sz="6" w:space="0" w:color="D7DDE8"/>
              <w:start w:val="single" w:sz="6" w:space="0" w:color="D7DDE8"/>
              <w:bottom w:val="single" w:sz="6" w:space="0" w:color="D7DDE8"/>
              <w:end w:val="single" w:sz="6" w:space="0" w:color="D7DDE8"/>
            </w:tcBorders>
            <w:shd w:color="auto" w:fill="F8FAFC" w:val="clear"/>
          </w:tcPr>
          <w:p>
            <w:pPr>
              <w:pStyle w:val="CodeBlock"/>
              <w:keepLines/>
              <w:spacing w:before="60" w:after="60"/>
              <w:rPr>
                <w:rFonts w:hint="eastAsia"/>
              </w:rPr>
            </w:pPr>
            <w:r>
              <w:rPr>
                <w:rFonts w:eastAsia="Consolas"/>
              </w:rPr>
              <w:t>int age = 20;</w:t>
              <w:br/>
              <w:t>int score = 75;</w:t>
              <w:br/>
              <w:t>bool blocked = false;</w:t>
            </w:r>
          </w:p>
        </w:tc>
      </w:tr>
    </w:tbl>
    <w:tbl>
      <w:tblPr>
        <w:tblStyle w:val="aff0"/>
        <w:tblW w:w="101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71"/>
        <w:gridCol w:w="5071"/>
      </w:tblGrid>
      <w:tr>
        <w:trPr/>
        <w:tc>
          <w:tcPr>
            <w:tcW w:w="507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Выражение</w:t>
            </w:r>
          </w:p>
        </w:tc>
        <w:tc>
          <w:tcPr>
            <w:tcW w:w="507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Результат (true/false)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age &gt;= 18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true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age &gt;= 18 &amp;&amp; age &lt;= 60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true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score &gt;= 50 || age &gt;= 21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true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!blocked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true</w:t>
            </w:r>
          </w:p>
        </w:tc>
      </w:tr>
      <w:tr>
        <w:trPr>
          <w:trHeight w:val="329" w:hRule="atLeast"/>
        </w:trPr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age &lt; 18 || score &gt;= 70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true</w:t>
            </w:r>
          </w:p>
        </w:tc>
      </w:tr>
    </w:tbl>
    <w:p>
      <w:pPr>
        <w:pStyle w:val="Normal"/>
        <w:spacing w:before="160" w:after="100"/>
        <w:rPr/>
      </w:pPr>
      <w:r>
        <w:rPr>
          <w:rFonts w:eastAsia="Times New Roman"/>
          <w:b/>
          <w:color w:val="2F5BDB"/>
          <w:sz w:val="28"/>
        </w:rPr>
        <w:t xml:space="preserve">4. </w:t>
      </w:r>
      <w:r>
        <w:rPr>
          <w:rFonts w:eastAsia="Times New Roman"/>
          <w:b/>
          <w:color w:val="163A8A"/>
          <w:sz w:val="28"/>
        </w:rPr>
        <w:t>Найдите ошибки</w:t>
      </w:r>
    </w:p>
    <w:p>
      <w:pPr>
        <w:pStyle w:val="Normal"/>
        <w:rPr>
          <w:lang w:val="ru-RU"/>
        </w:rPr>
      </w:pPr>
      <w:r>
        <w:rPr>
          <w:rFonts w:eastAsia="Times New Roman"/>
          <w:lang w:val="ru-RU"/>
        </w:rPr>
        <w:t>Дана программа. Определите ошибку, объясните, в чём она заключается, исправьте программу и проверьте её работу.</w:t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142"/>
      </w:tblGrid>
      <w:tr>
        <w:trPr/>
        <w:tc>
          <w:tcPr>
            <w:tcW w:w="10142" w:type="dxa"/>
            <w:tcBorders>
              <w:top w:val="single" w:sz="6" w:space="0" w:color="D7DDE8"/>
              <w:start w:val="single" w:sz="6" w:space="0" w:color="D7DDE8"/>
              <w:bottom w:val="single" w:sz="6" w:space="0" w:color="D7DDE8"/>
              <w:end w:val="single" w:sz="6" w:space="0" w:color="D7DDE8"/>
            </w:tcBorders>
            <w:shd w:color="auto" w:fill="F8FAFC" w:val="clear"/>
          </w:tcPr>
          <w:p>
            <w:pPr>
              <w:pStyle w:val="CodeBlock"/>
              <w:keepLines/>
              <w:spacing w:before="60" w:after="60"/>
              <w:rPr>
                <w:rFonts w:hint="eastAsia"/>
              </w:rPr>
            </w:pPr>
            <w:r>
              <w:rPr>
                <w:rFonts w:eastAsia="Consolas"/>
              </w:rPr>
              <w:t>#include &lt;iostream&gt;</w:t>
              <w:br/>
              <w:t>using namespace std;</w:t>
              <w:br/>
              <w:br/>
              <w:t>int main()</w:t>
              <w:br/>
              <w:t>{</w:t>
              <w:br/>
              <w:t xml:space="preserve">    int</w:t>
            </w:r>
            <w:r>
              <w:rPr>
                <w:rFonts w:eastAsia="Consolas"/>
                <w:lang w:val="en-US"/>
              </w:rPr>
              <w:t xml:space="preserve"> </w:t>
            </w:r>
            <w:r>
              <w:rPr>
                <w:rFonts w:eastAsia="Consolas"/>
              </w:rPr>
              <w:t>age;</w:t>
              <w:br/>
              <w:t xml:space="preserve">    cin &gt;&gt; age;</w:t>
              <w:br/>
              <w:br/>
              <w:t xml:space="preserve">    if (age =</w:t>
            </w:r>
            <w:r>
              <w:rPr>
                <w:rFonts w:eastAsia="Consolas"/>
                <w:lang w:val="en-US"/>
              </w:rPr>
              <w:t>=</w:t>
            </w:r>
            <w:r>
              <w:rPr>
                <w:rFonts w:eastAsia="Consolas"/>
              </w:rPr>
              <w:t xml:space="preserve"> 18)</w:t>
              <w:br/>
              <w:t xml:space="preserve">    {</w:t>
              <w:br/>
              <w:t xml:space="preserve">        cout &lt;&lt; "Возраст равен 18";</w:t>
              <w:br/>
              <w:t xml:space="preserve">    }</w:t>
              <w:br/>
              <w:t xml:space="preserve">    else</w:t>
              <w:br/>
              <w:t xml:space="preserve">    {</w:t>
              <w:br/>
              <w:t xml:space="preserve">        cout &lt;&lt; "Возраст не равен 18";</w:t>
              <w:br/>
              <w:t xml:space="preserve">    }</w:t>
              <w:br/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rPr/>
      </w:pPr>
      <w:r>
        <w:rPr>
          <w:rFonts w:eastAsia="Times New Roman"/>
          <w:b/>
          <w:color w:val="C62828"/>
        </w:rPr>
        <w:t>Подумайте и ответьте: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 xml:space="preserve">Что делает оператор = </w:t>
      </w:r>
      <w:r>
        <w:rPr>
          <w:rFonts w:eastAsia="Times New Roman"/>
          <w:lang w:val="ru-RU"/>
        </w:rPr>
        <w:t>Присваивает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 xml:space="preserve">Чем он отличается от == </w:t>
      </w:r>
      <w:r>
        <w:rPr>
          <w:rFonts w:eastAsia="Times New Roman"/>
          <w:lang w:val="ru-RU"/>
        </w:rPr>
        <w:t>Сравнивает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t xml:space="preserve">Почему эта ошибка часто встречается? </w:t>
      </w:r>
      <w:r>
        <w:rPr>
          <w:rFonts w:eastAsia="Times New Roman"/>
          <w:lang w:val="ru-RU"/>
        </w:rPr>
        <w:t>Не внемательность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>Напишите правильный вариант программы.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t xml:space="preserve">Проверьте программу при </w:t>
      </w:r>
      <w:r>
        <w:rPr>
          <w:rFonts w:eastAsia="Times New Roman"/>
        </w:rPr>
        <w:t>age</w:t>
      </w:r>
      <w:r>
        <w:rPr>
          <w:rFonts w:eastAsia="Times New Roman"/>
          <w:lang w:val="ru-RU"/>
        </w:rPr>
        <w:t xml:space="preserve"> = 18 и </w:t>
      </w:r>
      <w:r>
        <w:rPr>
          <w:rFonts w:eastAsia="Times New Roman"/>
        </w:rPr>
        <w:t>age</w:t>
      </w:r>
      <w:r>
        <w:rPr>
          <w:rFonts w:eastAsia="Times New Roman"/>
          <w:lang w:val="ru-RU"/>
        </w:rPr>
        <w:t xml:space="preserve"> = 20.</w:t>
      </w:r>
    </w:p>
    <w:p>
      <w:pPr>
        <w:pStyle w:val="Normal"/>
        <w:spacing w:before="160" w:after="100"/>
        <w:rPr/>
      </w:pPr>
      <w:r>
        <w:rPr>
          <w:rFonts w:eastAsia="Times New Roman"/>
          <w:b/>
          <w:color w:val="2F5BDB"/>
          <w:sz w:val="28"/>
        </w:rPr>
        <w:t xml:space="preserve">6. </w:t>
      </w:r>
      <w:r>
        <w:rPr>
          <w:rFonts w:eastAsia="Times New Roman"/>
          <w:b/>
          <w:color w:val="163A8A"/>
          <w:sz w:val="28"/>
        </w:rPr>
        <w:t>Самостоятельные задания (switch)</w:t>
      </w:r>
    </w:p>
    <w:tbl>
      <w:tblPr>
        <w:tblStyle w:val="aff0"/>
        <w:tblW w:w="101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50"/>
        <w:gridCol w:w="5192"/>
      </w:tblGrid>
      <w:tr>
        <w:trPr>
          <w:tblHeader w:val="true"/>
        </w:trPr>
        <w:tc>
          <w:tcPr>
            <w:tcW w:w="4950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</w:tc>
        <w:tc>
          <w:tcPr>
            <w:tcW w:w="5192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0"/>
                <w:szCs w:val="22"/>
                <w:lang w:val="en-US" w:eastAsia="en-US" w:bidi="ar-SA"/>
              </w:rPr>
              <w:t>Задание</w:t>
            </w:r>
          </w:p>
        </w:tc>
      </w:tr>
      <w:tr>
        <w:trPr/>
        <w:tc>
          <w:tcPr>
            <w:tcW w:w="49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082925" cy="3310255"/>
                  <wp:effectExtent l="0" t="0" r="0" b="0"/>
                  <wp:wrapSquare wrapText="largest"/>
                  <wp:docPr id="8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2925" cy="3310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 xml:space="preserve">Ввести число 1–3: 1 → Start, 2 → Settings, 3 → Exit. </w:t>
            </w:r>
            <w:r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  <w:t>Для остальных значений вывести «</w:t>
            </w: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Unknown</w:t>
            </w:r>
            <w:r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command</w:t>
            </w:r>
            <w:r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  <w:t>».</w:t>
            </w:r>
          </w:p>
        </w:tc>
      </w:tr>
      <w:tr>
        <w:trPr/>
        <w:tc>
          <w:tcPr>
            <w:tcW w:w="49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082925" cy="3599180"/>
                  <wp:effectExtent l="0" t="0" r="0" b="0"/>
                  <wp:wrapSquare wrapText="largest"/>
                  <wp:docPr id="9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2925" cy="3599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  <w:t>Ввести номер дня недели (1–7) и вывести название дня на английском или русском языке.</w:t>
            </w:r>
          </w:p>
        </w:tc>
      </w:tr>
      <w:tr>
        <w:trPr/>
        <w:tc>
          <w:tcPr>
            <w:tcW w:w="49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006090" cy="4286250"/>
                  <wp:effectExtent l="0" t="0" r="0" b="0"/>
                  <wp:wrapSquare wrapText="largest"/>
                  <wp:docPr id="10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6090" cy="428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  <w:t>Ввести номер месяца (1–12) и вывести название месяца.</w:t>
            </w:r>
          </w:p>
        </w:tc>
      </w:tr>
      <w:tr>
        <w:trPr/>
        <w:tc>
          <w:tcPr>
            <w:tcW w:w="49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drawing>
                <wp:anchor distT="0" distB="0" distL="0" distR="0" simplePos="0" relativeHeight="7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006090" cy="3253740"/>
                  <wp:effectExtent l="0" t="0" r="0" b="0"/>
                  <wp:wrapSquare wrapText="largest"/>
                  <wp:docPr id="11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6090" cy="3253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  <w:t xml:space="preserve">Ввести число 1–4 (операция): 1 — сложение, 2 — вычитание, 3 — умножение, 4 — деление. </w:t>
            </w: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Затем ввести два числа и выполнить выбранную операцию.</w:t>
            </w:r>
          </w:p>
        </w:tc>
      </w:tr>
      <w:tr>
        <w:trPr/>
        <w:tc>
          <w:tcPr>
            <w:tcW w:w="495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drawing>
                <wp:anchor distT="0" distB="0" distL="0" distR="0" simplePos="0" relativeHeight="8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006090" cy="2694940"/>
                  <wp:effectExtent l="0" t="0" r="0" b="0"/>
                  <wp:wrapSquare wrapText="largest"/>
                  <wp:docPr id="12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6090" cy="2694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Создать меню программы: 1 — Profile, 2 — Messages, 3 — Settings, 4 — Help, 5 — Exit. Для неправильного значения использовать default.</w:t>
            </w:r>
          </w:p>
        </w:tc>
      </w:tr>
    </w:tbl>
    <w:p>
      <w:pPr>
        <w:pStyle w:val="Normal"/>
        <w:spacing w:before="160" w:after="100"/>
        <w:rPr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  <w:t xml:space="preserve">7. </w:t>
      </w:r>
      <w:r>
        <w:rPr>
          <w:rFonts w:eastAsia="Times New Roman"/>
          <w:b/>
          <w:color w:val="163A8A"/>
          <w:sz w:val="28"/>
          <w:lang w:val="ru-RU"/>
        </w:rPr>
        <w:t xml:space="preserve">Что выбрать: </w:t>
      </w:r>
      <w:r>
        <w:rPr>
          <w:rFonts w:eastAsia="Times New Roman"/>
          <w:b/>
          <w:color w:val="163A8A"/>
          <w:sz w:val="28"/>
        </w:rPr>
        <w:t>if</w:t>
      </w:r>
      <w:r>
        <w:rPr>
          <w:rFonts w:eastAsia="Times New Roman"/>
          <w:b/>
          <w:color w:val="163A8A"/>
          <w:sz w:val="28"/>
          <w:lang w:val="ru-RU"/>
        </w:rPr>
        <w:t xml:space="preserve"> или </w:t>
      </w:r>
      <w:r>
        <w:rPr>
          <w:rFonts w:eastAsia="Times New Roman"/>
          <w:b/>
          <w:color w:val="163A8A"/>
          <w:sz w:val="28"/>
        </w:rPr>
        <w:t>switch</w:t>
      </w:r>
      <w:r>
        <w:rPr>
          <w:rFonts w:eastAsia="Times New Roman"/>
          <w:b/>
          <w:color w:val="163A8A"/>
          <w:sz w:val="28"/>
          <w:lang w:val="ru-RU"/>
        </w:rPr>
        <w:t>?</w:t>
      </w:r>
    </w:p>
    <w:p>
      <w:pPr>
        <w:pStyle w:val="Normal"/>
        <w:rPr>
          <w:lang w:val="ru-RU"/>
        </w:rPr>
      </w:pPr>
      <w:r>
        <w:rPr>
          <w:rFonts w:eastAsia="Times New Roman"/>
          <w:lang w:val="ru-RU"/>
        </w:rPr>
        <w:t>Для каждой ситуации укажите, что лучше использовать, и объясните почему.</w:t>
      </w:r>
    </w:p>
    <w:tbl>
      <w:tblPr>
        <w:tblStyle w:val="aff0"/>
        <w:tblW w:w="101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71"/>
        <w:gridCol w:w="5071"/>
      </w:tblGrid>
      <w:tr>
        <w:trPr>
          <w:tblHeader w:val="true"/>
        </w:trPr>
        <w:tc>
          <w:tcPr>
            <w:tcW w:w="507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Ситуация</w:t>
            </w:r>
          </w:p>
        </w:tc>
        <w:tc>
          <w:tcPr>
            <w:tcW w:w="507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if / switch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Проверить age &gt;= 18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if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Выбрать пункт меню 1–5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switch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Проверить score &gt;= 50 &amp;&amp; score &lt;= 100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if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ru-RU" w:eastAsia="en-US" w:bidi="ar-SA"/>
              </w:rPr>
              <w:t>Вывести день недели по номеру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switch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ru-RU" w:eastAsia="en-US" w:bidi="ar-SA"/>
              </w:rPr>
              <w:t>Проверить пароль и логин одновременно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if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Выбрать месяц 1–12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switch</w:t>
            </w:r>
          </w:p>
        </w:tc>
      </w:tr>
    </w:tbl>
    <w:p>
      <w:pPr>
        <w:pStyle w:val="Normal"/>
        <w:spacing w:before="160" w:after="100"/>
        <w:rPr/>
      </w:pPr>
      <w:r>
        <w:rPr>
          <w:rFonts w:eastAsia="Times New Roman"/>
          <w:b/>
          <w:color w:val="2F5BDB"/>
          <w:sz w:val="28"/>
        </w:rPr>
        <w:t xml:space="preserve">8. </w:t>
      </w:r>
      <w:r>
        <w:rPr>
          <w:rFonts w:eastAsia="Times New Roman"/>
          <w:b/>
          <w:color w:val="163A8A"/>
          <w:sz w:val="28"/>
        </w:rPr>
        <w:t>Дополнительное задание (повышенный уровень)</w:t>
      </w:r>
    </w:p>
    <w:p>
      <w:pPr>
        <w:pStyle w:val="Normal"/>
        <w:rPr/>
      </w:pPr>
      <w:r>
        <w:rPr>
          <w:rFonts w:eastAsia="Times New Roman"/>
          <w:b/>
        </w:rPr>
        <w:t>Разработать программу «Мини-калькулятор».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>Пользователь выбирает операцию: 1 — Addition; 2 — Subtraction; 3 — Multiplication; 4 — Division.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t>Затем вводит два числа и получает результат.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t xml:space="preserve">Для деления обязательно проверить деление на ноль с помощью </w:t>
      </w:r>
      <w:r>
        <w:rPr>
          <w:rFonts w:eastAsia="Times New Roman"/>
        </w:rPr>
        <w:t>if</w:t>
      </w:r>
      <w:r>
        <w:rPr>
          <w:rFonts w:eastAsia="Times New Roman"/>
          <w:lang w:val="ru-RU"/>
        </w:rPr>
        <w:t>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t xml:space="preserve">Основной выбор операции реализовать с помощью </w:t>
      </w:r>
      <w:r>
        <w:rPr>
          <w:rFonts w:eastAsia="Times New Roman"/>
        </w:rPr>
        <w:t>switch</w:t>
      </w:r>
      <w:r>
        <w:rPr>
          <w:rFonts w:eastAsia="Times New Roman"/>
          <w:lang w:val="ru-RU"/>
        </w:rPr>
        <w:t>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57265" cy="5338445"/>
            <wp:effectExtent l="0" t="0" r="0" b="0"/>
            <wp:wrapSquare wrapText="largest"/>
            <wp:docPr id="1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265" cy="5338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spacing w:before="0" w:after="40"/>
        <w:ind w:hanging="0" w:start="360"/>
        <w:contextualSpacing/>
        <w:rPr>
          <w:lang w:val="ru-RU"/>
        </w:rPr>
      </w:pPr>
      <w:r>
        <w:rPr>
          <w:rFonts w:eastAsia="Times New Roman"/>
          <w:lang w:val="ru-RU"/>
        </w:rPr>
      </w:r>
    </w:p>
    <w:p>
      <w:pPr>
        <w:pStyle w:val="Normal"/>
        <w:spacing w:before="160" w:after="100"/>
        <w:rPr/>
      </w:pPr>
      <w:r>
        <w:rPr>
          <w:rFonts w:eastAsia="Times New Roman"/>
          <w:b/>
          <w:color w:val="163A8A"/>
          <w:sz w:val="28"/>
        </w:rPr>
        <w:t>Критерии оценивания</w:t>
      </w:r>
    </w:p>
    <w:tbl>
      <w:tblPr>
        <w:tblStyle w:val="aff0"/>
        <w:tblW w:w="101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71"/>
        <w:gridCol w:w="5071"/>
      </w:tblGrid>
      <w:tr>
        <w:trPr>
          <w:tblHeader w:val="true"/>
        </w:trPr>
        <w:tc>
          <w:tcPr>
            <w:tcW w:w="507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Раздел</w:t>
            </w:r>
          </w:p>
        </w:tc>
        <w:tc>
          <w:tcPr>
            <w:tcW w:w="507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Баллы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1. Программа по блок-схеме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2. 5 заданий if/else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25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3. Логические выражения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4. Поиск ошибок (= и ==)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5. 5 заданий switch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25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6. Сравнение if и switch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7. Проверка программ и скриншоты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8. Защита работы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5071" w:type="dxa"/>
            <w:tcBorders/>
            <w:shd w:color="auto" w:fill="E8EE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1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5071" w:type="dxa"/>
            <w:tcBorders/>
            <w:shd w:color="auto" w:fill="E8EE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1"/>
                <w:szCs w:val="22"/>
                <w:lang w:val="en-US" w:eastAsia="en-US" w:bidi="ar-SA"/>
              </w:rPr>
              <w:t>100</w:t>
            </w:r>
          </w:p>
        </w:tc>
      </w:tr>
    </w:tbl>
    <w:p>
      <w:pPr>
        <w:pStyle w:val="Normal"/>
        <w:spacing w:before="160" w:after="100"/>
        <w:rPr/>
      </w:pPr>
      <w:r>
        <w:rPr>
          <w:rFonts w:eastAsia="Times New Roman"/>
          <w:b/>
          <w:color w:val="163A8A"/>
          <w:sz w:val="28"/>
        </w:rPr>
        <w:t>Требования к отчёту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>исходные коды программ;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>скриншоты результатов выполнения;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t>таблицы тестирования (входные данные и результаты);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t>краткие выводы по каждому заданию;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t>итоговый отчёт в формате .</w:t>
      </w:r>
      <w:r>
        <w:rPr>
          <w:rFonts w:eastAsia="Times New Roman"/>
        </w:rPr>
        <w:t>docx</w:t>
      </w:r>
      <w:r>
        <w:rPr>
          <w:rFonts w:eastAsia="Times New Roman"/>
          <w:lang w:val="ru-RU"/>
        </w:rPr>
        <w:t xml:space="preserve"> или .</w:t>
      </w:r>
      <w:r>
        <w:rPr>
          <w:rFonts w:eastAsia="Times New Roman"/>
        </w:rPr>
        <w:t>pdf</w:t>
      </w:r>
      <w:r>
        <w:rPr>
          <w:rFonts w:eastAsia="Times New Roman"/>
          <w:lang w:val="ru-RU"/>
        </w:rPr>
        <w:t>.</w:t>
      </w:r>
    </w:p>
    <w:p>
      <w:pPr>
        <w:pStyle w:val="Normal"/>
        <w:spacing w:before="160" w:after="100"/>
        <w:rPr/>
      </w:pPr>
      <w:r>
        <w:rPr>
          <w:rFonts w:eastAsia="Times New Roman"/>
          <w:b/>
          <w:color w:val="163A8A"/>
          <w:sz w:val="28"/>
        </w:rPr>
        <w:t>Краткий вывод по работе</w:t>
      </w:r>
    </w:p>
    <w:p>
      <w:pPr>
        <w:pStyle w:val="Normal"/>
        <w:spacing w:before="0" w:after="120"/>
        <w:rPr/>
      </w:pPr>
      <w:r>
        <w:rPr/>
        <w:t>________________________________________________________________________________</w:t>
      </w:r>
    </w:p>
    <w:p>
      <w:pPr>
        <w:pStyle w:val="Normal"/>
        <w:spacing w:before="0" w:after="120"/>
        <w:rPr/>
      </w:pPr>
      <w:r>
        <w:rPr/>
        <w:t>________________________________________________________________________________</w:t>
      </w:r>
    </w:p>
    <w:p>
      <w:pPr>
        <w:pStyle w:val="Normal"/>
        <w:spacing w:before="0" w:after="120"/>
        <w:rPr/>
      </w:pPr>
      <w:r>
        <w:rPr/>
        <w:t>________________________________________________________________________________</w:t>
      </w:r>
    </w:p>
    <w:sectPr>
      <w:footerReference w:type="even" r:id="rId15"/>
      <w:footerReference w:type="default" r:id="rId16"/>
      <w:footerReference w:type="first" r:id="rId17"/>
      <w:type w:val="nextPage"/>
      <w:pgSz w:w="12240" w:h="15840"/>
      <w:pgMar w:left="1134" w:right="964" w:gutter="0" w:header="0" w:top="964" w:footer="72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ru-RU"/>
      </w:rPr>
    </w:pPr>
    <w:r>
      <w:rPr>
        <w:rFonts w:eastAsia="Times New Roman"/>
        <w:color w:val="666666"/>
        <w:sz w:val="18"/>
        <w:lang w:val="ru-RU"/>
      </w:rPr>
      <w:t xml:space="preserve">ЛПР №3 • </w:t>
    </w:r>
    <w:r>
      <w:rPr>
        <w:rFonts w:eastAsia="Times New Roman"/>
        <w:color w:val="666666"/>
        <w:sz w:val="18"/>
      </w:rPr>
      <w:t>C</w:t>
    </w:r>
    <w:r>
      <w:rPr>
        <w:rFonts w:eastAsia="Times New Roman"/>
        <w:color w:val="666666"/>
        <w:sz w:val="18"/>
        <w:lang w:val="ru-RU"/>
      </w:rPr>
      <w:t xml:space="preserve">++ • Условные конструкции </w:t>
    </w:r>
    <w:r>
      <w:rPr>
        <w:rFonts w:eastAsia="Times New Roman"/>
        <w:color w:val="666666"/>
        <w:sz w:val="18"/>
      </w:rPr>
      <w:t>if</w:t>
    </w:r>
    <w:r>
      <w:rPr>
        <w:rFonts w:eastAsia="Times New Roman"/>
        <w:color w:val="666666"/>
        <w:sz w:val="18"/>
        <w:lang w:val="ru-RU"/>
      </w:rPr>
      <w:t>/</w:t>
    </w:r>
    <w:r>
      <w:rPr>
        <w:rFonts w:eastAsia="Times New Roman"/>
        <w:color w:val="666666"/>
        <w:sz w:val="18"/>
      </w:rPr>
      <w:t>else</w:t>
    </w:r>
    <w:r>
      <w:rPr>
        <w:rFonts w:eastAsia="Times New Roman"/>
        <w:color w:val="666666"/>
        <w:sz w:val="18"/>
        <w:lang w:val="ru-RU"/>
      </w:rPr>
      <w:t xml:space="preserve"> и </w:t>
    </w:r>
    <w:r>
      <w:rPr>
        <w:rFonts w:eastAsia="Times New Roman"/>
        <w:color w:val="666666"/>
        <w:sz w:val="18"/>
      </w:rPr>
      <w:t>switch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ru-RU"/>
      </w:rPr>
    </w:pPr>
    <w:r>
      <w:rPr>
        <w:rFonts w:eastAsia="Times New Roman"/>
        <w:color w:val="666666"/>
        <w:sz w:val="18"/>
        <w:lang w:val="ru-RU"/>
      </w:rPr>
      <w:t xml:space="preserve">ЛПР №3 • </w:t>
    </w:r>
    <w:r>
      <w:rPr>
        <w:rFonts w:eastAsia="Times New Roman"/>
        <w:color w:val="666666"/>
        <w:sz w:val="18"/>
      </w:rPr>
      <w:t>C</w:t>
    </w:r>
    <w:r>
      <w:rPr>
        <w:rFonts w:eastAsia="Times New Roman"/>
        <w:color w:val="666666"/>
        <w:sz w:val="18"/>
        <w:lang w:val="ru-RU"/>
      </w:rPr>
      <w:t xml:space="preserve">++ • Условные конструкции </w:t>
    </w:r>
    <w:r>
      <w:rPr>
        <w:rFonts w:eastAsia="Times New Roman"/>
        <w:color w:val="666666"/>
        <w:sz w:val="18"/>
      </w:rPr>
      <w:t>if</w:t>
    </w:r>
    <w:r>
      <w:rPr>
        <w:rFonts w:eastAsia="Times New Roman"/>
        <w:color w:val="666666"/>
        <w:sz w:val="18"/>
        <w:lang w:val="ru-RU"/>
      </w:rPr>
      <w:t>/</w:t>
    </w:r>
    <w:r>
      <w:rPr>
        <w:rFonts w:eastAsia="Times New Roman"/>
        <w:color w:val="666666"/>
        <w:sz w:val="18"/>
      </w:rPr>
      <w:t>else</w:t>
    </w:r>
    <w:r>
      <w:rPr>
        <w:rFonts w:eastAsia="Times New Roman"/>
        <w:color w:val="666666"/>
        <w:sz w:val="18"/>
        <w:lang w:val="ru-RU"/>
      </w:rPr>
      <w:t xml:space="preserve"> и </w:t>
    </w:r>
    <w:r>
      <w:rPr>
        <w:rFonts w:eastAsia="Times New Roman"/>
        <w:color w:val="666666"/>
        <w:sz w:val="18"/>
      </w:rPr>
      <w:t>switch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80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yle5" w:customStyle="1">
    <w:name w:val="Верхний колонтитул Знак"/>
    <w:basedOn w:val="DefaultParagraphFont"/>
    <w:uiPriority w:val="99"/>
    <w:rsid w:val="00e618bf"/>
    <w:rPr/>
  </w:style>
  <w:style w:type="character" w:styleId="Style6" w:customStyle="1">
    <w:name w:val="Нижний колонтитул Знак"/>
    <w:basedOn w:val="DefaultParagraphFont"/>
    <w:uiPriority w:val="99"/>
    <w:rsid w:val="00e618bf"/>
    <w:rPr/>
  </w:style>
  <w:style w:type="character" w:styleId="1" w:customStyle="1">
    <w:name w:val="Заголовок 1 Знак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3">
    <w:name w:val="Указатель"/>
    <w:basedOn w:val="Normal"/>
    <w:pPr>
      <w:suppressLineNumbers/>
    </w:pPr>
    <w:rPr>
      <w:rFonts w:cs="Lucida Sans"/>
    </w:rPr>
  </w:style>
  <w:style w:type="paragraph" w:styleId="Style14">
    <w:name w:val="Колонтитулы"/>
    <w:basedOn w:val="Normal"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Style10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pPr>
      <w:widowControl/>
      <w:bidi w:val="0"/>
      <w:spacing w:lineRule="auto" w:line="240" w:before="60" w:after="60"/>
      <w:ind w:start="198" w:end="198"/>
      <w:jc w:val="start"/>
    </w:pPr>
    <w:rPr>
      <w:rFonts w:ascii="Consolas" w:hAnsi="Consola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numbering" w:styleId="Style15" w:default="1">
    <w:name w:val="Без списка"/>
    <w:uiPriority w:val="99"/>
    <w:semiHidden/>
    <w:unhideWhenUsed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LibreOffice/26.8.0.3$Windows_X86_64 LibreOffice_project/bce0998afefdbc355585ca324285661a2170ba77</Application>
  <AppVersion>15.0000</AppVersion>
  <Pages>8</Pages>
  <Words>710</Words>
  <Characters>4112</Characters>
  <CharactersWithSpaces>4738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2026-09-24T18:42:50Z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