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FCB9" w14:textId="25B441EE" w:rsidR="00765EFA" w:rsidRPr="00765EFA" w:rsidRDefault="00765EFA" w:rsidP="00765EFA">
      <w:pPr>
        <w:jc w:val="center"/>
      </w:pPr>
      <w:bookmarkStart w:id="0" w:name="_Hlk210208172"/>
      <w:bookmarkEnd w:id="0"/>
      <w:r w:rsidRPr="00765EFA">
        <w:t>Министерство науки и высшего образования Российской Федерации</w:t>
      </w:r>
    </w:p>
    <w:p w14:paraId="555E4363" w14:textId="0F51FCD0" w:rsidR="00765EFA" w:rsidRPr="00765EFA" w:rsidRDefault="00765EFA" w:rsidP="00765EFA">
      <w:pPr>
        <w:jc w:val="center"/>
      </w:pPr>
      <w:r w:rsidRPr="00765EFA">
        <w:t>Государственное бюджетное образовательное учреждение</w:t>
      </w:r>
    </w:p>
    <w:p w14:paraId="1C4C0250" w14:textId="575C77A0" w:rsidR="00765EFA" w:rsidRPr="00765EFA" w:rsidRDefault="00765EFA" w:rsidP="00765EFA">
      <w:pPr>
        <w:jc w:val="center"/>
      </w:pPr>
      <w:r w:rsidRPr="00765EFA">
        <w:t>высшего образования</w:t>
      </w:r>
    </w:p>
    <w:p w14:paraId="2B016645" w14:textId="11661A95" w:rsidR="00765EFA" w:rsidRPr="00765EFA" w:rsidRDefault="00765EFA" w:rsidP="00765EFA">
      <w:pPr>
        <w:jc w:val="center"/>
      </w:pPr>
      <w:r w:rsidRPr="00765EFA">
        <w:rPr>
          <w:b/>
        </w:rPr>
        <w:t>Московский Авиационный Институт</w:t>
      </w:r>
    </w:p>
    <w:p w14:paraId="6FBD292C" w14:textId="1516775C" w:rsidR="00765EFA" w:rsidRPr="00765EFA" w:rsidRDefault="00765EFA" w:rsidP="00765EFA">
      <w:pPr>
        <w:jc w:val="center"/>
      </w:pPr>
      <w:r w:rsidRPr="00765EFA">
        <w:t>(национальный исследовательский университет)</w:t>
      </w:r>
    </w:p>
    <w:p w14:paraId="46E18175" w14:textId="591191C0" w:rsidR="00765EFA" w:rsidRPr="00765EFA" w:rsidRDefault="00765EFA" w:rsidP="00765EFA">
      <w:pPr>
        <w:jc w:val="center"/>
        <w:rPr>
          <w:b/>
        </w:rPr>
      </w:pPr>
      <w:r w:rsidRPr="00765EFA">
        <w:rPr>
          <w:b/>
          <w:noProof/>
          <w:lang w:val="en-US"/>
        </w:rPr>
        <w:drawing>
          <wp:inline distT="0" distB="0" distL="0" distR="0" wp14:anchorId="279786CC" wp14:editId="16190640">
            <wp:extent cx="1581150" cy="1581150"/>
            <wp:effectExtent l="0" t="0" r="0" b="0"/>
            <wp:docPr id="1715803685" name="Рисунок 4" descr="Изображение выглядит как круг, Графика, логотип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Изображение выглядит как круг, Графика, логотип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44BD" w14:textId="77777777" w:rsidR="00765EFA" w:rsidRPr="00765EFA" w:rsidRDefault="00765EFA" w:rsidP="00765EFA">
      <w:pPr>
        <w:jc w:val="center"/>
        <w:rPr>
          <w:b/>
        </w:rPr>
      </w:pPr>
    </w:p>
    <w:p w14:paraId="5AC9DB54" w14:textId="19EDC4DD" w:rsidR="00765EFA" w:rsidRPr="00765EFA" w:rsidRDefault="00765EFA" w:rsidP="00765EFA">
      <w:pPr>
        <w:jc w:val="center"/>
      </w:pPr>
      <w:r w:rsidRPr="00765EFA">
        <w:rPr>
          <w:b/>
        </w:rPr>
        <w:t>Кафедра 305</w:t>
      </w:r>
    </w:p>
    <w:p w14:paraId="0CF00919" w14:textId="77777777" w:rsidR="00765EFA" w:rsidRPr="00765EFA" w:rsidRDefault="00765EFA" w:rsidP="00765EFA">
      <w:pPr>
        <w:jc w:val="center"/>
      </w:pPr>
      <w:r w:rsidRPr="00765EFA">
        <w:t>«‎Пилотажно-навигационные и информационно-измерительные комплексы»</w:t>
      </w:r>
    </w:p>
    <w:p w14:paraId="6F99C6EA" w14:textId="3D8110CA" w:rsidR="00765EFA" w:rsidRPr="00765EFA" w:rsidRDefault="00765EFA" w:rsidP="00765EFA">
      <w:pPr>
        <w:jc w:val="center"/>
        <w:rPr>
          <w:b/>
        </w:rPr>
      </w:pPr>
      <w:r w:rsidRPr="00765EFA">
        <w:rPr>
          <w:b/>
        </w:rPr>
        <w:t xml:space="preserve">Отчет по </w:t>
      </w:r>
      <w:r>
        <w:rPr>
          <w:b/>
        </w:rPr>
        <w:t>лабораторной работе</w:t>
      </w:r>
      <w:r w:rsidRPr="00765EFA">
        <w:rPr>
          <w:b/>
        </w:rPr>
        <w:t xml:space="preserve"> на тему</w:t>
      </w:r>
    </w:p>
    <w:p w14:paraId="7971001B" w14:textId="29F4576D" w:rsidR="00765EFA" w:rsidRPr="00765EFA" w:rsidRDefault="00765EFA" w:rsidP="00765EFA">
      <w:pPr>
        <w:jc w:val="center"/>
      </w:pPr>
      <w:r w:rsidRPr="00765EFA">
        <w:t>«Калибровка магнитного компаса»</w:t>
      </w:r>
    </w:p>
    <w:p w14:paraId="7F1E0ACF" w14:textId="77777777" w:rsidR="00765EFA" w:rsidRDefault="00765EFA" w:rsidP="00765EFA">
      <w:pPr>
        <w:jc w:val="center"/>
      </w:pPr>
    </w:p>
    <w:p w14:paraId="42EB53C0" w14:textId="77777777" w:rsidR="00765EFA" w:rsidRPr="00765EFA" w:rsidRDefault="00765EFA" w:rsidP="00765EFA">
      <w:pPr>
        <w:jc w:val="center"/>
      </w:pPr>
    </w:p>
    <w:p w14:paraId="3E91A2E8" w14:textId="3E965CD2" w:rsidR="00765EFA" w:rsidRPr="00765EFA" w:rsidRDefault="00765EFA" w:rsidP="00765EFA">
      <w:pPr>
        <w:jc w:val="right"/>
      </w:pPr>
      <w:r w:rsidRPr="00765EFA">
        <w:t>Выполнил студент гр. М3О-405С-22:</w:t>
      </w:r>
    </w:p>
    <w:p w14:paraId="742373EC" w14:textId="77777777" w:rsidR="00765EFA" w:rsidRPr="00765EFA" w:rsidRDefault="00765EFA" w:rsidP="00765EFA">
      <w:pPr>
        <w:jc w:val="right"/>
      </w:pPr>
      <w:r w:rsidRPr="00765EFA">
        <w:t>Бабанов Е.А.</w:t>
      </w:r>
    </w:p>
    <w:p w14:paraId="0F23162E" w14:textId="77777777" w:rsidR="00765EFA" w:rsidRDefault="00765EFA" w:rsidP="00765EFA">
      <w:pPr>
        <w:jc w:val="right"/>
      </w:pPr>
    </w:p>
    <w:p w14:paraId="64AB755B" w14:textId="77777777" w:rsidR="00765EFA" w:rsidRDefault="00765EFA" w:rsidP="00765EFA">
      <w:pPr>
        <w:jc w:val="right"/>
      </w:pPr>
    </w:p>
    <w:p w14:paraId="4DBD4C26" w14:textId="77777777" w:rsidR="00765EFA" w:rsidRDefault="00765EFA" w:rsidP="00765EFA">
      <w:pPr>
        <w:jc w:val="right"/>
      </w:pPr>
    </w:p>
    <w:p w14:paraId="58CAF8D7" w14:textId="77777777" w:rsidR="00765EFA" w:rsidRPr="00765EFA" w:rsidRDefault="00765EFA" w:rsidP="00765EFA">
      <w:pPr>
        <w:jc w:val="right"/>
      </w:pPr>
    </w:p>
    <w:p w14:paraId="22B4EB5A" w14:textId="72C04C7D" w:rsidR="00765EFA" w:rsidRPr="00765EFA" w:rsidRDefault="00765EFA" w:rsidP="00765EFA">
      <w:pPr>
        <w:jc w:val="right"/>
      </w:pPr>
      <w:r w:rsidRPr="00765EFA">
        <w:t xml:space="preserve">Отчёт принял преподаватель </w:t>
      </w:r>
      <w:r>
        <w:t>Рычков А. С.</w:t>
      </w:r>
    </w:p>
    <w:p w14:paraId="11B5995D" w14:textId="77777777" w:rsidR="00765EFA" w:rsidRPr="00765EFA" w:rsidRDefault="00765EFA" w:rsidP="00765EFA">
      <w:pPr>
        <w:jc w:val="right"/>
      </w:pPr>
      <w:r w:rsidRPr="00765EFA">
        <w:t>«_</w:t>
      </w:r>
      <w:proofErr w:type="gramStart"/>
      <w:r w:rsidRPr="00765EFA">
        <w:t>_»_</w:t>
      </w:r>
      <w:proofErr w:type="gramEnd"/>
      <w:r w:rsidRPr="00765EFA">
        <w:t>____________ 2026 г.</w:t>
      </w:r>
    </w:p>
    <w:p w14:paraId="7EC94B10" w14:textId="77777777" w:rsidR="00765EFA" w:rsidRPr="00765EFA" w:rsidRDefault="00765EFA" w:rsidP="00765EFA">
      <w:pPr>
        <w:jc w:val="right"/>
      </w:pPr>
      <w:r w:rsidRPr="00765EFA">
        <w:t>______________________</w:t>
      </w:r>
    </w:p>
    <w:p w14:paraId="0B51B38E" w14:textId="6A6E4D8B" w:rsidR="00765EFA" w:rsidRPr="00765EFA" w:rsidRDefault="00765EFA" w:rsidP="00765EFA">
      <w:pPr>
        <w:jc w:val="right"/>
      </w:pPr>
      <w:r w:rsidRPr="00765EFA">
        <w:t>(подпись преподавателя)</w:t>
      </w:r>
    </w:p>
    <w:p w14:paraId="0DCC0243" w14:textId="721F2551" w:rsidR="00765EFA" w:rsidRDefault="00765EFA">
      <w:pPr>
        <w:spacing w:after="160" w:line="278" w:lineRule="auto"/>
        <w:jc w:val="left"/>
      </w:pPr>
      <w:r>
        <w:br w:type="page"/>
      </w:r>
    </w:p>
    <w:sdt>
      <w:sdtPr>
        <w:rPr>
          <w:rFonts w:ascii="Times New Roman" w:eastAsia="Calibri" w:hAnsi="Times New Roman" w:cs="Calibri"/>
          <w:color w:val="auto"/>
          <w:sz w:val="28"/>
          <w:szCs w:val="20"/>
        </w:rPr>
        <w:id w:val="18726516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CC2562" w14:textId="4B402226" w:rsidR="00C27AE6" w:rsidRPr="00CC723B" w:rsidRDefault="00CC723B" w:rsidP="00CC723B">
          <w:pPr>
            <w:pStyle w:val="af2"/>
            <w:spacing w:before="0"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6ECD66AD" w14:textId="57DA240A" w:rsidR="00DE602F" w:rsidRDefault="00C27AE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CC723B">
            <w:rPr>
              <w:rFonts w:cs="Times New Roman"/>
              <w:szCs w:val="28"/>
            </w:rPr>
            <w:fldChar w:fldCharType="begin"/>
          </w:r>
          <w:r w:rsidRPr="00CC723B">
            <w:rPr>
              <w:rFonts w:cs="Times New Roman"/>
              <w:szCs w:val="28"/>
            </w:rPr>
            <w:instrText xml:space="preserve"> TOC \o "1-3" \h \z \u </w:instrText>
          </w:r>
          <w:r w:rsidRPr="00CC723B">
            <w:rPr>
              <w:rFonts w:cs="Times New Roman"/>
              <w:szCs w:val="28"/>
            </w:rPr>
            <w:fldChar w:fldCharType="separate"/>
          </w:r>
          <w:hyperlink w:anchor="_Toc229750747" w:history="1">
            <w:r w:rsidR="00DE602F" w:rsidRPr="00891A36">
              <w:rPr>
                <w:rStyle w:val="af3"/>
                <w:noProof/>
              </w:rPr>
              <w:t>ВВЕДЕНИЕ</w:t>
            </w:r>
            <w:r w:rsidR="00DE602F">
              <w:rPr>
                <w:noProof/>
                <w:webHidden/>
              </w:rPr>
              <w:tab/>
            </w:r>
            <w:r w:rsidR="00DE602F">
              <w:rPr>
                <w:noProof/>
                <w:webHidden/>
              </w:rPr>
              <w:fldChar w:fldCharType="begin"/>
            </w:r>
            <w:r w:rsidR="00DE602F">
              <w:rPr>
                <w:noProof/>
                <w:webHidden/>
              </w:rPr>
              <w:instrText xml:space="preserve"> PAGEREF _Toc229750747 \h </w:instrText>
            </w:r>
            <w:r w:rsidR="00DE602F">
              <w:rPr>
                <w:noProof/>
                <w:webHidden/>
              </w:rPr>
            </w:r>
            <w:r w:rsidR="00DE602F">
              <w:rPr>
                <w:noProof/>
                <w:webHidden/>
              </w:rPr>
              <w:fldChar w:fldCharType="separate"/>
            </w:r>
            <w:r w:rsidR="00DE602F">
              <w:rPr>
                <w:noProof/>
                <w:webHidden/>
              </w:rPr>
              <w:t>3</w:t>
            </w:r>
            <w:r w:rsidR="00DE602F">
              <w:rPr>
                <w:noProof/>
                <w:webHidden/>
              </w:rPr>
              <w:fldChar w:fldCharType="end"/>
            </w:r>
          </w:hyperlink>
        </w:p>
        <w:p w14:paraId="58E8E1CC" w14:textId="77A9DB7B" w:rsidR="00DE602F" w:rsidRDefault="00DE60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50748" w:history="1">
            <w:r w:rsidRPr="00891A36">
              <w:rPr>
                <w:rStyle w:val="af3"/>
                <w:noProof/>
              </w:rPr>
              <w:t>1 Особенности использования МК в составе КБО БПЛА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B3F20" w14:textId="60F0F417" w:rsidR="00DE602F" w:rsidRDefault="00DE60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50749" w:history="1">
            <w:r w:rsidRPr="00891A36">
              <w:rPr>
                <w:rStyle w:val="af3"/>
                <w:noProof/>
              </w:rPr>
              <w:t>2 Структура КБО БПЛА в части обеспечения работы МК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19DAC" w14:textId="6836E45C" w:rsidR="00DE602F" w:rsidRDefault="00DE60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50750" w:history="1">
            <w:r w:rsidRPr="00891A36">
              <w:rPr>
                <w:rStyle w:val="af3"/>
                <w:noProof/>
              </w:rPr>
              <w:t>3 Структура алгоритмического обеспечения МК БПЛА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A8A74" w14:textId="61B0057A" w:rsidR="00DE602F" w:rsidRDefault="00DE60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50751" w:history="1">
            <w:r w:rsidRPr="00891A36">
              <w:rPr>
                <w:rStyle w:val="af3"/>
                <w:noProof/>
              </w:rPr>
              <w:t>4 Методика проведения девиационных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E5C1B" w14:textId="50354538" w:rsidR="00DE602F" w:rsidRDefault="00DE602F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50752" w:history="1">
            <w:r w:rsidRPr="00891A36">
              <w:rPr>
                <w:rStyle w:val="af3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891A36">
              <w:rPr>
                <w:rStyle w:val="af3"/>
                <w:noProof/>
              </w:rPr>
              <w:t>Генетический 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05B17" w14:textId="615374CA" w:rsidR="00DE602F" w:rsidRDefault="00DE602F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50753" w:history="1">
            <w:r w:rsidRPr="00891A36">
              <w:rPr>
                <w:rStyle w:val="af3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891A36">
              <w:rPr>
                <w:rStyle w:val="af3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34EB0" w14:textId="6FEA0C1A" w:rsidR="00DE602F" w:rsidRDefault="00DE60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50754" w:history="1">
            <w:r w:rsidRPr="00891A36">
              <w:rPr>
                <w:rStyle w:val="af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E546F" w14:textId="0B85417E" w:rsidR="00DE602F" w:rsidRDefault="00DE60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50755" w:history="1">
            <w:r w:rsidRPr="00891A36">
              <w:rPr>
                <w:rStyle w:val="af3"/>
                <w:noProof/>
              </w:rPr>
              <w:t>ПРИЛОЖЕНИЕ</w:t>
            </w:r>
            <w:r w:rsidRPr="00891A36">
              <w:rPr>
                <w:rStyle w:val="af3"/>
                <w:noProof/>
                <w:lang w:val="en-US"/>
              </w:rPr>
              <w:t xml:space="preserve"> </w:t>
            </w:r>
            <w:r w:rsidRPr="00891A36">
              <w:rPr>
                <w:rStyle w:val="af3"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_Toc229750755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3195A" w14:textId="5B89FD64" w:rsidR="00C27AE6" w:rsidRDefault="00C27AE6" w:rsidP="00CC723B">
          <w:r w:rsidRPr="00CC723B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FE79AA0" w14:textId="6323ABE3" w:rsidR="00765EFA" w:rsidRDefault="00765EFA">
      <w:pPr>
        <w:spacing w:after="160" w:line="278" w:lineRule="auto"/>
        <w:jc w:val="left"/>
      </w:pPr>
      <w:r>
        <w:br w:type="page"/>
      </w:r>
    </w:p>
    <w:p w14:paraId="6A861368" w14:textId="08592A12" w:rsidR="0072287E" w:rsidRDefault="00CC723B" w:rsidP="007D728E">
      <w:pPr>
        <w:pStyle w:val="1"/>
        <w:jc w:val="center"/>
      </w:pPr>
      <w:bookmarkStart w:id="1" w:name="_Toc229750747"/>
      <w:r>
        <w:lastRenderedPageBreak/>
        <w:t>ВВЕДЕНИЕ</w:t>
      </w:r>
      <w:bookmarkEnd w:id="1"/>
    </w:p>
    <w:p w14:paraId="42C0D3D4" w14:textId="77777777" w:rsidR="00765EFA" w:rsidRDefault="00765EFA" w:rsidP="00765EFA">
      <w:pPr>
        <w:pStyle w:val="af0"/>
      </w:pPr>
      <w:r w:rsidRPr="00765EFA">
        <w:t xml:space="preserve">Целью лабораторной работы является знакомство c особенностями использования магнитного компаса (МК) и методикой проведения девиационных работ на примере комплексной навигационной системы БИСНС-2Т для беспилотного летательного аппарата (БПЛА) малого и среднего классов. </w:t>
      </w:r>
    </w:p>
    <w:p w14:paraId="4D2BC6E9" w14:textId="77777777" w:rsidR="00765EFA" w:rsidRDefault="00765EFA" w:rsidP="00765EFA">
      <w:pPr>
        <w:pStyle w:val="af0"/>
      </w:pPr>
      <w:r w:rsidRPr="00765EFA">
        <w:t xml:space="preserve">В теоретической части лабораторной работы необходимо изучить следующие вопросы: </w:t>
      </w:r>
    </w:p>
    <w:p w14:paraId="34B0D5A2" w14:textId="71FCD1D5" w:rsidR="00765EFA" w:rsidRDefault="00765EFA" w:rsidP="00765EFA">
      <w:pPr>
        <w:pStyle w:val="af0"/>
      </w:pPr>
      <w:r w:rsidRPr="00765EFA">
        <w:t>а) Особенности использования МК в составе КБО БПЛА</w:t>
      </w:r>
      <w:r>
        <w:t>;</w:t>
      </w:r>
    </w:p>
    <w:p w14:paraId="51E3B051" w14:textId="37A85A88" w:rsidR="00765EFA" w:rsidRDefault="00765EFA" w:rsidP="00765EFA">
      <w:pPr>
        <w:pStyle w:val="af0"/>
      </w:pPr>
      <w:r w:rsidRPr="00765EFA">
        <w:t>б) Структура КБО БПЛА в части обеспечения работы МК</w:t>
      </w:r>
      <w:r>
        <w:t>;</w:t>
      </w:r>
      <w:r w:rsidRPr="00765EFA">
        <w:t xml:space="preserve"> </w:t>
      </w:r>
    </w:p>
    <w:p w14:paraId="5E261319" w14:textId="2431C734" w:rsidR="00765EFA" w:rsidRDefault="00765EFA" w:rsidP="00765EFA">
      <w:pPr>
        <w:pStyle w:val="af0"/>
      </w:pPr>
      <w:r w:rsidRPr="00765EFA">
        <w:t>в) Структура алгоритмического обеспечения МК БПЛА</w:t>
      </w:r>
      <w:r>
        <w:t>;</w:t>
      </w:r>
    </w:p>
    <w:p w14:paraId="1C5A0AE8" w14:textId="6BCB24EE" w:rsidR="00765EFA" w:rsidRDefault="00765EFA" w:rsidP="00765EFA">
      <w:pPr>
        <w:pStyle w:val="af0"/>
      </w:pPr>
      <w:r w:rsidRPr="00765EFA">
        <w:t>г) Методика проведения девиационных работ</w:t>
      </w:r>
      <w:r>
        <w:t>;</w:t>
      </w:r>
    </w:p>
    <w:p w14:paraId="3D8146F8" w14:textId="77777777" w:rsidR="00765EFA" w:rsidRDefault="00765EFA" w:rsidP="00765EFA">
      <w:pPr>
        <w:pStyle w:val="af0"/>
      </w:pPr>
      <w:r w:rsidRPr="00765EFA">
        <w:t xml:space="preserve">В расчетной части работы необходимо решить следующие задачи: </w:t>
      </w:r>
    </w:p>
    <w:p w14:paraId="5FC1DB10" w14:textId="3B87519E" w:rsidR="00765EFA" w:rsidRDefault="00765EFA" w:rsidP="00765EFA">
      <w:pPr>
        <w:pStyle w:val="af0"/>
      </w:pPr>
      <w:r w:rsidRPr="00765EFA">
        <w:t>а) Обосновать выбор математической модели погрешностей датчика МК</w:t>
      </w:r>
      <w:r>
        <w:t>;</w:t>
      </w:r>
    </w:p>
    <w:p w14:paraId="6604AD4E" w14:textId="3905D892" w:rsidR="00765EFA" w:rsidRDefault="00765EFA" w:rsidP="00765EFA">
      <w:pPr>
        <w:pStyle w:val="af0"/>
      </w:pPr>
      <w:r w:rsidRPr="00765EFA">
        <w:t>б) Сформировать уравнение измерений – уравнение связи между показаниями датчика МК и параметрами математической модели погрешностей датчика</w:t>
      </w:r>
      <w:r>
        <w:t>;</w:t>
      </w:r>
    </w:p>
    <w:p w14:paraId="389C3E7C" w14:textId="5C6568F8" w:rsidR="00765EFA" w:rsidRDefault="00765EFA" w:rsidP="00765EFA">
      <w:pPr>
        <w:pStyle w:val="af0"/>
      </w:pPr>
      <w:r w:rsidRPr="00765EFA">
        <w:t xml:space="preserve">в) Синтезировать оптимальный </w:t>
      </w:r>
      <w:proofErr w:type="spellStart"/>
      <w:r w:rsidRPr="00765EFA">
        <w:t>оцениватель</w:t>
      </w:r>
      <w:proofErr w:type="spellEnd"/>
      <w:r w:rsidRPr="00765EFA">
        <w:t xml:space="preserve"> рекуррентного метода наименьших квадратов (МНК)</w:t>
      </w:r>
      <w:r>
        <w:t>;</w:t>
      </w:r>
    </w:p>
    <w:p w14:paraId="2DCB00DD" w14:textId="2C7A441D" w:rsidR="00765EFA" w:rsidRDefault="00765EFA" w:rsidP="00765EFA">
      <w:pPr>
        <w:pStyle w:val="af0"/>
      </w:pPr>
      <w:r w:rsidRPr="00765EFA">
        <w:t xml:space="preserve">г) Разработать программное обеспечения (ПО) реализующее синтезированный оптимальный </w:t>
      </w:r>
      <w:proofErr w:type="spellStart"/>
      <w:r w:rsidRPr="00765EFA">
        <w:t>оцениватель</w:t>
      </w:r>
      <w:proofErr w:type="spellEnd"/>
      <w:r>
        <w:t>;</w:t>
      </w:r>
    </w:p>
    <w:p w14:paraId="657076CB" w14:textId="59F021FF" w:rsidR="00765EFA" w:rsidRDefault="00765EFA" w:rsidP="00765EFA">
      <w:pPr>
        <w:pStyle w:val="af0"/>
      </w:pPr>
      <w:r w:rsidRPr="00765EFA">
        <w:t>д) На основе измерений датчика МК и разработанного ПО провести оценку параметров математической модели погрешностей МК</w:t>
      </w:r>
      <w:r>
        <w:t>;</w:t>
      </w:r>
    </w:p>
    <w:p w14:paraId="77FE04E9" w14:textId="239BEF45" w:rsidR="00D96E81" w:rsidRDefault="00765EFA" w:rsidP="00765EFA">
      <w:pPr>
        <w:pStyle w:val="af0"/>
      </w:pPr>
      <w:r w:rsidRPr="00765EFA">
        <w:t>е) Провести анализ полученных результатов и подготовить отчет по проделанной работе.</w:t>
      </w:r>
    </w:p>
    <w:p w14:paraId="3036F260" w14:textId="77777777" w:rsidR="00D96E81" w:rsidRDefault="00D96E81">
      <w:pPr>
        <w:spacing w:after="160" w:line="278" w:lineRule="auto"/>
        <w:jc w:val="left"/>
      </w:pPr>
      <w:r>
        <w:br w:type="page"/>
      </w:r>
    </w:p>
    <w:p w14:paraId="3E4B70E4" w14:textId="74932DA3" w:rsidR="00285108" w:rsidRDefault="007D728E" w:rsidP="007D728E">
      <w:pPr>
        <w:pStyle w:val="1"/>
      </w:pPr>
      <w:bookmarkStart w:id="2" w:name="_Toc229750748"/>
      <w:r>
        <w:lastRenderedPageBreak/>
        <w:t xml:space="preserve">1 </w:t>
      </w:r>
      <w:r w:rsidR="00285108" w:rsidRPr="00765EFA">
        <w:t>Особенности использования МК в составе КБО БПЛА</w:t>
      </w:r>
      <w:bookmarkEnd w:id="2"/>
    </w:p>
    <w:p w14:paraId="4118ACD7" w14:textId="24AA1321" w:rsidR="00285108" w:rsidRDefault="00285108" w:rsidP="00285108">
      <w:pPr>
        <w:pStyle w:val="af0"/>
      </w:pPr>
      <w:r w:rsidRPr="00285108">
        <w:t>Магнитный компас (МК) является одним из датчиков, входящих в состав современных комплексов бортового оборудования (КБО) БПЛА. МК предназначен для определения текущего значения угла магнитного курса. Наличие электронной карты магнитных склонений и показаний о текущих координатах, например от одной из навигационных систем КБО, позволяет вычислять на основе магнитного курса истинный курс. Комплексирование показаний МК и инерциальных датчиков, в свою очередь, позволяет получать в общем случае более точный и надежный c гиромагнитный угол курса.</w:t>
      </w:r>
    </w:p>
    <w:p w14:paraId="6E72489C" w14:textId="5B94EECC" w:rsidR="00285108" w:rsidRDefault="00285108" w:rsidP="00285108">
      <w:pPr>
        <w:pStyle w:val="af0"/>
      </w:pPr>
      <w:r w:rsidRPr="00285108">
        <w:t>Особенностью использования МК является необходимость его установки в местах с наименьшей девиацией. Место размещения МК должно быть максимально удалено от изделий из намагничивающихся материалов (железо, углеродистая сталь, нержавеющая сталь, никель, кобальт и др.). В радиусе не менее 60 см от места размещения МК не должны находиться подвижные детали из намагничивающихся материалов. Место размещения МК также должно быть максимально удалено от силовых кабелей постоянного и переменного (400 Гц) тока.</w:t>
      </w:r>
    </w:p>
    <w:p w14:paraId="6B6B89FA" w14:textId="05B2C417" w:rsidR="00285108" w:rsidRDefault="00285108" w:rsidP="00285108">
      <w:pPr>
        <w:pStyle w:val="af0"/>
      </w:pPr>
      <w:r w:rsidRPr="00285108">
        <w:t>Для решения задачи определения магнитного курса, кроме измерения напряженности внешнего магнитного поля, требуется информация о текущих углах крена и тангажа. Источником таких измерений в КБО БПЛА может служить инерциальный блок на базе микромеханических инерциальных датчиков – датчиков угловой скорости (ДУС) и акселерометров, входящий в состав МК.</w:t>
      </w:r>
    </w:p>
    <w:p w14:paraId="1339D84D" w14:textId="306E3895" w:rsidR="00BB04EA" w:rsidRDefault="00285108" w:rsidP="00285108">
      <w:pPr>
        <w:pStyle w:val="af0"/>
      </w:pPr>
      <w:r>
        <w:t>Д</w:t>
      </w:r>
      <w:r w:rsidRPr="00285108">
        <w:t>ля получения проекций H</w:t>
      </w:r>
      <w:r w:rsidRPr="00285108">
        <w:rPr>
          <w:vertAlign w:val="subscript"/>
        </w:rPr>
        <w:t>X</w:t>
      </w:r>
      <w:r w:rsidRPr="00285108">
        <w:t>,</w:t>
      </w:r>
      <w:r>
        <w:t xml:space="preserve"> </w:t>
      </w:r>
      <w:r w:rsidRPr="00285108">
        <w:t>H</w:t>
      </w:r>
      <w:r w:rsidRPr="00285108">
        <w:rPr>
          <w:vertAlign w:val="subscript"/>
        </w:rPr>
        <w:t>Y</w:t>
      </w:r>
      <w:r w:rsidRPr="00285108">
        <w:t>,</w:t>
      </w:r>
      <w:r>
        <w:t xml:space="preserve"> </w:t>
      </w:r>
      <w:r w:rsidRPr="00285108">
        <w:t>H</w:t>
      </w:r>
      <w:r w:rsidRPr="00285108">
        <w:rPr>
          <w:vertAlign w:val="subscript"/>
        </w:rPr>
        <w:t>Z</w:t>
      </w:r>
      <w:r w:rsidRPr="00285108">
        <w:t xml:space="preserve"> требуемого вида необходимо решить две задачи – провести девиационные работы и определить матрицу связи между системой координат БИС-2Т и М-2Т.</w:t>
      </w:r>
    </w:p>
    <w:p w14:paraId="2C920E86" w14:textId="77777777" w:rsidR="00C27AE6" w:rsidRPr="00D828E2" w:rsidRDefault="00BB04EA" w:rsidP="00C27AE6">
      <w:pPr>
        <w:spacing w:after="160" w:line="278" w:lineRule="auto"/>
        <w:jc w:val="left"/>
      </w:pPr>
      <w:r>
        <w:br w:type="page"/>
      </w:r>
    </w:p>
    <w:p w14:paraId="336D5375" w14:textId="466BE27C" w:rsidR="00C27AE6" w:rsidRPr="00C27AE6" w:rsidRDefault="00C27AE6" w:rsidP="007D728E">
      <w:pPr>
        <w:pStyle w:val="1"/>
        <w:rPr>
          <w:rFonts w:eastAsia="Calibri"/>
        </w:rPr>
      </w:pPr>
      <w:bookmarkStart w:id="3" w:name="_Toc229750749"/>
      <w:r w:rsidRPr="00C27AE6">
        <w:lastRenderedPageBreak/>
        <w:t xml:space="preserve">2 </w:t>
      </w:r>
      <w:r w:rsidRPr="00C27AE6">
        <w:rPr>
          <w:rFonts w:eastAsia="Calibri"/>
        </w:rPr>
        <w:t>Структура КБО БПЛА в части обеспечения работы МК</w:t>
      </w:r>
      <w:bookmarkEnd w:id="3"/>
    </w:p>
    <w:p w14:paraId="1A15C60A" w14:textId="33F90EEE" w:rsidR="00C27AE6" w:rsidRDefault="00C27AE6" w:rsidP="00C27AE6">
      <w:pPr>
        <w:pStyle w:val="af0"/>
      </w:pPr>
      <w:r>
        <w:t xml:space="preserve">Рассмотрим на примере </w:t>
      </w:r>
      <w:r w:rsidRPr="00C27AE6">
        <w:t>комплексной навигационной системы БИСНС-2Т</w:t>
      </w:r>
      <w:r>
        <w:t>. М</w:t>
      </w:r>
      <w:r w:rsidRPr="00C27AE6">
        <w:t>агнитный компас реализован в виде отдельного блока – М-2Т. Его работа обеспечивается взаимодействием с инерциально-спутниковым блоком БИС-2Т</w:t>
      </w:r>
      <w:r>
        <w:t xml:space="preserve"> </w:t>
      </w:r>
      <w:r w:rsidRPr="00C27AE6">
        <w:t>и антенной ГНСС.</w:t>
      </w:r>
    </w:p>
    <w:p w14:paraId="40027998" w14:textId="55409A3D" w:rsidR="00C27AE6" w:rsidRDefault="00C27AE6" w:rsidP="00C27AE6">
      <w:pPr>
        <w:pStyle w:val="af0"/>
      </w:pPr>
      <w:r w:rsidRPr="00C27AE6">
        <w:t xml:space="preserve">Реализация </w:t>
      </w:r>
      <w:r>
        <w:t xml:space="preserve">работа МК </w:t>
      </w:r>
      <w:r w:rsidRPr="00C27AE6">
        <w:t>предполагает наличие следующих информационных связей между БИС-2Т и М-2Т</w:t>
      </w:r>
      <w:r w:rsidR="00441377">
        <w:t xml:space="preserve"> приведена на рисунке 1.</w:t>
      </w:r>
    </w:p>
    <w:p w14:paraId="2272F758" w14:textId="77777777" w:rsidR="00C27AE6" w:rsidRDefault="00C27AE6" w:rsidP="00C27AE6">
      <w:pPr>
        <w:pStyle w:val="af0"/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3818F9C" wp14:editId="6C6F2079">
            <wp:extent cx="3838575" cy="2333625"/>
            <wp:effectExtent l="0" t="0" r="9525" b="9525"/>
            <wp:docPr id="1303027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27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3E08" w14:textId="0F9A50CF" w:rsidR="00C27AE6" w:rsidRDefault="00C27AE6" w:rsidP="00C27AE6">
      <w:pPr>
        <w:pStyle w:val="af0"/>
        <w:ind w:firstLine="0"/>
        <w:jc w:val="center"/>
      </w:pPr>
      <w:r>
        <w:t xml:space="preserve">Рисунок </w:t>
      </w:r>
      <w:fldSimple w:instr=" SEQ Рисунок \* ARABIC ">
        <w:r w:rsidR="005671CC">
          <w:rPr>
            <w:noProof/>
          </w:rPr>
          <w:t>1</w:t>
        </w:r>
      </w:fldSimple>
      <w:r>
        <w:t xml:space="preserve"> – блок-схема взаимодействия МК и БНК</w:t>
      </w:r>
    </w:p>
    <w:p w14:paraId="1E299F7A" w14:textId="77777777" w:rsidR="00DE602F" w:rsidRDefault="00DE602F" w:rsidP="00C27AE6">
      <w:pPr>
        <w:pStyle w:val="af0"/>
        <w:ind w:firstLine="0"/>
        <w:jc w:val="center"/>
      </w:pPr>
    </w:p>
    <w:p w14:paraId="23EBD77F" w14:textId="2A283275" w:rsidR="00441377" w:rsidRDefault="00441377" w:rsidP="00C27AE6">
      <w:pPr>
        <w:pStyle w:val="af0"/>
      </w:pPr>
      <w:r w:rsidRPr="00441377">
        <w:t xml:space="preserve">ϑ, γ – текущие значения углов тангажа и крена, поступающие от БИС-2Т, используются в определении угла магнитного курса; </w:t>
      </w:r>
    </w:p>
    <w:p w14:paraId="66FACF34" w14:textId="0C28DDA5" w:rsidR="00441377" w:rsidRDefault="00441377" w:rsidP="00C27AE6">
      <w:pPr>
        <w:pStyle w:val="af0"/>
      </w:pPr>
      <w:r w:rsidRPr="00441377">
        <w:t>ϑ</w:t>
      </w:r>
      <w:r w:rsidRPr="00441377">
        <w:rPr>
          <w:vertAlign w:val="subscript"/>
        </w:rPr>
        <w:t>0</w:t>
      </w:r>
      <w:r w:rsidRPr="00441377">
        <w:t>, γ</w:t>
      </w:r>
      <w:r w:rsidRPr="00441377">
        <w:rPr>
          <w:vertAlign w:val="subscript"/>
        </w:rPr>
        <w:t>0</w:t>
      </w:r>
      <w:r w:rsidRPr="00441377">
        <w:t xml:space="preserve"> – значения установочных углов тангажа и крена, поступающие от БИС-2Т, используются для поправки угла магнитного курса; </w:t>
      </w:r>
    </w:p>
    <w:p w14:paraId="7D1B406C" w14:textId="2010B952" w:rsidR="00441377" w:rsidRDefault="00441377" w:rsidP="00C27AE6">
      <w:pPr>
        <w:pStyle w:val="af0"/>
      </w:pPr>
      <w:r w:rsidRPr="00441377">
        <w:t>φ,</w:t>
      </w:r>
      <w:r>
        <w:t xml:space="preserve"> </w:t>
      </w:r>
      <w:r w:rsidRPr="00441377">
        <w:t xml:space="preserve">λ – текущие значения широты и долготы местоположения, поступающие от БИС-2Т, используются для определения текущего магнитного склонения; </w:t>
      </w:r>
    </w:p>
    <w:p w14:paraId="641D1900" w14:textId="5898C57E" w:rsidR="00441377" w:rsidRDefault="00441377" w:rsidP="00C27AE6">
      <w:pPr>
        <w:pStyle w:val="af0"/>
      </w:pPr>
      <w:r w:rsidRPr="00441377">
        <w:t>Y, M,</w:t>
      </w:r>
      <w:r>
        <w:t xml:space="preserve"> </w:t>
      </w:r>
      <w:r w:rsidRPr="00441377">
        <w:t xml:space="preserve">D – текущая дата (год, месяц и день), поступающая от БИС-2Т, используется для определения текущего магнитного склонения; </w:t>
      </w:r>
    </w:p>
    <w:p w14:paraId="157DD2B8" w14:textId="77777777" w:rsidR="00441377" w:rsidRDefault="00441377" w:rsidP="00C27AE6">
      <w:pPr>
        <w:pStyle w:val="af0"/>
      </w:pPr>
      <w:proofErr w:type="spellStart"/>
      <w:r w:rsidRPr="00441377">
        <w:t>A</w:t>
      </w:r>
      <w:r w:rsidRPr="00441377">
        <w:rPr>
          <w:vertAlign w:val="subscript"/>
        </w:rPr>
        <w:t>m</w:t>
      </w:r>
      <w:proofErr w:type="spellEnd"/>
      <w:r w:rsidRPr="00441377">
        <w:t xml:space="preserve"> – значение угла магнитного склонения, установленного по умолчанию, поступающее от БИС-2Т, используется в случае невозможности определения текущего магнитного склонения; </w:t>
      </w:r>
    </w:p>
    <w:p w14:paraId="65BE8247" w14:textId="77777777" w:rsidR="00441377" w:rsidRDefault="00441377" w:rsidP="00C27AE6">
      <w:pPr>
        <w:pStyle w:val="af0"/>
      </w:pPr>
      <w:r w:rsidRPr="00441377">
        <w:lastRenderedPageBreak/>
        <w:t xml:space="preserve">Команды/Статус – команды от БИС-2Т и значения флагов состояния М-2Т, двухсторонняя связь; </w:t>
      </w:r>
    </w:p>
    <w:p w14:paraId="7A0835AF" w14:textId="170995A4" w:rsidR="00C27AE6" w:rsidRDefault="00441377" w:rsidP="00C27AE6">
      <w:pPr>
        <w:pStyle w:val="af0"/>
      </w:pPr>
      <w:proofErr w:type="spellStart"/>
      <w:proofErr w:type="gramStart"/>
      <w:r w:rsidRPr="00441377">
        <w:t>ψ,ψ</w:t>
      </w:r>
      <w:proofErr w:type="gramEnd"/>
      <w:r w:rsidRPr="00441377">
        <w:rPr>
          <w:vertAlign w:val="subscript"/>
        </w:rPr>
        <w:t>М</w:t>
      </w:r>
      <w:proofErr w:type="spellEnd"/>
      <w:r w:rsidRPr="00441377">
        <w:t xml:space="preserve"> – текущие значения углов истинного курса и магнитного курса, поступающие в БИС-2Т от М-2Т.</w:t>
      </w:r>
    </w:p>
    <w:p w14:paraId="263B4C93" w14:textId="6D071E82" w:rsidR="00441377" w:rsidRPr="00441377" w:rsidRDefault="00441377" w:rsidP="00441377">
      <w:pPr>
        <w:pStyle w:val="af0"/>
      </w:pPr>
      <w:r w:rsidRPr="00441377">
        <w:t>Для корректной работы необходимо, чтобы оси чувствительности блока М-2Т были сориентированы относительно строительных осей БПЛА с максимально возможной точностью. Однако даже при идеальной установке остаётся неопределённость взаимной ориентации блоков М-2Т и БИС-2Т. Поэтому в БИСНС-2Т предусмотрен режим «Согласование осей</w:t>
      </w:r>
      <w:r>
        <w:t>»</w:t>
      </w:r>
      <w:r w:rsidRPr="00441377">
        <w:t>, в ходе которого на неподвижном основании вычисляется матрица связи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nor/>
                  </m:rPr>
                  <m:t>БНК</m:t>
                </m:r>
              </m:sub>
              <m:sup>
                <m:r>
                  <m:rPr>
                    <m:nor/>
                  </m:rPr>
                  <m:t>МК</m:t>
                </m:r>
              </m:sup>
            </m:sSubSup>
          </m:e>
        </m:d>
      </m:oMath>
      <w:r w:rsidRPr="00441377">
        <w:t>. Эта матрица затем используется при расчёте магнитного курса для приведения измерений МК к осям инерциального блока.</w:t>
      </w:r>
    </w:p>
    <w:p w14:paraId="4BF5775C" w14:textId="42D717B7" w:rsidR="00441377" w:rsidRDefault="00441377" w:rsidP="00441377">
      <w:pPr>
        <w:pStyle w:val="af0"/>
      </w:pPr>
      <w:r>
        <w:t>С</w:t>
      </w:r>
      <w:r w:rsidRPr="00441377">
        <w:t>труктура КБО представляет собой систему с обменом данными между вычислителями, что позволяет компенсировать как погрешности датчика, так и ошибки, вызванные условиями эксплуатации.</w:t>
      </w:r>
    </w:p>
    <w:p w14:paraId="0A4417A0" w14:textId="77777777" w:rsidR="00AD2773" w:rsidRDefault="00AD2773">
      <w:pPr>
        <w:spacing w:after="160" w:line="278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3F9CC536" w14:textId="3C4DA873" w:rsidR="00AD2773" w:rsidRPr="00237335" w:rsidRDefault="00AD2773" w:rsidP="00AD2773">
      <w:pPr>
        <w:rPr>
          <w:szCs w:val="24"/>
        </w:rPr>
      </w:pPr>
      <w:r w:rsidRPr="00237335">
        <w:rPr>
          <w:szCs w:val="24"/>
        </w:rPr>
        <w:lastRenderedPageBreak/>
        <w:t xml:space="preserve">Таблица 1 – </w:t>
      </w:r>
      <w:r>
        <w:rPr>
          <w:szCs w:val="24"/>
        </w:rPr>
        <w:t>П</w:t>
      </w:r>
      <w:r w:rsidRPr="00237335">
        <w:rPr>
          <w:szCs w:val="24"/>
        </w:rPr>
        <w:t>араметры датчика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075"/>
        <w:gridCol w:w="3075"/>
        <w:gridCol w:w="3075"/>
      </w:tblGrid>
      <w:tr w:rsidR="00AD2773" w14:paraId="52CEAFD9" w14:textId="77777777" w:rsidTr="00692570">
        <w:trPr>
          <w:trHeight w:val="328"/>
        </w:trPr>
        <w:tc>
          <w:tcPr>
            <w:tcW w:w="3075" w:type="dxa"/>
          </w:tcPr>
          <w:p w14:paraId="7C46769D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</w:rPr>
              <w:t>Параметр</w:t>
            </w:r>
          </w:p>
        </w:tc>
        <w:tc>
          <w:tcPr>
            <w:tcW w:w="3075" w:type="dxa"/>
          </w:tcPr>
          <w:p w14:paraId="3641689C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</w:rPr>
              <w:t>Значение</w:t>
            </w:r>
          </w:p>
        </w:tc>
        <w:tc>
          <w:tcPr>
            <w:tcW w:w="3075" w:type="dxa"/>
          </w:tcPr>
          <w:p w14:paraId="06570104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</w:rPr>
              <w:t>Единица измерения</w:t>
            </w:r>
          </w:p>
        </w:tc>
      </w:tr>
      <w:tr w:rsidR="00AD2773" w14:paraId="71CE4227" w14:textId="77777777" w:rsidTr="00692570">
        <w:trPr>
          <w:trHeight w:val="337"/>
        </w:trPr>
        <w:tc>
          <w:tcPr>
            <w:tcW w:w="3075" w:type="dxa"/>
          </w:tcPr>
          <w:p w14:paraId="5E3CF6EA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</w:rPr>
              <w:t>Напряжение питание моста</w:t>
            </w:r>
          </w:p>
        </w:tc>
        <w:tc>
          <w:tcPr>
            <w:tcW w:w="3075" w:type="dxa"/>
          </w:tcPr>
          <w:p w14:paraId="63D95C1A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3</w:t>
            </w:r>
          </w:p>
        </w:tc>
        <w:tc>
          <w:tcPr>
            <w:tcW w:w="3075" w:type="dxa"/>
          </w:tcPr>
          <w:p w14:paraId="24AF3D45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В</w:t>
            </w:r>
          </w:p>
        </w:tc>
      </w:tr>
      <w:tr w:rsidR="00AD2773" w14:paraId="3A13C706" w14:textId="77777777" w:rsidTr="00692570">
        <w:trPr>
          <w:trHeight w:val="328"/>
        </w:trPr>
        <w:tc>
          <w:tcPr>
            <w:tcW w:w="3075" w:type="dxa"/>
          </w:tcPr>
          <w:p w14:paraId="10CCB3F4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</w:rPr>
              <w:t>Сопротивление моста</w:t>
            </w:r>
          </w:p>
        </w:tc>
        <w:tc>
          <w:tcPr>
            <w:tcW w:w="3075" w:type="dxa"/>
          </w:tcPr>
          <w:p w14:paraId="18204CC4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1000</w:t>
            </w:r>
          </w:p>
        </w:tc>
        <w:tc>
          <w:tcPr>
            <w:tcW w:w="3075" w:type="dxa"/>
          </w:tcPr>
          <w:p w14:paraId="2A2DCCBA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Ом</w:t>
            </w:r>
          </w:p>
        </w:tc>
      </w:tr>
      <w:tr w:rsidR="00AD2773" w14:paraId="46614193" w14:textId="77777777" w:rsidTr="00692570">
        <w:trPr>
          <w:trHeight w:val="328"/>
        </w:trPr>
        <w:tc>
          <w:tcPr>
            <w:tcW w:w="3075" w:type="dxa"/>
          </w:tcPr>
          <w:p w14:paraId="23C707A6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</w:rPr>
              <w:t>Чувствительность моста</w:t>
            </w:r>
          </w:p>
        </w:tc>
        <w:tc>
          <w:tcPr>
            <w:tcW w:w="3075" w:type="dxa"/>
          </w:tcPr>
          <w:p w14:paraId="257D364F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1</w:t>
            </w:r>
          </w:p>
        </w:tc>
        <w:tc>
          <w:tcPr>
            <w:tcW w:w="3075" w:type="dxa"/>
          </w:tcPr>
          <w:p w14:paraId="4F9947B8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мВ</w:t>
            </w:r>
            <w:r w:rsidRPr="00237335">
              <w:rPr>
                <w:szCs w:val="24"/>
                <w:lang w:val="en-US"/>
              </w:rPr>
              <w:t>/</w:t>
            </w:r>
            <w:r w:rsidRPr="00237335">
              <w:rPr>
                <w:szCs w:val="24"/>
              </w:rPr>
              <w:t>В</w:t>
            </w:r>
            <w:r w:rsidRPr="00237335">
              <w:rPr>
                <w:szCs w:val="24"/>
                <w:lang w:val="en-US"/>
              </w:rPr>
              <w:t>/</w:t>
            </w:r>
            <w:r w:rsidRPr="00237335">
              <w:rPr>
                <w:szCs w:val="24"/>
              </w:rPr>
              <w:t>Гаусс</w:t>
            </w:r>
          </w:p>
        </w:tc>
      </w:tr>
      <w:tr w:rsidR="00AD2773" w14:paraId="53693A47" w14:textId="77777777" w:rsidTr="00692570">
        <w:trPr>
          <w:trHeight w:val="337"/>
        </w:trPr>
        <w:tc>
          <w:tcPr>
            <w:tcW w:w="3075" w:type="dxa"/>
          </w:tcPr>
          <w:p w14:paraId="1C1D752D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</w:rPr>
              <w:t>Смещение моста</w:t>
            </w:r>
          </w:p>
        </w:tc>
        <w:tc>
          <w:tcPr>
            <w:tcW w:w="3075" w:type="dxa"/>
          </w:tcPr>
          <w:p w14:paraId="312511D8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±0.5</w:t>
            </w:r>
          </w:p>
        </w:tc>
        <w:tc>
          <w:tcPr>
            <w:tcW w:w="3075" w:type="dxa"/>
          </w:tcPr>
          <w:p w14:paraId="762A64C8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мВ</w:t>
            </w:r>
          </w:p>
        </w:tc>
      </w:tr>
      <w:tr w:rsidR="00AD2773" w14:paraId="58343EFF" w14:textId="77777777" w:rsidTr="00692570">
        <w:trPr>
          <w:trHeight w:val="328"/>
        </w:trPr>
        <w:tc>
          <w:tcPr>
            <w:tcW w:w="3075" w:type="dxa"/>
          </w:tcPr>
          <w:p w14:paraId="06ED85BF" w14:textId="77777777" w:rsidR="00AD2773" w:rsidRPr="00237335" w:rsidRDefault="00AD2773" w:rsidP="00692570">
            <w:pPr>
              <w:rPr>
                <w:szCs w:val="24"/>
                <w:lang w:val="en-US"/>
              </w:rPr>
            </w:pPr>
            <w:r w:rsidRPr="00237335">
              <w:rPr>
                <w:szCs w:val="24"/>
                <w:lang w:val="en-US"/>
              </w:rPr>
              <w:t>Offset Const</w:t>
            </w:r>
          </w:p>
        </w:tc>
        <w:tc>
          <w:tcPr>
            <w:tcW w:w="3075" w:type="dxa"/>
          </w:tcPr>
          <w:p w14:paraId="61309C98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10</w:t>
            </w:r>
          </w:p>
        </w:tc>
        <w:tc>
          <w:tcPr>
            <w:tcW w:w="3075" w:type="dxa"/>
          </w:tcPr>
          <w:p w14:paraId="20F45381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мА</w:t>
            </w:r>
          </w:p>
        </w:tc>
      </w:tr>
      <w:tr w:rsidR="00AD2773" w14:paraId="49AAC9D8" w14:textId="77777777" w:rsidTr="00692570">
        <w:trPr>
          <w:trHeight w:val="328"/>
        </w:trPr>
        <w:tc>
          <w:tcPr>
            <w:tcW w:w="3075" w:type="dxa"/>
          </w:tcPr>
          <w:p w14:paraId="6761B33F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  <w:lang w:val="en-US"/>
              </w:rPr>
              <w:t xml:space="preserve"> T </w:t>
            </w:r>
            <w:r w:rsidRPr="00237335">
              <w:rPr>
                <w:szCs w:val="24"/>
              </w:rPr>
              <w:t>чувствительности</w:t>
            </w:r>
          </w:p>
        </w:tc>
        <w:tc>
          <w:tcPr>
            <w:tcW w:w="3075" w:type="dxa"/>
          </w:tcPr>
          <w:p w14:paraId="2A266655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-3100</w:t>
            </w:r>
          </w:p>
        </w:tc>
        <w:tc>
          <w:tcPr>
            <w:tcW w:w="3075" w:type="dxa"/>
          </w:tcPr>
          <w:p w14:paraId="1E309AAE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°C</w:t>
            </w:r>
          </w:p>
        </w:tc>
      </w:tr>
      <w:tr w:rsidR="00AD2773" w14:paraId="50E48DE2" w14:textId="77777777" w:rsidTr="00692570">
        <w:trPr>
          <w:trHeight w:val="337"/>
        </w:trPr>
        <w:tc>
          <w:tcPr>
            <w:tcW w:w="3075" w:type="dxa"/>
          </w:tcPr>
          <w:p w14:paraId="380E4BFF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</w:rPr>
              <w:t>Т смещения моста</w:t>
            </w:r>
          </w:p>
        </w:tc>
        <w:tc>
          <w:tcPr>
            <w:tcW w:w="3075" w:type="dxa"/>
          </w:tcPr>
          <w:p w14:paraId="17863807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±10</w:t>
            </w:r>
          </w:p>
        </w:tc>
        <w:tc>
          <w:tcPr>
            <w:tcW w:w="3075" w:type="dxa"/>
          </w:tcPr>
          <w:p w14:paraId="13201579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°C</w:t>
            </w:r>
          </w:p>
        </w:tc>
      </w:tr>
      <w:tr w:rsidR="00AD2773" w14:paraId="1E8CBA8F" w14:textId="77777777" w:rsidTr="00692570">
        <w:trPr>
          <w:trHeight w:val="328"/>
        </w:trPr>
        <w:tc>
          <w:tcPr>
            <w:tcW w:w="3075" w:type="dxa"/>
          </w:tcPr>
          <w:p w14:paraId="6B240984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</w:rPr>
              <w:t>Ошибка линейности</w:t>
            </w:r>
          </w:p>
        </w:tc>
        <w:tc>
          <w:tcPr>
            <w:tcW w:w="3075" w:type="dxa"/>
          </w:tcPr>
          <w:p w14:paraId="608DF4CD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1.4</w:t>
            </w:r>
          </w:p>
        </w:tc>
        <w:tc>
          <w:tcPr>
            <w:tcW w:w="3075" w:type="dxa"/>
          </w:tcPr>
          <w:p w14:paraId="40F55362" w14:textId="77777777" w:rsidR="00AD2773" w:rsidRPr="00237335" w:rsidRDefault="00AD2773" w:rsidP="00692570">
            <w:pPr>
              <w:jc w:val="center"/>
              <w:rPr>
                <w:szCs w:val="24"/>
                <w:lang w:val="en-US"/>
              </w:rPr>
            </w:pPr>
            <w:r w:rsidRPr="00237335">
              <w:rPr>
                <w:szCs w:val="24"/>
              </w:rPr>
              <w:t>%</w:t>
            </w:r>
            <w:proofErr w:type="spellStart"/>
            <w:r w:rsidRPr="00237335">
              <w:rPr>
                <w:szCs w:val="24"/>
              </w:rPr>
              <w:t>Fs</w:t>
            </w:r>
            <w:proofErr w:type="spellEnd"/>
          </w:p>
        </w:tc>
      </w:tr>
      <w:tr w:rsidR="00AD2773" w14:paraId="099F64C5" w14:textId="77777777" w:rsidTr="00692570">
        <w:trPr>
          <w:trHeight w:val="328"/>
        </w:trPr>
        <w:tc>
          <w:tcPr>
            <w:tcW w:w="3075" w:type="dxa"/>
          </w:tcPr>
          <w:p w14:paraId="17DDBF44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</w:rPr>
              <w:t>Кросс-осевой эффект</w:t>
            </w:r>
          </w:p>
        </w:tc>
        <w:tc>
          <w:tcPr>
            <w:tcW w:w="3075" w:type="dxa"/>
          </w:tcPr>
          <w:p w14:paraId="30FF59D6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±0.3</w:t>
            </w:r>
          </w:p>
        </w:tc>
        <w:tc>
          <w:tcPr>
            <w:tcW w:w="3075" w:type="dxa"/>
          </w:tcPr>
          <w:p w14:paraId="4F26412E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%</w:t>
            </w:r>
            <w:proofErr w:type="spellStart"/>
            <w:r w:rsidRPr="00237335">
              <w:rPr>
                <w:szCs w:val="24"/>
              </w:rPr>
              <w:t>Fs</w:t>
            </w:r>
            <w:proofErr w:type="spellEnd"/>
          </w:p>
        </w:tc>
      </w:tr>
      <w:tr w:rsidR="00AD2773" w14:paraId="38AB4233" w14:textId="77777777" w:rsidTr="00692570">
        <w:trPr>
          <w:trHeight w:val="337"/>
        </w:trPr>
        <w:tc>
          <w:tcPr>
            <w:tcW w:w="3075" w:type="dxa"/>
          </w:tcPr>
          <w:p w14:paraId="42E991FD" w14:textId="77777777" w:rsidR="00AD2773" w:rsidRPr="009D022A" w:rsidRDefault="00AD2773" w:rsidP="00692570">
            <w:pPr>
              <w:rPr>
                <w:szCs w:val="24"/>
              </w:rPr>
            </w:pPr>
            <w:r>
              <w:rPr>
                <w:szCs w:val="24"/>
              </w:rPr>
              <w:t xml:space="preserve">Масштабный коэффициент </w:t>
            </w:r>
          </w:p>
        </w:tc>
        <w:tc>
          <w:tcPr>
            <w:tcW w:w="3075" w:type="dxa"/>
          </w:tcPr>
          <w:p w14:paraId="15926823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0.8</w:t>
            </w:r>
          </w:p>
        </w:tc>
        <w:tc>
          <w:tcPr>
            <w:tcW w:w="3075" w:type="dxa"/>
          </w:tcPr>
          <w:p w14:paraId="2CB1B64C" w14:textId="77777777" w:rsidR="00AD2773" w:rsidRPr="00237335" w:rsidRDefault="00AD2773" w:rsidP="00692570">
            <w:pPr>
              <w:jc w:val="center"/>
              <w:rPr>
                <w:szCs w:val="24"/>
                <w:lang w:val="en-US"/>
              </w:rPr>
            </w:pPr>
            <w:r w:rsidRPr="00237335">
              <w:rPr>
                <w:szCs w:val="24"/>
                <w:lang w:val="en-US"/>
              </w:rPr>
              <w:t>-</w:t>
            </w:r>
          </w:p>
        </w:tc>
      </w:tr>
      <w:tr w:rsidR="00AD2773" w14:paraId="0C29B93D" w14:textId="77777777" w:rsidTr="00692570">
        <w:trPr>
          <w:trHeight w:val="328"/>
        </w:trPr>
        <w:tc>
          <w:tcPr>
            <w:tcW w:w="3075" w:type="dxa"/>
          </w:tcPr>
          <w:p w14:paraId="1D176809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</w:rPr>
              <w:t>Ортогональность осей (х-у)</w:t>
            </w:r>
          </w:p>
        </w:tc>
        <w:tc>
          <w:tcPr>
            <w:tcW w:w="3075" w:type="dxa"/>
          </w:tcPr>
          <w:p w14:paraId="25FEDC04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0.01</w:t>
            </w:r>
          </w:p>
        </w:tc>
        <w:tc>
          <w:tcPr>
            <w:tcW w:w="3075" w:type="dxa"/>
          </w:tcPr>
          <w:p w14:paraId="3D4B4884" w14:textId="247C7799" w:rsidR="00AD2773" w:rsidRPr="00237335" w:rsidRDefault="006B388F" w:rsidP="0069257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Градусы</w:t>
            </w:r>
          </w:p>
        </w:tc>
      </w:tr>
      <w:tr w:rsidR="00AD2773" w14:paraId="4CA8CDE1" w14:textId="77777777" w:rsidTr="00692570">
        <w:trPr>
          <w:trHeight w:val="667"/>
        </w:trPr>
        <w:tc>
          <w:tcPr>
            <w:tcW w:w="3075" w:type="dxa"/>
          </w:tcPr>
          <w:p w14:paraId="37B3FF00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</w:rPr>
              <w:t>Ортогональность осей (х-</w:t>
            </w:r>
            <w:r w:rsidRPr="00237335">
              <w:rPr>
                <w:szCs w:val="24"/>
                <w:lang w:val="en-US"/>
              </w:rPr>
              <w:t>z</w:t>
            </w:r>
            <w:r w:rsidRPr="00237335">
              <w:rPr>
                <w:szCs w:val="24"/>
              </w:rPr>
              <w:t>/</w:t>
            </w:r>
            <w:r w:rsidRPr="00237335">
              <w:rPr>
                <w:szCs w:val="24"/>
                <w:lang w:val="en-US"/>
              </w:rPr>
              <w:t>y</w:t>
            </w:r>
            <w:r w:rsidRPr="00237335">
              <w:rPr>
                <w:szCs w:val="24"/>
              </w:rPr>
              <w:t>-</w:t>
            </w:r>
            <w:r w:rsidRPr="00237335">
              <w:rPr>
                <w:szCs w:val="24"/>
                <w:lang w:val="en-US"/>
              </w:rPr>
              <w:t>z</w:t>
            </w:r>
            <w:r w:rsidRPr="00237335">
              <w:rPr>
                <w:szCs w:val="24"/>
              </w:rPr>
              <w:t>)</w:t>
            </w:r>
          </w:p>
        </w:tc>
        <w:tc>
          <w:tcPr>
            <w:tcW w:w="3075" w:type="dxa"/>
          </w:tcPr>
          <w:p w14:paraId="0F4A726D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1.5</w:t>
            </w:r>
          </w:p>
        </w:tc>
        <w:tc>
          <w:tcPr>
            <w:tcW w:w="3075" w:type="dxa"/>
          </w:tcPr>
          <w:p w14:paraId="361487C1" w14:textId="4B6267AF" w:rsidR="00AD2773" w:rsidRPr="00237335" w:rsidRDefault="006B388F" w:rsidP="0069257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Градусы</w:t>
            </w:r>
          </w:p>
        </w:tc>
      </w:tr>
      <w:tr w:rsidR="00AD2773" w14:paraId="0AF6AAC7" w14:textId="77777777" w:rsidTr="00692570">
        <w:trPr>
          <w:trHeight w:val="328"/>
        </w:trPr>
        <w:tc>
          <w:tcPr>
            <w:tcW w:w="3075" w:type="dxa"/>
          </w:tcPr>
          <w:p w14:paraId="02EF179E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</w:rPr>
              <w:t>Порог возмущения поля</w:t>
            </w:r>
          </w:p>
        </w:tc>
        <w:tc>
          <w:tcPr>
            <w:tcW w:w="3075" w:type="dxa"/>
          </w:tcPr>
          <w:p w14:paraId="2969CAF0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20</w:t>
            </w:r>
          </w:p>
        </w:tc>
        <w:tc>
          <w:tcPr>
            <w:tcW w:w="3075" w:type="dxa"/>
          </w:tcPr>
          <w:p w14:paraId="5A9B180E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Гаусс</w:t>
            </w:r>
          </w:p>
        </w:tc>
      </w:tr>
      <w:tr w:rsidR="00AD2773" w14:paraId="51598673" w14:textId="77777777" w:rsidTr="00692570">
        <w:trPr>
          <w:trHeight w:val="328"/>
        </w:trPr>
        <w:tc>
          <w:tcPr>
            <w:tcW w:w="3075" w:type="dxa"/>
          </w:tcPr>
          <w:p w14:paraId="34025807" w14:textId="77777777" w:rsidR="00AD2773" w:rsidRPr="00237335" w:rsidRDefault="00AD2773" w:rsidP="00692570">
            <w:pPr>
              <w:rPr>
                <w:szCs w:val="24"/>
              </w:rPr>
            </w:pPr>
            <w:r w:rsidRPr="00237335">
              <w:rPr>
                <w:szCs w:val="24"/>
              </w:rPr>
              <w:t xml:space="preserve">Максимальное поле </w:t>
            </w:r>
          </w:p>
        </w:tc>
        <w:tc>
          <w:tcPr>
            <w:tcW w:w="3075" w:type="dxa"/>
          </w:tcPr>
          <w:p w14:paraId="58F7E62C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10000</w:t>
            </w:r>
          </w:p>
        </w:tc>
        <w:tc>
          <w:tcPr>
            <w:tcW w:w="3075" w:type="dxa"/>
          </w:tcPr>
          <w:p w14:paraId="394619D3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Гаусс</w:t>
            </w:r>
          </w:p>
        </w:tc>
      </w:tr>
      <w:tr w:rsidR="00AD2773" w14:paraId="62124FC0" w14:textId="77777777" w:rsidTr="00692570">
        <w:trPr>
          <w:trHeight w:val="328"/>
        </w:trPr>
        <w:tc>
          <w:tcPr>
            <w:tcW w:w="3075" w:type="dxa"/>
          </w:tcPr>
          <w:p w14:paraId="7287B899" w14:textId="77777777" w:rsidR="00AD2773" w:rsidRPr="00237335" w:rsidRDefault="00AD2773" w:rsidP="00692570">
            <w:pPr>
              <w:rPr>
                <w:szCs w:val="24"/>
                <w:lang w:val="en-US"/>
              </w:rPr>
            </w:pPr>
            <w:r w:rsidRPr="00237335">
              <w:rPr>
                <w:szCs w:val="24"/>
              </w:rPr>
              <w:t>Ток импульса</w:t>
            </w:r>
          </w:p>
        </w:tc>
        <w:tc>
          <w:tcPr>
            <w:tcW w:w="3075" w:type="dxa"/>
          </w:tcPr>
          <w:p w14:paraId="5BC1C914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0.5</w:t>
            </w:r>
          </w:p>
        </w:tc>
        <w:tc>
          <w:tcPr>
            <w:tcW w:w="3075" w:type="dxa"/>
          </w:tcPr>
          <w:p w14:paraId="344BFC14" w14:textId="77777777" w:rsidR="00AD2773" w:rsidRPr="00237335" w:rsidRDefault="00AD2773" w:rsidP="00692570">
            <w:pPr>
              <w:jc w:val="center"/>
              <w:rPr>
                <w:szCs w:val="24"/>
              </w:rPr>
            </w:pPr>
            <w:r w:rsidRPr="00237335">
              <w:rPr>
                <w:szCs w:val="24"/>
              </w:rPr>
              <w:t>А</w:t>
            </w:r>
          </w:p>
        </w:tc>
      </w:tr>
    </w:tbl>
    <w:p w14:paraId="2335D761" w14:textId="77777777" w:rsidR="00441377" w:rsidRPr="00441377" w:rsidRDefault="00441377" w:rsidP="00AD2773">
      <w:pPr>
        <w:pStyle w:val="af0"/>
        <w:ind w:firstLine="0"/>
      </w:pPr>
    </w:p>
    <w:p w14:paraId="16243CD8" w14:textId="4DA0E647" w:rsidR="00441377" w:rsidRPr="00C27AE6" w:rsidRDefault="00441377" w:rsidP="007D728E">
      <w:pPr>
        <w:pStyle w:val="1"/>
      </w:pPr>
      <w:bookmarkStart w:id="4" w:name="_Toc229750750"/>
      <w:r>
        <w:t xml:space="preserve">3 </w:t>
      </w:r>
      <w:r w:rsidRPr="00765EFA">
        <w:t>Структура алгоритмического обеспечения МК БПЛА</w:t>
      </w:r>
      <w:bookmarkEnd w:id="4"/>
    </w:p>
    <w:p w14:paraId="1C8C63D2" w14:textId="4BDAE7A1" w:rsidR="00441377" w:rsidRDefault="00116B43" w:rsidP="00441377">
      <w:pPr>
        <w:pStyle w:val="af0"/>
      </w:pPr>
      <w:r w:rsidRPr="00116B43">
        <w:t xml:space="preserve">Алгоритмическое обеспечение </w:t>
      </w:r>
      <w:r>
        <w:t xml:space="preserve">МК </w:t>
      </w:r>
      <w:r w:rsidRPr="00116B43">
        <w:t xml:space="preserve">предназначено для преобразования измерений трёхосного магниторезистивного датчика в значение магнитного курса. </w:t>
      </w:r>
      <w:r>
        <w:t>С</w:t>
      </w:r>
      <w:r w:rsidRPr="00116B43">
        <w:t>труктура включает следующие</w:t>
      </w:r>
      <w:r>
        <w:t xml:space="preserve"> пункты</w:t>
      </w:r>
      <w:r w:rsidRPr="00116B43">
        <w:t>:</w:t>
      </w:r>
    </w:p>
    <w:p w14:paraId="1E3B236C" w14:textId="16E18EAE" w:rsidR="00116B43" w:rsidRDefault="00116B43" w:rsidP="00116B43">
      <w:pPr>
        <w:pStyle w:val="af0"/>
        <w:numPr>
          <w:ilvl w:val="0"/>
          <w:numId w:val="2"/>
        </w:numPr>
      </w:pPr>
      <w:r>
        <w:t>Алгоритм обработки измерений</w:t>
      </w:r>
    </w:p>
    <w:p w14:paraId="56632B12" w14:textId="77777777" w:rsidR="00AD2773" w:rsidRPr="00441377" w:rsidRDefault="00AD2773" w:rsidP="00AD2773">
      <w:pPr>
        <w:pStyle w:val="af0"/>
      </w:pPr>
    </w:p>
    <w:p w14:paraId="784FF38A" w14:textId="77777777" w:rsidR="00251889" w:rsidRPr="00251889" w:rsidRDefault="00000000" w:rsidP="00251889">
      <w:pPr>
        <w:pStyle w:val="af0"/>
        <w:rPr>
          <w:rFonts w:ascii="Cambria Math" w:hAnsi="Cambria Math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⁡γ+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cos</m:t>
          </m:r>
          <m:r>
            <w:rPr>
              <w:rFonts w:ascii="Cambria Math" w:hAnsi="Cambria Math" w:cs="Times New Roman"/>
            </w:rPr>
            <m:t>⁡γ</m:t>
          </m:r>
        </m:oMath>
      </m:oMathPara>
    </w:p>
    <w:p w14:paraId="5634CB3A" w14:textId="77777777" w:rsidR="00251889" w:rsidRPr="00251889" w:rsidRDefault="00000000" w:rsidP="00251889">
      <w:pPr>
        <w:pStyle w:val="af0"/>
        <w:rPr>
          <w:rFonts w:ascii="Cambria Math" w:hAnsi="Cambria Math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</w:rPr>
                <m:t>=H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cos</m:t>
          </m:r>
          <m:r>
            <w:rPr>
              <w:rFonts w:ascii="Cambria Math" w:hAnsi="Cambria Math" w:cs="Times New Roman"/>
            </w:rPr>
            <m:t>⁡θ-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⁡θ</m:t>
          </m:r>
          <m:r>
            <m:rPr>
              <m:sty m:val="p"/>
            </m:rPr>
            <w:rPr>
              <w:rFonts w:ascii="Cambria Math" w:hAnsi="Cambria Math" w:cs="Times New Roman"/>
            </w:rPr>
            <m:t>cos</m:t>
          </m:r>
          <m:r>
            <w:rPr>
              <w:rFonts w:ascii="Cambria Math" w:hAnsi="Cambria Math" w:cs="Times New Roman"/>
            </w:rPr>
            <m:t>⁡γ+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⁡θ</m:t>
          </m:r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⁡γ</m:t>
          </m:r>
        </m:oMath>
      </m:oMathPara>
    </w:p>
    <w:p w14:paraId="078B2B6A" w14:textId="77777777" w:rsidR="00251889" w:rsidRPr="00AD2773" w:rsidRDefault="00000000" w:rsidP="00251889">
      <w:pPr>
        <w:pStyle w:val="af0"/>
        <w:rPr>
          <w:rFonts w:ascii="Cambria Math" w:hAnsi="Cambria Math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arctg</m:t>
          </m:r>
          <m:r>
            <w:rPr>
              <w:rFonts w:ascii="Cambria Math" w:hAnsi="Cambria Math" w:cs="Times New Roman"/>
            </w:rPr>
            <m:t>⁡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sub>
                  </m:sSub>
                </m:den>
              </m:f>
            </m:e>
          </m:d>
        </m:oMath>
      </m:oMathPara>
    </w:p>
    <w:p w14:paraId="470AE0E1" w14:textId="77777777" w:rsidR="00AD2773" w:rsidRPr="00251889" w:rsidRDefault="00AD2773" w:rsidP="00251889">
      <w:pPr>
        <w:pStyle w:val="af0"/>
        <w:rPr>
          <w:rFonts w:ascii="Cambria Math" w:hAnsi="Cambria Math" w:cs="Times New Roman"/>
        </w:rPr>
      </w:pPr>
    </w:p>
    <w:p w14:paraId="4E947E6B" w14:textId="356EC3CF" w:rsidR="00251889" w:rsidRPr="00251889" w:rsidRDefault="00000000" w:rsidP="00251889">
      <w:pPr>
        <w:pStyle w:val="af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251889" w:rsidRPr="00251889">
        <w:t> – проекции магнитного поля на связанные оси БИС-2Т после учёта поправок на смещение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51889" w:rsidRPr="00251889">
        <w:t> и масштаб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51889" w:rsidRPr="00251889">
        <w:t> (или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51889" w:rsidRPr="00251889">
        <w:t>), а также матрицы согласования систем координат.</w:t>
      </w:r>
    </w:p>
    <w:p w14:paraId="4C579D22" w14:textId="764B63E7" w:rsidR="00D364DE" w:rsidRPr="00251889" w:rsidRDefault="00251889" w:rsidP="00AD2773">
      <w:pPr>
        <w:pStyle w:val="af0"/>
      </w:pP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γ</m:t>
        </m:r>
      </m:oMath>
      <w:r w:rsidRPr="00251889">
        <w:t> – текущие углы тангажа и крена, поступающие от БИС-2Т.</w:t>
      </w:r>
    </w:p>
    <w:p w14:paraId="4C4C836C" w14:textId="5AFE959B" w:rsidR="00251889" w:rsidRDefault="00251889" w:rsidP="00251889">
      <w:pPr>
        <w:pStyle w:val="af0"/>
        <w:numPr>
          <w:ilvl w:val="0"/>
          <w:numId w:val="2"/>
        </w:numPr>
      </w:pPr>
      <w:r w:rsidRPr="00251889">
        <w:t>Алгоритмы калибровки</w:t>
      </w:r>
    </w:p>
    <w:p w14:paraId="6F89E52C" w14:textId="77777777" w:rsidR="00D364DE" w:rsidRDefault="00D364DE" w:rsidP="00D364DE">
      <w:pPr>
        <w:pStyle w:val="af0"/>
        <w:rPr>
          <w:lang w:val="en-US"/>
        </w:rPr>
      </w:pPr>
      <w:r w:rsidRPr="00D364DE">
        <w:t>Алгоритмы калибровки (девиации) реализованы на основе рекуррентного метода наименьших квадратов (МНК) и предназначены для оценки параметров математической модели погрешностей магнитометра – смещений нуля 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364DE">
        <w:t> и ошибок масштабных коэффициентов 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364DE">
        <w:t>. В основе метода лежит линеаризованное уравнение измерений </w:t>
      </w:r>
      <m:oMath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Z</m:t>
            </m:r>
          </m:e>
        </m:acc>
        <m:r>
          <w:rPr>
            <w:rFonts w:ascii="Cambria Math" w:hAnsi="Cambria Math" w:cs="Times New Roman"/>
          </w:rPr>
          <m:t>=[H]⋅</m:t>
        </m:r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w:rPr>
            <w:rFonts w:ascii="Cambria Math" w:hAnsi="Cambria Math" w:cs="Times New Roman"/>
          </w:rPr>
          <m:t>+</m:t>
        </m:r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V</m:t>
            </m:r>
          </m:e>
        </m:acc>
      </m:oMath>
      <w:r w:rsidRPr="00D364DE">
        <w:t>, где </w:t>
      </w:r>
      <m:oMath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w:rPr>
            <w:rFonts w:ascii="Cambria Math" w:hAnsi="Cambria Math" w:cs="Times New Roman"/>
          </w:rPr>
          <m:t>=[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]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D364DE">
        <w:t> – вектор оцениваемых параметров. Рекуррентная процедура МНК описывается следующими формулами обновления:</w:t>
      </w:r>
    </w:p>
    <w:p w14:paraId="2835E315" w14:textId="77777777" w:rsidR="00D364DE" w:rsidRPr="00D364DE" w:rsidRDefault="00D364DE" w:rsidP="00D364DE">
      <w:pPr>
        <w:pStyle w:val="af0"/>
        <w:rPr>
          <w:lang w:val="en-US"/>
        </w:rPr>
      </w:pPr>
    </w:p>
    <w:p w14:paraId="62A698F9" w14:textId="78D256B1" w:rsidR="00D364DE" w:rsidRPr="00D364DE" w:rsidRDefault="00000000" w:rsidP="00D364DE">
      <w:pPr>
        <w:pStyle w:val="af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k+1</m:t>
              </m:r>
            </m:sub>
          </m:sSub>
          <m:r>
            <w:rPr>
              <w:rFonts w:ascii="Cambria Math" w:hAnsi="Cambria Math" w:cs="Times New Roman"/>
            </w:rPr>
            <m:t>=[P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]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-[P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]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[H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]</m:t>
              </m:r>
            </m:e>
            <m:sub>
              <m:r>
                <w:rPr>
                  <w:rFonts w:ascii="Cambria Math" w:hAnsi="Cambria Math" w:cs="Times New Roman"/>
                </w:rPr>
                <m:t>k+1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</m:sSubSup>
          <m:r>
            <w:rPr>
              <w:rFonts w:ascii="Cambria Math" w:hAnsi="Cambria Math" w:cs="Times New Roman"/>
            </w:rPr>
            <m:t>([E]+[H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]</m:t>
              </m:r>
            </m:e>
            <m:sub>
              <m:r>
                <w:rPr>
                  <w:rFonts w:ascii="Cambria Math" w:hAnsi="Cambria Math" w:cs="Times New Roman"/>
                </w:rPr>
                <m:t>k+1</m:t>
              </m:r>
            </m:sub>
          </m:sSub>
          <m:r>
            <w:rPr>
              <w:rFonts w:ascii="Cambria Math" w:hAnsi="Cambria Math" w:cs="Times New Roman"/>
            </w:rPr>
            <m:t>[P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]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[H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]</m:t>
              </m:r>
            </m:e>
            <m:sub>
              <m:r>
                <w:rPr>
                  <w:rFonts w:ascii="Cambria Math" w:hAnsi="Cambria Math" w:cs="Times New Roman"/>
                </w:rPr>
                <m:t>k+1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</m:sSub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[H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]</m:t>
              </m:r>
            </m:e>
            <m:sub>
              <m:r>
                <w:rPr>
                  <w:rFonts w:ascii="Cambria Math" w:hAnsi="Cambria Math" w:cs="Times New Roman"/>
                </w:rPr>
                <m:t>k+1</m:t>
              </m:r>
            </m:sub>
          </m:sSub>
          <m:r>
            <w:rPr>
              <w:rFonts w:ascii="Cambria Math" w:hAnsi="Cambria Math" w:cs="Times New Roman"/>
            </w:rPr>
            <m:t>[P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]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</m:oMath>
      </m:oMathPara>
    </w:p>
    <w:p w14:paraId="50285A74" w14:textId="36555D98" w:rsidR="00D364DE" w:rsidRPr="00D364DE" w:rsidRDefault="00000000" w:rsidP="00D364DE">
      <w:pPr>
        <w:pStyle w:val="af0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k+1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+[P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]</m:t>
              </m:r>
            </m:e>
            <m:sub>
              <m:r>
                <w:rPr>
                  <w:rFonts w:ascii="Cambria Math" w:hAnsi="Cambria Math" w:cs="Times New Roman"/>
                </w:rPr>
                <m:t>k+1</m:t>
              </m:r>
            </m:sub>
          </m:sSub>
          <m:r>
            <w:rPr>
              <w:rFonts w:ascii="Cambria Math" w:hAnsi="Cambria Math" w:cs="Times New Roman"/>
            </w:rPr>
            <m:t>[H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]</m:t>
              </m:r>
            </m:e>
            <m:sub>
              <m:r>
                <w:rPr>
                  <w:rFonts w:ascii="Cambria Math" w:hAnsi="Cambria Math" w:cs="Times New Roman"/>
                </w:rPr>
                <m:t>k+1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</m:sSubSup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k+1</m:t>
              </m:r>
            </m:sub>
          </m:sSub>
          <m:r>
            <w:rPr>
              <w:rFonts w:ascii="Cambria Math" w:hAnsi="Cambria Math" w:cs="Times New Roman"/>
            </w:rPr>
            <m:t>-[H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]</m:t>
              </m:r>
            </m:e>
            <m:sub>
              <m:r>
                <w:rPr>
                  <w:rFonts w:ascii="Cambria Math" w:hAnsi="Cambria Math" w:cs="Times New Roman"/>
                </w:rPr>
                <m:t>k+1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1829C585" w14:textId="5A949328" w:rsidR="00D364DE" w:rsidRPr="00D364DE" w:rsidRDefault="00D364DE" w:rsidP="00D364DE">
      <w:pPr>
        <w:pStyle w:val="af0"/>
      </w:pPr>
    </w:p>
    <w:p w14:paraId="158B2E99" w14:textId="77777777" w:rsidR="00D364DE" w:rsidRDefault="00D364DE" w:rsidP="00D364DE">
      <w:pPr>
        <w:pStyle w:val="af0"/>
      </w:pPr>
      <w:r w:rsidRPr="00D364DE">
        <w:t>Начальные значения вектора состояния и ковариационной матрицы выбираются в соответствии с априорной информацией о датчике: 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T</m:t>
            </m:r>
          </m:sup>
        </m:sSubSup>
        <m:r>
          <w:rPr>
            <w:rFonts w:ascii="Cambria Math" w:hAnsi="Cambria Math" w:cs="Times New Roman"/>
          </w:rPr>
          <m:t>={0,1,0,1,0,-1}</m:t>
        </m:r>
      </m:oMath>
      <w:r w:rsidRPr="00D364DE">
        <w:t>, </w:t>
      </w:r>
      <m:oMath>
        <m:r>
          <w:rPr>
            <w:rFonts w:ascii="Cambria Math" w:hAnsi="Cambria Math" w:cs="Times New Roman"/>
          </w:rPr>
          <m:t>[P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]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cs="Times New Roman"/>
          </w:rPr>
          <m:t>diag</m:t>
        </m:r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20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D364DE">
        <w:t>. В результате выполнения алгоритма получаются оценки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</m:oMath>
      <w:r w:rsidRPr="00D364DE">
        <w:t>, которые затем преобразуются в физические поправки 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364DE">
        <w:t> и 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364DE">
        <w:t>.</w:t>
      </w:r>
    </w:p>
    <w:p w14:paraId="22294D58" w14:textId="48E842E8" w:rsidR="008C014A" w:rsidRDefault="008C014A" w:rsidP="008C014A">
      <w:pPr>
        <w:pStyle w:val="af0"/>
        <w:numPr>
          <w:ilvl w:val="0"/>
          <w:numId w:val="2"/>
        </w:numPr>
      </w:pPr>
      <w:r w:rsidRPr="008C014A">
        <w:t>Алгоритмы согласования систем координат</w:t>
      </w:r>
    </w:p>
    <w:p w14:paraId="4BFCF829" w14:textId="77777777" w:rsidR="008C014A" w:rsidRDefault="008C014A" w:rsidP="008C014A">
      <w:pPr>
        <w:pStyle w:val="af0"/>
      </w:pPr>
      <w:r>
        <w:lastRenderedPageBreak/>
        <w:t>Предназначен для определения матрицы связи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nor/>
                  </m:rPr>
                  <m:t>БНК</m:t>
                </m:r>
              </m:sub>
              <m:sup>
                <m:r>
                  <m:rPr>
                    <m:nor/>
                  </m:rPr>
                  <m:t>МК</m:t>
                </m:r>
              </m:sup>
            </m:sSubSup>
          </m:e>
        </m:d>
      </m:oMath>
      <w:r>
        <w:t xml:space="preserve"> между связанной системой координат инерциально-спутникового блока и связанной системой координат магнитного компаса. Эта процедура выполняется на неподвижном основании и состоит из двух этапов. </w:t>
      </w:r>
    </w:p>
    <w:p w14:paraId="1109F2B0" w14:textId="77777777" w:rsidR="008C014A" w:rsidRDefault="008C014A" w:rsidP="008C014A">
      <w:pPr>
        <w:pStyle w:val="af0"/>
      </w:pPr>
      <w:r>
        <w:t>На первом этапе с использованием модифицированного уравнения Пуассона</w:t>
      </w:r>
    </w:p>
    <w:p w14:paraId="42794080" w14:textId="77777777" w:rsidR="00D828E2" w:rsidRDefault="00D828E2" w:rsidP="008C014A">
      <w:pPr>
        <w:pStyle w:val="af0"/>
      </w:pPr>
    </w:p>
    <w:p w14:paraId="3E825987" w14:textId="68059DB4" w:rsidR="008C014A" w:rsidRPr="00AD2773" w:rsidRDefault="00000000" w:rsidP="008C014A">
      <w:pPr>
        <w:pStyle w:val="af0"/>
        <w:ind w:firstLine="0"/>
        <w:rPr>
          <w:i/>
          <w:sz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d[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ГОР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CB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]</m:t>
              </m: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Г</m:t>
                  </m:r>
                  <m:r>
                    <w:rPr>
                      <w:rFonts w:ascii="Cambria Math" w:hAnsi="Cambria Math"/>
                      <w:sz w:val="24"/>
                    </w:rPr>
                    <m:t>ОР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БНК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up>
              </m:sSubSup>
            </m:e>
          </m:d>
          <m:r>
            <w:rPr>
              <w:rFonts w:ascii="Cambria Math" w:hAnsi="Cambria Math"/>
              <w:sz w:val="24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ГОР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CB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  <w:sz w:val="24"/>
                  <w:lang w:val="en-US"/>
                </w:rPr>
                <m:t>MK</m:t>
              </m:r>
            </m:sup>
          </m:sSup>
          <m:r>
            <w:rPr>
              <w:rFonts w:ascii="Cambria Math" w:hAnsi="Cambria Math"/>
              <w:sz w:val="24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ГОР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CB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  <w:sz w:val="24"/>
                  <w:lang w:val="en-US"/>
                </w:rPr>
                <m:t>MK</m:t>
              </m:r>
            </m:sup>
          </m:sSup>
          <m:r>
            <w:rPr>
              <w:rFonts w:ascii="Cambria Math" w:hAnsi="Cambria Math"/>
              <w:sz w:val="24"/>
              <w:lang w:val="en-US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4"/>
                  <w:lang w:val="en-US"/>
                </w:rPr>
                <m:t>[Ω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А</m:t>
              </m:r>
              <m:r>
                <w:rPr>
                  <w:rFonts w:ascii="Cambria Math" w:hAnsi="Cambria Math"/>
                  <w:sz w:val="24"/>
                </w:rPr>
                <m:t>К</m:t>
              </m:r>
            </m:sub>
            <m:sup>
              <m:r>
                <w:rPr>
                  <w:rFonts w:ascii="Cambria Math" w:hAnsi="Cambria Math"/>
                  <w:sz w:val="24"/>
                </w:rPr>
                <m:t>МК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p>
          </m:sSubSup>
          <m:r>
            <w:rPr>
              <w:rFonts w:ascii="Cambria Math" w:hAnsi="Cambria Math"/>
              <w:sz w:val="24"/>
            </w:rPr>
            <m:t>]</m:t>
          </m:r>
        </m:oMath>
      </m:oMathPara>
    </w:p>
    <w:p w14:paraId="680E5CAC" w14:textId="77777777" w:rsidR="00AD2773" w:rsidRPr="008C014A" w:rsidRDefault="00AD2773" w:rsidP="008C014A">
      <w:pPr>
        <w:pStyle w:val="af0"/>
        <w:ind w:firstLine="0"/>
        <w:rPr>
          <w:i/>
          <w:sz w:val="24"/>
          <w:lang w:val="en-US"/>
        </w:rPr>
      </w:pPr>
    </w:p>
    <w:p w14:paraId="2E2F12C8" w14:textId="77777777" w:rsidR="008C014A" w:rsidRPr="00D828E2" w:rsidRDefault="008C014A" w:rsidP="008C014A">
      <w:pPr>
        <w:pStyle w:val="af0"/>
      </w:pPr>
      <w:r w:rsidRPr="008C014A">
        <w:t>где матрицы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8C014A">
        <w:t> формируются из измерений акселерометров М-2Т и информации о широте места (поступающей от БИС-2Т), вычисляется матрица </w:t>
      </w:r>
      <m:oMath>
        <m:r>
          <w:rPr>
            <w:rFonts w:ascii="Cambria Math" w:hAnsi="Cambria Math"/>
          </w:rPr>
          <m:t>[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ГОР</m:t>
            </m:r>
          </m:sub>
          <m:sup>
            <m:r>
              <m:rPr>
                <m:nor/>
              </m:rPr>
              <m:t>СВ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m:rPr>
                <m:nor/>
              </m:rPr>
              <m:t>МК</m:t>
            </m:r>
          </m:sup>
        </m:sSup>
      </m:oMath>
      <w:r w:rsidRPr="008C014A">
        <w:t xml:space="preserve">, характеризующая ориентацию М-2Т относительно </w:t>
      </w:r>
      <w:proofErr w:type="spellStart"/>
      <w:r w:rsidRPr="008C014A">
        <w:t>горизонтной</w:t>
      </w:r>
      <w:proofErr w:type="spellEnd"/>
      <w:r w:rsidRPr="008C014A">
        <w:t xml:space="preserve"> системы координат. Итерации продолжаются до достижения сходимости. </w:t>
      </w:r>
    </w:p>
    <w:p w14:paraId="09D09679" w14:textId="47EB6FDB" w:rsidR="008C014A" w:rsidRDefault="008C014A" w:rsidP="008C014A">
      <w:pPr>
        <w:pStyle w:val="af0"/>
      </w:pPr>
      <w:r w:rsidRPr="008C014A">
        <w:t>На втором этапе формируется итоговая матрица связи</w:t>
      </w:r>
    </w:p>
    <w:p w14:paraId="7B400B5F" w14:textId="77777777" w:rsidR="00D828E2" w:rsidRPr="008C014A" w:rsidRDefault="00D828E2" w:rsidP="008C014A">
      <w:pPr>
        <w:pStyle w:val="af0"/>
      </w:pPr>
    </w:p>
    <w:p w14:paraId="22E996DF" w14:textId="343582D0" w:rsidR="00251889" w:rsidRPr="00D828E2" w:rsidRDefault="00000000" w:rsidP="00251889">
      <w:pPr>
        <w:pStyle w:val="af0"/>
        <w:rPr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БНК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М</m:t>
                  </m:r>
                  <m:r>
                    <w:rPr>
                      <w:rFonts w:ascii="Cambria Math" w:hAnsi="Cambria Math"/>
                    </w:rPr>
                    <m:t>НК</m:t>
                  </m:r>
                </m:sup>
              </m:sSubSup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ГОР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CB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  <w:sz w:val="24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sz w:val="24"/>
              <w:lang w:val="en-US"/>
            </w:rPr>
            <m:t xml:space="preserve">* </m:t>
          </m:r>
          <m:sSup>
            <m:sSup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ГОР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CB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  <w:sz w:val="24"/>
                  <w:lang w:val="en-US"/>
                </w:rPr>
                <m:t>MK</m:t>
              </m:r>
            </m:sup>
          </m:sSup>
        </m:oMath>
      </m:oMathPara>
    </w:p>
    <w:p w14:paraId="2ABF3608" w14:textId="77777777" w:rsidR="00D828E2" w:rsidRPr="00D828E2" w:rsidRDefault="00D828E2" w:rsidP="00251889">
      <w:pPr>
        <w:pStyle w:val="af0"/>
        <w:rPr>
          <w:sz w:val="24"/>
        </w:rPr>
      </w:pPr>
    </w:p>
    <w:p w14:paraId="08D634E9" w14:textId="6BC77460" w:rsidR="00D828E2" w:rsidRDefault="00D828E2" w:rsidP="00251889">
      <w:pPr>
        <w:pStyle w:val="af0"/>
      </w:pPr>
      <w:r>
        <w:t xml:space="preserve">Матрица связи </w:t>
      </w:r>
      <w:r w:rsidRPr="00D828E2">
        <w:t>подвергается ортогонализации и масштабированию для обеспечения её корректности. Входными данными для алгоритма служат углы ориентации БИС-2Т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828E2">
        <w:t> и показания акселерометров М-2Т. Полученная матрица связи используется в дальнейшем при вычислении магнитного курса для пересчёта проекций магнитного поля из приборной системы координат М-2Т в связанные оси БИС-2Т.</w:t>
      </w:r>
    </w:p>
    <w:p w14:paraId="6DF63E69" w14:textId="77777777" w:rsidR="00D828E2" w:rsidRDefault="00D828E2" w:rsidP="00251889">
      <w:pPr>
        <w:pStyle w:val="af0"/>
      </w:pPr>
    </w:p>
    <w:p w14:paraId="1B1692F3" w14:textId="13391DF0" w:rsidR="00D828E2" w:rsidRDefault="00D828E2" w:rsidP="007D728E">
      <w:pPr>
        <w:pStyle w:val="1"/>
      </w:pPr>
      <w:bookmarkStart w:id="5" w:name="_Toc229750751"/>
      <w:r>
        <w:t xml:space="preserve">4 </w:t>
      </w:r>
      <w:r w:rsidRPr="00765EFA">
        <w:t>Методика проведения девиационных работ</w:t>
      </w:r>
      <w:bookmarkEnd w:id="5"/>
    </w:p>
    <w:p w14:paraId="7F3DECF5" w14:textId="4B265309" w:rsidR="00D828E2" w:rsidRPr="00D828E2" w:rsidRDefault="00D828E2" w:rsidP="00D828E2">
      <w:pPr>
        <w:pStyle w:val="af0"/>
      </w:pPr>
      <w:r w:rsidRPr="00D828E2">
        <w:t xml:space="preserve">Девиационные работы проводятся для определения и компенсации влияния собственных магнитных полей БПЛА на показания магнитного </w:t>
      </w:r>
      <w:r w:rsidRPr="00D828E2">
        <w:lastRenderedPageBreak/>
        <w:t>компаса. В системе БИСНС-2Т эти работы реализуются в режиме «Девиация». Методика включает следующие этапы.</w:t>
      </w:r>
    </w:p>
    <w:p w14:paraId="3E4522CF" w14:textId="1363889B" w:rsidR="00D828E2" w:rsidRDefault="00D828E2" w:rsidP="00D828E2">
      <w:pPr>
        <w:pStyle w:val="af0"/>
        <w:numPr>
          <w:ilvl w:val="0"/>
          <w:numId w:val="5"/>
        </w:numPr>
      </w:pPr>
      <w:r w:rsidRPr="00D828E2">
        <w:t>Подготовка и условия выполнения</w:t>
      </w:r>
    </w:p>
    <w:p w14:paraId="150A354A" w14:textId="017EF2B1" w:rsidR="00D828E2" w:rsidRPr="00D828E2" w:rsidRDefault="00D828E2" w:rsidP="00D828E2">
      <w:pPr>
        <w:pStyle w:val="af0"/>
      </w:pPr>
      <w:r w:rsidRPr="00D828E2">
        <w:t>Девиация выполняется в полёте. БПЛА должен совершить два координированных разворота на 540° с правым и левым креном, каждый без изменения высоты. Угол крена выдерживается в пределах 30–45°</w:t>
      </w:r>
      <w:r>
        <w:t>.</w:t>
      </w:r>
    </w:p>
    <w:p w14:paraId="5FCEDEBD" w14:textId="1713628C" w:rsidR="00D828E2" w:rsidRDefault="00D828E2" w:rsidP="00D828E2">
      <w:pPr>
        <w:pStyle w:val="af0"/>
        <w:numPr>
          <w:ilvl w:val="0"/>
          <w:numId w:val="5"/>
        </w:numPr>
      </w:pPr>
      <w:r w:rsidRPr="00D828E2">
        <w:t>Сбор</w:t>
      </w:r>
      <w:r>
        <w:t xml:space="preserve"> </w:t>
      </w:r>
      <w:r w:rsidRPr="00D828E2">
        <w:t>измерений</w:t>
      </w:r>
    </w:p>
    <w:p w14:paraId="58D442DE" w14:textId="77777777" w:rsidR="00D828E2" w:rsidRDefault="00D828E2" w:rsidP="00D828E2">
      <w:pPr>
        <w:pStyle w:val="af0"/>
      </w:pPr>
      <w:r w:rsidRPr="00D828E2">
        <w:t>Во время выполнения разворотов блок М-2Т регистрирует показания трёхосного магниторезистивного датчика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 w:rsidRPr="00D828E2">
        <w:t> в приборной системе координат.</w:t>
      </w:r>
      <w:r>
        <w:t xml:space="preserve"> </w:t>
      </w:r>
    </w:p>
    <w:p w14:paraId="0CECAF40" w14:textId="3A333064" w:rsidR="00D828E2" w:rsidRPr="00D828E2" w:rsidRDefault="00D828E2" w:rsidP="00D828E2">
      <w:pPr>
        <w:pStyle w:val="af0"/>
      </w:pPr>
      <w:r w:rsidRPr="00D828E2">
        <w:t>Количество собираемых точек должно быть не менее шести (минимально для оценивания шести параметров), но на практике используется множество измерений.</w:t>
      </w:r>
    </w:p>
    <w:p w14:paraId="2034E2AF" w14:textId="12105583" w:rsidR="00D828E2" w:rsidRDefault="00D828E2" w:rsidP="00D828E2">
      <w:pPr>
        <w:pStyle w:val="af0"/>
        <w:numPr>
          <w:ilvl w:val="0"/>
          <w:numId w:val="5"/>
        </w:numPr>
      </w:pPr>
      <w:r w:rsidRPr="00D828E2">
        <w:t>Формирование математической модели погрешностей</w:t>
      </w:r>
    </w:p>
    <w:p w14:paraId="6F0BE1D8" w14:textId="6C89CA21" w:rsidR="00D828E2" w:rsidRDefault="00D828E2" w:rsidP="00D828E2">
      <w:pPr>
        <w:pStyle w:val="af0"/>
      </w:pPr>
      <w:r w:rsidRPr="00D828E2">
        <w:t>Принимается модель погрешностей датчика вида</w:t>
      </w:r>
      <w:r>
        <w:t>:</w:t>
      </w:r>
    </w:p>
    <w:p w14:paraId="41895E04" w14:textId="77777777" w:rsidR="00D828E2" w:rsidRPr="00D828E2" w:rsidRDefault="00D828E2" w:rsidP="00D828E2">
      <w:pPr>
        <w:pStyle w:val="af0"/>
      </w:pPr>
    </w:p>
    <w:p w14:paraId="35E41321" w14:textId="78C226C4" w:rsidR="00D828E2" w:rsidRPr="00D828E2" w:rsidRDefault="00000000" w:rsidP="0055212D">
      <w:pPr>
        <w:pStyle w:val="af0"/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ид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ид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б.ш.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=1,2,3.</m:t>
          </m:r>
          <m:r>
            <m:rPr>
              <m:sty m:val="p"/>
            </m:rPr>
            <w:br/>
          </m:r>
        </m:oMath>
      </m:oMathPara>
    </w:p>
    <w:p w14:paraId="10C21ADB" w14:textId="77777777" w:rsidR="0055212D" w:rsidRDefault="00D828E2" w:rsidP="00D828E2">
      <w:pPr>
        <w:pStyle w:val="af0"/>
      </w:pPr>
      <w:r w:rsidRPr="00D828E2">
        <w:t>С учётом того, что при вращении в постоянном магнитном поле Земли идеальные измерения удовлетворяют уравнению сферы</w:t>
      </w:r>
    </w:p>
    <w:p w14:paraId="5C709085" w14:textId="77777777" w:rsidR="00AD2773" w:rsidRPr="00625A3D" w:rsidRDefault="00AD2773" w:rsidP="00D828E2">
      <w:pPr>
        <w:pStyle w:val="af0"/>
      </w:pPr>
    </w:p>
    <w:p w14:paraId="16EB3195" w14:textId="5E83F007" w:rsidR="0055212D" w:rsidRDefault="00000000" w:rsidP="0055212D">
      <w:pPr>
        <w:pStyle w:val="af0"/>
        <w:ind w:firstLine="0"/>
        <w:jc w:val="center"/>
      </w:pPr>
      <m:oMath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r>
                  <m:rPr>
                    <m:nor/>
                  </m:rPr>
                  <m:t>ид</m:t>
                </m:r>
              </m:sup>
            </m:sSub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nor/>
                  </m:rPr>
                  <m:t>ид</m:t>
                </m:r>
              </m:sup>
            </m:sSub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  <m:sup>
                <m:r>
                  <m:rPr>
                    <m:nor/>
                  </m:rPr>
                  <m:t>ид</m:t>
                </m:r>
              </m:sup>
            </m:sSub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 w:rsidR="00D828E2" w:rsidRPr="00D828E2">
        <w:t>,</w:t>
      </w:r>
    </w:p>
    <w:p w14:paraId="2A5AA10B" w14:textId="77777777" w:rsidR="00AD2773" w:rsidRPr="0055212D" w:rsidRDefault="00AD2773" w:rsidP="0055212D">
      <w:pPr>
        <w:pStyle w:val="af0"/>
        <w:ind w:firstLine="0"/>
        <w:jc w:val="center"/>
      </w:pPr>
    </w:p>
    <w:p w14:paraId="09BEB5FA" w14:textId="018CF04C" w:rsidR="00D828E2" w:rsidRPr="00D828E2" w:rsidRDefault="00D828E2" w:rsidP="00D828E2">
      <w:pPr>
        <w:pStyle w:val="af0"/>
      </w:pPr>
      <w:r w:rsidRPr="00D828E2">
        <w:t>после подстановки модели и нормировки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Pr="00D828E2">
        <w:t> получается нелинейное уравнение, которое линеаризуется заменой переменных.</w:t>
      </w:r>
    </w:p>
    <w:p w14:paraId="1D7C1B1F" w14:textId="09FB6A3F" w:rsidR="00D828E2" w:rsidRDefault="00D828E2" w:rsidP="00D828E2">
      <w:pPr>
        <w:pStyle w:val="af0"/>
        <w:numPr>
          <w:ilvl w:val="0"/>
          <w:numId w:val="5"/>
        </w:numPr>
      </w:pPr>
      <w:r w:rsidRPr="00D828E2">
        <w:t>Линеаризация и формирование уравнения измерений</w:t>
      </w:r>
    </w:p>
    <w:p w14:paraId="5F686580" w14:textId="20BB0A0F" w:rsidR="00D828E2" w:rsidRPr="00625A3D" w:rsidRDefault="00D828E2" w:rsidP="00D828E2">
      <w:pPr>
        <w:pStyle w:val="af0"/>
      </w:pPr>
      <w:r w:rsidRPr="00D828E2">
        <w:t>Вводятся</w:t>
      </w:r>
      <w:r>
        <w:t xml:space="preserve"> </w:t>
      </w:r>
      <w:r w:rsidRPr="00D828E2">
        <w:t>новые</w:t>
      </w:r>
      <w:r>
        <w:t xml:space="preserve"> </w:t>
      </w:r>
      <w:r w:rsidRPr="00D828E2">
        <w:t>переменные</w:t>
      </w:r>
      <w:r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</m:oMath>
      <w:r w:rsidRPr="00D828E2">
        <w:t>,</w:t>
      </w:r>
      <w:r>
        <w:t xml:space="preserve"> </w:t>
      </w:r>
      <w:r w:rsidRPr="00D828E2">
        <w:t>связанные</w:t>
      </w:r>
      <w:r>
        <w:t xml:space="preserve"> </w:t>
      </w:r>
      <w:r w:rsidRPr="00D828E2">
        <w:t>с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828E2">
        <w:t> и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828E2">
        <w:t> соотношениями</w:t>
      </w:r>
      <w:r w:rsidR="00E07495">
        <w:t>:</w:t>
      </w:r>
    </w:p>
    <w:p w14:paraId="2F74E0E7" w14:textId="77777777" w:rsidR="0055212D" w:rsidRPr="00625A3D" w:rsidRDefault="0055212D" w:rsidP="00D828E2">
      <w:pPr>
        <w:pStyle w:val="af0"/>
      </w:pPr>
    </w:p>
    <w:p w14:paraId="692B5E39" w14:textId="3E28FEBA" w:rsidR="00E07495" w:rsidRPr="0055212D" w:rsidRDefault="00000000" w:rsidP="0055212D">
      <w:pPr>
        <w:pStyle w:val="af0"/>
        <w:ind w:firstLine="0"/>
        <w:rPr>
          <w:i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ba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 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r>
            <w:rPr>
              <w:rFonts w:ascii="Cambria Math" w:hAnsi="Cambria Math"/>
            </w:rPr>
            <m:t>∆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 xml:space="preserve">+ </m:t>
          </m:r>
          <m:r>
            <w:rPr>
              <w:rFonts w:ascii="Cambria Math" w:hAnsi="Cambria Math"/>
            </w:rPr>
            <m:t>∆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E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1+</m:t>
                  </m:r>
                  <m:r>
                    <w:rPr>
                      <w:rFonts w:ascii="Cambria Math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2289D9B8" w14:textId="77777777" w:rsidR="00E07495" w:rsidRPr="00E07495" w:rsidRDefault="00E07495" w:rsidP="00D828E2">
      <w:pPr>
        <w:pStyle w:val="af0"/>
      </w:pPr>
    </w:p>
    <w:p w14:paraId="7457FB41" w14:textId="72AE809A" w:rsidR="00D828E2" w:rsidRPr="00625A3D" w:rsidRDefault="00D828E2" w:rsidP="00D828E2">
      <w:pPr>
        <w:pStyle w:val="af0"/>
      </w:pPr>
      <w:r w:rsidRPr="00D828E2">
        <w:t>Уравнение измерений для каждого момента времени </w:t>
      </w:r>
      <m:oMath>
        <m:r>
          <w:rPr>
            <w:rFonts w:ascii="Cambria Math" w:hAnsi="Cambria Math"/>
          </w:rPr>
          <m:t>j</m:t>
        </m:r>
      </m:oMath>
      <w:r w:rsidRPr="00D828E2">
        <w:t> приводится к линейному виду:</w:t>
      </w:r>
    </w:p>
    <w:p w14:paraId="2EC0D27E" w14:textId="77777777" w:rsidR="0055212D" w:rsidRPr="00625A3D" w:rsidRDefault="0055212D" w:rsidP="00D828E2">
      <w:pPr>
        <w:pStyle w:val="af0"/>
      </w:pPr>
    </w:p>
    <w:p w14:paraId="6E4ED8BB" w14:textId="21C79B16" w:rsidR="00D828E2" w:rsidRPr="00625A3D" w:rsidRDefault="00000000" w:rsidP="0055212D">
      <w:pPr>
        <w:pStyle w:val="af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nor/>
                </m:rPr>
                <m:t>б.ш.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B95A36" w14:textId="77777777" w:rsidR="0055212D" w:rsidRPr="00625A3D" w:rsidRDefault="0055212D" w:rsidP="0055212D">
      <w:pPr>
        <w:pStyle w:val="af0"/>
      </w:pPr>
    </w:p>
    <w:p w14:paraId="55CFA864" w14:textId="77777777" w:rsidR="0055212D" w:rsidRDefault="00D828E2" w:rsidP="00D828E2">
      <w:pPr>
        <w:pStyle w:val="af0"/>
      </w:pPr>
      <w:r w:rsidRPr="00D828E2">
        <w:t>Совокупность таких уравнений для всех моментов образует систему </w:t>
      </w:r>
    </w:p>
    <w:p w14:paraId="7530E79C" w14:textId="77777777" w:rsidR="00AD2773" w:rsidRPr="00625A3D" w:rsidRDefault="00AD2773" w:rsidP="00D828E2">
      <w:pPr>
        <w:pStyle w:val="af0"/>
      </w:pPr>
    </w:p>
    <w:p w14:paraId="61DD8255" w14:textId="4BD57E2F" w:rsidR="00D828E2" w:rsidRDefault="00000000" w:rsidP="0055212D">
      <w:pPr>
        <w:pStyle w:val="af0"/>
        <w:jc w:val="center"/>
      </w:pP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ba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]⋅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  <m:r>
          <m:rPr>
            <m:sty m:val="p"/>
          </m:rPr>
          <w:rPr>
            <w:rFonts w:ascii="Cambria Math" w:hAnsi="Cambria Math"/>
          </w:rPr>
          <m:t>+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V</m:t>
            </m:r>
          </m:e>
        </m:bar>
      </m:oMath>
      <w:r w:rsidR="00D828E2" w:rsidRPr="00D828E2">
        <w:t>.</w:t>
      </w:r>
    </w:p>
    <w:p w14:paraId="541CE78D" w14:textId="77777777" w:rsidR="00AD2773" w:rsidRPr="00D828E2" w:rsidRDefault="00AD2773" w:rsidP="0055212D">
      <w:pPr>
        <w:pStyle w:val="af0"/>
        <w:jc w:val="center"/>
      </w:pPr>
    </w:p>
    <w:p w14:paraId="00355FA0" w14:textId="3C16A419" w:rsidR="0055212D" w:rsidRPr="0055212D" w:rsidRDefault="00D828E2" w:rsidP="0055212D">
      <w:pPr>
        <w:pStyle w:val="af0"/>
        <w:numPr>
          <w:ilvl w:val="0"/>
          <w:numId w:val="5"/>
        </w:numPr>
      </w:pPr>
      <w:r w:rsidRPr="00D828E2">
        <w:t>Оценивание параметров рекуррентным МНК</w:t>
      </w:r>
    </w:p>
    <w:p w14:paraId="09DDCF39" w14:textId="24AE2D6C" w:rsidR="00D828E2" w:rsidRPr="00625A3D" w:rsidRDefault="00D828E2" w:rsidP="00D828E2">
      <w:pPr>
        <w:pStyle w:val="af0"/>
      </w:pPr>
      <w:r w:rsidRPr="00D828E2">
        <w:t>Для обработки последовательно поступающих измерений используется рекуррентный метод наименьших квадратов. Начальные условия задаются согласно стр. 28:</w:t>
      </w:r>
    </w:p>
    <w:p w14:paraId="2E7E0C6C" w14:textId="77777777" w:rsidR="0055212D" w:rsidRPr="00625A3D" w:rsidRDefault="0055212D" w:rsidP="00D828E2">
      <w:pPr>
        <w:pStyle w:val="af0"/>
      </w:pPr>
    </w:p>
    <w:p w14:paraId="1D63771B" w14:textId="1B6B8F96" w:rsidR="00D828E2" w:rsidRPr="00D828E2" w:rsidRDefault="00000000" w:rsidP="0055212D">
      <w:pPr>
        <w:pStyle w:val="af0"/>
        <w:ind w:firstLine="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0,1,0,1,0,-1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diag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).</m:t>
          </m:r>
          <m:r>
            <m:rPr>
              <m:sty m:val="p"/>
            </m:rPr>
            <w:br/>
          </m:r>
        </m:oMath>
      </m:oMathPara>
    </w:p>
    <w:p w14:paraId="0BDCFF88" w14:textId="035790B1" w:rsidR="00D828E2" w:rsidRPr="00625A3D" w:rsidRDefault="00D828E2" w:rsidP="00D828E2">
      <w:pPr>
        <w:pStyle w:val="af0"/>
      </w:pPr>
      <w:r w:rsidRPr="00D828E2">
        <w:t>На каждом шаге 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</m:t>
        </m:r>
      </m:oMath>
      <w:r w:rsidRPr="00D828E2">
        <w:t> выполняются обновления:</w:t>
      </w:r>
    </w:p>
    <w:p w14:paraId="28BFB0CA" w14:textId="77777777" w:rsidR="0055212D" w:rsidRPr="00625A3D" w:rsidRDefault="0055212D" w:rsidP="00D828E2">
      <w:pPr>
        <w:pStyle w:val="af0"/>
      </w:pPr>
    </w:p>
    <w:p w14:paraId="55CE6B91" w14:textId="73FC0179" w:rsidR="0055212D" w:rsidRPr="0055212D" w:rsidRDefault="00000000" w:rsidP="0055212D">
      <w:pPr>
        <w:pStyle w:val="af0"/>
        <w:ind w:firstLine="0"/>
        <w:rPr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-[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H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([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]+[</m:t>
          </m:r>
          <m: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H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26909F04" w14:textId="0ABC34D6" w:rsidR="0055212D" w:rsidRPr="0055212D" w:rsidRDefault="00000000" w:rsidP="0055212D">
      <w:pPr>
        <w:pStyle w:val="af0"/>
        <w:ind w:firstLine="0"/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+[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H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-[</m:t>
          </m:r>
          <m: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843CB24" w14:textId="0EABCF4E" w:rsidR="00D828E2" w:rsidRPr="00D828E2" w:rsidRDefault="00D828E2" w:rsidP="00D828E2">
      <w:pPr>
        <w:pStyle w:val="af0"/>
      </w:pPr>
    </w:p>
    <w:p w14:paraId="1BD4E98A" w14:textId="29FBEC25" w:rsidR="00D828E2" w:rsidRPr="00D828E2" w:rsidRDefault="00D828E2" w:rsidP="00D828E2">
      <w:pPr>
        <w:pStyle w:val="af0"/>
      </w:pPr>
      <w:r w:rsidRPr="00D828E2">
        <w:t>Процесс продолжается до тех пор, пока изменения оценок не станут</w:t>
      </w:r>
      <w:r w:rsidR="00B13CD0">
        <w:t xml:space="preserve"> м</w:t>
      </w:r>
      <w:r w:rsidRPr="00D828E2">
        <w:t>алыми (или до окончания данных).</w:t>
      </w:r>
    </w:p>
    <w:p w14:paraId="02237CCD" w14:textId="51EF05AC" w:rsidR="00B13CD0" w:rsidRDefault="00D828E2" w:rsidP="00B13CD0">
      <w:pPr>
        <w:pStyle w:val="af0"/>
        <w:numPr>
          <w:ilvl w:val="0"/>
          <w:numId w:val="5"/>
        </w:numPr>
      </w:pPr>
      <w:r w:rsidRPr="00D828E2">
        <w:t>Вычисление физических поправок</w:t>
      </w:r>
    </w:p>
    <w:p w14:paraId="52101538" w14:textId="78853E95" w:rsidR="00D828E2" w:rsidRDefault="00D828E2" w:rsidP="00D828E2">
      <w:pPr>
        <w:pStyle w:val="af0"/>
      </w:pPr>
      <w:r w:rsidRPr="00D828E2">
        <w:t>– После получения финальных оценок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</m:oMath>
      <w:r w:rsidRPr="00D828E2">
        <w:t> выполняется обратный переход к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828E2">
        <w:t> и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828E2">
        <w:t> по формулам</w:t>
      </w:r>
      <w:r w:rsidR="00B13CD0">
        <w:t>ю.</w:t>
      </w:r>
      <w:r w:rsidRPr="00D828E2">
        <w:t xml:space="preserve"> В случае модели с диагональными масштабными коэффициентами используются соотношения:</w:t>
      </w:r>
    </w:p>
    <w:p w14:paraId="3FD3D838" w14:textId="77777777" w:rsidR="00AD2773" w:rsidRPr="00D828E2" w:rsidRDefault="00AD2773" w:rsidP="00D828E2">
      <w:pPr>
        <w:pStyle w:val="af0"/>
      </w:pPr>
    </w:p>
    <w:p w14:paraId="375C44AE" w14:textId="7DF69A2A" w:rsidR="00B13CD0" w:rsidRPr="00E978E4" w:rsidRDefault="00B13CD0" w:rsidP="00B13CD0">
      <w:pPr>
        <w:pStyle w:val="af0"/>
        <w:ind w:firstLine="0"/>
        <w:rPr>
          <w:i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</m:rad>
          <m:r>
            <w:rPr>
              <w:rFonts w:ascii="Cambria Math" w:hAnsi="Cambria Math"/>
            </w:rPr>
            <m:t>-1,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1+Δ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-1,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1+Δ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-1.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1351920A" w14:textId="44AAF950" w:rsidR="00D828E2" w:rsidRPr="00D828E2" w:rsidRDefault="00D828E2" w:rsidP="00D828E2">
      <w:pPr>
        <w:pStyle w:val="af0"/>
      </w:pPr>
      <w:r w:rsidRPr="00D828E2">
        <w:t>Полученные значения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828E2">
        <w:t> и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828E2">
        <w:t> сохраняются в памяти блока М-2Т.</w:t>
      </w:r>
    </w:p>
    <w:p w14:paraId="60168502" w14:textId="22A13209" w:rsidR="00D828E2" w:rsidRDefault="00E978E4" w:rsidP="00D828E2">
      <w:pPr>
        <w:pStyle w:val="af0"/>
      </w:pPr>
      <w:r>
        <w:lastRenderedPageBreak/>
        <w:t>М</w:t>
      </w:r>
      <w:r w:rsidR="00D828E2" w:rsidRPr="00D828E2">
        <w:t>етодика девиационных работ включает специальный манёвр, сбор данных, их обработку рекуррентным МНК. Это позволяет компенсировать инструментальные погрешности магнитометра и влияние масс БПЛА.</w:t>
      </w:r>
    </w:p>
    <w:p w14:paraId="17BC4A74" w14:textId="77777777" w:rsidR="00F37439" w:rsidRDefault="00F37439" w:rsidP="00D828E2">
      <w:pPr>
        <w:pStyle w:val="af0"/>
      </w:pPr>
    </w:p>
    <w:p w14:paraId="4688C701" w14:textId="756ECF3A" w:rsidR="00F37439" w:rsidRDefault="00F37439" w:rsidP="00F37439">
      <w:pPr>
        <w:pStyle w:val="1"/>
        <w:numPr>
          <w:ilvl w:val="0"/>
          <w:numId w:val="8"/>
        </w:numPr>
      </w:pPr>
      <w:bookmarkStart w:id="6" w:name="_Toc229750752"/>
      <w:r>
        <w:t>Генетический алгоритм</w:t>
      </w:r>
      <w:bookmarkEnd w:id="6"/>
    </w:p>
    <w:p w14:paraId="39F636E3" w14:textId="1E0A790F" w:rsidR="00F37439" w:rsidRPr="00F37439" w:rsidRDefault="00F37439" w:rsidP="00F37439">
      <w:pPr>
        <w:pStyle w:val="af0"/>
      </w:pPr>
      <w:r w:rsidRPr="00F37439">
        <w:t xml:space="preserve">В </w:t>
      </w:r>
      <w:r>
        <w:t>работе</w:t>
      </w:r>
      <w:r w:rsidRPr="00F37439">
        <w:t xml:space="preserve"> </w:t>
      </w:r>
      <w:r>
        <w:t xml:space="preserve">алгоритм </w:t>
      </w:r>
      <w:r w:rsidRPr="00F37439">
        <w:t>сначала случайным образом создаётся популяция из 32 наборов</w:t>
      </w:r>
      <w:r>
        <w:t xml:space="preserve"> </w:t>
      </w:r>
      <w:r w:rsidRPr="00F37439">
        <w:t>параметров dH1-3 и dK1-3, каждый из которых называется особью. Затем для каждой такой особи вычисляется</w:t>
      </w:r>
      <w:r>
        <w:t xml:space="preserve"> «Фитнес-функция»</w:t>
      </w:r>
      <w:r w:rsidRPr="00F37439">
        <w:t xml:space="preserve">, то есть насколько хорошо эти параметры калибруют данные, приближая их к сфере единичного радиуса. Далее из текущей популяции отбираются лучшие особи с наименьшей ошибкой, часть из них (элита) переходит в следующее поколение без изменений, а остальные </w:t>
      </w:r>
      <w:r>
        <w:t>скрещиваются</w:t>
      </w:r>
      <w:r w:rsidRPr="00F37439">
        <w:t xml:space="preserve">: от двух родителей выбирается точка «скрещивания», и их </w:t>
      </w:r>
      <w:r>
        <w:t>значения</w:t>
      </w:r>
      <w:r w:rsidRPr="00F37439">
        <w:t xml:space="preserve"> комбинируются для создания потомка, после чего с небольшой вероятностью (равной 1/9) в гены потомка вносится случайное небольшое изменение — мутация, причём величина мутаций постепенно уменьшается с каждым поколением для тонкой настройки. Этот процесс отбора, скрещивания и мутации повторяется </w:t>
      </w:r>
      <w:r>
        <w:t>7</w:t>
      </w:r>
      <w:r w:rsidRPr="00F37439">
        <w:t>500 раз, и в итоге из последнего поколения выбирается особь с наилучшей приспособленностью, которая и даёт оптимальные поправочные коэффициенты, обеспечивающие наилучшую калибровку магнитометра.</w:t>
      </w:r>
    </w:p>
    <w:p w14:paraId="7860BA4B" w14:textId="6210C165" w:rsidR="00E978E4" w:rsidRDefault="00E978E4">
      <w:pPr>
        <w:spacing w:after="160" w:line="278" w:lineRule="auto"/>
        <w:jc w:val="left"/>
      </w:pPr>
      <w:r>
        <w:br w:type="page"/>
      </w:r>
    </w:p>
    <w:p w14:paraId="37D82F8F" w14:textId="26BDF0A0" w:rsidR="00D828E2" w:rsidRDefault="007D728E" w:rsidP="00DE602F">
      <w:pPr>
        <w:pStyle w:val="1"/>
        <w:numPr>
          <w:ilvl w:val="0"/>
          <w:numId w:val="8"/>
        </w:numPr>
      </w:pPr>
      <w:bookmarkStart w:id="7" w:name="_Toc229750753"/>
      <w:r w:rsidRPr="007D728E">
        <w:lastRenderedPageBreak/>
        <w:t>Практическая</w:t>
      </w:r>
      <w:r>
        <w:t xml:space="preserve"> часть</w:t>
      </w:r>
      <w:bookmarkEnd w:id="7"/>
    </w:p>
    <w:p w14:paraId="7C90954B" w14:textId="5A405FA8" w:rsidR="00D33888" w:rsidRDefault="00D33888" w:rsidP="00625A3D">
      <w:pPr>
        <w:pStyle w:val="af0"/>
      </w:pPr>
      <w:r>
        <w:t>З</w:t>
      </w:r>
      <w:r w:rsidRPr="00D33888">
        <w:t>адачей данной лабораторной работы являла</w:t>
      </w:r>
      <w:r>
        <w:t>сь</w:t>
      </w:r>
      <w:r w:rsidRPr="00D33888">
        <w:t xml:space="preserve"> разработка программного кода</w:t>
      </w:r>
      <w:r w:rsidR="00EE48EA">
        <w:t xml:space="preserve"> (см. ПРИЛОЖЕНИЕ А)</w:t>
      </w:r>
      <w:r w:rsidRPr="00D33888">
        <w:t xml:space="preserve"> для калибровки трёхосного магнитометра с использованием двух методов: рекуррентного метода наименьших квадратов и генетического алгоритма. В ходе выполнения работы был создан код на языке Python</w:t>
      </w:r>
      <w:r w:rsidR="00FF30B6">
        <w:t>.</w:t>
      </w:r>
    </w:p>
    <w:p w14:paraId="48FEF9BB" w14:textId="47F0D10C" w:rsidR="00625A3D" w:rsidRDefault="006D7B9B" w:rsidP="00625A3D">
      <w:pPr>
        <w:pStyle w:val="af0"/>
      </w:pPr>
      <w:r>
        <w:t xml:space="preserve">Для реализации программного кода было получено задание: разработка </w:t>
      </w:r>
      <w:r w:rsidRPr="006D7B9B">
        <w:t>графическо</w:t>
      </w:r>
      <w:r>
        <w:t>го</w:t>
      </w:r>
      <w:r w:rsidRPr="006D7B9B">
        <w:t xml:space="preserve"> представлени</w:t>
      </w:r>
      <w:r>
        <w:t>я, блок-схемы с алгоритмом рекуррентного метода наименьших квадратов. Блок схему можно рассмотреть на рисунке 2.</w:t>
      </w:r>
    </w:p>
    <w:p w14:paraId="384D27E8" w14:textId="6B9B839B" w:rsidR="006D7B9B" w:rsidRDefault="003C6DC2" w:rsidP="006D7B9B">
      <w:pPr>
        <w:pStyle w:val="af0"/>
        <w:keepNext/>
        <w:ind w:firstLine="0"/>
        <w:jc w:val="center"/>
      </w:pPr>
      <w:r w:rsidRPr="003C6DC2">
        <w:drawing>
          <wp:inline distT="0" distB="0" distL="0" distR="0" wp14:anchorId="4814B124" wp14:editId="66980F11">
            <wp:extent cx="5940425" cy="5308600"/>
            <wp:effectExtent l="0" t="0" r="3175" b="6350"/>
            <wp:docPr id="1600045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45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CF0E" w14:textId="33DCA072" w:rsidR="006D7B9B" w:rsidRDefault="006D7B9B" w:rsidP="006D7B9B">
      <w:pPr>
        <w:pStyle w:val="af0"/>
        <w:ind w:firstLine="0"/>
        <w:jc w:val="center"/>
      </w:pPr>
      <w:r>
        <w:t xml:space="preserve">Рисунок </w:t>
      </w:r>
      <w:fldSimple w:instr=" SEQ Рисунок \* ARABIC ">
        <w:r w:rsidR="005671CC">
          <w:rPr>
            <w:noProof/>
          </w:rPr>
          <w:t>2</w:t>
        </w:r>
      </w:fldSimple>
      <w:r>
        <w:t xml:space="preserve"> – </w:t>
      </w:r>
      <w:r w:rsidR="00205A78">
        <w:t>Б</w:t>
      </w:r>
      <w:r>
        <w:t>лок-схем алгоритма рекуррентного МНК</w:t>
      </w:r>
    </w:p>
    <w:p w14:paraId="5B024B54" w14:textId="77777777" w:rsidR="00205A78" w:rsidRPr="00625A3D" w:rsidRDefault="00205A78" w:rsidP="006D7B9B">
      <w:pPr>
        <w:pStyle w:val="af0"/>
        <w:ind w:firstLine="0"/>
        <w:jc w:val="center"/>
      </w:pPr>
    </w:p>
    <w:p w14:paraId="15FFEC48" w14:textId="77777777" w:rsidR="00D13422" w:rsidRDefault="00D13422" w:rsidP="00D13422">
      <w:pPr>
        <w:pStyle w:val="af0"/>
      </w:pPr>
      <w:r w:rsidRPr="00D13422">
        <w:lastRenderedPageBreak/>
        <w:t>Разработанная блок-схема описывает логику работы рекуррентного алгоритма, используемого в лабораторной работе, и служит наглядным дополнением к программной реализации.</w:t>
      </w:r>
    </w:p>
    <w:p w14:paraId="40563046" w14:textId="050F3708" w:rsidR="00D13422" w:rsidRDefault="00D13422" w:rsidP="00D13422">
      <w:pPr>
        <w:pStyle w:val="af0"/>
      </w:pPr>
      <w:r w:rsidRPr="00D13422">
        <w:t>На рисунке 3 представлены графики изменения оцениваемых параметров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 w:rsidRPr="00D13422">
        <w:t>(смещения нуля) и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 w:rsidRPr="00D13422">
        <w:t>(ошибки масштабных коэффициентов) в процессе работы рекуррентного алгоритма МНК. Анализ графиков показывает, что в начале алгоритма параметры быстро изменяются, приближаясь к своим истинным значениям, а затем стабилизируются, выходя на установившийся режим. Это свидетельствует о сходимости рекуррентной процедуры. Колебания на начальных этапах обусловлены малым количеством обработанных измерений, а последующая стабилизация подтверждает эффективность калибровки.</w:t>
      </w:r>
    </w:p>
    <w:p w14:paraId="2ECAA02E" w14:textId="77777777" w:rsidR="00D33888" w:rsidRDefault="00D13422" w:rsidP="00D33888">
      <w:pPr>
        <w:pStyle w:val="af0"/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C053C55" wp14:editId="008D706F">
            <wp:extent cx="5932332" cy="2966484"/>
            <wp:effectExtent l="0" t="0" r="0" b="5715"/>
            <wp:docPr id="19162986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98670" name="Рисунок 19162986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87" cy="298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48AD" w14:textId="0C4D9F3F" w:rsidR="00D13422" w:rsidRDefault="00D33888" w:rsidP="00D33888">
      <w:pPr>
        <w:pStyle w:val="af0"/>
        <w:ind w:firstLine="0"/>
        <w:jc w:val="center"/>
      </w:pPr>
      <w:r>
        <w:t xml:space="preserve">Рисунок </w:t>
      </w:r>
      <w:fldSimple w:instr=" SEQ Рисунок \* ARABIC ">
        <w:r w:rsidR="005671CC">
          <w:rPr>
            <w:noProof/>
          </w:rPr>
          <w:t>3</w:t>
        </w:r>
      </w:fldSimple>
      <w:r>
        <w:t xml:space="preserve"> – </w:t>
      </w:r>
      <w:r w:rsidR="00205A78">
        <w:t>Г</w:t>
      </w:r>
      <w:r>
        <w:t xml:space="preserve">рафики отношения </w:t>
      </w:r>
      <w:r>
        <w:rPr>
          <w:lang w:val="en-US"/>
        </w:rPr>
        <w:t>H</w:t>
      </w:r>
      <w:r w:rsidRPr="00D33888">
        <w:t xml:space="preserve">1, </w:t>
      </w:r>
      <w:r>
        <w:rPr>
          <w:lang w:val="en-US"/>
        </w:rPr>
        <w:t>H</w:t>
      </w:r>
      <w:r w:rsidRPr="00D33888">
        <w:t xml:space="preserve">2, </w:t>
      </w:r>
      <w:r>
        <w:rPr>
          <w:lang w:val="en-US"/>
        </w:rPr>
        <w:t>H</w:t>
      </w:r>
      <w:r w:rsidRPr="00D33888">
        <w:t xml:space="preserve">3 </w:t>
      </w:r>
      <w:r>
        <w:t xml:space="preserve">и </w:t>
      </w:r>
      <w:r>
        <w:rPr>
          <w:lang w:val="en-US"/>
        </w:rPr>
        <w:t>K</w:t>
      </w:r>
      <w:r w:rsidRPr="00D33888">
        <w:t xml:space="preserve">1, </w:t>
      </w:r>
      <w:r>
        <w:rPr>
          <w:lang w:val="en-US"/>
        </w:rPr>
        <w:t>K</w:t>
      </w:r>
      <w:r w:rsidRPr="00D33888">
        <w:t xml:space="preserve">2, </w:t>
      </w:r>
      <w:r>
        <w:rPr>
          <w:lang w:val="en-US"/>
        </w:rPr>
        <w:t>K</w:t>
      </w:r>
      <w:r w:rsidRPr="00D33888">
        <w:t xml:space="preserve">3 </w:t>
      </w:r>
      <w:r>
        <w:t>от количества данных.</w:t>
      </w:r>
    </w:p>
    <w:p w14:paraId="65253D58" w14:textId="77777777" w:rsidR="00205A78" w:rsidRDefault="00205A78" w:rsidP="00D33888">
      <w:pPr>
        <w:pStyle w:val="af0"/>
        <w:ind w:firstLine="0"/>
        <w:jc w:val="center"/>
      </w:pPr>
    </w:p>
    <w:p w14:paraId="57C0EFCB" w14:textId="7705C3D1" w:rsidR="00D33888" w:rsidRPr="00D33888" w:rsidRDefault="00D33888" w:rsidP="00D33888">
      <w:pPr>
        <w:pStyle w:val="af0"/>
      </w:pPr>
      <w:r w:rsidRPr="00D33888">
        <w:t>После завершения калибровки и получения оценок</w:t>
      </w:r>
      <w:r w:rsidR="00FF30B6" w:rsidRPr="00D33888">
        <w:t xml:space="preserve"> </w:t>
      </w:r>
      <w:r w:rsidRPr="00D33888">
        <w:t>и</w:t>
      </w:r>
      <w:r w:rsidR="00FF30B6">
        <w:t xml:space="preserve"> </w:t>
      </w:r>
      <w:r w:rsidRPr="00D33888">
        <w:t>следующим этапом является проверка качества коррекции. Для этого на трёхмерном графике отображаются значения векторов магнитного поля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D33888">
        <w:t xml:space="preserve"> на </w:t>
      </w:r>
      <w:r w:rsidR="00FF30B6">
        <w:t>е</w:t>
      </w:r>
      <w:r w:rsidRPr="00D33888">
        <w:t>диничной сфер</w:t>
      </w:r>
      <w:r w:rsidR="00FF30B6">
        <w:t>е</w:t>
      </w:r>
      <w:r w:rsidRPr="00D33888">
        <w:t xml:space="preserve">. </w:t>
      </w:r>
      <w:r w:rsidR="00FF30B6">
        <w:t>П</w:t>
      </w:r>
      <w:r w:rsidRPr="00D33888">
        <w:t>редставление позволяет</w:t>
      </w:r>
      <w:r w:rsidR="00FF30B6">
        <w:t xml:space="preserve"> </w:t>
      </w:r>
      <w:r w:rsidRPr="00D33888">
        <w:t>оценит</w:t>
      </w:r>
      <w:r w:rsidR="00FF30B6">
        <w:t xml:space="preserve">ь </w:t>
      </w:r>
      <w:r w:rsidRPr="00D33888">
        <w:t>измерения.</w:t>
      </w:r>
    </w:p>
    <w:p w14:paraId="5C62DA63" w14:textId="5261F85E" w:rsidR="00FF30B6" w:rsidRDefault="00D33888" w:rsidP="00D33888">
      <w:pPr>
        <w:pStyle w:val="af0"/>
      </w:pPr>
      <w:r w:rsidRPr="00D33888">
        <w:lastRenderedPageBreak/>
        <w:t>На рисунке 4 привед</w:t>
      </w:r>
      <w:r w:rsidR="00FF30B6">
        <w:t>ена в</w:t>
      </w:r>
      <w:r w:rsidRPr="00D33888">
        <w:t>изуализаци</w:t>
      </w:r>
      <w:r w:rsidR="00FF30B6">
        <w:t>я</w:t>
      </w:r>
      <w:r w:rsidR="00FF30B6" w:rsidRPr="00D33888">
        <w:t>: видно</w:t>
      </w:r>
      <w:r w:rsidRPr="00D33888">
        <w:t>, что исходные точки образуют эллипсоид, смещённый относительно начала координат, что свидетельствует о наличии значительных погрешностей.</w:t>
      </w:r>
    </w:p>
    <w:p w14:paraId="035EEE59" w14:textId="0E444A8A" w:rsidR="00FF30B6" w:rsidRDefault="00493D67" w:rsidP="00FF30B6">
      <w:pPr>
        <w:pStyle w:val="af0"/>
        <w:keepNext/>
        <w:ind w:firstLine="0"/>
        <w:jc w:val="center"/>
      </w:pPr>
      <w:r w:rsidRPr="00493D67">
        <w:drawing>
          <wp:inline distT="0" distB="0" distL="0" distR="0" wp14:anchorId="6CEC59C9" wp14:editId="5B905188">
            <wp:extent cx="5234940" cy="4397797"/>
            <wp:effectExtent l="0" t="0" r="3810" b="3175"/>
            <wp:docPr id="12720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3565" cy="440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3912" w14:textId="3A0DB973" w:rsidR="00FF30B6" w:rsidRDefault="00FF30B6" w:rsidP="00FF30B6">
      <w:pPr>
        <w:pStyle w:val="af0"/>
        <w:jc w:val="center"/>
      </w:pPr>
      <w:r>
        <w:t xml:space="preserve">Рисунок </w:t>
      </w:r>
      <w:fldSimple w:instr=" SEQ Рисунок \* ARABIC ">
        <w:r w:rsidR="005671CC">
          <w:rPr>
            <w:noProof/>
          </w:rPr>
          <w:t>4</w:t>
        </w:r>
      </w:fldSimple>
      <w:r>
        <w:t xml:space="preserve"> –</w:t>
      </w:r>
      <w:r w:rsidR="00205A78">
        <w:t xml:space="preserve"> Г</w:t>
      </w:r>
      <w:r w:rsidRPr="00FF30B6">
        <w:t>рафик</w:t>
      </w:r>
      <w:r w:rsidR="0019720F">
        <w:t xml:space="preserve"> исходных </w:t>
      </w:r>
      <w:r w:rsidR="0019720F" w:rsidRPr="0019720F">
        <w:t>измерени</w:t>
      </w:r>
      <w:r w:rsidR="0019720F">
        <w:t>й</w:t>
      </w:r>
      <w:r w:rsidR="0019720F" w:rsidRPr="0019720F">
        <w:t xml:space="preserve"> проекций напряженности магнитного</w:t>
      </w:r>
      <w:r w:rsidR="0019720F">
        <w:t xml:space="preserve"> поля</w:t>
      </w:r>
      <w:r w:rsidR="0019720F" w:rsidRPr="0019720F">
        <w:t xml:space="preserve"> на чувствительные оси магниторезистивного датчика</w:t>
      </w:r>
    </w:p>
    <w:p w14:paraId="5EB2BE7A" w14:textId="77777777" w:rsidR="00205A78" w:rsidRDefault="00205A78" w:rsidP="00FF30B6">
      <w:pPr>
        <w:pStyle w:val="af0"/>
        <w:jc w:val="center"/>
      </w:pPr>
    </w:p>
    <w:p w14:paraId="5C487528" w14:textId="772769F8" w:rsidR="0019720F" w:rsidRDefault="0019720F" w:rsidP="00D33888">
      <w:pPr>
        <w:pStyle w:val="af0"/>
      </w:pPr>
      <w:r>
        <w:t>На рисунке 5 находится скорректированные измерения проекций напряженности магнитного поля на чувствительные оси. Т</w:t>
      </w:r>
      <w:r w:rsidR="00D33888" w:rsidRPr="00D33888">
        <w:t>очки группируются вблизи поверхности сферы, их разброс уменьшается, а центр приближается к началу координат. Это подтверждает эффективность алгоритма.</w:t>
      </w:r>
    </w:p>
    <w:p w14:paraId="455CF7EB" w14:textId="4EA79A47" w:rsidR="0019720F" w:rsidRDefault="00493D67" w:rsidP="0019720F">
      <w:pPr>
        <w:pStyle w:val="af0"/>
        <w:keepNext/>
        <w:ind w:firstLine="0"/>
        <w:jc w:val="center"/>
      </w:pPr>
      <w:r w:rsidRPr="00493D67">
        <w:lastRenderedPageBreak/>
        <w:drawing>
          <wp:inline distT="0" distB="0" distL="0" distR="0" wp14:anchorId="0ED68703" wp14:editId="5299D0CA">
            <wp:extent cx="5940425" cy="5047615"/>
            <wp:effectExtent l="0" t="0" r="3175" b="635"/>
            <wp:docPr id="144393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36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CE07" w14:textId="5D089502" w:rsidR="0019720F" w:rsidRDefault="0019720F" w:rsidP="0019720F">
      <w:pPr>
        <w:pStyle w:val="af0"/>
        <w:ind w:firstLine="0"/>
        <w:jc w:val="center"/>
      </w:pPr>
      <w:r>
        <w:t xml:space="preserve">Рисунок </w:t>
      </w:r>
      <w:fldSimple w:instr=" SEQ Рисунок \* ARABIC ">
        <w:r w:rsidR="005671CC">
          <w:rPr>
            <w:noProof/>
          </w:rPr>
          <w:t>5</w:t>
        </w:r>
      </w:fldSimple>
      <w:r>
        <w:t xml:space="preserve"> – </w:t>
      </w:r>
      <w:r w:rsidR="00205A78">
        <w:t>Г</w:t>
      </w:r>
      <w:r w:rsidRPr="007C10E3">
        <w:t xml:space="preserve">рафик </w:t>
      </w:r>
      <w:r>
        <w:t>скорректированных</w:t>
      </w:r>
      <w:r w:rsidRPr="007C10E3">
        <w:t xml:space="preserve"> измерений проекций напряженности магнитного поля на чувствительные оси магниторезистивного датчика</w:t>
      </w:r>
    </w:p>
    <w:p w14:paraId="388F1F26" w14:textId="77777777" w:rsidR="00205A78" w:rsidRDefault="00205A78" w:rsidP="0019720F">
      <w:pPr>
        <w:pStyle w:val="af0"/>
        <w:ind w:firstLine="0"/>
        <w:jc w:val="center"/>
      </w:pPr>
    </w:p>
    <w:p w14:paraId="495957DF" w14:textId="25DF8C7F" w:rsidR="00D13422" w:rsidRDefault="00EE48EA" w:rsidP="00D33888">
      <w:pPr>
        <w:pStyle w:val="af0"/>
      </w:pPr>
      <w:r>
        <w:t>На рисунке 6 находится скорректированные измерения проекций напряженности магнитного поля на чувствительные оси, найденные через генетический алгоритм. Значения схожи с прошлым алгоритмом, то есть вывод идентичный.</w:t>
      </w:r>
    </w:p>
    <w:p w14:paraId="317B9B13" w14:textId="5641698D" w:rsidR="00EE48EA" w:rsidRDefault="00493D67" w:rsidP="00EE48EA">
      <w:pPr>
        <w:pStyle w:val="af0"/>
        <w:keepNext/>
        <w:ind w:firstLine="0"/>
        <w:jc w:val="center"/>
      </w:pPr>
      <w:r w:rsidRPr="00493D67">
        <w:lastRenderedPageBreak/>
        <w:drawing>
          <wp:inline distT="0" distB="0" distL="0" distR="0" wp14:anchorId="267B1832" wp14:editId="11D5D284">
            <wp:extent cx="5940425" cy="4922520"/>
            <wp:effectExtent l="0" t="0" r="3175" b="0"/>
            <wp:docPr id="1678669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69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9102" w14:textId="403C78DC" w:rsidR="00EE48EA" w:rsidRPr="005671CC" w:rsidRDefault="00EE48EA" w:rsidP="00EE48EA">
      <w:pPr>
        <w:pStyle w:val="af0"/>
        <w:ind w:firstLine="0"/>
        <w:jc w:val="center"/>
      </w:pPr>
      <w:r>
        <w:t xml:space="preserve">Рисунок </w:t>
      </w:r>
      <w:fldSimple w:instr=" SEQ Рисунок \* ARABIC ">
        <w:r w:rsidR="005671CC">
          <w:rPr>
            <w:noProof/>
          </w:rPr>
          <w:t>6</w:t>
        </w:r>
      </w:fldSimple>
      <w:r>
        <w:t xml:space="preserve"> </w:t>
      </w:r>
      <w:r w:rsidRPr="007B7127">
        <w:t>–</w:t>
      </w:r>
      <w:r w:rsidR="00205A78">
        <w:t xml:space="preserve"> Г</w:t>
      </w:r>
      <w:r w:rsidRPr="007B7127">
        <w:t xml:space="preserve">рафик </w:t>
      </w:r>
      <w:r>
        <w:t xml:space="preserve">через </w:t>
      </w:r>
      <w:r w:rsidR="00205A78">
        <w:t>ГА</w:t>
      </w:r>
      <w:r w:rsidRPr="007B7127">
        <w:t xml:space="preserve"> измерений проекций напряженности магнитного поля на чувствительные оси магниторезистивного датчика</w:t>
      </w:r>
    </w:p>
    <w:p w14:paraId="483269EF" w14:textId="77777777" w:rsidR="00493D67" w:rsidRPr="005671CC" w:rsidRDefault="00493D67" w:rsidP="00EE48EA">
      <w:pPr>
        <w:pStyle w:val="af0"/>
        <w:ind w:firstLine="0"/>
        <w:jc w:val="center"/>
      </w:pPr>
    </w:p>
    <w:p w14:paraId="3CCBB561" w14:textId="77CFD58B" w:rsidR="00493D67" w:rsidRDefault="00493D67" w:rsidP="00493D67">
      <w:pPr>
        <w:ind w:firstLine="708"/>
      </w:pPr>
      <w:r w:rsidRPr="00AA38C3">
        <w:t xml:space="preserve">Для оценки качества работы </w:t>
      </w:r>
      <w:r>
        <w:t>без калибровки, после калибровки рекуррентным методом наименьших квадратов и после генетического алгоритма</w:t>
      </w:r>
      <w:r w:rsidRPr="00AA38C3">
        <w:t xml:space="preserve"> используется среднее отклонение, рассчитанное с помощью формул</w:t>
      </w:r>
      <w:r>
        <w:t>:</w:t>
      </w:r>
    </w:p>
    <w:p w14:paraId="6A501AA6" w14:textId="7D378B42" w:rsidR="00493D67" w:rsidRPr="00321DC1" w:rsidRDefault="00EC2246" w:rsidP="00493D67">
      <w:pPr>
        <w:ind w:firstLine="708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 xml:space="preserve">+ </m:t>
                  </m:r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)</m:t>
              </m:r>
            </m:e>
          </m:nary>
        </m:oMath>
      </m:oMathPara>
    </w:p>
    <w:p w14:paraId="122BE940" w14:textId="561B76BD" w:rsidR="00EC2246" w:rsidRPr="00321DC1" w:rsidRDefault="005671CC" w:rsidP="00493D67">
      <w:pPr>
        <w:ind w:firstLine="708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- 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ba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ba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d>
                    </m:e>
                  </m:nary>
                </m:e>
              </m:d>
            </m:e>
          </m:rad>
        </m:oMath>
      </m:oMathPara>
    </w:p>
    <w:p w14:paraId="2341B98C" w14:textId="3FD02572" w:rsidR="00321DC1" w:rsidRPr="00AA38C3" w:rsidRDefault="00321DC1" w:rsidP="00493D67">
      <w:pPr>
        <w:ind w:firstLine="708"/>
      </w:pPr>
    </w:p>
    <w:p w14:paraId="6A17DA02" w14:textId="3365036F" w:rsidR="00493D67" w:rsidRDefault="005671CC" w:rsidP="00493D67">
      <w:pPr>
        <w:pStyle w:val="af0"/>
      </w:pPr>
      <w:r>
        <w:lastRenderedPageBreak/>
        <w:t xml:space="preserve">Ожидается что </w:t>
      </w:r>
      <w:r w:rsidR="00F37439">
        <w:t>значения будут приближаться к единичной сфере.</w:t>
      </w:r>
    </w:p>
    <w:p w14:paraId="3982E111" w14:textId="77777777" w:rsidR="005671CC" w:rsidRPr="005671CC" w:rsidRDefault="005671CC" w:rsidP="00493D67">
      <w:pPr>
        <w:pStyle w:val="af0"/>
      </w:pPr>
    </w:p>
    <w:p w14:paraId="73AA4BEA" w14:textId="77777777" w:rsidR="005671CC" w:rsidRDefault="00493D67" w:rsidP="005671CC">
      <w:pPr>
        <w:pStyle w:val="af0"/>
        <w:keepNext/>
        <w:ind w:firstLine="0"/>
        <w:jc w:val="center"/>
      </w:pPr>
      <w:r w:rsidRPr="00493D67">
        <w:rPr>
          <w:lang w:val="en-US"/>
        </w:rPr>
        <w:drawing>
          <wp:inline distT="0" distB="0" distL="0" distR="0" wp14:anchorId="557B620C" wp14:editId="314D6762">
            <wp:extent cx="4074378" cy="817245"/>
            <wp:effectExtent l="0" t="0" r="2540" b="1905"/>
            <wp:docPr id="1954869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69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394" cy="8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694F" w14:textId="5B715511" w:rsidR="00493D67" w:rsidRPr="00493D67" w:rsidRDefault="005671CC" w:rsidP="005671CC">
      <w:pPr>
        <w:pStyle w:val="af0"/>
        <w:ind w:firstLine="0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 – Результаты сравнения алгоритмов</w:t>
      </w:r>
    </w:p>
    <w:p w14:paraId="0906F338" w14:textId="6AAD5C6B" w:rsidR="00BA339F" w:rsidRDefault="00BA339F">
      <w:pPr>
        <w:spacing w:after="160" w:line="278" w:lineRule="auto"/>
        <w:jc w:val="left"/>
      </w:pPr>
      <w:r>
        <w:br w:type="page"/>
      </w:r>
    </w:p>
    <w:p w14:paraId="17BF741A" w14:textId="04D7AD37" w:rsidR="00BA339F" w:rsidRDefault="00BA339F" w:rsidP="00BA339F">
      <w:pPr>
        <w:pStyle w:val="1"/>
        <w:jc w:val="center"/>
      </w:pPr>
      <w:bookmarkStart w:id="8" w:name="_Toc229750754"/>
      <w:r>
        <w:lastRenderedPageBreak/>
        <w:t>ЗАКЛЮЧЕНИЕ</w:t>
      </w:r>
      <w:bookmarkEnd w:id="8"/>
    </w:p>
    <w:p w14:paraId="0E730B71" w14:textId="27D9978A" w:rsidR="00BA339F" w:rsidRDefault="00BA339F" w:rsidP="00BA339F">
      <w:pPr>
        <w:pStyle w:val="af0"/>
      </w:pPr>
      <w:r>
        <w:t xml:space="preserve">В ходе лабораторной работы произошло </w:t>
      </w:r>
      <w:r w:rsidRPr="00765EFA">
        <w:t>знакомство c особенностями использования магнитного компаса (МК) и методикой проведения девиационных работ на примере комплексной навигационной системы БИСНС-2Т для беспилотного летательного аппарата (БПЛА) малого и среднего классов</w:t>
      </w:r>
      <w:r w:rsidR="00B92688">
        <w:t xml:space="preserve">, также был </w:t>
      </w:r>
      <w:r w:rsidR="00B92688" w:rsidRPr="00B92688">
        <w:t>разработан и реализован программный код для калибровки трёхосного магнитометра</w:t>
      </w:r>
      <w:r w:rsidR="00B92688">
        <w:t>.</w:t>
      </w:r>
    </w:p>
    <w:p w14:paraId="06ABA86B" w14:textId="1BA4012A" w:rsidR="00B92688" w:rsidRDefault="00B92688" w:rsidP="00F37439">
      <w:pPr>
        <w:pStyle w:val="af0"/>
      </w:pPr>
      <w:r w:rsidRPr="00B92688">
        <w:t>Анализ полученных результатов показал, что после калибровки средний радиус скорректированных векторов приблизился к единице</w:t>
      </w:r>
      <w:r w:rsidR="00F37439">
        <w:t xml:space="preserve"> и стали равны 3.6 +- 0.7 до коррекции, 0.9 +- 0.12 после работы рекуррентного метода наименьших квадратов и 1.02 +- 0.11</w:t>
      </w:r>
      <w:r w:rsidR="00A94418">
        <w:t xml:space="preserve"> после работы генетического </w:t>
      </w:r>
      <w:proofErr w:type="spellStart"/>
      <w:r w:rsidR="00A94418">
        <w:t>алгортима</w:t>
      </w:r>
      <w:proofErr w:type="spellEnd"/>
      <w:r w:rsidR="00A94418">
        <w:t>. Также можно заметить различия на рисунках 4, 5 и 6</w:t>
      </w:r>
      <w:r w:rsidRPr="00B92688">
        <w:t>. Это подтверждает эффективность предложенных алгоритмов и правильность выбранной математической модели. Сравнение РМНК и ГА показало, что оба метода обеспечивают сопоставимое качество калибровки, однако генетический алгоритм демонстрирует большую устойчивость к ограниченности данных и позволяет в перспективе расширить модель</w:t>
      </w:r>
      <w:r>
        <w:t>.</w:t>
      </w:r>
    </w:p>
    <w:p w14:paraId="0573D137" w14:textId="6E8AAA37" w:rsidR="00BA339F" w:rsidRPr="00BA339F" w:rsidRDefault="00BA339F" w:rsidP="00BA339F">
      <w:pPr>
        <w:pStyle w:val="af0"/>
      </w:pPr>
    </w:p>
    <w:p w14:paraId="6B1C1C15" w14:textId="293FA0C2" w:rsidR="00BB04EA" w:rsidRPr="00441377" w:rsidRDefault="00BB04EA" w:rsidP="00BA339F">
      <w:pPr>
        <w:pStyle w:val="af0"/>
      </w:pPr>
      <w:r>
        <w:br w:type="page"/>
      </w:r>
    </w:p>
    <w:p w14:paraId="6BE97C35" w14:textId="09CCDE6D" w:rsidR="00285108" w:rsidRDefault="00BB04EA" w:rsidP="00BB04EA">
      <w:pPr>
        <w:pStyle w:val="1"/>
        <w:ind w:firstLine="0"/>
        <w:jc w:val="center"/>
        <w:rPr>
          <w:lang w:val="en-US"/>
        </w:rPr>
      </w:pPr>
      <w:bookmarkStart w:id="9" w:name="_Toc229750755"/>
      <w:r>
        <w:lastRenderedPageBreak/>
        <w:t>ПРИЛОЖЕНИЕ</w:t>
      </w:r>
      <w:r w:rsidRPr="00AD2773">
        <w:rPr>
          <w:lang w:val="en-US"/>
        </w:rPr>
        <w:t xml:space="preserve"> </w:t>
      </w:r>
      <w:r>
        <w:t>А</w:t>
      </w:r>
      <w:bookmarkEnd w:id="9"/>
    </w:p>
    <w:p w14:paraId="34D74900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import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numpy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as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np</w:t>
      </w:r>
    </w:p>
    <w:p w14:paraId="4218570C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import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matplotlib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pyplot</w:t>
      </w:r>
      <w:proofErr w:type="spellEnd"/>
      <w:proofErr w:type="gram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as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plt</w:t>
      </w:r>
      <w:proofErr w:type="spellEnd"/>
    </w:p>
    <w:p w14:paraId="3AD03D3A" w14:textId="4F36CFD1" w:rsidR="00BA339F" w:rsidRPr="00AD2773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8000"/>
          <w:sz w:val="20"/>
          <w:lang w:val="en-US"/>
        </w:rPr>
        <w:t xml:space="preserve"># ---------------------------------- </w:t>
      </w:r>
      <w:r w:rsidRPr="00BA339F">
        <w:rPr>
          <w:rFonts w:ascii="Courier New" w:eastAsia="Times New Roman" w:hAnsi="Courier New" w:cs="Courier New"/>
          <w:color w:val="008000"/>
          <w:sz w:val="20"/>
        </w:rPr>
        <w:t>парсер</w:t>
      </w:r>
      <w:r w:rsidRPr="00BA339F">
        <w:rPr>
          <w:rFonts w:ascii="Courier New" w:eastAsia="Times New Roman" w:hAnsi="Courier New" w:cs="Courier New"/>
          <w:color w:val="008000"/>
          <w:sz w:val="20"/>
          <w:lang w:val="en-US"/>
        </w:rPr>
        <w:t xml:space="preserve"> ---------------------------------</w:t>
      </w:r>
    </w:p>
    <w:p w14:paraId="61C9BA0D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data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[]</w:t>
      </w:r>
    </w:p>
    <w:p w14:paraId="12F378B7" w14:textId="3A233DF3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with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gramStart"/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open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gramEnd"/>
      <w:r w:rsidRPr="00BA339F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  <w:r>
        <w:rPr>
          <w:rFonts w:ascii="Courier New" w:eastAsia="Times New Roman" w:hAnsi="Courier New" w:cs="Courier New"/>
          <w:color w:val="808080"/>
          <w:sz w:val="20"/>
        </w:rPr>
        <w:t>путь</w:t>
      </w:r>
      <w:r w:rsidRPr="00BA339F">
        <w:rPr>
          <w:rFonts w:ascii="Courier New" w:eastAsia="Times New Roman" w:hAnsi="Courier New" w:cs="Courier New"/>
          <w:color w:val="808080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808080"/>
          <w:sz w:val="20"/>
        </w:rPr>
        <w:t>до</w:t>
      </w:r>
      <w:r w:rsidRPr="00BA339F">
        <w:rPr>
          <w:rFonts w:ascii="Courier New" w:eastAsia="Times New Roman" w:hAnsi="Courier New" w:cs="Courier New"/>
          <w:color w:val="808080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808080"/>
          <w:sz w:val="20"/>
        </w:rPr>
        <w:t>файла</w:t>
      </w:r>
      <w:r w:rsidRPr="00BA339F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808080"/>
          <w:sz w:val="20"/>
          <w:lang w:val="en-US"/>
        </w:rPr>
        <w:t>'r'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as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f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:</w:t>
      </w:r>
    </w:p>
    <w:p w14:paraId="216ABEDA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lines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f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readlines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()</w:t>
      </w:r>
    </w:p>
    <w:p w14:paraId="172877C8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for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i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line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in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enumerate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lines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):</w:t>
      </w:r>
    </w:p>
    <w:p w14:paraId="0687EB2F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parts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line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split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808080"/>
          <w:sz w:val="20"/>
          <w:lang w:val="en-US"/>
        </w:rPr>
        <w:t>','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27560E0B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if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len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parts</w:t>
      </w:r>
      <w:proofErr w:type="gramStart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!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:</w:t>
      </w:r>
    </w:p>
    <w:p w14:paraId="2B6576AB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continue</w:t>
      </w:r>
    </w:p>
    <w:p w14:paraId="6E863A36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values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float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s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strip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())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for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s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in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parts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</w:p>
    <w:p w14:paraId="2E741D62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data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append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values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4D817703" w14:textId="77777777" w:rsidR="003C6DC2" w:rsidRDefault="003C6DC2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8000"/>
          <w:sz w:val="20"/>
        </w:rPr>
      </w:pPr>
    </w:p>
    <w:p w14:paraId="5DF1A2C7" w14:textId="36FE1BE8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H_E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sqrt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sum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array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data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)**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axis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))</w:t>
      </w:r>
    </w:p>
    <w:p w14:paraId="543E9A17" w14:textId="6C05D660" w:rsidR="00BA339F" w:rsidRPr="003C6DC2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data_norm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array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data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)/</w:t>
      </w:r>
      <w:r w:rsidR="003C6DC2" w:rsidRPr="003C6DC2">
        <w:rPr>
          <w:rFonts w:ascii="Courier New" w:eastAsia="Times New Roman" w:hAnsi="Courier New" w:cs="Courier New"/>
          <w:color w:val="000000"/>
          <w:sz w:val="20"/>
          <w:lang w:val="en-US"/>
        </w:rPr>
        <w:t>1000</w:t>
      </w:r>
    </w:p>
    <w:p w14:paraId="00AA5953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H_E_2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sqrt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sum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array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data_</w:t>
      </w:r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norm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)*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axis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))</w:t>
      </w:r>
    </w:p>
    <w:p w14:paraId="22316706" w14:textId="5632889D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</w:rPr>
      </w:pPr>
      <w:r w:rsidRPr="00BA339F">
        <w:rPr>
          <w:rFonts w:ascii="Courier New" w:eastAsia="Times New Roman" w:hAnsi="Courier New" w:cs="Courier New"/>
          <w:color w:val="008000"/>
          <w:sz w:val="20"/>
        </w:rPr>
        <w:t>#---------------------------------- рекуррентный МНК ------------------------</w:t>
      </w:r>
    </w:p>
    <w:p w14:paraId="5C4A088D" w14:textId="77777777" w:rsidR="00BA339F" w:rsidRPr="007D728E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7D728E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X </w:t>
      </w:r>
      <w:r w:rsidRPr="007D728E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7D728E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7D728E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7D728E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7D728E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array</w:t>
      </w:r>
      <w:proofErr w:type="spellEnd"/>
      <w:proofErr w:type="gramEnd"/>
      <w:r w:rsidRPr="007D728E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([</w:t>
      </w:r>
      <w:r w:rsidRPr="007D728E">
        <w:rPr>
          <w:rFonts w:ascii="Courier New" w:eastAsia="Times New Roman" w:hAnsi="Courier New" w:cs="Courier New"/>
          <w:color w:val="FF0000"/>
          <w:sz w:val="20"/>
          <w:lang w:val="en-US"/>
        </w:rPr>
        <w:t>0.0</w:t>
      </w:r>
      <w:r w:rsidRPr="007D728E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7D728E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7D728E">
        <w:rPr>
          <w:rFonts w:ascii="Courier New" w:eastAsia="Times New Roman" w:hAnsi="Courier New" w:cs="Courier New"/>
          <w:color w:val="FF0000"/>
          <w:sz w:val="20"/>
          <w:lang w:val="en-US"/>
        </w:rPr>
        <w:t>1.0</w:t>
      </w:r>
      <w:r w:rsidRPr="007D728E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7D728E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7D728E">
        <w:rPr>
          <w:rFonts w:ascii="Courier New" w:eastAsia="Times New Roman" w:hAnsi="Courier New" w:cs="Courier New"/>
          <w:color w:val="FF0000"/>
          <w:sz w:val="20"/>
          <w:lang w:val="en-US"/>
        </w:rPr>
        <w:t>0.0</w:t>
      </w:r>
      <w:r w:rsidRPr="007D728E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7D728E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7D728E">
        <w:rPr>
          <w:rFonts w:ascii="Courier New" w:eastAsia="Times New Roman" w:hAnsi="Courier New" w:cs="Courier New"/>
          <w:color w:val="FF0000"/>
          <w:sz w:val="20"/>
          <w:lang w:val="en-US"/>
        </w:rPr>
        <w:t>1.0</w:t>
      </w:r>
      <w:r w:rsidRPr="007D728E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7D728E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7D728E">
        <w:rPr>
          <w:rFonts w:ascii="Courier New" w:eastAsia="Times New Roman" w:hAnsi="Courier New" w:cs="Courier New"/>
          <w:color w:val="FF0000"/>
          <w:sz w:val="20"/>
          <w:lang w:val="en-US"/>
        </w:rPr>
        <w:t>0.0</w:t>
      </w:r>
      <w:r w:rsidRPr="007D728E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7D728E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7D728E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7D728E">
        <w:rPr>
          <w:rFonts w:ascii="Courier New" w:eastAsia="Times New Roman" w:hAnsi="Courier New" w:cs="Courier New"/>
          <w:color w:val="FF0000"/>
          <w:sz w:val="20"/>
          <w:lang w:val="en-US"/>
        </w:rPr>
        <w:t>1.0</w:t>
      </w:r>
      <w:r w:rsidRPr="007D728E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])</w:t>
      </w:r>
    </w:p>
    <w:p w14:paraId="1F36F77B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P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diag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([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1.0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9.0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9.0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9.0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9.0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400.0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])</w:t>
      </w:r>
    </w:p>
    <w:p w14:paraId="1AC0FB35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memory_X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X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copy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()]</w:t>
      </w:r>
    </w:p>
    <w:p w14:paraId="7871EBB4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memory_dH1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[]</w:t>
      </w:r>
    </w:p>
    <w:p w14:paraId="456C5539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memory_dH2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[]</w:t>
      </w:r>
    </w:p>
    <w:p w14:paraId="680E36DC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memory_dH3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[]</w:t>
      </w:r>
    </w:p>
    <w:p w14:paraId="045B76E2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memory_dK1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[]</w:t>
      </w:r>
    </w:p>
    <w:p w14:paraId="43EC713A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memory_dK2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[]</w:t>
      </w:r>
    </w:p>
    <w:p w14:paraId="60C08F97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memory_dK3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[]</w:t>
      </w:r>
    </w:p>
    <w:p w14:paraId="565185AC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14:paraId="1081EDF4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for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i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in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range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len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data_norm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)):</w:t>
      </w:r>
    </w:p>
    <w:p w14:paraId="639274A4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h</w:t>
      </w:r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h2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h</w:t>
      </w:r>
      <w:proofErr w:type="gram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3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data_norm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i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</w:p>
    <w:p w14:paraId="0491B0F7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</w:t>
      </w:r>
    </w:p>
    <w:p w14:paraId="643EB118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z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h1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**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</w:p>
    <w:p w14:paraId="541CDCDB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H_row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array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([-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h1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h2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**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h2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h3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**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h3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1.0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])</w:t>
      </w:r>
    </w:p>
    <w:p w14:paraId="7251900D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v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z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H_row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@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X</w:t>
      </w:r>
    </w:p>
    <w:p w14:paraId="3E104267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K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P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@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H_row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H_row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@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P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@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H_row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1.0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10D030AE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14:paraId="1DE82CB9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X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X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K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v</w:t>
      </w:r>
    </w:p>
    <w:p w14:paraId="6F0880CF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P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P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outer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K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H_</w:t>
      </w:r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row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@</w:t>
      </w:r>
      <w:proofErr w:type="gram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P</w:t>
      </w:r>
    </w:p>
    <w:p w14:paraId="3442699B" w14:textId="750C59B5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</w:rPr>
      </w:pPr>
      <w:r w:rsidRPr="00BA339F">
        <w:rPr>
          <w:rFonts w:ascii="Courier New" w:eastAsia="Times New Roman" w:hAnsi="Courier New" w:cs="Courier New"/>
          <w:color w:val="008000"/>
          <w:sz w:val="20"/>
        </w:rPr>
        <w:t># ------------------ восстановление параметров ------------------------------</w:t>
      </w:r>
    </w:p>
    <w:p w14:paraId="72DA2211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</w:rPr>
      </w:pP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   C1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C2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C3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C4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C5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C6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X</w:t>
      </w:r>
    </w:p>
    <w:p w14:paraId="3559E04F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</w:rPr>
      </w:pPr>
    </w:p>
    <w:p w14:paraId="53FF1389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scale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sqrt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C1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**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C3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**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C2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C5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**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C4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C6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7B9D4AA1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14:paraId="5C44F6DA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dH1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C1</w:t>
      </w:r>
    </w:p>
    <w:p w14:paraId="5CBEE67B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dH2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C3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C2</w:t>
      </w:r>
    </w:p>
    <w:p w14:paraId="229CDBFF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dH3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C5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C4</w:t>
      </w:r>
    </w:p>
    <w:p w14:paraId="76B07AE8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14:paraId="6B681C1A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dK1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scale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1.0</w:t>
      </w:r>
    </w:p>
    <w:p w14:paraId="140AFB2C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dK2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scale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sqrt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C2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1.0</w:t>
      </w:r>
    </w:p>
    <w:p w14:paraId="045285DA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dK3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scale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sqrt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C4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1.0</w:t>
      </w:r>
    </w:p>
    <w:p w14:paraId="6CE5BEE1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14:paraId="44D8B0E7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memory_dH1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append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dH1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48076ECD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memory_dH2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append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dH2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603282FD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memory_dH3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append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dH3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0CD81FEC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memory_dK1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append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dK1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5A4D4573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memory_dK2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append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dK2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616E26C4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memory_dK3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append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dK3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59D20CCF" w14:textId="6CD44A79" w:rsidR="00BA339F" w:rsidRPr="00AD2773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8000"/>
          <w:sz w:val="20"/>
          <w:lang w:val="en-US"/>
        </w:rPr>
        <w:t xml:space="preserve"># ------------------------ </w:t>
      </w:r>
      <w:r w:rsidRPr="00BA339F">
        <w:rPr>
          <w:rFonts w:ascii="Courier New" w:eastAsia="Times New Roman" w:hAnsi="Courier New" w:cs="Courier New"/>
          <w:color w:val="008000"/>
          <w:sz w:val="20"/>
        </w:rPr>
        <w:t>корректировки</w:t>
      </w:r>
      <w:r w:rsidRPr="00BA339F">
        <w:rPr>
          <w:rFonts w:ascii="Courier New" w:eastAsia="Times New Roman" w:hAnsi="Courier New" w:cs="Courier New"/>
          <w:color w:val="008000"/>
          <w:sz w:val="20"/>
          <w:lang w:val="en-US"/>
        </w:rPr>
        <w:t xml:space="preserve"> ------------------------------------</w:t>
      </w:r>
    </w:p>
    <w:p w14:paraId="6A4258B5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corrected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zeros</w:t>
      </w:r>
      <w:proofErr w:type="gramEnd"/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_like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data_norm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0E520D18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for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i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h1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h2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h3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in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enumerate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data_norm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):</w:t>
      </w:r>
    </w:p>
    <w:p w14:paraId="7CCD166D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corr1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h1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62E24317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corr2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h2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1D34ADFD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lastRenderedPageBreak/>
        <w:t xml:space="preserve">    corr3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h3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09037437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corrected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i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corr1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corr2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corr3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</w:p>
    <w:p w14:paraId="648E2963" w14:textId="2B8B96AD" w:rsidR="00BA339F" w:rsidRPr="00AD2773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</w:rPr>
      </w:pPr>
      <w:r w:rsidRPr="00BA339F">
        <w:rPr>
          <w:rFonts w:ascii="Courier New" w:eastAsia="Times New Roman" w:hAnsi="Courier New" w:cs="Courier New"/>
          <w:color w:val="008000"/>
          <w:sz w:val="20"/>
        </w:rPr>
        <w:t># ---------------------------- ГЕНЕТИЧЕСКИЙ АЛГОРИТМ ------------------------</w:t>
      </w:r>
    </w:p>
    <w:p w14:paraId="3CD698C7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</w:rPr>
      </w:pPr>
      <w:proofErr w:type="spellStart"/>
      <w:r w:rsidRPr="00BA339F">
        <w:rPr>
          <w:rFonts w:ascii="Courier New" w:eastAsia="Times New Roman" w:hAnsi="Courier New" w:cs="Courier New"/>
          <w:color w:val="000000"/>
          <w:sz w:val="20"/>
        </w:rPr>
        <w:t>pop_size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</w:rPr>
        <w:t>32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         </w:t>
      </w:r>
      <w:r w:rsidRPr="00BA339F">
        <w:rPr>
          <w:rFonts w:ascii="Courier New" w:eastAsia="Times New Roman" w:hAnsi="Courier New" w:cs="Courier New"/>
          <w:color w:val="008000"/>
          <w:sz w:val="20"/>
        </w:rPr>
        <w:t># размер популяции</w:t>
      </w:r>
    </w:p>
    <w:p w14:paraId="0FAFCDA8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</w:rPr>
      </w:pPr>
      <w:proofErr w:type="spellStart"/>
      <w:r w:rsidRPr="00BA339F">
        <w:rPr>
          <w:rFonts w:ascii="Courier New" w:eastAsia="Times New Roman" w:hAnsi="Courier New" w:cs="Courier New"/>
          <w:color w:val="000000"/>
          <w:sz w:val="20"/>
        </w:rPr>
        <w:t>iteration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</w:rPr>
        <w:t>500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       </w:t>
      </w:r>
      <w:r w:rsidRPr="00BA339F">
        <w:rPr>
          <w:rFonts w:ascii="Courier New" w:eastAsia="Times New Roman" w:hAnsi="Courier New" w:cs="Courier New"/>
          <w:color w:val="008000"/>
          <w:sz w:val="20"/>
        </w:rPr>
        <w:t># количество поколений</w:t>
      </w:r>
    </w:p>
    <w:p w14:paraId="667164D2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</w:rPr>
      </w:pPr>
      <w:proofErr w:type="spellStart"/>
      <w:r w:rsidRPr="00BA339F">
        <w:rPr>
          <w:rFonts w:ascii="Courier New" w:eastAsia="Times New Roman" w:hAnsi="Courier New" w:cs="Courier New"/>
          <w:color w:val="000000"/>
          <w:sz w:val="20"/>
        </w:rPr>
        <w:t>mutation_rate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</w:rPr>
        <w:t>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</w:rPr>
        <w:t>/</w:t>
      </w:r>
      <w:r w:rsidRPr="00BA339F">
        <w:rPr>
          <w:rFonts w:ascii="Courier New" w:eastAsia="Times New Roman" w:hAnsi="Courier New" w:cs="Courier New"/>
          <w:color w:val="FF0000"/>
          <w:sz w:val="20"/>
        </w:rPr>
        <w:t>9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BA339F">
        <w:rPr>
          <w:rFonts w:ascii="Courier New" w:eastAsia="Times New Roman" w:hAnsi="Courier New" w:cs="Courier New"/>
          <w:color w:val="008000"/>
          <w:sz w:val="20"/>
        </w:rPr>
        <w:t># вероятность мутации</w:t>
      </w:r>
    </w:p>
    <w:p w14:paraId="2735AE5F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</w:rPr>
      </w:pPr>
      <w:proofErr w:type="spellStart"/>
      <w:r w:rsidRPr="00BA339F">
        <w:rPr>
          <w:rFonts w:ascii="Courier New" w:eastAsia="Times New Roman" w:hAnsi="Courier New" w:cs="Courier New"/>
          <w:color w:val="000000"/>
          <w:sz w:val="20"/>
        </w:rPr>
        <w:t>crossover_rate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</w:rPr>
        <w:t>0.8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  </w:t>
      </w:r>
      <w:r w:rsidRPr="00BA339F">
        <w:rPr>
          <w:rFonts w:ascii="Courier New" w:eastAsia="Times New Roman" w:hAnsi="Courier New" w:cs="Courier New"/>
          <w:color w:val="008000"/>
          <w:sz w:val="20"/>
        </w:rPr>
        <w:t># вероятность скрещивания</w:t>
      </w:r>
    </w:p>
    <w:p w14:paraId="516F436F" w14:textId="6BAE7163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</w:rPr>
      </w:pPr>
      <w:proofErr w:type="spellStart"/>
      <w:r w:rsidRPr="00BA339F">
        <w:rPr>
          <w:rFonts w:ascii="Courier New" w:eastAsia="Times New Roman" w:hAnsi="Courier New" w:cs="Courier New"/>
          <w:color w:val="000000"/>
          <w:sz w:val="20"/>
        </w:rPr>
        <w:t>elite_size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</w:rPr>
        <w:t>2</w:t>
      </w:r>
      <w:r w:rsidRPr="00BA339F">
        <w:rPr>
          <w:rFonts w:ascii="Courier New" w:eastAsia="Times New Roman" w:hAnsi="Courier New" w:cs="Courier New"/>
          <w:color w:val="000000"/>
          <w:sz w:val="20"/>
        </w:rPr>
        <w:t xml:space="preserve">         </w:t>
      </w:r>
      <w:r w:rsidRPr="00BA339F">
        <w:rPr>
          <w:rFonts w:ascii="Courier New" w:eastAsia="Times New Roman" w:hAnsi="Courier New" w:cs="Courier New"/>
          <w:color w:val="008000"/>
          <w:sz w:val="20"/>
        </w:rPr>
        <w:t># количество лучших особей</w:t>
      </w:r>
    </w:p>
    <w:p w14:paraId="347AD9C2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</w:rPr>
      </w:pPr>
    </w:p>
    <w:p w14:paraId="6800B88C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lower_bounds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array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dH1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0.5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0.5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0.5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0.2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0.2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0.2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])</w:t>
      </w:r>
    </w:p>
    <w:p w14:paraId="7EB4C13A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upper_bounds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array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dH1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0.5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0.5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0.5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0.2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0.2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0.2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])</w:t>
      </w:r>
    </w:p>
    <w:p w14:paraId="7765BD43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14:paraId="39D74ABB" w14:textId="1E40CA4B" w:rsidR="00BA339F" w:rsidRPr="00AD2773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population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random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proofErr w:type="gramStart"/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uniform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gram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low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lower_bounds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high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upper_bounds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size</w:t>
      </w:r>
      <w:proofErr w:type="gramStart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=(</w:t>
      </w:r>
      <w:proofErr w:type="spellStart"/>
      <w:proofErr w:type="gram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pop_size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))</w:t>
      </w:r>
    </w:p>
    <w:p w14:paraId="135AB4D0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for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i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in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range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iteration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):</w:t>
      </w:r>
    </w:p>
    <w:p w14:paraId="19D750FA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fitness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zeros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pop_size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744A503F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for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j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in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range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pop_size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):</w:t>
      </w:r>
    </w:p>
    <w:p w14:paraId="61F58163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dH1_GA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dH2_GA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dH3_GA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dK1_GA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dK2_GA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dK3_GA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population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j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</w:p>
    <w:p w14:paraId="2271A096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14:paraId="7C2A6A5D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h1_corr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data_norm</w:t>
      </w:r>
      <w:proofErr w:type="spellEnd"/>
      <w:proofErr w:type="gramStart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[:,</w:t>
      </w:r>
      <w:proofErr w:type="gram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0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dH1_GA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dK1_GA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023F63C1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h2_corr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data_norm</w:t>
      </w:r>
      <w:proofErr w:type="spellEnd"/>
      <w:proofErr w:type="gramStart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[:,</w:t>
      </w:r>
      <w:proofErr w:type="gram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dH2_GA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dK2_GA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54E2A13A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h3_corr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data_norm</w:t>
      </w:r>
      <w:proofErr w:type="spellEnd"/>
      <w:proofErr w:type="gramStart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[:,</w:t>
      </w:r>
      <w:proofErr w:type="gram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dH3_GA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dK3_GA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15501E2B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</w:t>
      </w:r>
    </w:p>
    <w:p w14:paraId="3DA217E9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H_E_GA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sqrt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h1_corr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**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h2_corr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**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h3_corr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**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0E7C19A4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</w:t>
      </w:r>
    </w:p>
    <w:p w14:paraId="49F073CE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fitness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j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mean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H_E_GA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gramStart"/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1.0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)*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28978DC3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</w:t>
      </w:r>
    </w:p>
    <w:p w14:paraId="59264934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new_population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[]</w:t>
      </w:r>
    </w:p>
    <w:p w14:paraId="2CD34827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</w:t>
      </w:r>
      <w:proofErr w:type="spellStart"/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for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k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in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range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elite_size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):</w:t>
      </w:r>
    </w:p>
    <w:p w14:paraId="4083C819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new_</w:t>
      </w:r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population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append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population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argsort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fitness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k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  <w:proofErr w:type="gramStart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copy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())</w:t>
      </w:r>
    </w:p>
    <w:p w14:paraId="1AA04F4F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</w:t>
      </w:r>
    </w:p>
    <w:p w14:paraId="130F5694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while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len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new_population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&lt;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pop_size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: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</w:t>
      </w:r>
    </w:p>
    <w:p w14:paraId="4E792D2D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b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random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proofErr w:type="gramStart"/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choice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proofErr w:type="gram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pop_size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replace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False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19C70725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parent1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population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if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fitness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&lt;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fitness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b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else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population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b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</w:p>
    <w:p w14:paraId="0369CA39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14:paraId="0C7F8D87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c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random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proofErr w:type="gramStart"/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choice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proofErr w:type="gram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pop_size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replace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False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14653CF4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parent2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population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c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if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fitness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c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&lt;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fitness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else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population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</w:p>
    <w:p w14:paraId="0AE00601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14:paraId="4F531207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if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random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proofErr w:type="gramStart"/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rand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&lt;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crossover_rate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:</w:t>
      </w:r>
    </w:p>
    <w:p w14:paraId="40E78330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    point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random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proofErr w:type="gramStart"/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randint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gramEnd"/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0CA0B0D1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    child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hstack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parent1</w:t>
      </w:r>
      <w:proofErr w:type="gramStart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[: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point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parent2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point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:]])</w:t>
      </w:r>
    </w:p>
    <w:p w14:paraId="0BABF661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else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:</w:t>
      </w:r>
    </w:p>
    <w:p w14:paraId="5F17A068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    child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parent1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copy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()</w:t>
      </w:r>
    </w:p>
    <w:p w14:paraId="2871A653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14:paraId="2B069140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if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random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proofErr w:type="gramStart"/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rand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&lt;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mutation_rate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:</w:t>
      </w:r>
    </w:p>
    <w:p w14:paraId="35FF0896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    step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0.1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*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i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iteration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13F92F26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    child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random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proofErr w:type="gramStart"/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uniform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step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step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size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59927150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    child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clip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child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lower_bounds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upper_bounds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6211DFDB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14:paraId="62C5AD92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   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new_</w:t>
      </w:r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population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append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child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54A0B226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</w:p>
    <w:p w14:paraId="1613E15D" w14:textId="369D654E" w:rsidR="00BA339F" w:rsidRPr="00AD2773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population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array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new_population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13B978EA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dH1_ga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dH2_ga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dH3_ga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dK1_ga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dK2_ga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dK3_ga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population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argmin</w:t>
      </w:r>
      <w:proofErr w:type="spellEnd"/>
      <w:proofErr w:type="gram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fitness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)]</w:t>
      </w:r>
    </w:p>
    <w:p w14:paraId="4D607177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corrected_ga</w:t>
      </w:r>
      <w:proofErr w:type="spellEnd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proofErr w:type="gram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np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.</w:t>
      </w:r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zeros</w:t>
      </w:r>
      <w:proofErr w:type="gramEnd"/>
      <w:r w:rsidRPr="00BA339F">
        <w:rPr>
          <w:rFonts w:ascii="Courier New" w:eastAsia="Times New Roman" w:hAnsi="Courier New" w:cs="Courier New"/>
          <w:i/>
          <w:iCs/>
          <w:color w:val="FF8000"/>
          <w:sz w:val="20"/>
          <w:lang w:val="en-US"/>
        </w:rPr>
        <w:t>_like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data_norm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07EDAE83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for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i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h1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h2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h3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FF"/>
          <w:sz w:val="20"/>
          <w:lang w:val="en-US"/>
        </w:rPr>
        <w:t>in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880088"/>
          <w:sz w:val="20"/>
          <w:lang w:val="en-US"/>
        </w:rPr>
        <w:t>enumerate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data_norm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):</w:t>
      </w:r>
    </w:p>
    <w:p w14:paraId="444C879E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corr1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h1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dH1_ga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dK1_ga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46FBA2CC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corr2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h2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dH2_ga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dK2_ga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3EA14340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corr3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h3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-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dH3_ga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/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(</w:t>
      </w:r>
      <w:r w:rsidRPr="00BA339F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+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dK3_ga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)</w:t>
      </w:r>
    </w:p>
    <w:p w14:paraId="4B9DD19B" w14:textId="77777777" w:rsidR="00BA339F" w:rsidRPr="00BA339F" w:rsidRDefault="00BA339F" w:rsidP="00BA339F">
      <w:pPr>
        <w:shd w:val="clear" w:color="auto" w:fill="FFFFFF"/>
        <w:spacing w:line="240" w:lineRule="auto"/>
        <w:jc w:val="left"/>
        <w:rPr>
          <w:rFonts w:eastAsia="Times New Roman" w:cs="Times New Roman"/>
          <w:sz w:val="24"/>
          <w:szCs w:val="24"/>
          <w:lang w:val="en-US"/>
        </w:rPr>
      </w:pP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   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corrected_ga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proofErr w:type="spellStart"/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i</w:t>
      </w:r>
      <w:proofErr w:type="spellEnd"/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=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[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>corr1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corr2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,</w:t>
      </w:r>
      <w:r w:rsidRPr="00BA339F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corr3</w:t>
      </w:r>
      <w:r w:rsidRPr="00BA339F">
        <w:rPr>
          <w:rFonts w:ascii="Courier New" w:eastAsia="Times New Roman" w:hAnsi="Courier New" w:cs="Courier New"/>
          <w:b/>
          <w:bCs/>
          <w:color w:val="000080"/>
          <w:sz w:val="20"/>
          <w:lang w:val="en-US"/>
        </w:rPr>
        <w:t>]</w:t>
      </w:r>
    </w:p>
    <w:sectPr w:rsidR="00BA339F" w:rsidRPr="00BA339F" w:rsidSect="00765EFA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E0070" w14:textId="77777777" w:rsidR="00460F42" w:rsidRDefault="00460F42" w:rsidP="00765EFA">
      <w:pPr>
        <w:spacing w:line="240" w:lineRule="auto"/>
      </w:pPr>
      <w:r>
        <w:separator/>
      </w:r>
    </w:p>
  </w:endnote>
  <w:endnote w:type="continuationSeparator" w:id="0">
    <w:p w14:paraId="5F603057" w14:textId="77777777" w:rsidR="00460F42" w:rsidRDefault="00460F42" w:rsidP="00765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3019679"/>
      <w:docPartObj>
        <w:docPartGallery w:val="Page Numbers (Bottom of Page)"/>
        <w:docPartUnique/>
      </w:docPartObj>
    </w:sdtPr>
    <w:sdtContent>
      <w:p w14:paraId="2B704557" w14:textId="3F43E527" w:rsidR="00765EFA" w:rsidRDefault="00765EF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4525B4" w14:textId="77777777" w:rsidR="00765EFA" w:rsidRDefault="00765EF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F641B" w14:textId="19F0E56F" w:rsidR="00765EFA" w:rsidRDefault="00765EFA" w:rsidP="00765EFA">
    <w:pPr>
      <w:pStyle w:val="ae"/>
      <w:jc w:val="center"/>
    </w:pPr>
    <w:r>
      <w:t>г. 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423F1" w14:textId="77777777" w:rsidR="00460F42" w:rsidRDefault="00460F42" w:rsidP="00765EFA">
      <w:pPr>
        <w:spacing w:line="240" w:lineRule="auto"/>
      </w:pPr>
      <w:r>
        <w:separator/>
      </w:r>
    </w:p>
  </w:footnote>
  <w:footnote w:type="continuationSeparator" w:id="0">
    <w:p w14:paraId="415D9E8D" w14:textId="77777777" w:rsidR="00460F42" w:rsidRDefault="00460F42" w:rsidP="00765E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0399"/>
    <w:multiLevelType w:val="hybridMultilevel"/>
    <w:tmpl w:val="D42C18B4"/>
    <w:lvl w:ilvl="0" w:tplc="04E29698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6404B8"/>
    <w:multiLevelType w:val="multilevel"/>
    <w:tmpl w:val="850E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41500"/>
    <w:multiLevelType w:val="hybridMultilevel"/>
    <w:tmpl w:val="FAE842F0"/>
    <w:lvl w:ilvl="0" w:tplc="7218A538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EE7262"/>
    <w:multiLevelType w:val="hybridMultilevel"/>
    <w:tmpl w:val="4B7C42FE"/>
    <w:lvl w:ilvl="0" w:tplc="169CE7EE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73942DD"/>
    <w:multiLevelType w:val="hybridMultilevel"/>
    <w:tmpl w:val="76DE959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CC74534"/>
    <w:multiLevelType w:val="multilevel"/>
    <w:tmpl w:val="3B82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11F69"/>
    <w:multiLevelType w:val="multilevel"/>
    <w:tmpl w:val="6804E2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69273B4D"/>
    <w:multiLevelType w:val="hybridMultilevel"/>
    <w:tmpl w:val="00A877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42366745">
    <w:abstractNumId w:val="6"/>
  </w:num>
  <w:num w:numId="2" w16cid:durableId="283581484">
    <w:abstractNumId w:val="7"/>
  </w:num>
  <w:num w:numId="3" w16cid:durableId="1734691265">
    <w:abstractNumId w:val="5"/>
  </w:num>
  <w:num w:numId="4" w16cid:durableId="1668242511">
    <w:abstractNumId w:val="1"/>
  </w:num>
  <w:num w:numId="5" w16cid:durableId="1040978943">
    <w:abstractNumId w:val="4"/>
  </w:num>
  <w:num w:numId="6" w16cid:durableId="1175847388">
    <w:abstractNumId w:val="0"/>
  </w:num>
  <w:num w:numId="7" w16cid:durableId="1981811536">
    <w:abstractNumId w:val="2"/>
  </w:num>
  <w:num w:numId="8" w16cid:durableId="690687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3A"/>
    <w:rsid w:val="000148F2"/>
    <w:rsid w:val="00075309"/>
    <w:rsid w:val="00116B43"/>
    <w:rsid w:val="0019108B"/>
    <w:rsid w:val="0019720F"/>
    <w:rsid w:val="001C2DE4"/>
    <w:rsid w:val="00205A78"/>
    <w:rsid w:val="00251889"/>
    <w:rsid w:val="00285108"/>
    <w:rsid w:val="002D3388"/>
    <w:rsid w:val="00315AC7"/>
    <w:rsid w:val="00321DC1"/>
    <w:rsid w:val="00363ACE"/>
    <w:rsid w:val="003666C7"/>
    <w:rsid w:val="00396CBE"/>
    <w:rsid w:val="003B5EC6"/>
    <w:rsid w:val="003C6DC2"/>
    <w:rsid w:val="00441377"/>
    <w:rsid w:val="00460F42"/>
    <w:rsid w:val="00493D67"/>
    <w:rsid w:val="004B3426"/>
    <w:rsid w:val="0055212D"/>
    <w:rsid w:val="005671CC"/>
    <w:rsid w:val="005A3A04"/>
    <w:rsid w:val="00625A3D"/>
    <w:rsid w:val="006B388F"/>
    <w:rsid w:val="006D7B9B"/>
    <w:rsid w:val="00710838"/>
    <w:rsid w:val="00720FF1"/>
    <w:rsid w:val="0072287E"/>
    <w:rsid w:val="00745582"/>
    <w:rsid w:val="00765EFA"/>
    <w:rsid w:val="007D728E"/>
    <w:rsid w:val="007E453A"/>
    <w:rsid w:val="008C014A"/>
    <w:rsid w:val="008F609F"/>
    <w:rsid w:val="009365DD"/>
    <w:rsid w:val="009E547D"/>
    <w:rsid w:val="009F2C95"/>
    <w:rsid w:val="00A94418"/>
    <w:rsid w:val="00AD2773"/>
    <w:rsid w:val="00B069CA"/>
    <w:rsid w:val="00B13CD0"/>
    <w:rsid w:val="00B72AAA"/>
    <w:rsid w:val="00B92688"/>
    <w:rsid w:val="00BA339F"/>
    <w:rsid w:val="00BB04EA"/>
    <w:rsid w:val="00BE2CAB"/>
    <w:rsid w:val="00C27AE6"/>
    <w:rsid w:val="00C52F00"/>
    <w:rsid w:val="00CC723B"/>
    <w:rsid w:val="00D13422"/>
    <w:rsid w:val="00D33888"/>
    <w:rsid w:val="00D364DE"/>
    <w:rsid w:val="00D828E2"/>
    <w:rsid w:val="00D96E81"/>
    <w:rsid w:val="00DE602F"/>
    <w:rsid w:val="00E07495"/>
    <w:rsid w:val="00E978E4"/>
    <w:rsid w:val="00EC2246"/>
    <w:rsid w:val="00EE48EA"/>
    <w:rsid w:val="00F37439"/>
    <w:rsid w:val="00FF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1B62C"/>
  <w15:chartTrackingRefBased/>
  <w15:docId w15:val="{EEC2D1B3-CFAD-4CC8-9087-18B54B3F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87E"/>
    <w:pPr>
      <w:spacing w:after="0" w:line="360" w:lineRule="auto"/>
      <w:jc w:val="both"/>
    </w:pPr>
    <w:rPr>
      <w:rFonts w:ascii="Times New Roman" w:hAnsi="Times New Roman" w:cs="Calibri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5EFA"/>
    <w:pPr>
      <w:keepNext/>
      <w:keepLines/>
      <w:ind w:firstLine="709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85108"/>
    <w:pPr>
      <w:keepNext/>
      <w:keepLines/>
      <w:ind w:firstLine="709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5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5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5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5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5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5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5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EFA"/>
    <w:rPr>
      <w:rFonts w:ascii="Times New Roman" w:eastAsiaTheme="majorEastAsia" w:hAnsi="Times New Roman" w:cstheme="majorBidi"/>
      <w:b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85108"/>
    <w:rPr>
      <w:rFonts w:ascii="Times New Roman" w:eastAsiaTheme="majorEastAsia" w:hAnsi="Times New Roman" w:cstheme="majorBidi"/>
      <w:b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E453A"/>
    <w:rPr>
      <w:rFonts w:eastAsiaTheme="majorEastAsia" w:cstheme="majorBidi"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E453A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E453A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E453A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E453A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E453A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E453A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7E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53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E45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53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E45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53A"/>
    <w:rPr>
      <w:rFonts w:ascii="Times New Roman" w:hAnsi="Times New Roman" w:cs="Calibri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7E45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5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53A"/>
    <w:rPr>
      <w:rFonts w:ascii="Times New Roman" w:hAnsi="Times New Roman" w:cs="Calibr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7E453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65EF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65EFA"/>
    <w:rPr>
      <w:rFonts w:ascii="Times New Roman" w:hAnsi="Times New Roman" w:cs="Calibri"/>
      <w:kern w:val="0"/>
      <w:sz w:val="28"/>
      <w:szCs w:val="2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765EF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65EFA"/>
    <w:rPr>
      <w:rFonts w:ascii="Times New Roman" w:hAnsi="Times New Roman" w:cs="Calibri"/>
      <w:kern w:val="0"/>
      <w:sz w:val="28"/>
      <w:szCs w:val="20"/>
      <w:lang w:eastAsia="ru-RU"/>
      <w14:ligatures w14:val="none"/>
    </w:rPr>
  </w:style>
  <w:style w:type="paragraph" w:customStyle="1" w:styleId="af0">
    <w:name w:val="ГОСТ"/>
    <w:basedOn w:val="a"/>
    <w:link w:val="af1"/>
    <w:qFormat/>
    <w:rsid w:val="00765EFA"/>
    <w:pPr>
      <w:ind w:firstLine="709"/>
    </w:pPr>
  </w:style>
  <w:style w:type="character" w:customStyle="1" w:styleId="af1">
    <w:name w:val="ГОСТ Знак"/>
    <w:basedOn w:val="a0"/>
    <w:link w:val="af0"/>
    <w:rsid w:val="00765EFA"/>
    <w:rPr>
      <w:rFonts w:ascii="Times New Roman" w:hAnsi="Times New Roman" w:cs="Calibri"/>
      <w:kern w:val="0"/>
      <w:sz w:val="28"/>
      <w:szCs w:val="20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C27AE6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27A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27AE6"/>
    <w:pPr>
      <w:spacing w:after="100"/>
      <w:ind w:left="280"/>
    </w:pPr>
  </w:style>
  <w:style w:type="character" w:styleId="af3">
    <w:name w:val="Hyperlink"/>
    <w:basedOn w:val="a0"/>
    <w:uiPriority w:val="99"/>
    <w:unhideWhenUsed/>
    <w:rsid w:val="00C27AE6"/>
    <w:rPr>
      <w:color w:val="0563C1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C27AE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25188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af5">
    <w:name w:val="Strong"/>
    <w:basedOn w:val="a0"/>
    <w:uiPriority w:val="22"/>
    <w:qFormat/>
    <w:rsid w:val="00251889"/>
    <w:rPr>
      <w:b/>
      <w:bCs/>
    </w:rPr>
  </w:style>
  <w:style w:type="character" w:styleId="af6">
    <w:name w:val="Placeholder Text"/>
    <w:basedOn w:val="a0"/>
    <w:uiPriority w:val="99"/>
    <w:semiHidden/>
    <w:rsid w:val="00251889"/>
    <w:rPr>
      <w:color w:val="666666"/>
    </w:rPr>
  </w:style>
  <w:style w:type="numbering" w:customStyle="1" w:styleId="12">
    <w:name w:val="Нет списка1"/>
    <w:next w:val="a2"/>
    <w:uiPriority w:val="99"/>
    <w:semiHidden/>
    <w:unhideWhenUsed/>
    <w:rsid w:val="00BA339F"/>
  </w:style>
  <w:style w:type="paragraph" w:customStyle="1" w:styleId="msonormal0">
    <w:name w:val="msonormal"/>
    <w:basedOn w:val="a"/>
    <w:rsid w:val="00BA339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customStyle="1" w:styleId="sc1">
    <w:name w:val="sc1"/>
    <w:basedOn w:val="a"/>
    <w:rsid w:val="00BA339F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8000"/>
      <w:sz w:val="24"/>
      <w:szCs w:val="24"/>
    </w:rPr>
  </w:style>
  <w:style w:type="paragraph" w:customStyle="1" w:styleId="sc2">
    <w:name w:val="sc2"/>
    <w:basedOn w:val="a"/>
    <w:rsid w:val="00BA339F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0000"/>
      <w:sz w:val="24"/>
      <w:szCs w:val="24"/>
    </w:rPr>
  </w:style>
  <w:style w:type="paragraph" w:customStyle="1" w:styleId="sc3">
    <w:name w:val="sc3"/>
    <w:basedOn w:val="a"/>
    <w:rsid w:val="00BA339F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08080"/>
      <w:sz w:val="24"/>
      <w:szCs w:val="24"/>
    </w:rPr>
  </w:style>
  <w:style w:type="paragraph" w:customStyle="1" w:styleId="sc4">
    <w:name w:val="sc4"/>
    <w:basedOn w:val="a"/>
    <w:rsid w:val="00BA339F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08080"/>
      <w:sz w:val="24"/>
      <w:szCs w:val="24"/>
    </w:rPr>
  </w:style>
  <w:style w:type="paragraph" w:customStyle="1" w:styleId="sc5">
    <w:name w:val="sc5"/>
    <w:basedOn w:val="a"/>
    <w:rsid w:val="00BA339F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FF"/>
      <w:sz w:val="24"/>
      <w:szCs w:val="24"/>
    </w:rPr>
  </w:style>
  <w:style w:type="paragraph" w:customStyle="1" w:styleId="sc10">
    <w:name w:val="sc10"/>
    <w:basedOn w:val="a"/>
    <w:rsid w:val="00BA339F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80"/>
      <w:sz w:val="24"/>
      <w:szCs w:val="24"/>
    </w:rPr>
  </w:style>
  <w:style w:type="paragraph" w:customStyle="1" w:styleId="sc14">
    <w:name w:val="sc14"/>
    <w:basedOn w:val="a"/>
    <w:rsid w:val="00BA339F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880088"/>
      <w:sz w:val="24"/>
      <w:szCs w:val="24"/>
    </w:rPr>
  </w:style>
  <w:style w:type="paragraph" w:customStyle="1" w:styleId="sc20">
    <w:name w:val="sc20"/>
    <w:basedOn w:val="a"/>
    <w:rsid w:val="00BA339F"/>
    <w:pPr>
      <w:spacing w:before="100" w:beforeAutospacing="1" w:after="100" w:afterAutospacing="1" w:line="240" w:lineRule="auto"/>
      <w:jc w:val="left"/>
    </w:pPr>
    <w:rPr>
      <w:rFonts w:eastAsia="Times New Roman" w:cs="Times New Roman"/>
      <w:i/>
      <w:iCs/>
      <w:color w:val="FF8000"/>
      <w:sz w:val="24"/>
      <w:szCs w:val="24"/>
    </w:rPr>
  </w:style>
  <w:style w:type="character" w:customStyle="1" w:styleId="sc51">
    <w:name w:val="sc51"/>
    <w:basedOn w:val="a0"/>
    <w:rsid w:val="00BA339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BA339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BA339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BA339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01">
    <w:name w:val="sc201"/>
    <w:basedOn w:val="a0"/>
    <w:rsid w:val="00BA339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2">
    <w:name w:val="sc12"/>
    <w:basedOn w:val="a0"/>
    <w:rsid w:val="00BA339F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41">
    <w:name w:val="sc141"/>
    <w:basedOn w:val="a0"/>
    <w:rsid w:val="00BA339F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a0"/>
    <w:rsid w:val="00BA339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0"/>
    <w:rsid w:val="00BA339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BA339F"/>
    <w:rPr>
      <w:rFonts w:ascii="Courier New" w:hAnsi="Courier New" w:cs="Courier New" w:hint="default"/>
      <w:color w:val="FF0000"/>
      <w:sz w:val="20"/>
      <w:szCs w:val="20"/>
    </w:rPr>
  </w:style>
  <w:style w:type="table" w:styleId="af7">
    <w:name w:val="Table Grid"/>
    <w:basedOn w:val="a1"/>
    <w:uiPriority w:val="39"/>
    <w:rsid w:val="00AD2773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D8AF30-041C-4742-A4A7-4A42EA959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22</Pages>
  <Words>3407</Words>
  <Characters>19423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Бабанов</dc:creator>
  <cp:keywords/>
  <dc:description/>
  <cp:lastModifiedBy>Егор Бабанов</cp:lastModifiedBy>
  <cp:revision>15</cp:revision>
  <dcterms:created xsi:type="dcterms:W3CDTF">2026-03-05T23:16:00Z</dcterms:created>
  <dcterms:modified xsi:type="dcterms:W3CDTF">2026-05-15T12:29:00Z</dcterms:modified>
</cp:coreProperties>
</file>