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svg" ContentType="image/svg+xml"/>
  <Override PartName="/word/media/image7.svg" ContentType="image/svg+xml"/>
  <Override PartName="/word/media/image9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59D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696" w:lineRule="exact"/>
        <w:textAlignment w:val="auto"/>
        <w:rPr>
          <w:rFonts w:hint="default" w:eastAsiaTheme="minor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5613400</wp:posOffset>
            </wp:positionH>
            <wp:positionV relativeFrom="paragraph">
              <wp:posOffset>0</wp:posOffset>
            </wp:positionV>
            <wp:extent cx="949325" cy="1331595"/>
            <wp:effectExtent l="9525" t="9525" r="12700" b="11430"/>
            <wp:wrapNone/>
            <wp:docPr id="1" name="Drawing 0" descr="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icon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1331595"/>
                    </a:xfrm>
                    <a:prstGeom prst="rect">
                      <a:avLst/>
                    </a:prstGeom>
                    <a:ln w="9218">
                      <a:solidFill>
                        <a:srgbClr val="6DAEB0"/>
                      </a:solidFill>
                      <a:miter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W w:w="79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967"/>
        <w:gridCol w:w="3970"/>
      </w:tblGrid>
      <w:tr w14:paraId="32726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09" w:hRule="atLeast"/>
        </w:trPr>
        <w:tc>
          <w:tcPr>
            <w:tcW w:w="5788" w:type="dxa"/>
            <w:gridSpan w:val="2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3000CD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537" w:lineRule="exact"/>
              <w:textAlignment w:val="auto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color w:val="525252"/>
                <w:sz w:val="40"/>
              </w:rPr>
              <w:t>黄隽</w:t>
            </w:r>
          </w:p>
        </w:tc>
      </w:tr>
      <w:tr w14:paraId="17528E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9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 w14:paraId="349BC7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9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18"/>
              </w:rPr>
              <w:t>性别：</w:t>
            </w:r>
            <w:r>
              <w:rPr>
                <w:rFonts w:ascii="微软雅黑" w:hAnsi="微软雅黑" w:eastAsia="微软雅黑" w:cs="微软雅黑"/>
                <w:color w:val="333333"/>
                <w:sz w:val="18"/>
              </w:rPr>
              <w:t>男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 w14:paraId="0DDD6A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9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18"/>
              </w:rPr>
              <w:t>电话：</w:t>
            </w:r>
            <w:r>
              <w:rPr>
                <w:rFonts w:ascii="微软雅黑" w:hAnsi="微软雅黑" w:eastAsia="微软雅黑" w:cs="微软雅黑"/>
                <w:color w:val="333333"/>
                <w:sz w:val="18"/>
              </w:rPr>
              <w:t>18038812388</w:t>
            </w:r>
          </w:p>
        </w:tc>
      </w:tr>
      <w:tr w14:paraId="1F6916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90" w:hRule="atLeast"/>
        </w:trPr>
        <w:tc>
          <w:tcPr>
            <w:tcW w:w="2893" w:type="dxa"/>
            <w:tcBorders>
              <w:tl2br w:val="nil"/>
              <w:tr2bl w:val="nil"/>
            </w:tcBorders>
            <w:vAlign w:val="top"/>
          </w:tcPr>
          <w:p w14:paraId="65D553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90" w:lineRule="exact"/>
              <w:textAlignment w:val="center"/>
              <w:rPr>
                <w:sz w:val="21"/>
                <w:vertAlign w:val="baseline"/>
              </w:rPr>
            </w:pPr>
            <w:r>
              <w:rPr>
                <w:rFonts w:ascii="微软雅黑" w:hAnsi="微软雅黑" w:eastAsia="微软雅黑" w:cs="微软雅黑"/>
                <w:b w:val="0"/>
                <w:color w:val="333333"/>
                <w:sz w:val="18"/>
              </w:rPr>
              <w:t>邮箱：</w:t>
            </w:r>
            <w:r>
              <w:rPr>
                <w:rFonts w:ascii="微软雅黑" w:hAnsi="微软雅黑" w:eastAsia="微软雅黑" w:cs="微软雅黑"/>
                <w:color w:val="333333"/>
                <w:sz w:val="18"/>
              </w:rPr>
              <w:t>1069177287@qq.com</w:t>
            </w:r>
          </w:p>
        </w:tc>
        <w:tc>
          <w:tcPr>
            <w:tcW w:w="2895" w:type="dxa"/>
            <w:tcBorders>
              <w:tl2br w:val="nil"/>
              <w:tr2bl w:val="nil"/>
            </w:tcBorders>
            <w:vAlign w:val="top"/>
          </w:tcPr>
          <w:p w14:paraId="7A122E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sz w:val="21"/>
                <w:vertAlign w:val="baseline"/>
              </w:rPr>
            </w:pPr>
          </w:p>
        </w:tc>
      </w:tr>
    </w:tbl>
    <w:p w14:paraId="0E806CCD">
      <w:pPr>
        <w:spacing w:before="0" w:after="0" w:line="29" w:lineRule="exact"/>
      </w:pPr>
    </w:p>
    <w:p w14:paraId="7530A28B">
      <w:pPr>
        <w:spacing w:before="0" w:after="0" w:line="435" w:lineRule="exact"/>
        <w:ind w:left="580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33333"/>
          <w:sz w:val="24"/>
        </w:rPr>
        <w:t>教育经历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6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教育经历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7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8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35431">
      <w:pPr>
        <w:spacing w:before="0" w:after="0" w:line="217" w:lineRule="exact"/>
        <w:rPr>
          <w:rFonts w:hint="default"/>
          <w:sz w:val="21"/>
          <w:lang w:val="en-US"/>
        </w:rPr>
      </w:pPr>
    </w:p>
    <w:p w14:paraId="1A6605DF">
      <w:pPr>
        <w:tabs>
          <w:tab w:val="right" w:pos="1086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0"/>
        </w:rPr>
        <w:t>2024.2-2026.7</w:t>
      </w:r>
      <w:r>
        <w:rPr>
          <w:rFonts w:ascii="微软雅黑" w:hAnsi="微软雅黑" w:eastAsia="微软雅黑" w:cs="微软雅黑"/>
          <w:b/>
          <w:sz w:val="20"/>
        </w:rPr>
        <w:tab/>
      </w:r>
      <w:r>
        <w:rPr>
          <w:rFonts w:ascii="微软雅黑" w:hAnsi="微软雅黑" w:eastAsia="微软雅黑" w:cs="微软雅黑"/>
          <w:b/>
          <w:sz w:val="20"/>
        </w:rPr>
        <w:t>墨尔本大学 (qs 14)</w:t>
      </w:r>
    </w:p>
    <w:p w14:paraId="143ADA03"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0"/>
        </w:rPr>
        <w:t>Maser of Electrical Engineering | 硕士</w:t>
      </w:r>
    </w:p>
    <w:p w14:paraId="17DE0AF4">
      <w:pPr>
        <w:spacing w:before="0" w:after="0" w:line="72" w:lineRule="exact"/>
        <w:jc w:val="left"/>
      </w:pPr>
    </w:p>
    <w:p w14:paraId="7202EFE5">
      <w:pPr>
        <w:tabs>
          <w:tab w:val="right" w:pos="1086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0"/>
        </w:rPr>
        <w:t>2019.8-2023.6</w:t>
      </w:r>
      <w:r>
        <w:rPr>
          <w:rFonts w:ascii="微软雅黑" w:hAnsi="微软雅黑" w:eastAsia="微软雅黑" w:cs="微软雅黑"/>
          <w:b/>
          <w:sz w:val="20"/>
        </w:rPr>
        <w:tab/>
      </w:r>
      <w:r>
        <w:rPr>
          <w:rFonts w:ascii="微软雅黑" w:hAnsi="微软雅黑" w:eastAsia="微软雅黑" w:cs="微软雅黑"/>
          <w:b/>
          <w:sz w:val="20"/>
        </w:rPr>
        <w:t>中国矿业大学 (211)</w:t>
      </w:r>
    </w:p>
    <w:p w14:paraId="279726C5">
      <w:pPr>
        <w:spacing w:before="0" w:after="0" w:line="348" w:lineRule="exact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0"/>
        </w:rPr>
        <w:t>自动化 | 本科</w:t>
      </w:r>
    </w:p>
    <w:p w14:paraId="411C0A91">
      <w:pPr>
        <w:spacing w:before="0" w:after="0" w:line="20" w:lineRule="exact"/>
        <w:jc w:val="left"/>
      </w:pPr>
    </w:p>
    <w:p w14:paraId="3EA7B911">
      <w:pPr>
        <w:spacing w:before="0" w:after="0" w:line="290" w:lineRule="exact"/>
        <w:textAlignment w:val="center"/>
        <w:rPr>
          <w:rFonts w:ascii="微软雅黑" w:hAnsi="微软雅黑" w:eastAsia="微软雅黑" w:cs="微软雅黑"/>
          <w:color w:val="666666"/>
          <w:sz w:val="18"/>
        </w:rPr>
      </w:pPr>
      <w:r>
        <w:rPr>
          <w:rFonts w:ascii="微软雅黑" w:hAnsi="微软雅黑" w:eastAsia="微软雅黑" w:cs="微软雅黑"/>
          <w:b/>
          <w:color w:val="666666"/>
          <w:sz w:val="18"/>
        </w:rPr>
        <w:t>相关课程</w:t>
      </w:r>
      <w:r>
        <w:rPr>
          <w:rFonts w:ascii="微软雅黑" w:hAnsi="微软雅黑" w:eastAsia="微软雅黑" w:cs="微软雅黑"/>
          <w:color w:val="666666"/>
          <w:sz w:val="18"/>
        </w:rPr>
        <w:t xml:space="preserve"> 数字系统设计, 模拟电子技术, 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电力电子基础，</w:t>
      </w:r>
      <w:r>
        <w:rPr>
          <w:rFonts w:ascii="微软雅黑" w:hAnsi="微软雅黑" w:eastAsia="微软雅黑" w:cs="微软雅黑"/>
          <w:color w:val="666666"/>
          <w:sz w:val="18"/>
        </w:rPr>
        <w:t>嵌入式设计, 电子系统应用, 自动控制原理, 信号处理, PLC原理及应用</w:t>
      </w:r>
    </w:p>
    <w:p w14:paraId="6CB88D11">
      <w:pPr>
        <w:spacing w:before="0" w:after="0" w:line="290" w:lineRule="exact"/>
        <w:textAlignment w:val="center"/>
        <w:rPr>
          <w:rFonts w:ascii="微软雅黑" w:hAnsi="微软雅黑" w:eastAsia="微软雅黑" w:cs="微软雅黑"/>
          <w:color w:val="666666"/>
          <w:sz w:val="18"/>
        </w:rPr>
      </w:pPr>
      <w:r>
        <w:rPr>
          <w:rFonts w:ascii="微软雅黑" w:hAnsi="微软雅黑" w:eastAsia="微软雅黑" w:cs="微软雅黑"/>
          <w:color w:val="666666"/>
          <w:sz w:val="18"/>
        </w:rPr>
        <w:t>校级二等奖学金、院级奖学金、优秀团员、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 xml:space="preserve">校级大创结项、CET 4, </w:t>
      </w:r>
      <w:r>
        <w:rPr>
          <w:rFonts w:ascii="微软雅黑" w:hAnsi="微软雅黑" w:eastAsia="微软雅黑" w:cs="微软雅黑"/>
          <w:color w:val="666666"/>
          <w:sz w:val="18"/>
        </w:rPr>
        <w:t>CET 6、TOEFL 87</w:t>
      </w:r>
    </w:p>
    <w:p w14:paraId="69C038A4">
      <w:pPr>
        <w:spacing w:before="0" w:after="0" w:line="29" w:lineRule="exact"/>
        <w:jc w:val="left"/>
      </w:pPr>
    </w:p>
    <w:p w14:paraId="7D62D4A9">
      <w:pPr>
        <w:spacing w:before="0" w:after="0" w:line="435" w:lineRule="exact"/>
        <w:ind w:left="580"/>
        <w:textAlignment w:val="center"/>
        <w:rPr>
          <w:rFonts w:hint="default" w:ascii="微软雅黑" w:hAnsi="微软雅黑" w:eastAsia="微软雅黑" w:cs="微软雅黑"/>
          <w:b/>
          <w:color w:val="333333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333333"/>
          <w:sz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9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自我评价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333333"/>
          <w:sz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0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333333"/>
          <w:sz w:val="2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1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333333"/>
          <w:sz w:val="24"/>
          <w:lang w:val="en-US" w:eastAsia="zh-CN"/>
        </w:rPr>
        <w:t>个人技能</w:t>
      </w:r>
    </w:p>
    <w:p w14:paraId="51BAAB5B">
      <w:pPr>
        <w:spacing w:before="0" w:after="0" w:line="217" w:lineRule="exact"/>
        <w:rPr>
          <w:rFonts w:hint="default"/>
          <w:sz w:val="21"/>
          <w:lang w:val="en-US"/>
        </w:rPr>
      </w:pPr>
    </w:p>
    <w:p w14:paraId="4632C0FB">
      <w:pPr>
        <w:numPr>
          <w:ilvl w:val="0"/>
          <w:numId w:val="1"/>
        </w:numPr>
        <w:spacing w:before="0" w:after="0" w:line="290" w:lineRule="exact"/>
        <w:ind w:left="420" w:leftChars="0" w:hanging="420" w:firstLineChars="0"/>
        <w:textAlignment w:val="center"/>
        <w:rPr>
          <w:rFonts w:hint="eastAsia" w:ascii="微软雅黑" w:hAnsi="微软雅黑" w:eastAsia="微软雅黑" w:cs="微软雅黑"/>
          <w:color w:val="666666"/>
          <w:sz w:val="18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掌握C/C++，Python的常用语法，编程习惯良好，熟悉Verilog HDL与PLC编程</w:t>
      </w:r>
    </w:p>
    <w:p w14:paraId="728C9658">
      <w:pPr>
        <w:numPr>
          <w:ilvl w:val="0"/>
          <w:numId w:val="1"/>
        </w:numPr>
        <w:spacing w:before="0" w:after="0" w:line="290" w:lineRule="exact"/>
        <w:ind w:left="420" w:leftChars="0" w:hanging="420" w:firstLineChars="0"/>
        <w:textAlignment w:val="center"/>
        <w:rPr>
          <w:rFonts w:hint="eastAsia" w:ascii="微软雅黑" w:hAnsi="微软雅黑" w:eastAsia="微软雅黑" w:cs="微软雅黑"/>
          <w:color w:val="666666"/>
          <w:sz w:val="18"/>
          <w:lang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熟悉STM32，Arduino的软硬件开发，了解ARM体系架构</w:t>
      </w:r>
    </w:p>
    <w:p w14:paraId="3E4242A3">
      <w:pPr>
        <w:numPr>
          <w:ilvl w:val="0"/>
          <w:numId w:val="1"/>
        </w:numPr>
        <w:spacing w:before="0" w:after="0" w:line="290" w:lineRule="exact"/>
        <w:ind w:left="420" w:leftChars="0" w:hanging="420" w:firstLineChars="0"/>
        <w:textAlignment w:val="center"/>
        <w:rPr>
          <w:rFonts w:ascii="微软雅黑" w:hAnsi="微软雅黑" w:eastAsia="微软雅黑" w:cs="微软雅黑"/>
          <w:color w:val="666666"/>
          <w:sz w:val="18"/>
        </w:rPr>
      </w:pP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熟悉</w:t>
      </w:r>
      <w:r>
        <w:rPr>
          <w:rFonts w:ascii="微软雅黑" w:hAnsi="微软雅黑" w:eastAsia="微软雅黑" w:cs="微软雅黑"/>
          <w:color w:val="666666"/>
          <w:sz w:val="18"/>
        </w:rPr>
        <w:t>I2C, SPI, UART, RS232, RS485, CAN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等常见的通信协议</w:t>
      </w:r>
    </w:p>
    <w:p w14:paraId="193259F8">
      <w:pPr>
        <w:numPr>
          <w:ilvl w:val="0"/>
          <w:numId w:val="1"/>
        </w:numPr>
        <w:spacing w:before="0" w:after="0" w:line="290" w:lineRule="exact"/>
        <w:ind w:left="420" w:leftChars="0" w:hanging="420" w:firstLineChars="0"/>
        <w:textAlignment w:val="center"/>
        <w:rPr>
          <w:rFonts w:ascii="微软雅黑" w:hAnsi="微软雅黑" w:eastAsia="微软雅黑" w:cs="微软雅黑"/>
          <w:color w:val="666666"/>
          <w:sz w:val="18"/>
        </w:rPr>
      </w:pP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熟悉LDO与基本DCDC拓扑电路，有电路设计与分析经验</w:t>
      </w:r>
      <w:bookmarkStart w:id="0" w:name="_GoBack"/>
      <w:bookmarkEnd w:id="0"/>
    </w:p>
    <w:p w14:paraId="6CC93AF1">
      <w:pPr>
        <w:numPr>
          <w:ilvl w:val="0"/>
          <w:numId w:val="1"/>
        </w:numPr>
        <w:spacing w:before="0" w:after="0" w:line="290" w:lineRule="exact"/>
        <w:ind w:left="420" w:leftChars="0" w:hanging="420" w:firstLineChars="0"/>
        <w:textAlignment w:val="center"/>
        <w:rPr>
          <w:rFonts w:ascii="微软雅黑" w:hAnsi="微软雅黑" w:eastAsia="微软雅黑" w:cs="微软雅黑"/>
          <w:color w:val="666666"/>
          <w:sz w:val="18"/>
        </w:rPr>
      </w:pP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熟悉硬件设计与仿真，具有PCB绘制及焊接经验，熟练使用Altium Designer，立创EDA，Keil，Multisim，LTSpice，Matlab，LabView，Proteus，Auto-CAD等硬软件开发与仿真工具</w:t>
      </w:r>
    </w:p>
    <w:p w14:paraId="21D827AC">
      <w:pPr>
        <w:numPr>
          <w:ilvl w:val="0"/>
          <w:numId w:val="1"/>
        </w:numPr>
        <w:spacing w:before="0" w:after="0" w:line="290" w:lineRule="exact"/>
        <w:ind w:left="420" w:leftChars="0" w:hanging="420" w:firstLineChars="0"/>
        <w:textAlignment w:val="center"/>
        <w:rPr>
          <w:rFonts w:ascii="微软雅黑" w:hAnsi="微软雅黑" w:eastAsia="微软雅黑" w:cs="微软雅黑"/>
          <w:color w:val="666666"/>
          <w:sz w:val="18"/>
        </w:rPr>
      </w:pP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了解Linux常用操作指令，了解Linux操作系统基本概念，有使用Linux系统的开发经验</w:t>
      </w:r>
    </w:p>
    <w:p w14:paraId="26F9BF70">
      <w:pPr>
        <w:numPr>
          <w:ilvl w:val="0"/>
          <w:numId w:val="1"/>
        </w:numPr>
        <w:spacing w:before="0" w:after="0" w:line="290" w:lineRule="exact"/>
        <w:ind w:left="420" w:leftChars="0" w:hanging="420" w:firstLineChars="0"/>
        <w:textAlignment w:val="center"/>
        <w:rPr>
          <w:rFonts w:ascii="微软雅黑" w:hAnsi="微软雅黑" w:eastAsia="微软雅黑" w:cs="微软雅黑"/>
          <w:color w:val="666666"/>
          <w:sz w:val="18"/>
        </w:rPr>
      </w:pP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熟练使用</w:t>
      </w:r>
      <w:r>
        <w:rPr>
          <w:rFonts w:ascii="微软雅黑" w:hAnsi="微软雅黑" w:eastAsia="微软雅黑" w:cs="微软雅黑"/>
          <w:color w:val="666666"/>
          <w:sz w:val="18"/>
        </w:rPr>
        <w:t>万用表，热风枪，电烙铁，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信号发生器，示波器等实验室设备</w:t>
      </w:r>
    </w:p>
    <w:p w14:paraId="16C69BDE">
      <w:pPr>
        <w:spacing w:before="0" w:after="0" w:line="29" w:lineRule="exact"/>
        <w:jc w:val="left"/>
      </w:pPr>
    </w:p>
    <w:p w14:paraId="4C7AD146">
      <w:pPr>
        <w:spacing w:before="0" w:after="0" w:line="435" w:lineRule="exact"/>
        <w:ind w:left="580"/>
        <w:textAlignment w:val="center"/>
        <w:rPr>
          <w:sz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4"/>
          <w:lang w:val="en-US" w:eastAsia="zh-CN"/>
        </w:rPr>
        <w:t>实习与</w:t>
      </w:r>
      <w:r>
        <w:rPr>
          <w:rFonts w:ascii="微软雅黑" w:hAnsi="微软雅黑" w:eastAsia="微软雅黑" w:cs="微软雅黑"/>
          <w:b/>
          <w:color w:val="333333"/>
          <w:sz w:val="24"/>
        </w:rPr>
        <w:t>项目经历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860" cy="276860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50" cy="2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877050" cy="36830"/>
            <wp:effectExtent l="0" t="0" r="0" b="0"/>
            <wp:wrapNone/>
            <wp:docPr id="13" name="Drawing 0" descr="module_title_split_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_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6896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811530" cy="36830"/>
            <wp:effectExtent l="0" t="0" r="0" b="0"/>
            <wp:wrapNone/>
            <wp:docPr id="14" name="Drawing 0" descr="module_title_split_ico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split_icon_2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1215" cy="36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D43FF">
      <w:pPr>
        <w:spacing w:before="0" w:after="0" w:line="217" w:lineRule="exact"/>
        <w:rPr>
          <w:rFonts w:hint="default"/>
          <w:sz w:val="21"/>
          <w:lang w:val="en-US"/>
        </w:rPr>
      </w:pPr>
    </w:p>
    <w:p w14:paraId="5F1EC14D">
      <w:pPr>
        <w:tabs>
          <w:tab w:val="right" w:pos="10860"/>
        </w:tabs>
        <w:spacing w:before="0" w:after="0" w:line="377" w:lineRule="exact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sz w:val="20"/>
        </w:rPr>
        <w:t>2022.01-2022.03</w:t>
      </w:r>
      <w:r>
        <w:rPr>
          <w:rFonts w:hint="eastAsia" w:ascii="微软雅黑" w:hAnsi="微软雅黑" w:eastAsia="微软雅黑" w:cs="微软雅黑"/>
          <w:b/>
          <w:sz w:val="20"/>
          <w:lang w:val="en-US" w:eastAsia="zh-CN"/>
        </w:rPr>
        <w:t xml:space="preserve">                    </w:t>
      </w:r>
      <w:r>
        <w:rPr>
          <w:rFonts w:ascii="微软雅黑" w:hAnsi="微软雅黑" w:eastAsia="微软雅黑" w:cs="微软雅黑"/>
          <w:b/>
          <w:sz w:val="20"/>
        </w:rPr>
        <w:t>广东省海得曼电器有限公司</w:t>
      </w:r>
      <w:r>
        <w:rPr>
          <w:rFonts w:hint="eastAsia" w:ascii="微软雅黑" w:hAnsi="微软雅黑" w:eastAsia="微软雅黑" w:cs="微软雅黑"/>
          <w:b/>
          <w:sz w:val="20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sz w:val="20"/>
          <w:lang w:val="en-US" w:eastAsia="zh-CN"/>
        </w:rPr>
        <w:t>实习</w:t>
      </w:r>
      <w:r>
        <w:rPr>
          <w:rFonts w:hint="eastAsia" w:ascii="微软雅黑" w:hAnsi="微软雅黑" w:eastAsia="微软雅黑" w:cs="微软雅黑"/>
          <w:b/>
          <w:sz w:val="20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sz w:val="20"/>
          <w:lang w:val="en-US" w:eastAsia="zh-CN"/>
        </w:rPr>
        <w:t xml:space="preserve">                        按压式自发电门铃</w:t>
      </w:r>
    </w:p>
    <w:p w14:paraId="374FD1FC">
      <w:pPr>
        <w:spacing w:before="0" w:after="0" w:line="348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b/>
          <w:bCs/>
          <w:color w:val="525252"/>
          <w:sz w:val="20"/>
          <w:lang w:val="en-US" w:eastAsia="zh-CN"/>
        </w:rPr>
        <w:t>项目描述：基于CMT2150无线收发芯片，设计一款基于按压式触发的自发电门铃电路</w:t>
      </w:r>
    </w:p>
    <w:p w14:paraId="028B640C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负责</w:t>
      </w:r>
      <w:r>
        <w:rPr>
          <w:rFonts w:ascii="微软雅黑" w:hAnsi="微软雅黑" w:eastAsia="微软雅黑" w:cs="微软雅黑"/>
          <w:color w:val="666666"/>
          <w:sz w:val="18"/>
        </w:rPr>
        <w:t>自发电电路原理图的设计与优化，包括发电整流模块、LDO稳压滤波模块、射频模块等，使用Altium Designer完成电路设计与PCB的布局布线，优化元件布局以降低信号干扰</w:t>
      </w:r>
      <w:r>
        <w:rPr>
          <w:rFonts w:hint="eastAsia" w:ascii="微软雅黑" w:hAnsi="微软雅黑" w:eastAsia="微软雅黑" w:cs="微软雅黑"/>
          <w:color w:val="666666"/>
          <w:sz w:val="1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并</w:t>
      </w:r>
      <w:r>
        <w:rPr>
          <w:rFonts w:ascii="微软雅黑" w:hAnsi="微软雅黑" w:eastAsia="微软雅黑" w:cs="微软雅黑"/>
          <w:color w:val="666666"/>
          <w:sz w:val="18"/>
        </w:rPr>
        <w:t>焊接样机</w:t>
      </w:r>
    </w:p>
    <w:p w14:paraId="09A0E973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进行</w:t>
      </w:r>
      <w:r>
        <w:rPr>
          <w:rFonts w:ascii="微软雅黑" w:hAnsi="微软雅黑" w:eastAsia="微软雅黑" w:cs="微软雅黑"/>
          <w:color w:val="666666"/>
          <w:sz w:val="18"/>
        </w:rPr>
        <w:t>产品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的功能、性能以及</w:t>
      </w:r>
      <w:r>
        <w:rPr>
          <w:rFonts w:ascii="微软雅黑" w:hAnsi="微软雅黑" w:eastAsia="微软雅黑" w:cs="微软雅黑"/>
          <w:color w:val="666666"/>
          <w:sz w:val="18"/>
        </w:rPr>
        <w:t>可靠性测试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，分析测试数据，</w:t>
      </w:r>
      <w:r>
        <w:rPr>
          <w:rFonts w:ascii="微软雅黑" w:hAnsi="微软雅黑" w:eastAsia="微软雅黑" w:cs="微软雅黑"/>
          <w:color w:val="666666"/>
          <w:sz w:val="18"/>
        </w:rPr>
        <w:t>编写测试报告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，了解EMC测试规范，成品</w:t>
      </w:r>
      <w:r>
        <w:rPr>
          <w:rFonts w:ascii="微软雅黑" w:hAnsi="微软雅黑" w:eastAsia="微软雅黑" w:cs="微软雅黑"/>
          <w:color w:val="666666"/>
          <w:sz w:val="18"/>
        </w:rPr>
        <w:t>满足公司设计规范并通过验收</w:t>
      </w:r>
    </w:p>
    <w:p w14:paraId="29B82F48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 xml:space="preserve"> 熟悉电路设计分析与电子元件的选型，熟练使用Altium Designer工具，硬件工具(万用表，热风枪，电烙铁，逻辑分析仪等)</w:t>
      </w:r>
    </w:p>
    <w:p w14:paraId="7246752C">
      <w:pPr>
        <w:spacing w:before="0" w:after="0" w:line="72" w:lineRule="exact"/>
        <w:jc w:val="left"/>
      </w:pPr>
    </w:p>
    <w:p w14:paraId="779E4A17">
      <w:pPr>
        <w:tabs>
          <w:tab w:val="right" w:pos="1086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0"/>
        </w:rPr>
        <w:t>2022.11-2023.1</w:t>
      </w:r>
      <w:r>
        <w:rPr>
          <w:rFonts w:hint="eastAsia" w:ascii="微软雅黑" w:hAnsi="微软雅黑" w:eastAsia="微软雅黑" w:cs="微软雅黑"/>
          <w:b/>
          <w:sz w:val="20"/>
          <w:lang w:val="en-US" w:eastAsia="zh-CN"/>
        </w:rPr>
        <w:t xml:space="preserve">                              个人项目                              </w:t>
      </w:r>
      <w:r>
        <w:rPr>
          <w:rFonts w:ascii="微软雅黑" w:hAnsi="微软雅黑" w:eastAsia="微软雅黑" w:cs="微软雅黑"/>
          <w:b/>
          <w:sz w:val="20"/>
        </w:rPr>
        <w:t>基于stm32的智能洗手系统</w:t>
      </w:r>
    </w:p>
    <w:p w14:paraId="4F474767">
      <w:pPr>
        <w:spacing w:before="0" w:after="0" w:line="20" w:lineRule="exact"/>
        <w:jc w:val="left"/>
      </w:pPr>
    </w:p>
    <w:p w14:paraId="148971E0">
      <w:pPr>
        <w:numPr>
          <w:ilvl w:val="0"/>
          <w:numId w:val="0"/>
        </w:numPr>
        <w:spacing w:before="0" w:after="0" w:line="290" w:lineRule="exact"/>
        <w:textAlignment w:val="center"/>
      </w:pPr>
      <w:r>
        <w:rPr>
          <w:rFonts w:hint="eastAsia" w:ascii="微软雅黑" w:hAnsi="微软雅黑" w:eastAsia="微软雅黑" w:cs="微软雅黑"/>
          <w:b/>
          <w:bCs/>
          <w:color w:val="525252"/>
          <w:sz w:val="20"/>
          <w:lang w:val="en-US" w:eastAsia="zh-CN"/>
        </w:rPr>
        <w:t>项目描述：</w:t>
      </w:r>
      <w:r>
        <w:rPr>
          <w:rFonts w:ascii="微软雅黑" w:hAnsi="微软雅黑" w:eastAsia="微软雅黑" w:cs="微软雅黑"/>
          <w:b/>
          <w:bCs/>
          <w:color w:val="666666"/>
          <w:sz w:val="20"/>
          <w:szCs w:val="20"/>
        </w:rPr>
        <w:t>为解决公共场景中非接触式卫生设施的需求，基于stm32设计包含物体检测、洗手烘干与实时温控功能的自动智能洗手系统</w:t>
      </w:r>
    </w:p>
    <w:p w14:paraId="18904A7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使用Altium Designer设计完整硬件电路原理图，包括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stm32最小系统，</w:t>
      </w:r>
      <w:r>
        <w:rPr>
          <w:rFonts w:ascii="微软雅黑" w:hAnsi="微软雅黑" w:eastAsia="微软雅黑" w:cs="微软雅黑"/>
          <w:color w:val="666666"/>
          <w:sz w:val="18"/>
        </w:rPr>
        <w:t>电机驱动，ADC信号采集、红外传感器等模块电路设计</w:t>
      </w:r>
      <w:r>
        <w:rPr>
          <w:rFonts w:hint="eastAsia" w:ascii="微软雅黑" w:hAnsi="微软雅黑" w:eastAsia="微软雅黑" w:cs="微软雅黑"/>
          <w:color w:val="666666"/>
          <w:sz w:val="18"/>
          <w:lang w:eastAsia="zh-CN"/>
        </w:rPr>
        <w:t>，</w:t>
      </w:r>
      <w:r>
        <w:rPr>
          <w:rFonts w:ascii="微软雅黑" w:hAnsi="微软雅黑" w:eastAsia="微软雅黑" w:cs="微软雅黑"/>
          <w:color w:val="666666"/>
          <w:sz w:val="18"/>
        </w:rPr>
        <w:t>完成PCB布线绘制，优化了模块的供电与信号传输路径</w:t>
      </w:r>
    </w:p>
    <w:p w14:paraId="5BA2828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textAlignment w:val="center"/>
      </w:pP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完成PCB焊接与测试，并使用Keil编写程序</w:t>
      </w:r>
      <w:r>
        <w:rPr>
          <w:rFonts w:hint="eastAsia" w:ascii="微软雅黑" w:hAnsi="微软雅黑" w:eastAsia="微软雅黑" w:cs="微软雅黑"/>
          <w:color w:val="666666"/>
          <w:sz w:val="1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通过调用ADC采集与驱动外设，</w:t>
      </w:r>
      <w:r>
        <w:rPr>
          <w:rFonts w:ascii="微软雅黑" w:hAnsi="微软雅黑" w:eastAsia="微软雅黑" w:cs="微软雅黑"/>
          <w:color w:val="666666"/>
          <w:sz w:val="18"/>
        </w:rPr>
        <w:t>使系统稳定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运行，并通过RS485发送数据至LabView上位机，显示运行状态与温度数据</w:t>
      </w:r>
    </w:p>
    <w:p w14:paraId="0D6D9A52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熟悉电子元件的选型，熟悉stm32f1开发，熟练应用时钟、ADC采集、PWM、GPIO配置，熟练使用Altium Designer</w:t>
      </w:r>
      <w:r>
        <w:rPr>
          <w:rFonts w:hint="eastAsia" w:ascii="微软雅黑" w:hAnsi="微软雅黑" w:eastAsia="微软雅黑" w:cs="微软雅黑"/>
          <w:color w:val="666666"/>
          <w:sz w:val="18"/>
          <w:lang w:eastAsia="zh-CN"/>
        </w:rPr>
        <w:t>，</w:t>
      </w:r>
      <w:r>
        <w:rPr>
          <w:rFonts w:ascii="微软雅黑" w:hAnsi="微软雅黑" w:eastAsia="微软雅黑" w:cs="微软雅黑"/>
          <w:color w:val="666666"/>
          <w:sz w:val="18"/>
        </w:rPr>
        <w:t>熟悉I2C, SPI, UART, RS232, RS485, CAN等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常见的</w:t>
      </w:r>
      <w:r>
        <w:rPr>
          <w:rFonts w:ascii="微软雅黑" w:hAnsi="微软雅黑" w:eastAsia="微软雅黑" w:cs="微软雅黑"/>
          <w:color w:val="666666"/>
          <w:sz w:val="18"/>
        </w:rPr>
        <w:t>通信协议</w:t>
      </w:r>
      <w:r>
        <w:rPr>
          <w:rFonts w:hint="eastAsia" w:ascii="微软雅黑" w:hAnsi="微软雅黑" w:eastAsia="微软雅黑" w:cs="微软雅黑"/>
          <w:color w:val="666666"/>
          <w:sz w:val="18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熟悉LabView上位机设计</w:t>
      </w:r>
    </w:p>
    <w:p w14:paraId="350AA0CE">
      <w:pPr>
        <w:spacing w:before="0" w:after="0" w:line="72" w:lineRule="exact"/>
        <w:jc w:val="left"/>
      </w:pPr>
    </w:p>
    <w:p w14:paraId="55364B04">
      <w:pPr>
        <w:tabs>
          <w:tab w:val="right" w:pos="1086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0"/>
        </w:rPr>
        <w:t>2024.10-至今</w:t>
      </w:r>
      <w:r>
        <w:rPr>
          <w:rFonts w:hint="eastAsia" w:ascii="微软雅黑" w:hAnsi="微软雅黑" w:eastAsia="微软雅黑" w:cs="微软雅黑"/>
          <w:b/>
          <w:sz w:val="20"/>
          <w:lang w:val="en-US" w:eastAsia="zh-CN"/>
        </w:rPr>
        <w:t xml:space="preserve">                             墨大电子设计竞赛项目                          </w:t>
      </w:r>
      <w:r>
        <w:rPr>
          <w:rFonts w:ascii="微软雅黑" w:hAnsi="微软雅黑" w:eastAsia="微软雅黑" w:cs="微软雅黑"/>
          <w:b/>
          <w:sz w:val="20"/>
        </w:rPr>
        <w:t>基于Arduino的机械臂</w:t>
      </w:r>
    </w:p>
    <w:p w14:paraId="0758622D">
      <w:pPr>
        <w:spacing w:before="0" w:after="0" w:line="20" w:lineRule="exact"/>
        <w:jc w:val="left"/>
      </w:pPr>
    </w:p>
    <w:p w14:paraId="3E7BEB26">
      <w:pPr>
        <w:numPr>
          <w:ilvl w:val="0"/>
          <w:numId w:val="0"/>
        </w:numPr>
        <w:spacing w:before="0" w:after="0" w:line="290" w:lineRule="exact"/>
        <w:textAlignment w:val="center"/>
        <w:rPr>
          <w:rFonts w:hint="default"/>
          <w:b/>
          <w:bCs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525252"/>
          <w:sz w:val="20"/>
          <w:lang w:val="en-US" w:eastAsia="zh-CN"/>
        </w:rPr>
        <w:t>项目描述：为解决残障人士等行动不便群体的需求，基于Arduino设计一款操作简便，运用于生活辅助的机械臂</w:t>
      </w:r>
    </w:p>
    <w:p w14:paraId="5459027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使用I2C总线架构实现双Arduino主从通信，并利用Altium Designer设计扩展模块，包括DC-DC电源转换模块、Joystick控制模块、LCD显示、I2C通信接口模块，并编写程序及调试电路，实现Joystick摇杆精确控制机械臂运动，并实时监控机械臂动作状态</w:t>
      </w:r>
    </w:p>
    <w:p w14:paraId="3A9D7FD5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集成OpenCV目标检测算法，完成物体识别与抓取功能，提高机械臂在复杂场景中的工作效率</w:t>
      </w:r>
    </w:p>
    <w:p w14:paraId="53FBC46A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18"/>
        </w:rPr>
        <w:t>熟悉Arduino的开发，熟悉I2C, SPI, UART, RS232, RS485, CAN等</w:t>
      </w:r>
      <w:r>
        <w:rPr>
          <w:rFonts w:hint="eastAsia" w:ascii="微软雅黑" w:hAnsi="微软雅黑" w:eastAsia="微软雅黑" w:cs="微软雅黑"/>
          <w:color w:val="666666"/>
          <w:sz w:val="18"/>
          <w:lang w:val="en-US" w:eastAsia="zh-CN"/>
        </w:rPr>
        <w:t>常见的</w:t>
      </w:r>
      <w:r>
        <w:rPr>
          <w:rFonts w:ascii="微软雅黑" w:hAnsi="微软雅黑" w:eastAsia="微软雅黑" w:cs="微软雅黑"/>
          <w:color w:val="666666"/>
          <w:sz w:val="18"/>
        </w:rPr>
        <w:t>通信协议，熟练应用GPIO配置、PWM信号控制、DC-DC电源转换，熟悉软件的调试流程</w:t>
      </w:r>
      <w:r>
        <w:rPr>
          <w:rFonts w:hint="eastAsia" w:ascii="微软雅黑" w:hAnsi="微软雅黑" w:eastAsia="微软雅黑" w:cs="微软雅黑"/>
          <w:color w:val="666666"/>
          <w:sz w:val="18"/>
          <w:lang w:eastAsia="zh-CN"/>
        </w:rPr>
        <w:t>，</w:t>
      </w:r>
      <w:r>
        <w:rPr>
          <w:rFonts w:ascii="微软雅黑" w:hAnsi="微软雅黑" w:eastAsia="微软雅黑" w:cs="微软雅黑"/>
          <w:color w:val="666666"/>
          <w:sz w:val="18"/>
        </w:rPr>
        <w:t>了解OpenCV于Arduino的集成，实现物体的识别与稳定抓取，适用于工业场景中的自动化任务</w:t>
      </w:r>
    </w:p>
    <w:sectPr>
      <w:pgSz w:w="11906" w:h="16838"/>
      <w:pgMar w:top="454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3C10A4"/>
    <w:multiLevelType w:val="singleLevel"/>
    <w:tmpl w:val="DF3C10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0"/>
      </w:pPr>
    </w:lvl>
    <w:lvl w:ilvl="1" w:tentative="0">
      <w:start w:val="1"/>
      <w:numFmt w:val="lowerLetter"/>
      <w:lvlText w:val="%2."/>
      <w:lvlJc w:val="left"/>
      <w:pPr>
        <w:ind w:left="420"/>
      </w:pPr>
    </w:lvl>
    <w:lvl w:ilvl="2" w:tentative="0">
      <w:start w:val="1"/>
      <w:numFmt w:val="lowerRoman"/>
      <w:lvlText w:val="%3."/>
      <w:lvlJc w:val="left"/>
      <w:pPr>
        <w:ind w:left="840"/>
      </w:pPr>
    </w:lvl>
    <w:lvl w:ilvl="3" w:tentative="0">
      <w:start w:val="1"/>
      <w:numFmt w:val="decimal"/>
      <w:lvlText w:val="%4."/>
      <w:lvlJc w:val="left"/>
      <w:pPr>
        <w:ind w:left="1260"/>
      </w:pPr>
    </w:lvl>
    <w:lvl w:ilvl="4" w:tentative="0">
      <w:start w:val="1"/>
      <w:numFmt w:val="lowerLetter"/>
      <w:lvlText w:val="%5."/>
      <w:lvlJc w:val="left"/>
      <w:pPr>
        <w:ind w:left="1680"/>
      </w:pPr>
    </w:lvl>
    <w:lvl w:ilvl="5" w:tentative="0">
      <w:start w:val="1"/>
      <w:numFmt w:val="lowerRoman"/>
      <w:lvlText w:val="%6."/>
      <w:lvlJc w:val="left"/>
      <w:pPr>
        <w:ind w:left="2100"/>
      </w:pPr>
    </w:lvl>
    <w:lvl w:ilvl="6" w:tentative="0">
      <w:start w:val="1"/>
      <w:numFmt w:val="decimal"/>
      <w:lvlText w:val="%7."/>
      <w:lvlJc w:val="left"/>
      <w:pPr>
        <w:ind w:left="2520"/>
      </w:pPr>
    </w:lvl>
    <w:lvl w:ilvl="7" w:tentative="0">
      <w:start w:val="1"/>
      <w:numFmt w:val="lowerLetter"/>
      <w:lvlText w:val="%8."/>
      <w:lvlJc w:val="left"/>
      <w:pPr>
        <w:ind w:left="2940"/>
      </w:pPr>
    </w:lvl>
    <w:lvl w:ilvl="8" w:tentative="0">
      <w:start w:val="1"/>
      <w:numFmt w:val="lowerRoman"/>
      <w:lvlText w:val="%9."/>
      <w:lvlJc w:val="left"/>
      <w:pPr>
        <w:ind w:left="3360"/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•"/>
      <w:lvlJc w:val="left"/>
      <w:pPr>
        <w:ind w:left="0"/>
      </w:pPr>
    </w:lvl>
    <w:lvl w:ilvl="1" w:tentative="0">
      <w:start w:val="1"/>
      <w:numFmt w:val="bullet"/>
      <w:lvlText w:val="•"/>
      <w:lvlJc w:val="left"/>
      <w:pPr>
        <w:ind w:left="420"/>
      </w:pPr>
    </w:lvl>
    <w:lvl w:ilvl="2" w:tentative="0">
      <w:start w:val="1"/>
      <w:numFmt w:val="bullet"/>
      <w:lvlText w:val="•"/>
      <w:lvlJc w:val="left"/>
      <w:pPr>
        <w:ind w:left="840"/>
      </w:pPr>
    </w:lvl>
    <w:lvl w:ilvl="3" w:tentative="0">
      <w:start w:val="1"/>
      <w:numFmt w:val="bullet"/>
      <w:lvlText w:val="•"/>
      <w:lvlJc w:val="left"/>
      <w:pPr>
        <w:ind w:left="1260"/>
      </w:pPr>
    </w:lvl>
    <w:lvl w:ilvl="4" w:tentative="0">
      <w:start w:val="1"/>
      <w:numFmt w:val="bullet"/>
      <w:lvlText w:val="•"/>
      <w:lvlJc w:val="left"/>
      <w:pPr>
        <w:ind w:left="1680"/>
      </w:pPr>
    </w:lvl>
    <w:lvl w:ilvl="5" w:tentative="0">
      <w:start w:val="1"/>
      <w:numFmt w:val="bullet"/>
      <w:lvlText w:val="•"/>
      <w:lvlJc w:val="left"/>
      <w:pPr>
        <w:ind w:left="2100"/>
      </w:pPr>
    </w:lvl>
    <w:lvl w:ilvl="6" w:tentative="0">
      <w:start w:val="1"/>
      <w:numFmt w:val="bullet"/>
      <w:lvlText w:val="•"/>
      <w:lvlJc w:val="left"/>
      <w:pPr>
        <w:ind w:left="2520"/>
      </w:pPr>
    </w:lvl>
    <w:lvl w:ilvl="7" w:tentative="0">
      <w:start w:val="1"/>
      <w:numFmt w:val="bullet"/>
      <w:lvlText w:val="•"/>
      <w:lvlJc w:val="left"/>
      <w:pPr>
        <w:ind w:left="2940"/>
      </w:pPr>
    </w:lvl>
    <w:lvl w:ilvl="8" w:tentative="0">
      <w:start w:val="1"/>
      <w:numFmt w:val="bullet"/>
      <w:lvlText w:val="•"/>
      <w:lvlJc w:val="left"/>
      <w:pPr>
        <w:ind w:left="3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A25DA"/>
    <w:rsid w:val="04485AD3"/>
    <w:rsid w:val="07AE663C"/>
    <w:rsid w:val="090B7892"/>
    <w:rsid w:val="151004D4"/>
    <w:rsid w:val="17996745"/>
    <w:rsid w:val="20AD01D8"/>
    <w:rsid w:val="2B895F92"/>
    <w:rsid w:val="2BEF29DB"/>
    <w:rsid w:val="31BC17E8"/>
    <w:rsid w:val="340F73E6"/>
    <w:rsid w:val="350662DC"/>
    <w:rsid w:val="36883480"/>
    <w:rsid w:val="39C05263"/>
    <w:rsid w:val="3A9F02CB"/>
    <w:rsid w:val="46D5268C"/>
    <w:rsid w:val="48AD6E23"/>
    <w:rsid w:val="4B3B6780"/>
    <w:rsid w:val="51034D0C"/>
    <w:rsid w:val="542146AB"/>
    <w:rsid w:val="54BA7AB9"/>
    <w:rsid w:val="55202DAA"/>
    <w:rsid w:val="5959267D"/>
    <w:rsid w:val="5B8504F9"/>
    <w:rsid w:val="672A06B9"/>
    <w:rsid w:val="6EF2710D"/>
    <w:rsid w:val="7E6B34BF"/>
    <w:rsid w:val="7FD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svg"/><Relationship Id="rId11" Type="http://schemas.openxmlformats.org/officeDocument/2006/relationships/image" Target="media/image8.png"/><Relationship Id="rId10" Type="http://schemas.openxmlformats.org/officeDocument/2006/relationships/image" Target="media/image7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1132</Words>
  <Characters>1622</Characters>
  <Lines>0</Lines>
  <Paragraphs>0</Paragraphs>
  <TotalTime>23</TotalTime>
  <ScaleCrop>false</ScaleCrop>
  <LinksUpToDate>false</LinksUpToDate>
  <CharactersWithSpaces>1827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2020-08-04T06:21:00Z</dcterms:created>
  <dc:creator>FKYPLX2</dc:creator>
  <cp:lastModifiedBy>Nero</cp:lastModifiedBy>
  <dcterms:modified xsi:type="dcterms:W3CDTF">2024-12-02T07:37:25Z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4270BE793A1A4BAC839BCD4940969B15_12</vt:lpwstr>
  </property>
</Properties>
</file>