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1E3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更新后的原理图</w:t>
      </w:r>
    </w:p>
    <w:p w14:paraId="64010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1765" cy="3924300"/>
            <wp:effectExtent l="0" t="0" r="6985" b="0"/>
            <wp:docPr id="1" name="图片 1" descr="e38f956b2d6c063a0fd596bef346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8f956b2d6c063a0fd596bef3460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7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2875" cy="3917315"/>
            <wp:effectExtent l="0" t="0" r="15875" b="6985"/>
            <wp:docPr id="2" name="图片 2" descr="76a24373cf142cc5313cfd0246d16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6a24373cf142cc5313cfd0246d167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2875" cy="3917315"/>
            <wp:effectExtent l="0" t="0" r="15875" b="6985"/>
            <wp:docPr id="3" name="图片 3" descr="46d35ca52fca2a66c1d91b5d4d88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6d35ca52fca2a66c1d91b5d4d88f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20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2875" cy="3917315"/>
            <wp:effectExtent l="0" t="0" r="15875" b="6985"/>
            <wp:docPr id="4" name="图片 4" descr="af248a85073cef2bcab87e25b74f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f248a85073cef2bcab87e25b74fd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22875" cy="3917315"/>
            <wp:effectExtent l="0" t="0" r="15875" b="6985"/>
            <wp:docPr id="5" name="图片 5" descr="664474b24b0331f74ade6f602de7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64474b24b0331f74ade6f602de79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5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保留原有的Rg, Rr, Ipol电阻, Ipol电压, DMM_Volt_Output, Stirrer保留膜电阻，加入Rs Rb，更换STM32L1</w:t>
      </w:r>
    </w:p>
    <w:p w14:paraId="793C9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同时还有以下的改进点：</w:t>
      </w:r>
    </w:p>
    <w:p w14:paraId="025C450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去掉one wire电路，直接使用STM32L1内部的eeprom</w:t>
      </w:r>
    </w:p>
    <w:p w14:paraId="2AE23D6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去掉ADC测量电路，直接使用STM32L1内部的ADC</w:t>
      </w:r>
    </w:p>
    <w:p w14:paraId="0CA4C0A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注意Rs Rb Rg Rr的level shift，因为STM32为3.3v，但是继电器需要5V进行驱动</w:t>
      </w:r>
    </w:p>
    <w:p w14:paraId="20F708B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因为采用了STM32L1内部的ADC，设计Stirrer Voltage DC和Step的voltage division， Stirrer Voltage DC大约为3.8V，Stirrer Voltage Step大约为24V，设计了一个整体的分压电路将其用于STM32内部ADC的输入，分别降压至0.76V与1.6V，同时还加了瞬态电压抑制器(TVS) 二极管，保护电路免受过电压或瞬态电压冲击，而损坏继电器与stm32芯片</w:t>
      </w:r>
    </w:p>
    <w:p w14:paraId="4D14BB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修改了原来电路的地址，原来是写死的，现在改为可以灵活配置</w:t>
      </w:r>
    </w:p>
    <w:p w14:paraId="3DEA2DE4">
      <w:pPr>
        <w:rPr>
          <w:rFonts w:hint="default"/>
          <w:lang w:val="en-US" w:eastAsia="zh-CN"/>
        </w:rPr>
      </w:pPr>
    </w:p>
    <w:p w14:paraId="63FE6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Layout部分：</w:t>
      </w:r>
    </w:p>
    <w:p w14:paraId="3B1FB4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层板，对我来说比较简单，而且都是低速信号，以及极少的小信号，最大的难点是元器件过于密集，空间严重不足，需要非常合理的空间布局，对部分小信号适当选择线宽，减少信号路径长度，地平面保持完整，确保地面路径尽可能短和低阻抗，避免电流干扰，信号地与电源地，或者其它大电路之间应注意避免形成环路从而干扰引入噪声。元器件选型也应当选择稳定性比较好的元件。</w:t>
      </w:r>
      <w:bookmarkStart w:id="0" w:name="_GoBack"/>
      <w:bookmarkEnd w:id="0"/>
    </w:p>
    <w:p w14:paraId="72797FB5">
      <w:pPr>
        <w:rPr>
          <w:rFonts w:hint="default"/>
          <w:lang w:val="en-US" w:eastAsia="zh-CN"/>
        </w:rPr>
      </w:pPr>
    </w:p>
    <w:p w14:paraId="4F68C9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单板测试时候遇到的问题：</w:t>
      </w:r>
    </w:p>
    <w:p w14:paraId="4D8D1F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M800pro:</w:t>
      </w:r>
    </w:p>
    <w:p w14:paraId="1C0ACCD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TVS二极管：</w:t>
      </w:r>
      <w:r>
        <w:rPr>
          <w:rFonts w:hint="eastAsia"/>
          <w:highlight w:val="yellow"/>
          <w:lang w:val="en-US" w:eastAsia="zh-CN"/>
        </w:rPr>
        <w:t>双向稳压管</w:t>
      </w:r>
    </w:p>
    <w:p w14:paraId="566E198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抑制共模电压</w:t>
      </w:r>
      <w:r>
        <w:t>：TVS二极管能有效地抑制共模干扰。共模电压通常是由于电源线和地线之间的电压差异引起的，TVS二极管能够通过保护电路中的共模信号，将其限制在安全范围内，防止共模电压对电路中的元件造成损害。</w:t>
      </w:r>
    </w:p>
    <w:p w14:paraId="1B27FE6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抑制通信接口静电放电（ESD）</w:t>
      </w:r>
      <w:r>
        <w:t>：在通信接口中，静电放电是一个常见的干扰源。TVS二极管可以在静电放电事件发生时，快速响应并将过高的电压转移到地面，避免静电损伤到通信接口的电路和元件，保护设备免受损坏。</w:t>
      </w:r>
    </w:p>
    <w:p w14:paraId="751005C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地电位不一致</w:t>
      </w:r>
      <w:r>
        <w:t>：在一些电路系统中，地电位不一致可能导致电压差异，从而引起电路干扰。TVS二极管可以通过其对过电压的钳制作用，帮助抑制这种电压差异，避免设备因地电位不一致而出现损害。</w:t>
      </w:r>
    </w:p>
    <w:p w14:paraId="7795CA7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共模电压：</w:t>
      </w:r>
    </w:p>
    <w:p w14:paraId="13A7194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电源不对称</w:t>
      </w:r>
      <w:r>
        <w:t>：电源可能在两条线路（例如电源线和地线）之间产生不均衡的电压。</w:t>
      </w:r>
    </w:p>
    <w:p w14:paraId="07A5A75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电磁干扰（EMI）</w:t>
      </w:r>
      <w:r>
        <w:t>：外部环境中的电磁波（如电力线的高频噪声）可能耦合到信号线，造成共模电压。</w:t>
      </w:r>
    </w:p>
    <w:p w14:paraId="02489CC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接地不良</w:t>
      </w:r>
      <w:r>
        <w:t>：地电位不一致或接地不良时，可能会在不同的电路部分产生共模电压。</w:t>
      </w:r>
    </w:p>
    <w:p w14:paraId="4AA0EC2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设备间不匹配</w:t>
      </w:r>
      <w:r>
        <w:t>：不同设备之间的接地电位差异，也可能导致共模电压的产生。</w:t>
      </w:r>
    </w:p>
    <w:p w14:paraId="7C2B858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电流倒灌：</w:t>
      </w:r>
    </w:p>
    <w:p w14:paraId="06AD517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电流从负载端流向电源端，通常发生在电源和负载之间存在电压差异</w:t>
      </w:r>
    </w:p>
    <w:p w14:paraId="307C1D3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 w14:paraId="05F19A0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电源设计没有采用适当的隔离或保护机制，负载电流有可能会回流</w:t>
      </w:r>
    </w:p>
    <w:p w14:paraId="263415C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电源关闭或掉电的时候负载电流会通过电源输入端逆向流动</w:t>
      </w:r>
    </w:p>
    <w:p w14:paraId="6F016B4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right="0" w:righ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解决：使用二极管隔离，肖特基二极管，具有低正向压降特性，在电源输入端和负载之间加入二极管，确保电流只能从电源流向负载。逆向保护电路，包括使用晶体管继电器等。隔离变压器。</w:t>
      </w:r>
    </w:p>
    <w:p w14:paraId="55188EC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续流二极管</w:t>
      </w:r>
    </w:p>
    <w:p w14:paraId="790BCF4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在电感性负载中保护电路，避免电流反向冲击，通常与电感（如继电器，马达等一起使用）</w:t>
      </w:r>
    </w:p>
    <w:p w14:paraId="4D95CD8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当电流通过电感的时候，续流二极管为反向偏置状态，正常下不导电。当开关元件断开电流路径时，</w:t>
      </w:r>
      <w:r>
        <w:rPr>
          <w:rFonts w:hint="eastAsia"/>
          <w:b/>
          <w:bCs/>
          <w:lang w:val="en-US" w:eastAsia="zh-CN"/>
        </w:rPr>
        <w:t>电感会因其特性产生一个反向电压</w:t>
      </w:r>
      <w:r>
        <w:rPr>
          <w:rFonts w:hint="eastAsia"/>
          <w:lang w:val="en-US" w:eastAsia="zh-CN"/>
        </w:rPr>
        <w:t>。这个反向电压使得续流二极管导通，</w:t>
      </w:r>
      <w:r>
        <w:rPr>
          <w:rFonts w:hint="eastAsia"/>
          <w:b/>
          <w:bCs/>
          <w:lang w:val="en-US" w:eastAsia="zh-CN"/>
        </w:rPr>
        <w:t>电感中的电流便通过二极管“自由流动”</w:t>
      </w:r>
      <w:r>
        <w:rPr>
          <w:rFonts w:hint="eastAsia"/>
          <w:lang w:val="en-US" w:eastAsia="zh-CN"/>
        </w:rPr>
        <w:t>，也就是说，电感的电流会继续通过续流二极管流动，直到能量完全释放。这样，</w:t>
      </w:r>
      <w:r>
        <w:rPr>
          <w:rFonts w:hint="eastAsia"/>
          <w:b/>
          <w:bCs/>
          <w:lang w:val="en-US" w:eastAsia="zh-CN"/>
        </w:rPr>
        <w:t>电流就不会反向流入开关元件，避免了电压尖峰的出现，保护了电路</w:t>
      </w:r>
      <w:r>
        <w:rPr>
          <w:rFonts w:hint="eastAsia"/>
          <w:lang w:val="en-US" w:eastAsia="zh-CN"/>
        </w:rPr>
        <w:t>。如果没有的话，电感会产生高电压尖峰损坏继电器开关。</w:t>
      </w:r>
    </w:p>
    <w:p w14:paraId="03C837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同时，尤其是在电路上我们使用三极管来进行低高电平切换启动，反向的尖峰电压会导致Vce增大，可能会超出三极管的耐受范围，导致其损坏，加入</w:t>
      </w:r>
      <w:r>
        <w:rPr>
          <w:rFonts w:ascii="宋体" w:hAnsi="宋体" w:eastAsia="宋体" w:cs="宋体"/>
          <w:sz w:val="24"/>
          <w:szCs w:val="24"/>
        </w:rPr>
        <w:t>续流二极管，可以显著降低电感释放时的反向电压，减小三极管的功率损耗和温升，从而提高三极管的耐受性，延长其使用寿命。</w:t>
      </w:r>
    </w:p>
    <w:p w14:paraId="78E64D7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同样的用在场效应管，</w:t>
      </w:r>
      <w:r>
        <w:rPr>
          <w:rStyle w:val="5"/>
          <w:rFonts w:ascii="宋体" w:hAnsi="宋体" w:eastAsia="宋体" w:cs="宋体"/>
          <w:sz w:val="24"/>
          <w:szCs w:val="24"/>
        </w:rPr>
        <w:t>FET的低导通电阻</w:t>
      </w:r>
      <w:r>
        <w:rPr>
          <w:rFonts w:ascii="宋体" w:hAnsi="宋体" w:eastAsia="宋体" w:cs="宋体"/>
          <w:sz w:val="24"/>
          <w:szCs w:val="24"/>
        </w:rPr>
        <w:t>：与三极管相比，FET通常有较低的导通电阻（Rds(on)），因此其功率损耗和压降相对较小，在大电流应用中工作时产生的热量较少。尽管如此，</w:t>
      </w:r>
      <w:r>
        <w:rPr>
          <w:rStyle w:val="5"/>
          <w:rFonts w:ascii="宋体" w:hAnsi="宋体" w:eastAsia="宋体" w:cs="宋体"/>
          <w:sz w:val="24"/>
          <w:szCs w:val="24"/>
        </w:rPr>
        <w:t>续流二极管</w:t>
      </w:r>
      <w:r>
        <w:rPr>
          <w:rFonts w:ascii="宋体" w:hAnsi="宋体" w:eastAsia="宋体" w:cs="宋体"/>
          <w:sz w:val="24"/>
          <w:szCs w:val="24"/>
        </w:rPr>
        <w:t>依然是必要的，尤其是在电感负载的控制中。FET也可能需要通过续流二极管来避免断开时产生反向电压。</w:t>
      </w:r>
    </w:p>
    <w:p w14:paraId="7353DDD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ascii="宋体" w:hAnsi="宋体" w:eastAsia="宋体" w:cs="宋体"/>
          <w:sz w:val="24"/>
          <w:szCs w:val="24"/>
        </w:rPr>
      </w:pPr>
    </w:p>
    <w:p w14:paraId="27A36D3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自恢复保险丝：</w:t>
      </w:r>
    </w:p>
    <w:p w14:paraId="2113902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自恢复保险丝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简称PPTC保险丝是一种特殊的电子保护元件，它的电阻在过流时会迅速增大，从而限制电流流动。其特点是，当</w:t>
      </w:r>
      <w:r>
        <w:rPr>
          <w:rFonts w:ascii="宋体" w:hAnsi="宋体" w:eastAsia="宋体" w:cs="宋体"/>
          <w:b/>
          <w:bCs/>
          <w:sz w:val="24"/>
          <w:szCs w:val="24"/>
        </w:rPr>
        <w:t>电流超过某个特定值时，保险丝的温度升高，导致其电阻急剧增加</w:t>
      </w:r>
      <w:r>
        <w:rPr>
          <w:rFonts w:ascii="宋体" w:hAnsi="宋体" w:eastAsia="宋体" w:cs="宋体"/>
          <w:sz w:val="24"/>
          <w:szCs w:val="24"/>
        </w:rPr>
        <w:t>。这个过程实际上类似于“断路”，使得电流无法继续流动，从而保护电路中的其他元件。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避免了传统熔断保险丝需要更换的麻烦。</w:t>
      </w:r>
    </w:p>
    <w:p w14:paraId="30AF5B3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为什么不使用电子开关：</w:t>
      </w:r>
    </w:p>
    <w:p w14:paraId="415E19E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电子开关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，而用继电器，因为电子开关里面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mos管，测试用的示波器为直流，但是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实际产线上仪表很多用的都是交流，而且频率都为1khz以上这种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，所以 mos 管难以作为开关，会形成导通沟道，多少会导通一点，</w:t>
      </w:r>
    </w:p>
    <w:p w14:paraId="7E6677A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3D52E2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这里展开说，也是后面做升级的时候还需要采用继电器的依据</w:t>
      </w:r>
    </w:p>
    <w:p w14:paraId="7F065E5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MOSFET</w:t>
      </w:r>
      <w:r>
        <w:rPr>
          <w:rFonts w:ascii="宋体" w:hAnsi="宋体" w:eastAsia="宋体" w:cs="宋体"/>
          <w:sz w:val="24"/>
          <w:szCs w:val="24"/>
        </w:rPr>
        <w:t>（金属氧化物半导体场效应管）作为开关时，其工作原理是基于控制栅极电压来调节源极和漏极之间的导电性。当栅极电压高于阈值电压时，MOSFET会导通，形成低阻抗通道；当栅极电压低于阈值电压时，MOSFET会关闭，源漏之间的电流流动被阻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因此也叫电子开关</w:t>
      </w:r>
    </w:p>
    <w:p w14:paraId="37657C6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MOSFET具有</w:t>
      </w:r>
      <w:r>
        <w:rPr>
          <w:rStyle w:val="5"/>
          <w:rFonts w:ascii="宋体" w:hAnsi="宋体" w:eastAsia="宋体" w:cs="宋体"/>
          <w:sz w:val="24"/>
          <w:szCs w:val="24"/>
        </w:rPr>
        <w:t>栅极-源极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5"/>
          <w:rFonts w:ascii="宋体" w:hAnsi="宋体" w:eastAsia="宋体" w:cs="宋体"/>
          <w:sz w:val="24"/>
          <w:szCs w:val="24"/>
        </w:rPr>
        <w:t>栅极-漏极之间的电容</w:t>
      </w:r>
      <w:r>
        <w:rPr>
          <w:rFonts w:ascii="宋体" w:hAnsi="宋体" w:eastAsia="宋体" w:cs="宋体"/>
          <w:sz w:val="24"/>
          <w:szCs w:val="24"/>
        </w:rPr>
        <w:t>，在高频开关时，栅极电压变化会引起电容的充放电，导致栅极电压无法及时达到控制阈值。特别是在频率较高（如1kHz以上）时，栅极电压的充放电可能会受到限制，导致MOSFET不能像理想开关一样完全开关。这是由于在高频信号下，MOSFET需要时间来“响应”栅极电压的变化。</w:t>
      </w:r>
    </w:p>
    <w:p w14:paraId="42380E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导通沟道现象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b/>
          <w:bCs/>
          <w:sz w:val="24"/>
          <w:szCs w:val="24"/>
        </w:rPr>
        <w:t>在高频交流信号下</w:t>
      </w:r>
      <w:r>
        <w:rPr>
          <w:rFonts w:ascii="宋体" w:hAnsi="宋体" w:eastAsia="宋体" w:cs="宋体"/>
          <w:sz w:val="24"/>
          <w:szCs w:val="24"/>
        </w:rPr>
        <w:t>，由于MOSFET的开关不完全理想，可能会有部分电流通过</w:t>
      </w:r>
      <w:r>
        <w:rPr>
          <w:rStyle w:val="5"/>
          <w:rFonts w:ascii="宋体" w:hAnsi="宋体" w:eastAsia="宋体" w:cs="宋体"/>
          <w:sz w:val="24"/>
          <w:szCs w:val="24"/>
        </w:rPr>
        <w:t>导通沟道</w:t>
      </w:r>
      <w:r>
        <w:rPr>
          <w:rFonts w:ascii="宋体" w:hAnsi="宋体" w:eastAsia="宋体" w:cs="宋体"/>
          <w:sz w:val="24"/>
          <w:szCs w:val="24"/>
        </w:rPr>
        <w:t>（即栅极电压不足以完全关闭MOSFET时）。这会导致**"部分导通"**的情况，使得MOSFET并不像理想开关那样完全隔离电流流动。特别是在使用交流电（频率较高）时，MOSFET容易受到电压波动的影响，导致少量的漏电流或非理想的导通。</w:t>
      </w:r>
    </w:p>
    <w:p w14:paraId="4204E07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但如果在测试数字信号这种，对导通电导绝缘电导要求低的可以用电子开关，省器件就不需要用 flyback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（反向电压保护）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二极管了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，减少器件，也避免了额外的损耗。</w:t>
      </w:r>
      <w:r>
        <w:rPr>
          <w:rStyle w:val="5"/>
          <w:rFonts w:ascii="宋体" w:hAnsi="宋体" w:eastAsia="宋体" w:cs="宋体"/>
          <w:sz w:val="24"/>
          <w:szCs w:val="24"/>
        </w:rPr>
        <w:t>数字信号</w:t>
      </w:r>
      <w:r>
        <w:rPr>
          <w:rFonts w:ascii="宋体" w:hAnsi="宋体" w:eastAsia="宋体" w:cs="宋体"/>
          <w:sz w:val="24"/>
          <w:szCs w:val="24"/>
        </w:rPr>
        <w:t>通常是开关量信号，只有</w:t>
      </w:r>
      <w:r>
        <w:rPr>
          <w:rStyle w:val="5"/>
          <w:rFonts w:ascii="宋体" w:hAnsi="宋体" w:eastAsia="宋体" w:cs="宋体"/>
          <w:sz w:val="24"/>
          <w:szCs w:val="24"/>
        </w:rPr>
        <w:t>高电平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5"/>
          <w:rFonts w:ascii="宋体" w:hAnsi="宋体" w:eastAsia="宋体" w:cs="宋体"/>
          <w:sz w:val="24"/>
          <w:szCs w:val="24"/>
        </w:rPr>
        <w:t>低电平</w:t>
      </w:r>
      <w:r>
        <w:rPr>
          <w:rFonts w:ascii="宋体" w:hAnsi="宋体" w:eastAsia="宋体" w:cs="宋体"/>
          <w:sz w:val="24"/>
          <w:szCs w:val="24"/>
        </w:rPr>
        <w:t>两种状态，电流也相对较小。数字信号中对导通电导和绝缘电导的要求并不像模拟信号那样严格。</w:t>
      </w:r>
    </w:p>
    <w:p w14:paraId="2D2370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</w:t>
      </w:r>
    </w:p>
    <w:p w14:paraId="590E77F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快速响应，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MOSFET的开关速度快，适合用于高速数字信号的开关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功率损耗低</w:t>
      </w:r>
    </w:p>
    <w:p w14:paraId="249CA10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无机械部件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，没有磨损问题，适合长时间高频率工作。</w:t>
      </w:r>
    </w:p>
    <w:p w14:paraId="5E55715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小型化和集成度高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，更适合用于紧凑型设计。</w:t>
      </w:r>
    </w:p>
    <w:p w14:paraId="3E21C70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01BFE3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M300G2:</w:t>
      </w:r>
    </w:p>
    <w:p w14:paraId="465AEEB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测试膜电阻时，目标为5Ok，实测数据显示为33k，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电导测试数值超标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，标准为200兆，一个超出30k，一个低于20k，超出允差35%，电阻问题通过万用表逐步测试电阻，从测试引脚一直到膜电阻工装板，再拔出底线独立测试，仍为33k，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推测为5Ok与100k 电阻并联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即继电器误导通或是短路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，后通过原理图反推并万用表测量，最终得出结论，U1的12与13引脚短路，电导问题为托盘可能针脚参杂，产线工人加入了润滑油之类的，形成导体，通过更换托盘测试通过</w:t>
      </w:r>
    </w:p>
    <w:p w14:paraId="0781C09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400 2G:</w:t>
      </w:r>
    </w:p>
    <w:p w14:paraId="7513F87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HART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芯片为 ds8500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,hart 测试问题，这是模拟信号，需要通过示波器波形看是否正常，fsk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output 的VPP 不达标，规格书400-600，实际看示波器波形 300左右，并且收不到回复，只有fsk 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,即仪表向工装发送的，并没有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没有in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，即工装返回仪表通信</w:t>
      </w:r>
    </w:p>
    <w:p w14:paraId="0E3682E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根据原理图，改连接方式，改元器件，仿照旧的设计把隔直电容换成变压器隔直，以及去掉大电阻防止无法驱动，均不能实现，通过示波器分别测试ocd，dout,din,rts</w:t>
      </w:r>
    </w:p>
    <w:p w14:paraId="498077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几十次只有一次测试通过，最终发现 rts，即 mcu 控制 ds8500 以及u18模拟开关信号（高电平时为fskin，低电平为 fskout），没有实现状态电平切换，即一直处于高电平（主板给 hart 测试那个板发信号），没有切换到低电平（hart 那个板给主板发f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k），因此为mcu 的固件问题，排除硬件上面的设计缺陷</w:t>
      </w:r>
    </w:p>
    <w:p w14:paraId="24C9DDD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随后借来了采集精度更高的示波器，记录发动成功和发送失败的波形，发现失败的波形01 分布全都一样，并延迟了 6ms，但发送成功的波形只延迟了3ms，并且前面多了00001</w:t>
      </w:r>
    </w:p>
    <w:p w14:paraId="7E6B18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9C5122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Hart通信：</w:t>
      </w:r>
      <w:r>
        <w:rPr>
          <w:rFonts w:ascii="宋体" w:hAnsi="宋体" w:eastAsia="宋体" w:cs="宋体"/>
          <w:sz w:val="24"/>
          <w:szCs w:val="24"/>
        </w:rPr>
        <w:t>HART通信是一种基于</w:t>
      </w:r>
      <w:r>
        <w:rPr>
          <w:rStyle w:val="5"/>
          <w:rFonts w:ascii="宋体" w:hAnsi="宋体" w:eastAsia="宋体" w:cs="宋体"/>
          <w:sz w:val="24"/>
          <w:szCs w:val="24"/>
        </w:rPr>
        <w:t>频率调制（FM）的通信协议，</w:t>
      </w:r>
      <w:r>
        <w:rPr>
          <w:rStyle w:val="5"/>
          <w:rFonts w:ascii="宋体" w:hAnsi="宋体" w:eastAsia="宋体" w:cs="宋体"/>
          <w:b w:val="0"/>
          <w:bCs/>
          <w:sz w:val="24"/>
          <w:szCs w:val="24"/>
        </w:rPr>
        <w:t>广泛用于工业自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动化领域，尤其是用于与现场设备（如传感器、执行器、变送器等）进行通信。HART通信系统通常使用4-20mA的模拟信号来传输过程数据，同时利用频率调制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的方式叠加数字信号，用于设备的配置和诊断信息。</w:t>
      </w:r>
    </w:p>
    <w:p w14:paraId="6E800C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半双工通信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：HART通信协议通常采用半双工通信模式，意味着信号的传输方向在同一时刻只能是单向的。控制系统向现场设备发送信号，然后设备响应数据。</w:t>
      </w:r>
    </w:p>
    <w:p w14:paraId="372400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主从架构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：HART通信协议通常使用主机-从机（Master-Slave）架构。在这种架构中，主机通常是控制系统（如PLC、DCS、智能仪表等），而从机则是现场设备（如传感器、变送器、阀门等）。</w:t>
      </w:r>
    </w:p>
    <w:p w14:paraId="177B88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数据包结构：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HART协议中的数据通常按照一定的数据包结构进行传输。数据包的结构包括起始位、数据位、校验位和结束位，通过这种结构确保数据的正确传输。</w:t>
      </w:r>
    </w:p>
    <w:p w14:paraId="042144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帧格式：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HART协议的数据传输采用帧结构，包括设备地址、命令字段、数据字段和校验字段。通过这些字段，主机和从机之间能够正确地进行数据交换。</w:t>
      </w:r>
    </w:p>
    <w:p w14:paraId="7CCF0EE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886EA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hart通信里隔直电容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的作用：</w:t>
      </w:r>
    </w:p>
    <w:p w14:paraId="6B39949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信号耦合和隔离：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隔直电容用于电源与HART通信设备之间的耦合。由于HART通信信号是通过模拟电流信号和调制的频率信号共同传输的，使用隔直电容可以将直流电压（如电源电压）和交流信号（用于数据传输的调制信号）进行隔离。隔直电容使得直流电源（例如24V电源）和模拟信号（如4-20mA的信号）之间不直接连接，从而避免直流电源影响信号的调制部分。</w:t>
      </w:r>
    </w:p>
    <w:p w14:paraId="20A4B26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避免直流干扰：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隔直电容的作用是阻止直流信号的直接传输，确保模拟信号（4-20mA）与频率调制的数字信号能够顺利地传输。通过交流耦合，只允许交流成分（如HART通信信号）通过，避免直流电源干扰。</w:t>
      </w:r>
    </w:p>
    <w:p w14:paraId="59122C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信号清晰传输：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由于HART通信中的数字信号采用频率调制（FM）技术传输，隔直电容确保了模拟信号和频率调制的信号能够清晰、干净地传输，而不会受到直流电压的干扰。这有助于提高数据的可靠性和传输效率。</w:t>
      </w:r>
    </w:p>
    <w:p w14:paraId="133C37E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Ec400e：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改进工装板 ec400e设计，通过在继电器两端添加电阻，meter 两端引出导线，节省了单独一块温度板，大大节约空间</w:t>
      </w:r>
    </w:p>
    <w:p w14:paraId="63F4AE3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989A60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00" w:lineRule="exact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3D9E98"/>
    <w:multiLevelType w:val="singleLevel"/>
    <w:tmpl w:val="543D9E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1821B9"/>
    <w:multiLevelType w:val="singleLevel"/>
    <w:tmpl w:val="64182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91413"/>
    <w:rsid w:val="3A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2025-03-29T05:01:16Z</dcterms:created>
  <dc:creator>user</dc:creator>
  <cp:lastModifiedBy>Nero</cp:lastModifiedBy>
  <dcterms:modified xsi:type="dcterms:W3CDTF">2025-03-29T09:19:08Z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eyJoZGlkIjoiMjI5YjNhZmI5NTVhM2NhMmFlMWUzYjJhOTg3Mzg1YTciLCJ1c2VySWQiOiI2OTExNjg4MDcifQ==</vt:lpwstr>
  </property>
  <property fmtid="{D5CDD505-2E9C-101B-9397-08002B2CF9AE}" pid="4" name="ICV">
    <vt:lpwstr>8E5F8ECC6DA84CB5973B4E3C31B0B79E_12</vt:lpwstr>
  </property>
</Properties>
</file>