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742c93250bd4ee4519a8e65e3d986605180dc3"/>
    <w:p>
      <w:pPr>
        <w:pStyle w:val="Heading3"/>
      </w:pPr>
      <w:r>
        <w:t xml:space="preserve">Circuito 1: RL (Respuesta Transitoria de Descarga)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Parámetros:</w:t>
      </w:r>
      <w:r>
        <w:t xml:space="preserve"> </w:t>
      </w:r>
      <w:r>
        <w:t xml:space="preserve">tau = 28.89 ms | L = 809 mH | Req = 28 Ohms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i_L(t)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Voltaje v_L(t)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183.94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-5.15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57.79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67.67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24.89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115.57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144.46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 V</w:t>
            </w:r>
          </w:p>
        </w:tc>
      </w:tr>
    </w:tbl>
    <w:bookmarkEnd w:id="9"/>
    <w:bookmarkStart w:id="10" w:name="X20e80babf6fd1a39ad22c9a20c0b3bfd1d5fb7f"/>
    <w:p>
      <w:pPr>
        <w:pStyle w:val="Heading3"/>
      </w:pPr>
      <w:r>
        <w:t xml:space="preserve">Circuito 2: RC (Fase de Carga - Switch Cerrado)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Parámetros:</w:t>
      </w:r>
      <w:r>
        <w:t xml:space="preserve"> </w:t>
      </w:r>
      <w:r>
        <w:t xml:space="preserve">tau_c = 26.32 ms | C = 47 uF | R_carga = 560 Ohms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Voltaje v_C(t)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i_C(t)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16.07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7.78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105.28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131.60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mA</w:t>
            </w:r>
          </w:p>
        </w:tc>
      </w:tr>
    </w:tbl>
    <w:bookmarkEnd w:id="10"/>
    <w:bookmarkStart w:id="11" w:name="Xb5d17a226d07335f5882f2779c7ee9367b90de3"/>
    <w:p>
      <w:pPr>
        <w:pStyle w:val="Heading3"/>
      </w:pPr>
      <w:r>
        <w:t xml:space="preserve">Circuito 2: RC (Fase de Descarga - Switch Abierto)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Parámetros:</w:t>
      </w:r>
      <w:r>
        <w:t xml:space="preserve"> </w:t>
      </w:r>
      <w:r>
        <w:t xml:space="preserve">tau_d = 48.41 ms | C = 47 uF | R_descarga = 1030 Ohms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Voltaje v_C(t)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i_C(t)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-8.74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-3.21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145.23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193.64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5*tau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242.05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mA</w:t>
            </w: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2026-05-22T04:21:02Z</dcterms:created>
  <dcterms:modified xsi:type="dcterms:W3CDTF">2026-05-22T04:21:02Z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