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a56db"/>
          <w:sz w:val="52"/>
          <w:szCs w:val="52"/>
        </w:rPr>
        <w:t xml:space="preserve">🏠 HOMELAB tfredklab.dev</w:t>
      </w:r>
    </w:p>
    <w:p>
      <w:pPr>
        <w:spacing w:after="100" w:before="100"/>
        <w:jc w:val="center"/>
      </w:pPr>
      <w:r>
        <w:rPr>
          <w:color w:val="374151"/>
          <w:sz w:val="28"/>
          <w:szCs w:val="28"/>
        </w:rPr>
        <w:t xml:space="preserve">Documentation technique complète</w:t>
      </w:r>
    </w:p>
    <w:p>
      <w:pPr>
        <w:spacing w:after="600" w:before="100"/>
        <w:jc w:val="center"/>
      </w:pPr>
      <w:r>
        <w:rPr>
          <w:color w:val="9ca3af"/>
          <w:sz w:val="22"/>
          <w:szCs w:val="22"/>
        </w:rPr>
        <w:t xml:space="preserve">Rédigée le 20 juin 2026 • Version 1.0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1. Infrastructure Générale</w:t>
      </w: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1.1 Machine physique (Home Server)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Processeur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Intel Core i5 (génération 2013)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RAM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DDR3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OS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Debian GNU/Linux 13 (Trixie)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Kernel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6.12.86+deb13-amd64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IP locale fixe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192.168.1.28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IP Tailscale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100.100.203.0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Box internet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Bbox (Bouygues Telecom)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DNS réseau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192.168.1.28 (AdGuard Home)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1.2 Domaine &amp; DNS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Registrar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Porkbun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tfredklab.dev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DNS provider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Cloudflare (plan Free)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Tunnel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Cloudflare Tunnel "homeserver" (cloudflared)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VPN remote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Tailscale (disable --accept-dns configuré)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1.3 Stack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Docker Engine 29.5.3 + Docker Compose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Caddy 2 (auto_https off, routing par host)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Exposition internet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Cloudflare Tunnel (pas d'ouverture de ports)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Accès distant SSH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Tailscale VPN (port 22, clé SSH uniquement)</w:t>
            </w:r>
          </w:p>
        </w:tc>
      </w:tr>
    </w:tbl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2. Services Déployés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Tous les services tournent dans /opt/docker/&lt;service&gt;/docker-compose.yml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5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5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 local</w:t>
            </w:r>
          </w:p>
        </w:tc>
        <w:tc>
          <w:tcPr>
            <w:tcW w:type="dxa" w:w="225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Caddy (reverse proxy)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interne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80 / 443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/opt/docker/caddy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Vaultwarden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vault.tfredklab.dev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80 (interne)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/opt/docker/vaultwarden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Jellyfin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media.tfredklab.dev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8096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/opt/docker/jellyfin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Paperless-NGX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docs.tfredklab.dev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8000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/opt/docker/paperless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Nextcloud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8080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/opt/docker/nextcloud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Uptime Kuma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status.tfredklab.dev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3001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/opt/docker/uptime-kuma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AdGuard Home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192.168.1.28:3000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3000 / 53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/opt/docker/adguard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Portainer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portainer.tfredklab.dev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9000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/opt/docker/portainer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Riven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riven.tfredklab.dev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3030 / 8081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/opt/docker/riven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Jellyseerr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discover.tfredklab.dev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5055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/opt/docker/jellyseerr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rclone (WebDAV mount)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interne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aucun</w:t>
            </w:r>
          </w:p>
        </w:tc>
        <w:tc>
          <w:tcPr>
            <w:tcW w:type="dxa" w:w="225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/opt/docker/riven</w:t>
            </w:r>
          </w:p>
        </w:tc>
      </w:tr>
    </w:tbl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3. Stack Média (Détail)</w:t>
      </w: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3.1 Architecture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Jellyseerr (découverte) → Riven (scraping VF/VOSTFR) → AllDebrid (debridage) → rclone (WebDAV mount) → symlinks → Jellyfin (lecture)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3.2 Riven — configuration critique</w:t>
      </w:r>
    </w:p>
    <w:p>
      <w:pPr>
        <w:spacing w:after="80" w:before="80"/>
      </w:pPr>
      <w:r>
        <w:rPr>
          <w:b/>
          <w:bCs/>
          <w:color w:val="374151"/>
          <w:sz w:val="22"/>
          <w:szCs w:val="22"/>
        </w:rPr>
        <w:t xml:space="preserve">⚠️ Riven v0.23.6 a nécessité plusieurs patchs manuels pour fonctionner avec AllDebrid (API v4.1) et Jellyseerr.</w:t>
      </w:r>
    </w:p>
    <w:p>
      <w:pPr>
        <w:spacing w:before="100"/>
      </w:pP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Image Docker : riven-patched:latest (image commitée avec les patchs)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Patchs appliqués dans l'image :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1. /riven/src/program/services/downloaders/alldebrid.py ligne 214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"magnet/status" → "../v4.1/magnet/status" (endpoint API déprécié)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2. ligne 224 : info["downloaded"] → info.get("downloaded", 0)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3. /riven/src/program/services/content/overseerr.py ligne 29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len(api_key) != 68 → len(api_key) &lt; 20 (Jellyseerr = 44 chars)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4. /riven/src/program/apis/overseerr_api.py ligne 46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"api/v1/auth/me" → "api/v1/status" (endpoint 403 avec clé API)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3.3 Chemins importants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/opt/docker/riven/data/settings.json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Config Riven (DB, AllDebrid, Overseerr, Jellyfin, scrapers, ranking)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/opt/docker/rclone/rclone.conf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Config WebDAV AllDebrid (user = clé API dédiée WebDAV)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/opt/riven-library/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Symlinks Riven (movies/, shows/, anime_movies/, anime_shows/)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/media/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Point de montage rclone WebDAV AllDebrid (magnets/, links/, history/)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3.4 AllDebrid — clés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 dans AllDebrid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Riven (scraping/téléchargement)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5PCbv0LOdb7nMsAnlhmQ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riven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rclone WebDAV (mount)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DsRdupYCidpQ4TFvmS5L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webdav (nouvelle clé dédiée)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Jellyseerr API key (Overseerr)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MTc4MTk2NzAxNTQ1MDI...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Settings → General dans Jellyseerr</w:t>
            </w:r>
          </w:p>
        </w:tc>
      </w:tr>
    </w:tbl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4. Volumes Jellyfin (critique)</w:t>
      </w:r>
    </w:p>
    <w:p>
      <w:pPr>
        <w:spacing w:after="80" w:before="80"/>
      </w:pPr>
      <w:r>
        <w:rPr>
          <w:b/>
          <w:bCs/>
          <w:color w:val="374151"/>
          <w:sz w:val="22"/>
          <w:szCs w:val="22"/>
        </w:rPr>
        <w:t xml:space="preserve">Jellyfin nécessite DEUX volumes pour lire le contenu via les symlinks Riven :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/opt/riven-library:/media:rshared   ← dossiers de symlinks (movies/, shows/)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/media:/mnt/remote:rshared          ← montage rclone WebDAV (fichiers réels)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Sans le second volume (/mnt/remote), Jellyfin voit les symlinks mais ne peut pas résoudre les fichiers → erreur "Impossible de trouver une source multimédia".</w:t>
      </w:r>
    </w:p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5. Configuration Caddy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Fichier : /opt/docker/caddy/Caddyfile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Architecture : un seul bloc :80 avec matchers par Host header. Tous les services routés via 172.17.0.1 (IP Docker bridge hôte).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email frederick.toufik@gmail.com  auto_https off }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:80 {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@vault host vault.tfredklab.dev → reverse_proxy vaultwarden:80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@docs host docs.tfredklab.dev → reverse_proxy 172.17.0.1:8000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@media host media.tfredklab.dev → reverse_proxy 172.17.0.1:8096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@cloud host cloud.tfredklab.dev → reverse_proxy 172.17.0.1:8080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@status host status.tfredklab.dev → reverse_proxy 172.17.0.1:3001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@portainer host portainer.tfredklab.dev → reverse_proxy 172.17.0.1:9000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@riven host riven.tfredklab.dev → reverse_proxy 172.17.0.1:3030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@discover host discover.tfredklab.dev → reverse_proxy 172.17.0.1:5055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6. DNS &amp; Réseau</w:t>
      </w: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6.1 Résolution DNS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Bbox DNS modifié manuellement sur le PC Windows (Settings → Ethernet → DNS Manual)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Preferred DNS : 192.168.1.28 (AdGuard Home)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Alternate DNS : 1.1.1.1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/etc/resolv.conf du serveur verrouillé avec chattr +i (nameserver 1.1.1.1)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Tailscale configuré avec --accept-dns=false pour ne pas écraser resolv.conf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6.2 Cloudflare Tunnel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Tous les sous-domaines passent par le tunnel "homeserver" → public hostnames → localhost:80 (Caddy).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Exceptions : AdGuard Home accessible uniquement en local (192.168.1.28:3000) ou via Tailscale.</w:t>
      </w:r>
    </w:p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7. Commandes Utiles</w:t>
      </w: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7.1 Gestion des services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/opt/docker/&lt;service&gt; &amp;&amp; docker compose up -d    # démarrer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/opt/docker/&lt;service&gt; &amp;&amp; docker compose down    # arrêter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restart &lt;conteneur&gt;                 # redémarrer un conteneur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logs &lt;conteneur&gt; --tail 30                 # voir les logs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container ls                               # lister les conteneurs actifs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7.2 Riven — opérations spéciales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Après docker compose down/up, les patchs sont perdus si on pull une nouvelle image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Toujours utiliser image: riven-patched:latest dans le compose Riven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Migration DB (si nouveau pgdata) :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exec -w /riven/src riven alembic upgrade head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Vérifier les patchs :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exec riven sed -n "214p" /riven/src/program/services/downloaders/alldebrid.py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exec riven sed -n "46p" /riven/src/program/apis/overseerr_api.py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7.3 rclone — montage AllDebrid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Si /media est démonté (après reboot) :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/opt/docker/riven &amp;&amp; docker compose restart rclone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exec rclone ls /data/magnets  # vérifier le montage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ls /media/magnets                    # vérifier côté hôte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b/>
          <w:bCs/>
          <w:color w:val="374151"/>
          <w:sz w:val="28"/>
          <w:szCs w:val="28"/>
        </w:rPr>
        <w:t xml:space="preserve">7.4 AdGuard Home — accès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http://192.168.1.28:3000   # réseau local</w:t>
      </w:r>
    </w:p>
    <w:p>
      <w:pPr>
        <w:shd w:fill="f8f8f8" w:val="clear"/>
        <w:spacing w:after="60" w:before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http://100.100.203.0:3000  # via Tailscale (depuis n'importe où)</w:t>
      </w:r>
    </w:p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8. Checklist de Santé</w:t>
      </w:r>
    </w:p>
    <w:p>
      <w:pPr>
        <w:spacing w:after="80" w:before="80"/>
      </w:pPr>
      <w:r>
        <w:rPr>
          <w:b w:val="false"/>
          <w:bCs w:val="false"/>
          <w:color w:val="374151"/>
          <w:sz w:val="22"/>
          <w:szCs w:val="22"/>
        </w:rPr>
        <w:t xml:space="preserve">Pour vérifier que tout fonctionne après un reboot :</w:t>
      </w:r>
    </w:p>
    <w:p>
      <w:pPr>
        <w:spacing w:before="100"/>
      </w:pP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docker container ls → tous les conteneurs "Up"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https://vault.tfredklab.dev → page de login Vaultwarden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https://media.tfredklab.dev → interface Jellyfin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https://docs.tfredklab.dev → page de login Paperless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https://cloud.tfredklab.dev → interface Nextcloud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https://status.tfredklab.dev → dashboard Uptime Kuma (tous verts)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https://riven.tfredklab.dev → dashboard Riven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https://discover.tfredklab.dev → interface Jellyseerr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ls /media/magnets → liste des torrents AllDebrid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ls /opt/riven-library/shows/ → dossiers de séries</w:t>
      </w:r>
    </w:p>
    <w:p>
      <w:pPr>
        <w:spacing w:after="60" w:before="60"/>
        <w:ind w:left="400" w:hanging="20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[ ] docker logs riven --tail 20 → "Riven is running!" sans erreurs critiques</w:t>
      </w:r>
    </w:p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9. Accès &amp; Identifiants</w:t>
      </w:r>
    </w:p>
    <w:p>
      <w:pPr>
        <w:spacing w:after="80" w:before="80"/>
      </w:pPr>
      <w:r>
        <w:rPr>
          <w:b/>
          <w:bCs/>
          <w:color w:val="dc2626"/>
          <w:sz w:val="22"/>
          <w:szCs w:val="22"/>
        </w:rPr>
        <w:t xml:space="preserve">⚠️ Ne pas partager ce document publiquement — contient des informations sensibles.</w:t>
      </w:r>
    </w:p>
    <w:p>
      <w:pPr>
        <w:spacing w:before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/ Accès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SSH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ssh user@192.168.1.28 (LAN) ou ssh user@100.100.203.0 (Tailscale)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Clé SSH uniquement, pas de mot de passe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Portainer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https://portainer.tfredklab.dev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Dashboard Docker visuel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dash.cloudflare.com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Gestion DNS + Tunnel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Porkbun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porkbun.com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Registrar domaine tfredklab.dev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AllDebrid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alldebrid.com (compte neruaka)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Abonnement Premium (~2 jours restants à la rédaction)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Tailscale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login.tailscale.com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Gestion VPN (compte Google)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AdGuard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http://192.168.1.28:3000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DNS réseau local</w:t>
            </w:r>
          </w:p>
        </w:tc>
      </w:tr>
    </w:tbl>
    <w:p>
      <w:pPr>
        <w:spacing w:before="200"/>
      </w:pPr>
    </w:p>
    <w:p>
      <w:pPr>
        <w:pBdr>
          <w:bottom w:val="single" w:color="e5e7eb" w:sz="6"/>
        </w:pBdr>
        <w:spacing w:after="200" w:before="200"/>
      </w:pP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Documentation générée le 20 juin 2026 • tfredklab.dev • Frederick Toufik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2026-07-25T22:58:40.157Z</dcterms:created>
  <dcterms:modified xsi:type="dcterms:W3CDTF">2026-07-25T22:58:40.175Z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