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A2A4" w14:textId="77777777" w:rsidR="008361F5" w:rsidRDefault="008361F5" w:rsidP="008361F5">
      <w:pPr>
        <w:rPr>
          <w:rFonts w:ascii="Cascadia Code" w:hAnsi="Cascadia Code"/>
          <w:b/>
          <w:bCs/>
          <w:sz w:val="28"/>
          <w:szCs w:val="28"/>
        </w:rPr>
      </w:pPr>
    </w:p>
    <w:p w14:paraId="10535CF4" w14:textId="77777777" w:rsidR="008361F5" w:rsidRDefault="008361F5" w:rsidP="008361F5">
      <w:pPr>
        <w:rPr>
          <w:rFonts w:ascii="Cascadia Code" w:hAnsi="Cascadia Code"/>
          <w:b/>
          <w:bCs/>
          <w:sz w:val="28"/>
          <w:szCs w:val="28"/>
        </w:rPr>
      </w:pPr>
    </w:p>
    <w:p w14:paraId="4EE983FD" w14:textId="77777777" w:rsidR="008361F5" w:rsidRDefault="008361F5" w:rsidP="008361F5">
      <w:pPr>
        <w:rPr>
          <w:rFonts w:ascii="Cascadia Code" w:hAnsi="Cascadia Code"/>
          <w:b/>
          <w:bCs/>
          <w:sz w:val="28"/>
          <w:szCs w:val="28"/>
        </w:rPr>
      </w:pPr>
    </w:p>
    <w:p w14:paraId="1F085900" w14:textId="77777777" w:rsidR="008361F5" w:rsidRDefault="008361F5" w:rsidP="008361F5">
      <w:pPr>
        <w:rPr>
          <w:rFonts w:ascii="Cascadia Code" w:hAnsi="Cascadia Code"/>
          <w:b/>
          <w:bCs/>
          <w:sz w:val="28"/>
          <w:szCs w:val="28"/>
        </w:rPr>
      </w:pPr>
    </w:p>
    <w:p w14:paraId="4190AAF9" w14:textId="77777777" w:rsidR="008361F5" w:rsidRDefault="008361F5" w:rsidP="008361F5">
      <w:pPr>
        <w:rPr>
          <w:rFonts w:ascii="Cascadia Code" w:hAnsi="Cascadia Code"/>
          <w:b/>
          <w:bCs/>
          <w:sz w:val="28"/>
          <w:szCs w:val="28"/>
        </w:rPr>
      </w:pPr>
    </w:p>
    <w:p w14:paraId="0BE17A14" w14:textId="77777777" w:rsidR="008361F5" w:rsidRDefault="008361F5" w:rsidP="008361F5">
      <w:pPr>
        <w:rPr>
          <w:rFonts w:ascii="Cascadia Code" w:hAnsi="Cascadia Code"/>
          <w:b/>
          <w:bCs/>
          <w:sz w:val="28"/>
          <w:szCs w:val="28"/>
        </w:rPr>
      </w:pPr>
    </w:p>
    <w:p w14:paraId="1712EB4D" w14:textId="77777777" w:rsidR="008361F5" w:rsidRDefault="008361F5" w:rsidP="008361F5">
      <w:pPr>
        <w:rPr>
          <w:rFonts w:ascii="Cascadia Code" w:hAnsi="Cascadia Code"/>
          <w:b/>
          <w:bCs/>
          <w:sz w:val="28"/>
          <w:szCs w:val="28"/>
        </w:rPr>
      </w:pPr>
    </w:p>
    <w:p w14:paraId="759BC1B9" w14:textId="77777777" w:rsidR="008361F5" w:rsidRDefault="008361F5" w:rsidP="008361F5">
      <w:pPr>
        <w:rPr>
          <w:rFonts w:ascii="Cascadia Code" w:hAnsi="Cascadia Code"/>
          <w:b/>
          <w:bCs/>
          <w:sz w:val="28"/>
          <w:szCs w:val="28"/>
        </w:rPr>
      </w:pPr>
    </w:p>
    <w:p w14:paraId="575C14F1" w14:textId="77777777" w:rsidR="008361F5" w:rsidRDefault="008361F5" w:rsidP="008361F5">
      <w:pPr>
        <w:rPr>
          <w:rFonts w:ascii="Cascadia Code" w:hAnsi="Cascadia Code"/>
          <w:b/>
          <w:bCs/>
          <w:sz w:val="28"/>
          <w:szCs w:val="28"/>
        </w:rPr>
      </w:pPr>
    </w:p>
    <w:p w14:paraId="4298CF38" w14:textId="77777777" w:rsidR="008361F5" w:rsidRDefault="008361F5" w:rsidP="008361F5">
      <w:pPr>
        <w:rPr>
          <w:rFonts w:ascii="Cascadia Code" w:hAnsi="Cascadia Code"/>
          <w:b/>
          <w:bCs/>
          <w:sz w:val="28"/>
          <w:szCs w:val="28"/>
        </w:rPr>
      </w:pPr>
    </w:p>
    <w:p w14:paraId="24938356" w14:textId="77777777" w:rsidR="008361F5" w:rsidRPr="008361F5" w:rsidRDefault="008361F5" w:rsidP="008361F5">
      <w:pPr>
        <w:rPr>
          <w:rFonts w:ascii="Cascadia Code" w:hAnsi="Cascadia Code"/>
          <w:b/>
          <w:bCs/>
          <w:sz w:val="72"/>
          <w:szCs w:val="72"/>
        </w:rPr>
      </w:pPr>
    </w:p>
    <w:p w14:paraId="100D3CCF" w14:textId="77777777" w:rsidR="008361F5" w:rsidRPr="008361F5" w:rsidRDefault="008361F5" w:rsidP="008361F5">
      <w:pPr>
        <w:jc w:val="center"/>
        <w:rPr>
          <w:rFonts w:ascii="Cascadia Code" w:hAnsi="Cascadia Code"/>
          <w:b/>
          <w:bCs/>
          <w:sz w:val="72"/>
          <w:szCs w:val="72"/>
        </w:rPr>
      </w:pPr>
      <w:r w:rsidRPr="008361F5">
        <w:rPr>
          <w:rFonts w:ascii="Cascadia Code" w:hAnsi="Cascadia Code"/>
          <w:b/>
          <w:bCs/>
          <w:sz w:val="72"/>
          <w:szCs w:val="72"/>
        </w:rPr>
        <w:t>Document de Structure de la Base de Données du Projet "</w:t>
      </w:r>
      <w:proofErr w:type="spellStart"/>
      <w:r w:rsidRPr="008361F5">
        <w:rPr>
          <w:rFonts w:ascii="Cascadia Code" w:hAnsi="Cascadia Code"/>
          <w:b/>
          <w:bCs/>
          <w:sz w:val="72"/>
          <w:szCs w:val="72"/>
        </w:rPr>
        <w:t>PasLeBonCoin</w:t>
      </w:r>
      <w:proofErr w:type="spellEnd"/>
      <w:r w:rsidRPr="008361F5">
        <w:rPr>
          <w:rFonts w:ascii="Cascadia Code" w:hAnsi="Cascadia Code"/>
          <w:b/>
          <w:bCs/>
          <w:sz w:val="72"/>
          <w:szCs w:val="72"/>
        </w:rPr>
        <w:t>"</w:t>
      </w:r>
    </w:p>
    <w:p w14:paraId="2170C1C5" w14:textId="77777777" w:rsidR="008361F5" w:rsidRDefault="008361F5" w:rsidP="008361F5">
      <w:pPr>
        <w:rPr>
          <w:rFonts w:ascii="Cascadia Code" w:hAnsi="Cascadia Code"/>
          <w:b/>
          <w:bCs/>
          <w:sz w:val="28"/>
          <w:szCs w:val="28"/>
        </w:rPr>
      </w:pPr>
    </w:p>
    <w:p w14:paraId="3EF09DDF" w14:textId="77777777" w:rsidR="008361F5" w:rsidRDefault="008361F5" w:rsidP="008361F5">
      <w:pPr>
        <w:rPr>
          <w:rFonts w:ascii="Cascadia Code" w:hAnsi="Cascadia Code"/>
          <w:b/>
          <w:bCs/>
          <w:sz w:val="28"/>
          <w:szCs w:val="28"/>
        </w:rPr>
      </w:pPr>
    </w:p>
    <w:p w14:paraId="0C35E6DE" w14:textId="77777777" w:rsidR="008361F5" w:rsidRDefault="008361F5" w:rsidP="008361F5">
      <w:pPr>
        <w:rPr>
          <w:rFonts w:ascii="Cascadia Code" w:hAnsi="Cascadia Code"/>
          <w:b/>
          <w:bCs/>
          <w:sz w:val="28"/>
          <w:szCs w:val="28"/>
        </w:rPr>
      </w:pPr>
    </w:p>
    <w:p w14:paraId="4BBC6861" w14:textId="77777777" w:rsidR="008361F5" w:rsidRDefault="008361F5" w:rsidP="008361F5">
      <w:pPr>
        <w:rPr>
          <w:rFonts w:ascii="Cascadia Code" w:hAnsi="Cascadia Code"/>
          <w:b/>
          <w:bCs/>
          <w:sz w:val="28"/>
          <w:szCs w:val="28"/>
        </w:rPr>
      </w:pPr>
    </w:p>
    <w:p w14:paraId="2C5370F9" w14:textId="77777777" w:rsidR="008361F5" w:rsidRDefault="008361F5" w:rsidP="008361F5">
      <w:pPr>
        <w:rPr>
          <w:rFonts w:ascii="Cascadia Code" w:hAnsi="Cascadia Code"/>
          <w:b/>
          <w:bCs/>
          <w:sz w:val="28"/>
          <w:szCs w:val="28"/>
        </w:rPr>
      </w:pPr>
    </w:p>
    <w:p w14:paraId="3D4FF91A" w14:textId="77777777" w:rsidR="008361F5" w:rsidRDefault="008361F5" w:rsidP="008361F5">
      <w:pPr>
        <w:rPr>
          <w:rFonts w:ascii="Cascadia Code" w:hAnsi="Cascadia Code"/>
          <w:b/>
          <w:bCs/>
          <w:sz w:val="28"/>
          <w:szCs w:val="28"/>
        </w:rPr>
      </w:pPr>
    </w:p>
    <w:p w14:paraId="5C351641" w14:textId="77777777" w:rsidR="008361F5" w:rsidRDefault="008361F5" w:rsidP="008361F5">
      <w:pPr>
        <w:rPr>
          <w:rFonts w:ascii="Cascadia Code" w:hAnsi="Cascadia Code"/>
          <w:b/>
          <w:bCs/>
          <w:sz w:val="28"/>
          <w:szCs w:val="28"/>
        </w:rPr>
      </w:pPr>
    </w:p>
    <w:p w14:paraId="5ED0EC99" w14:textId="77777777" w:rsidR="008361F5" w:rsidRPr="008361F5" w:rsidRDefault="008361F5" w:rsidP="008361F5">
      <w:pPr>
        <w:rPr>
          <w:rFonts w:ascii="Cascadia Code" w:hAnsi="Cascadia Code"/>
          <w:b/>
          <w:bCs/>
          <w:sz w:val="28"/>
          <w:szCs w:val="28"/>
        </w:rPr>
      </w:pPr>
    </w:p>
    <w:p w14:paraId="3940D8BB" w14:textId="77777777" w:rsidR="008361F5" w:rsidRPr="008361F5" w:rsidRDefault="008361F5" w:rsidP="008361F5">
      <w:pPr>
        <w:rPr>
          <w:rFonts w:ascii="Cascadia Code" w:hAnsi="Cascadia Code"/>
          <w:b/>
          <w:bCs/>
          <w:sz w:val="24"/>
          <w:szCs w:val="24"/>
        </w:rPr>
      </w:pPr>
      <w:r w:rsidRPr="008361F5">
        <w:rPr>
          <w:rFonts w:ascii="Cascadia Code" w:hAnsi="Cascadia Code"/>
          <w:b/>
          <w:bCs/>
          <w:color w:val="4472C4" w:themeColor="accent1"/>
          <w:sz w:val="24"/>
          <w:szCs w:val="24"/>
        </w:rPr>
        <w:lastRenderedPageBreak/>
        <w:t>Introduction</w:t>
      </w:r>
    </w:p>
    <w:p w14:paraId="07C75F6B" w14:textId="77777777" w:rsidR="008361F5" w:rsidRPr="008361F5" w:rsidRDefault="008361F5" w:rsidP="008361F5">
      <w:pPr>
        <w:rPr>
          <w:rFonts w:ascii="Cascadia Code" w:hAnsi="Cascadia Code"/>
          <w:sz w:val="24"/>
          <w:szCs w:val="24"/>
        </w:rPr>
      </w:pPr>
      <w:r w:rsidRPr="008361F5">
        <w:rPr>
          <w:rFonts w:ascii="Cascadia Code" w:hAnsi="Cascadia Code"/>
          <w:sz w:val="24"/>
          <w:szCs w:val="24"/>
        </w:rPr>
        <w:t>Ce document décrit la structure de la base de données utilisée pour le projet "</w:t>
      </w:r>
      <w:proofErr w:type="spellStart"/>
      <w:r w:rsidRPr="008361F5">
        <w:rPr>
          <w:rFonts w:ascii="Cascadia Code" w:hAnsi="Cascadia Code"/>
          <w:sz w:val="24"/>
          <w:szCs w:val="24"/>
        </w:rPr>
        <w:t>PasLeBonCoin</w:t>
      </w:r>
      <w:proofErr w:type="spellEnd"/>
      <w:r w:rsidRPr="008361F5">
        <w:rPr>
          <w:rFonts w:ascii="Cascadia Code" w:hAnsi="Cascadia Code"/>
          <w:sz w:val="24"/>
          <w:szCs w:val="24"/>
        </w:rPr>
        <w:t xml:space="preserve">", une réplique pédagogique du site </w:t>
      </w:r>
      <w:proofErr w:type="spellStart"/>
      <w:r w:rsidRPr="008361F5">
        <w:rPr>
          <w:rFonts w:ascii="Cascadia Code" w:hAnsi="Cascadia Code"/>
          <w:sz w:val="24"/>
          <w:szCs w:val="24"/>
        </w:rPr>
        <w:t>LeBonCoin</w:t>
      </w:r>
      <w:proofErr w:type="spellEnd"/>
      <w:r w:rsidRPr="008361F5">
        <w:rPr>
          <w:rFonts w:ascii="Cascadia Code" w:hAnsi="Cascadia Code"/>
          <w:sz w:val="24"/>
          <w:szCs w:val="24"/>
        </w:rPr>
        <w:t>. Il couvre la conception de la base de données, les tables principales, et les relations entre elles.</w:t>
      </w:r>
    </w:p>
    <w:p w14:paraId="51246CB9" w14:textId="77777777" w:rsidR="008361F5" w:rsidRPr="008361F5" w:rsidRDefault="008361F5" w:rsidP="008361F5">
      <w:pPr>
        <w:rPr>
          <w:rFonts w:ascii="Cascadia Code" w:hAnsi="Cascadia Code"/>
          <w:sz w:val="24"/>
          <w:szCs w:val="24"/>
        </w:rPr>
      </w:pPr>
    </w:p>
    <w:p w14:paraId="06A44B6A" w14:textId="77777777" w:rsidR="008361F5" w:rsidRPr="008361F5" w:rsidRDefault="008361F5" w:rsidP="008361F5">
      <w:pPr>
        <w:rPr>
          <w:rFonts w:ascii="Cascadia Code" w:hAnsi="Cascadia Code"/>
          <w:b/>
          <w:bCs/>
          <w:color w:val="4472C4" w:themeColor="accent1"/>
          <w:sz w:val="24"/>
          <w:szCs w:val="24"/>
        </w:rPr>
      </w:pPr>
      <w:r w:rsidRPr="008361F5">
        <w:rPr>
          <w:rFonts w:ascii="Cascadia Code" w:hAnsi="Cascadia Code"/>
          <w:b/>
          <w:bCs/>
          <w:color w:val="4472C4" w:themeColor="accent1"/>
          <w:sz w:val="24"/>
          <w:szCs w:val="24"/>
        </w:rPr>
        <w:t>Structure Générale</w:t>
      </w:r>
    </w:p>
    <w:p w14:paraId="2A26E5BA" w14:textId="77777777" w:rsidR="008361F5" w:rsidRPr="008361F5" w:rsidRDefault="008361F5" w:rsidP="008361F5">
      <w:pPr>
        <w:rPr>
          <w:rFonts w:ascii="Cascadia Code" w:hAnsi="Cascadia Code"/>
          <w:sz w:val="24"/>
          <w:szCs w:val="24"/>
        </w:rPr>
      </w:pPr>
      <w:r w:rsidRPr="008361F5">
        <w:rPr>
          <w:rFonts w:ascii="Cascadia Code" w:hAnsi="Cascadia Code"/>
          <w:sz w:val="24"/>
          <w:szCs w:val="24"/>
        </w:rPr>
        <w:t xml:space="preserve">La base de données est composée de cinq tables principales : </w:t>
      </w:r>
      <w:proofErr w:type="spellStart"/>
      <w:r w:rsidRPr="008361F5">
        <w:rPr>
          <w:rFonts w:ascii="Cascadia Code" w:hAnsi="Cascadia Code"/>
          <w:b/>
          <w:bCs/>
          <w:sz w:val="24"/>
          <w:szCs w:val="24"/>
        </w:rPr>
        <w:t>categorie</w:t>
      </w:r>
      <w:proofErr w:type="spellEnd"/>
      <w:r w:rsidRPr="008361F5">
        <w:rPr>
          <w:rFonts w:ascii="Cascadia Code" w:hAnsi="Cascadia Code"/>
          <w:sz w:val="24"/>
          <w:szCs w:val="24"/>
        </w:rPr>
        <w:t xml:space="preserve">, </w:t>
      </w:r>
      <w:r w:rsidRPr="008361F5">
        <w:rPr>
          <w:rFonts w:ascii="Cascadia Code" w:hAnsi="Cascadia Code"/>
          <w:b/>
          <w:bCs/>
          <w:sz w:val="24"/>
          <w:szCs w:val="24"/>
        </w:rPr>
        <w:t>messages</w:t>
      </w:r>
      <w:r w:rsidRPr="008361F5">
        <w:rPr>
          <w:rFonts w:ascii="Cascadia Code" w:hAnsi="Cascadia Code"/>
          <w:sz w:val="24"/>
          <w:szCs w:val="24"/>
        </w:rPr>
        <w:t xml:space="preserve">, </w:t>
      </w:r>
      <w:proofErr w:type="spellStart"/>
      <w:r w:rsidRPr="008361F5">
        <w:rPr>
          <w:rFonts w:ascii="Cascadia Code" w:hAnsi="Cascadia Code"/>
          <w:b/>
          <w:bCs/>
          <w:sz w:val="24"/>
          <w:szCs w:val="24"/>
        </w:rPr>
        <w:t>product</w:t>
      </w:r>
      <w:proofErr w:type="spellEnd"/>
      <w:r w:rsidRPr="008361F5">
        <w:rPr>
          <w:rFonts w:ascii="Cascadia Code" w:hAnsi="Cascadia Code"/>
          <w:sz w:val="24"/>
          <w:szCs w:val="24"/>
        </w:rPr>
        <w:t xml:space="preserve">, </w:t>
      </w:r>
      <w:r w:rsidRPr="008361F5">
        <w:rPr>
          <w:rFonts w:ascii="Cascadia Code" w:hAnsi="Cascadia Code"/>
          <w:b/>
          <w:bCs/>
          <w:sz w:val="24"/>
          <w:szCs w:val="24"/>
        </w:rPr>
        <w:t>state</w:t>
      </w:r>
      <w:r w:rsidRPr="008361F5">
        <w:rPr>
          <w:rFonts w:ascii="Cascadia Code" w:hAnsi="Cascadia Code"/>
          <w:sz w:val="24"/>
          <w:szCs w:val="24"/>
        </w:rPr>
        <w:t xml:space="preserve">, et </w:t>
      </w:r>
      <w:proofErr w:type="spellStart"/>
      <w:r w:rsidRPr="008361F5">
        <w:rPr>
          <w:rFonts w:ascii="Cascadia Code" w:hAnsi="Cascadia Code"/>
          <w:b/>
          <w:bCs/>
          <w:sz w:val="24"/>
          <w:szCs w:val="24"/>
        </w:rPr>
        <w:t>users</w:t>
      </w:r>
      <w:proofErr w:type="spellEnd"/>
      <w:r w:rsidRPr="008361F5">
        <w:rPr>
          <w:rFonts w:ascii="Cascadia Code" w:hAnsi="Cascadia Code"/>
          <w:sz w:val="24"/>
          <w:szCs w:val="24"/>
        </w:rPr>
        <w:t xml:space="preserve">. </w:t>
      </w:r>
    </w:p>
    <w:p w14:paraId="67EDD62E" w14:textId="7D6BC30E" w:rsidR="008361F5" w:rsidRPr="008361F5" w:rsidRDefault="008361F5" w:rsidP="008361F5">
      <w:pPr>
        <w:rPr>
          <w:rFonts w:ascii="Cascadia Code" w:hAnsi="Cascadia Code"/>
          <w:sz w:val="24"/>
          <w:szCs w:val="24"/>
        </w:rPr>
      </w:pPr>
      <w:r w:rsidRPr="008361F5">
        <w:rPr>
          <w:rFonts w:ascii="Cascadia Code" w:hAnsi="Cascadia Code"/>
          <w:sz w:val="24"/>
          <w:szCs w:val="24"/>
        </w:rPr>
        <w:t>Chaque table est conçue pour stocker des données spécifiques et interagir avec les autres pour soutenir les fonctionnalités du site web.</w:t>
      </w:r>
    </w:p>
    <w:p w14:paraId="2614EFFC" w14:textId="77777777" w:rsidR="008361F5" w:rsidRPr="008361F5" w:rsidRDefault="008361F5" w:rsidP="008361F5">
      <w:pPr>
        <w:rPr>
          <w:rFonts w:ascii="Cascadia Code" w:hAnsi="Cascadia Code"/>
          <w:sz w:val="24"/>
          <w:szCs w:val="24"/>
        </w:rPr>
      </w:pPr>
    </w:p>
    <w:p w14:paraId="2A3E9727" w14:textId="77777777" w:rsidR="008361F5" w:rsidRPr="008361F5" w:rsidRDefault="008361F5" w:rsidP="008361F5">
      <w:pPr>
        <w:rPr>
          <w:rFonts w:ascii="Cascadia Code" w:hAnsi="Cascadia Code"/>
          <w:b/>
          <w:bCs/>
          <w:sz w:val="24"/>
          <w:szCs w:val="24"/>
        </w:rPr>
      </w:pPr>
      <w:r w:rsidRPr="008361F5">
        <w:rPr>
          <w:rFonts w:ascii="Cascadia Code" w:hAnsi="Cascadia Code"/>
          <w:b/>
          <w:bCs/>
          <w:sz w:val="24"/>
          <w:szCs w:val="24"/>
        </w:rPr>
        <w:t xml:space="preserve">Table </w:t>
      </w:r>
      <w:proofErr w:type="spellStart"/>
      <w:r w:rsidRPr="008361F5">
        <w:rPr>
          <w:rFonts w:ascii="Cascadia Code" w:hAnsi="Cascadia Code"/>
          <w:b/>
          <w:bCs/>
          <w:sz w:val="24"/>
          <w:szCs w:val="24"/>
        </w:rPr>
        <w:t>categorie</w:t>
      </w:r>
      <w:proofErr w:type="spellEnd"/>
    </w:p>
    <w:p w14:paraId="3E3970FC" w14:textId="77777777" w:rsidR="008361F5" w:rsidRPr="008361F5" w:rsidRDefault="008361F5" w:rsidP="008361F5">
      <w:pPr>
        <w:numPr>
          <w:ilvl w:val="0"/>
          <w:numId w:val="1"/>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id</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Identifiant unique pour chaque catégorie.</w:t>
      </w:r>
    </w:p>
    <w:p w14:paraId="3CB047C4" w14:textId="77777777" w:rsidR="008361F5" w:rsidRPr="008361F5" w:rsidRDefault="008361F5" w:rsidP="008361F5">
      <w:pPr>
        <w:numPr>
          <w:ilvl w:val="0"/>
          <w:numId w:val="1"/>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nom</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Nom de la catégorie.</w:t>
      </w:r>
    </w:p>
    <w:p w14:paraId="51BE0A56" w14:textId="77777777" w:rsidR="008361F5" w:rsidRPr="008361F5" w:rsidRDefault="008361F5" w:rsidP="008361F5">
      <w:pPr>
        <w:numPr>
          <w:ilvl w:val="0"/>
          <w:numId w:val="1"/>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description</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Description de la catégorie.</w:t>
      </w:r>
    </w:p>
    <w:p w14:paraId="26851321" w14:textId="77777777" w:rsidR="008361F5" w:rsidRPr="008361F5" w:rsidRDefault="008361F5" w:rsidP="008361F5">
      <w:pPr>
        <w:numPr>
          <w:ilvl w:val="0"/>
          <w:numId w:val="1"/>
        </w:numPr>
        <w:rPr>
          <w:rFonts w:ascii="Cascadia Code" w:hAnsi="Cascadia Code"/>
          <w:sz w:val="24"/>
          <w:szCs w:val="24"/>
        </w:rPr>
      </w:pPr>
    </w:p>
    <w:p w14:paraId="029F60CF" w14:textId="77777777" w:rsidR="008361F5" w:rsidRPr="008361F5" w:rsidRDefault="008361F5" w:rsidP="008361F5">
      <w:pPr>
        <w:rPr>
          <w:rFonts w:ascii="Cascadia Code" w:hAnsi="Cascadia Code"/>
          <w:b/>
          <w:bCs/>
          <w:sz w:val="24"/>
          <w:szCs w:val="24"/>
        </w:rPr>
      </w:pPr>
      <w:r w:rsidRPr="008361F5">
        <w:rPr>
          <w:rFonts w:ascii="Cascadia Code" w:hAnsi="Cascadia Code"/>
          <w:b/>
          <w:bCs/>
          <w:sz w:val="24"/>
          <w:szCs w:val="24"/>
        </w:rPr>
        <w:t>Table messages</w:t>
      </w:r>
    </w:p>
    <w:p w14:paraId="37519754" w14:textId="77777777" w:rsidR="008361F5" w:rsidRPr="008361F5" w:rsidRDefault="008361F5" w:rsidP="008361F5">
      <w:pPr>
        <w:numPr>
          <w:ilvl w:val="0"/>
          <w:numId w:val="2"/>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id</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Identifiant unique pour chaque message.</w:t>
      </w:r>
    </w:p>
    <w:p w14:paraId="502738D9" w14:textId="77777777" w:rsidR="008361F5" w:rsidRPr="008361F5" w:rsidRDefault="008361F5" w:rsidP="008361F5">
      <w:pPr>
        <w:numPr>
          <w:ilvl w:val="0"/>
          <w:numId w:val="2"/>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sender</w:t>
      </w:r>
      <w:proofErr w:type="gramEnd"/>
      <w:r w:rsidRPr="008361F5">
        <w:rPr>
          <w:rFonts w:ascii="Cascadia Code" w:hAnsi="Cascadia Code"/>
          <w:b/>
          <w:bCs/>
          <w:i/>
          <w:iCs/>
          <w:color w:val="538135" w:themeColor="accent6" w:themeShade="BF"/>
          <w:sz w:val="24"/>
          <w:szCs w:val="24"/>
          <w:u w:val="single"/>
        </w:rPr>
        <w:t>_id</w:t>
      </w:r>
      <w:proofErr w:type="spellEnd"/>
      <w:r w:rsidRPr="008361F5">
        <w:rPr>
          <w:rFonts w:ascii="Cascadia Code" w:hAnsi="Cascadia Code"/>
          <w:sz w:val="24"/>
          <w:szCs w:val="24"/>
        </w:rPr>
        <w:t xml:space="preserve"> : Identifiant de l'utilisateur envoyant le message.</w:t>
      </w:r>
    </w:p>
    <w:p w14:paraId="0BBCCAAE" w14:textId="77777777" w:rsidR="008361F5" w:rsidRPr="008361F5" w:rsidRDefault="008361F5" w:rsidP="008361F5">
      <w:pPr>
        <w:numPr>
          <w:ilvl w:val="0"/>
          <w:numId w:val="2"/>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receiver</w:t>
      </w:r>
      <w:proofErr w:type="gramEnd"/>
      <w:r w:rsidRPr="008361F5">
        <w:rPr>
          <w:rFonts w:ascii="Cascadia Code" w:hAnsi="Cascadia Code"/>
          <w:b/>
          <w:bCs/>
          <w:i/>
          <w:iCs/>
          <w:color w:val="538135" w:themeColor="accent6" w:themeShade="BF"/>
          <w:sz w:val="24"/>
          <w:szCs w:val="24"/>
          <w:u w:val="single"/>
        </w:rPr>
        <w:t>_id</w:t>
      </w:r>
      <w:proofErr w:type="spell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Identifiant de l'utilisateur recevant le message.</w:t>
      </w:r>
    </w:p>
    <w:p w14:paraId="64B833A0" w14:textId="77777777" w:rsidR="008361F5" w:rsidRPr="008361F5" w:rsidRDefault="008361F5" w:rsidP="008361F5">
      <w:pPr>
        <w:numPr>
          <w:ilvl w:val="0"/>
          <w:numId w:val="2"/>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message</w:t>
      </w:r>
      <w:proofErr w:type="gramEnd"/>
      <w:r w:rsidRPr="008361F5">
        <w:rPr>
          <w:rFonts w:ascii="Cascadia Code" w:hAnsi="Cascadia Code"/>
          <w:b/>
          <w:bCs/>
          <w:i/>
          <w:iCs/>
          <w:color w:val="538135" w:themeColor="accent6" w:themeShade="BF"/>
          <w:sz w:val="24"/>
          <w:szCs w:val="24"/>
          <w:u w:val="single"/>
        </w:rPr>
        <w:t>_text</w:t>
      </w:r>
      <w:proofErr w:type="spell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Contenu du message.</w:t>
      </w:r>
    </w:p>
    <w:p w14:paraId="09A166BB" w14:textId="77777777" w:rsidR="008361F5" w:rsidRPr="008361F5" w:rsidRDefault="008361F5" w:rsidP="008361F5">
      <w:pPr>
        <w:numPr>
          <w:ilvl w:val="0"/>
          <w:numId w:val="2"/>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timestamp</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Date et heure de l'envoi du message.</w:t>
      </w:r>
    </w:p>
    <w:p w14:paraId="0FEED31A" w14:textId="77777777" w:rsidR="008361F5" w:rsidRPr="008361F5" w:rsidRDefault="008361F5" w:rsidP="008361F5">
      <w:pPr>
        <w:numPr>
          <w:ilvl w:val="0"/>
          <w:numId w:val="2"/>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is</w:t>
      </w:r>
      <w:proofErr w:type="gramEnd"/>
      <w:r w:rsidRPr="008361F5">
        <w:rPr>
          <w:rFonts w:ascii="Cascadia Code" w:hAnsi="Cascadia Code"/>
          <w:b/>
          <w:bCs/>
          <w:i/>
          <w:iCs/>
          <w:color w:val="538135" w:themeColor="accent6" w:themeShade="BF"/>
          <w:sz w:val="24"/>
          <w:szCs w:val="24"/>
          <w:u w:val="single"/>
        </w:rPr>
        <w:t>_read</w:t>
      </w:r>
      <w:proofErr w:type="spell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Indicateur si le message a été lu.</w:t>
      </w:r>
    </w:p>
    <w:p w14:paraId="3BD8A843" w14:textId="77777777" w:rsidR="008361F5" w:rsidRPr="008361F5" w:rsidRDefault="008361F5" w:rsidP="008361F5">
      <w:pPr>
        <w:rPr>
          <w:rFonts w:ascii="Cascadia Code" w:hAnsi="Cascadia Code"/>
          <w:sz w:val="24"/>
          <w:szCs w:val="24"/>
        </w:rPr>
      </w:pPr>
    </w:p>
    <w:p w14:paraId="582544A4" w14:textId="77777777" w:rsidR="008361F5" w:rsidRPr="008361F5" w:rsidRDefault="008361F5" w:rsidP="008361F5">
      <w:pPr>
        <w:rPr>
          <w:rFonts w:ascii="Cascadia Code" w:hAnsi="Cascadia Code"/>
          <w:b/>
          <w:bCs/>
          <w:sz w:val="24"/>
          <w:szCs w:val="24"/>
        </w:rPr>
      </w:pPr>
      <w:r w:rsidRPr="008361F5">
        <w:rPr>
          <w:rFonts w:ascii="Cascadia Code" w:hAnsi="Cascadia Code"/>
          <w:b/>
          <w:bCs/>
          <w:sz w:val="24"/>
          <w:szCs w:val="24"/>
        </w:rPr>
        <w:t xml:space="preserve">Table </w:t>
      </w:r>
      <w:proofErr w:type="spellStart"/>
      <w:r w:rsidRPr="008361F5">
        <w:rPr>
          <w:rFonts w:ascii="Cascadia Code" w:hAnsi="Cascadia Code"/>
          <w:b/>
          <w:bCs/>
          <w:sz w:val="24"/>
          <w:szCs w:val="24"/>
        </w:rPr>
        <w:t>product</w:t>
      </w:r>
      <w:proofErr w:type="spellEnd"/>
    </w:p>
    <w:p w14:paraId="28C72A43" w14:textId="77777777" w:rsidR="008361F5" w:rsidRPr="008361F5" w:rsidRDefault="008361F5" w:rsidP="008361F5">
      <w:pPr>
        <w:numPr>
          <w:ilvl w:val="0"/>
          <w:numId w:val="3"/>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idp</w:t>
      </w:r>
      <w:proofErr w:type="spellEnd"/>
      <w:proofErr w:type="gramEnd"/>
      <w:r w:rsidRPr="008361F5">
        <w:rPr>
          <w:rFonts w:ascii="Cascadia Code" w:hAnsi="Cascadia Code"/>
          <w:sz w:val="24"/>
          <w:szCs w:val="24"/>
        </w:rPr>
        <w:t xml:space="preserve"> : Identifiant unique pour chaque produit.</w:t>
      </w:r>
    </w:p>
    <w:p w14:paraId="7BAD0847" w14:textId="77777777" w:rsidR="008361F5" w:rsidRPr="008361F5" w:rsidRDefault="008361F5" w:rsidP="008361F5">
      <w:pPr>
        <w:numPr>
          <w:ilvl w:val="0"/>
          <w:numId w:val="3"/>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idu</w:t>
      </w:r>
      <w:proofErr w:type="spellEnd"/>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Identifiant de l'utilisateur ayant posté le produit.</w:t>
      </w:r>
    </w:p>
    <w:p w14:paraId="382397FC" w14:textId="77777777" w:rsidR="008361F5" w:rsidRPr="008361F5" w:rsidRDefault="008361F5" w:rsidP="008361F5">
      <w:pPr>
        <w:numPr>
          <w:ilvl w:val="0"/>
          <w:numId w:val="3"/>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name</w:t>
      </w:r>
      <w:proofErr w:type="spellEnd"/>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Nom du produit.</w:t>
      </w:r>
    </w:p>
    <w:p w14:paraId="488A72B1" w14:textId="77777777" w:rsidR="008361F5" w:rsidRPr="008361F5" w:rsidRDefault="008361F5" w:rsidP="008361F5">
      <w:pPr>
        <w:numPr>
          <w:ilvl w:val="0"/>
          <w:numId w:val="3"/>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description</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Description du produit.</w:t>
      </w:r>
    </w:p>
    <w:p w14:paraId="025EC978" w14:textId="77777777" w:rsidR="008361F5" w:rsidRPr="008361F5" w:rsidRDefault="008361F5" w:rsidP="008361F5">
      <w:pPr>
        <w:numPr>
          <w:ilvl w:val="0"/>
          <w:numId w:val="3"/>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lastRenderedPageBreak/>
        <w:t>price</w:t>
      </w:r>
      <w:proofErr w:type="spellEnd"/>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Prix du produit.</w:t>
      </w:r>
    </w:p>
    <w:p w14:paraId="0963B9EB" w14:textId="77777777" w:rsidR="008361F5" w:rsidRPr="008361F5" w:rsidRDefault="008361F5" w:rsidP="008361F5">
      <w:pPr>
        <w:numPr>
          <w:ilvl w:val="0"/>
          <w:numId w:val="3"/>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ids</w:t>
      </w:r>
      <w:proofErr w:type="spellEnd"/>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Identifiant de l'état du produit.</w:t>
      </w:r>
    </w:p>
    <w:p w14:paraId="51E01E20" w14:textId="77777777" w:rsidR="008361F5" w:rsidRPr="008361F5" w:rsidRDefault="008361F5" w:rsidP="008361F5">
      <w:pPr>
        <w:numPr>
          <w:ilvl w:val="0"/>
          <w:numId w:val="3"/>
        </w:numPr>
        <w:rPr>
          <w:rFonts w:ascii="Cascadia Code" w:hAnsi="Cascadia Code"/>
          <w:sz w:val="24"/>
          <w:szCs w:val="24"/>
        </w:rPr>
      </w:pPr>
      <w:r w:rsidRPr="008361F5">
        <w:rPr>
          <w:rFonts w:ascii="Cascadia Code" w:hAnsi="Cascadia Code"/>
          <w:b/>
          <w:bCs/>
          <w:i/>
          <w:iCs/>
          <w:color w:val="538135" w:themeColor="accent6" w:themeShade="BF"/>
          <w:sz w:val="24"/>
          <w:szCs w:val="24"/>
          <w:u w:val="single"/>
        </w:rPr>
        <w:t>Image</w:t>
      </w:r>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Chemin d'accès à l'image du produit.</w:t>
      </w:r>
    </w:p>
    <w:p w14:paraId="1DF09379" w14:textId="77777777" w:rsidR="008361F5" w:rsidRPr="008361F5" w:rsidRDefault="008361F5" w:rsidP="008361F5">
      <w:pPr>
        <w:numPr>
          <w:ilvl w:val="0"/>
          <w:numId w:val="3"/>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idc</w:t>
      </w:r>
      <w:proofErr w:type="spellEnd"/>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Identifiant de la catégorie du produit.</w:t>
      </w:r>
    </w:p>
    <w:p w14:paraId="20917BB2" w14:textId="77777777" w:rsidR="008361F5" w:rsidRPr="008361F5" w:rsidRDefault="008361F5" w:rsidP="008361F5">
      <w:pPr>
        <w:rPr>
          <w:rFonts w:ascii="Cascadia Code" w:hAnsi="Cascadia Code"/>
          <w:sz w:val="24"/>
          <w:szCs w:val="24"/>
        </w:rPr>
      </w:pPr>
    </w:p>
    <w:p w14:paraId="31565C0E" w14:textId="77777777" w:rsidR="008361F5" w:rsidRPr="008361F5" w:rsidRDefault="008361F5" w:rsidP="008361F5">
      <w:pPr>
        <w:rPr>
          <w:rFonts w:ascii="Cascadia Code" w:hAnsi="Cascadia Code"/>
          <w:b/>
          <w:bCs/>
          <w:sz w:val="24"/>
          <w:szCs w:val="24"/>
        </w:rPr>
      </w:pPr>
      <w:r w:rsidRPr="008361F5">
        <w:rPr>
          <w:rFonts w:ascii="Cascadia Code" w:hAnsi="Cascadia Code"/>
          <w:b/>
          <w:bCs/>
          <w:sz w:val="24"/>
          <w:szCs w:val="24"/>
        </w:rPr>
        <w:t>Table state</w:t>
      </w:r>
    </w:p>
    <w:p w14:paraId="5916496B" w14:textId="77777777" w:rsidR="008361F5" w:rsidRPr="008361F5" w:rsidRDefault="008361F5" w:rsidP="008361F5">
      <w:pPr>
        <w:numPr>
          <w:ilvl w:val="0"/>
          <w:numId w:val="4"/>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id</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Identifiant unique pour chaque état.</w:t>
      </w:r>
    </w:p>
    <w:p w14:paraId="470B80E3" w14:textId="77777777" w:rsidR="008361F5" w:rsidRPr="008361F5" w:rsidRDefault="008361F5" w:rsidP="008361F5">
      <w:pPr>
        <w:numPr>
          <w:ilvl w:val="0"/>
          <w:numId w:val="4"/>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nom</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Nom de l'état (ex. Comme neuf, Bon état).</w:t>
      </w:r>
    </w:p>
    <w:p w14:paraId="13D050E8" w14:textId="77777777" w:rsidR="008361F5" w:rsidRPr="008361F5" w:rsidRDefault="008361F5" w:rsidP="008361F5">
      <w:pPr>
        <w:rPr>
          <w:rFonts w:ascii="Cascadia Code" w:hAnsi="Cascadia Code"/>
          <w:sz w:val="24"/>
          <w:szCs w:val="24"/>
        </w:rPr>
      </w:pPr>
    </w:p>
    <w:p w14:paraId="1F5C5756" w14:textId="77777777" w:rsidR="008361F5" w:rsidRPr="008361F5" w:rsidRDefault="008361F5" w:rsidP="008361F5">
      <w:pPr>
        <w:rPr>
          <w:rFonts w:ascii="Cascadia Code" w:hAnsi="Cascadia Code"/>
          <w:b/>
          <w:bCs/>
          <w:sz w:val="24"/>
          <w:szCs w:val="24"/>
        </w:rPr>
      </w:pPr>
      <w:r w:rsidRPr="008361F5">
        <w:rPr>
          <w:rFonts w:ascii="Cascadia Code" w:hAnsi="Cascadia Code"/>
          <w:b/>
          <w:bCs/>
          <w:sz w:val="24"/>
          <w:szCs w:val="24"/>
        </w:rPr>
        <w:t xml:space="preserve">Table </w:t>
      </w:r>
      <w:proofErr w:type="spellStart"/>
      <w:r w:rsidRPr="008361F5">
        <w:rPr>
          <w:rFonts w:ascii="Cascadia Code" w:hAnsi="Cascadia Code"/>
          <w:b/>
          <w:bCs/>
          <w:sz w:val="24"/>
          <w:szCs w:val="24"/>
        </w:rPr>
        <w:t>users</w:t>
      </w:r>
      <w:proofErr w:type="spellEnd"/>
    </w:p>
    <w:p w14:paraId="348F5409" w14:textId="77777777" w:rsidR="008361F5" w:rsidRPr="008361F5" w:rsidRDefault="008361F5" w:rsidP="008361F5">
      <w:pPr>
        <w:numPr>
          <w:ilvl w:val="0"/>
          <w:numId w:val="5"/>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id</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Identifiant unique pour chaque utilisateur.</w:t>
      </w:r>
    </w:p>
    <w:p w14:paraId="7997B648" w14:textId="77777777" w:rsidR="008361F5" w:rsidRPr="008361F5" w:rsidRDefault="008361F5" w:rsidP="008361F5">
      <w:pPr>
        <w:numPr>
          <w:ilvl w:val="0"/>
          <w:numId w:val="5"/>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username</w:t>
      </w:r>
      <w:proofErr w:type="spellEnd"/>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Nom d'utilisateur.</w:t>
      </w:r>
    </w:p>
    <w:p w14:paraId="4C38E044" w14:textId="77777777" w:rsidR="008361F5" w:rsidRPr="008361F5" w:rsidRDefault="008361F5" w:rsidP="008361F5">
      <w:pPr>
        <w:numPr>
          <w:ilvl w:val="0"/>
          <w:numId w:val="5"/>
        </w:numPr>
        <w:rPr>
          <w:rFonts w:ascii="Cascadia Code" w:hAnsi="Cascadia Code"/>
          <w:sz w:val="24"/>
          <w:szCs w:val="24"/>
        </w:rPr>
      </w:pPr>
      <w:proofErr w:type="spellStart"/>
      <w:proofErr w:type="gramStart"/>
      <w:r w:rsidRPr="008361F5">
        <w:rPr>
          <w:rFonts w:ascii="Cascadia Code" w:hAnsi="Cascadia Code"/>
          <w:b/>
          <w:bCs/>
          <w:i/>
          <w:iCs/>
          <w:color w:val="538135" w:themeColor="accent6" w:themeShade="BF"/>
          <w:sz w:val="24"/>
          <w:szCs w:val="24"/>
          <w:u w:val="single"/>
        </w:rPr>
        <w:t>password</w:t>
      </w:r>
      <w:proofErr w:type="spellEnd"/>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Mot de passe.</w:t>
      </w:r>
    </w:p>
    <w:p w14:paraId="3D007123" w14:textId="77777777" w:rsidR="008361F5" w:rsidRPr="008361F5" w:rsidRDefault="008361F5" w:rsidP="008361F5">
      <w:pPr>
        <w:numPr>
          <w:ilvl w:val="0"/>
          <w:numId w:val="5"/>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mail</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Adresse email.</w:t>
      </w:r>
    </w:p>
    <w:p w14:paraId="55011CC9" w14:textId="77777777" w:rsidR="008361F5" w:rsidRPr="008361F5" w:rsidRDefault="008361F5" w:rsidP="008361F5">
      <w:pPr>
        <w:numPr>
          <w:ilvl w:val="0"/>
          <w:numId w:val="5"/>
        </w:numPr>
        <w:rPr>
          <w:rFonts w:ascii="Cascadia Code" w:hAnsi="Cascadia Code"/>
          <w:sz w:val="24"/>
          <w:szCs w:val="24"/>
        </w:rPr>
      </w:pPr>
      <w:proofErr w:type="gramStart"/>
      <w:r w:rsidRPr="008361F5">
        <w:rPr>
          <w:rFonts w:ascii="Cascadia Code" w:hAnsi="Cascadia Code"/>
          <w:b/>
          <w:bCs/>
          <w:i/>
          <w:iCs/>
          <w:color w:val="538135" w:themeColor="accent6" w:themeShade="BF"/>
          <w:sz w:val="24"/>
          <w:szCs w:val="24"/>
          <w:u w:val="single"/>
        </w:rPr>
        <w:t>pp</w:t>
      </w:r>
      <w:proofErr w:type="gramEnd"/>
      <w:r w:rsidRPr="008361F5">
        <w:rPr>
          <w:rFonts w:ascii="Cascadia Code" w:hAnsi="Cascadia Code"/>
          <w:color w:val="538135" w:themeColor="accent6" w:themeShade="BF"/>
          <w:sz w:val="24"/>
          <w:szCs w:val="24"/>
        </w:rPr>
        <w:t xml:space="preserve"> </w:t>
      </w:r>
      <w:r w:rsidRPr="008361F5">
        <w:rPr>
          <w:rFonts w:ascii="Cascadia Code" w:hAnsi="Cascadia Code"/>
          <w:sz w:val="24"/>
          <w:szCs w:val="24"/>
        </w:rPr>
        <w:t>: Chemin d'accès à la photo de profil.</w:t>
      </w:r>
    </w:p>
    <w:p w14:paraId="10B98EC3" w14:textId="77777777" w:rsidR="008361F5" w:rsidRPr="008361F5" w:rsidRDefault="008361F5" w:rsidP="008361F5">
      <w:pPr>
        <w:rPr>
          <w:rFonts w:ascii="Cascadia Code" w:hAnsi="Cascadia Code"/>
          <w:sz w:val="24"/>
          <w:szCs w:val="24"/>
        </w:rPr>
      </w:pPr>
    </w:p>
    <w:p w14:paraId="26BA3964" w14:textId="77777777" w:rsidR="008361F5" w:rsidRPr="008361F5" w:rsidRDefault="008361F5" w:rsidP="008361F5">
      <w:pPr>
        <w:rPr>
          <w:rFonts w:ascii="Cascadia Code" w:hAnsi="Cascadia Code"/>
          <w:b/>
          <w:bCs/>
          <w:sz w:val="24"/>
          <w:szCs w:val="24"/>
        </w:rPr>
      </w:pPr>
      <w:r w:rsidRPr="008361F5">
        <w:rPr>
          <w:rFonts w:ascii="Cascadia Code" w:hAnsi="Cascadia Code"/>
          <w:b/>
          <w:bCs/>
          <w:sz w:val="24"/>
          <w:szCs w:val="24"/>
        </w:rPr>
        <w:t>Relations Entre les Tables</w:t>
      </w:r>
    </w:p>
    <w:p w14:paraId="51387A28" w14:textId="77777777" w:rsidR="008361F5" w:rsidRPr="008361F5" w:rsidRDefault="008361F5" w:rsidP="008361F5">
      <w:pPr>
        <w:numPr>
          <w:ilvl w:val="0"/>
          <w:numId w:val="6"/>
        </w:numPr>
        <w:rPr>
          <w:rFonts w:ascii="Cascadia Code" w:hAnsi="Cascadia Code"/>
          <w:sz w:val="24"/>
          <w:szCs w:val="24"/>
        </w:rPr>
      </w:pPr>
      <w:r w:rsidRPr="008361F5">
        <w:rPr>
          <w:rFonts w:ascii="Cascadia Code" w:hAnsi="Cascadia Code"/>
          <w:sz w:val="24"/>
          <w:szCs w:val="24"/>
        </w:rPr>
        <w:t xml:space="preserve">Les messages sont liés aux utilisateurs via </w:t>
      </w:r>
      <w:proofErr w:type="spellStart"/>
      <w:r w:rsidRPr="008361F5">
        <w:rPr>
          <w:rFonts w:ascii="Cascadia Code" w:hAnsi="Cascadia Code"/>
          <w:b/>
          <w:bCs/>
          <w:sz w:val="24"/>
          <w:szCs w:val="24"/>
        </w:rPr>
        <w:t>sender_id</w:t>
      </w:r>
      <w:proofErr w:type="spellEnd"/>
      <w:r w:rsidRPr="008361F5">
        <w:rPr>
          <w:rFonts w:ascii="Cascadia Code" w:hAnsi="Cascadia Code"/>
          <w:sz w:val="24"/>
          <w:szCs w:val="24"/>
        </w:rPr>
        <w:t xml:space="preserve"> et </w:t>
      </w:r>
      <w:proofErr w:type="spellStart"/>
      <w:r w:rsidRPr="008361F5">
        <w:rPr>
          <w:rFonts w:ascii="Cascadia Code" w:hAnsi="Cascadia Code"/>
          <w:b/>
          <w:bCs/>
          <w:sz w:val="24"/>
          <w:szCs w:val="24"/>
        </w:rPr>
        <w:t>receiver_id</w:t>
      </w:r>
      <w:proofErr w:type="spellEnd"/>
      <w:r w:rsidRPr="008361F5">
        <w:rPr>
          <w:rFonts w:ascii="Cascadia Code" w:hAnsi="Cascadia Code"/>
          <w:sz w:val="24"/>
          <w:szCs w:val="24"/>
        </w:rPr>
        <w:t>.</w:t>
      </w:r>
    </w:p>
    <w:p w14:paraId="7EB33FA5" w14:textId="77777777" w:rsidR="008361F5" w:rsidRPr="008361F5" w:rsidRDefault="008361F5" w:rsidP="008361F5">
      <w:pPr>
        <w:numPr>
          <w:ilvl w:val="0"/>
          <w:numId w:val="6"/>
        </w:numPr>
        <w:rPr>
          <w:rFonts w:ascii="Cascadia Code" w:hAnsi="Cascadia Code"/>
          <w:sz w:val="24"/>
          <w:szCs w:val="24"/>
        </w:rPr>
      </w:pPr>
      <w:r w:rsidRPr="008361F5">
        <w:rPr>
          <w:rFonts w:ascii="Cascadia Code" w:hAnsi="Cascadia Code"/>
          <w:sz w:val="24"/>
          <w:szCs w:val="24"/>
        </w:rPr>
        <w:t xml:space="preserve">Les produits sont liés aux utilisateurs, aux catégories, et aux états via </w:t>
      </w:r>
      <w:proofErr w:type="spellStart"/>
      <w:r w:rsidRPr="008361F5">
        <w:rPr>
          <w:rFonts w:ascii="Cascadia Code" w:hAnsi="Cascadia Code"/>
          <w:b/>
          <w:bCs/>
          <w:sz w:val="24"/>
          <w:szCs w:val="24"/>
        </w:rPr>
        <w:t>idu</w:t>
      </w:r>
      <w:proofErr w:type="spellEnd"/>
      <w:r w:rsidRPr="008361F5">
        <w:rPr>
          <w:rFonts w:ascii="Cascadia Code" w:hAnsi="Cascadia Code"/>
          <w:sz w:val="24"/>
          <w:szCs w:val="24"/>
        </w:rPr>
        <w:t xml:space="preserve">, </w:t>
      </w:r>
      <w:proofErr w:type="spellStart"/>
      <w:r w:rsidRPr="008361F5">
        <w:rPr>
          <w:rFonts w:ascii="Cascadia Code" w:hAnsi="Cascadia Code"/>
          <w:b/>
          <w:bCs/>
          <w:sz w:val="24"/>
          <w:szCs w:val="24"/>
        </w:rPr>
        <w:t>idc</w:t>
      </w:r>
      <w:proofErr w:type="spellEnd"/>
      <w:r w:rsidRPr="008361F5">
        <w:rPr>
          <w:rFonts w:ascii="Cascadia Code" w:hAnsi="Cascadia Code"/>
          <w:sz w:val="24"/>
          <w:szCs w:val="24"/>
        </w:rPr>
        <w:t xml:space="preserve">, et </w:t>
      </w:r>
      <w:proofErr w:type="spellStart"/>
      <w:r w:rsidRPr="008361F5">
        <w:rPr>
          <w:rFonts w:ascii="Cascadia Code" w:hAnsi="Cascadia Code"/>
          <w:b/>
          <w:bCs/>
          <w:sz w:val="24"/>
          <w:szCs w:val="24"/>
        </w:rPr>
        <w:t>ids</w:t>
      </w:r>
      <w:proofErr w:type="spellEnd"/>
      <w:r w:rsidRPr="008361F5">
        <w:rPr>
          <w:rFonts w:ascii="Cascadia Code" w:hAnsi="Cascadia Code"/>
          <w:sz w:val="24"/>
          <w:szCs w:val="24"/>
        </w:rPr>
        <w:t>.</w:t>
      </w:r>
    </w:p>
    <w:p w14:paraId="3D9DAB75" w14:textId="77777777" w:rsidR="008361F5" w:rsidRPr="008361F5" w:rsidRDefault="008361F5" w:rsidP="008361F5">
      <w:pPr>
        <w:numPr>
          <w:ilvl w:val="0"/>
          <w:numId w:val="6"/>
        </w:numPr>
        <w:rPr>
          <w:rFonts w:ascii="Cascadia Code" w:hAnsi="Cascadia Code"/>
          <w:sz w:val="24"/>
          <w:szCs w:val="24"/>
        </w:rPr>
      </w:pPr>
      <w:r w:rsidRPr="008361F5">
        <w:rPr>
          <w:rFonts w:ascii="Cascadia Code" w:hAnsi="Cascadia Code"/>
          <w:sz w:val="24"/>
          <w:szCs w:val="24"/>
        </w:rPr>
        <w:t>Les contraintes de clé étrangère assurent l'intégrité des données entre les tables.</w:t>
      </w:r>
    </w:p>
    <w:p w14:paraId="64C76D8F" w14:textId="77777777" w:rsidR="008361F5" w:rsidRPr="008361F5" w:rsidRDefault="008361F5" w:rsidP="008361F5">
      <w:pPr>
        <w:rPr>
          <w:rFonts w:ascii="Cascadia Code" w:hAnsi="Cascadia Code"/>
          <w:b/>
          <w:bCs/>
          <w:sz w:val="24"/>
          <w:szCs w:val="24"/>
        </w:rPr>
      </w:pPr>
      <w:r w:rsidRPr="008361F5">
        <w:rPr>
          <w:rFonts w:ascii="Cascadia Code" w:hAnsi="Cascadia Code"/>
          <w:b/>
          <w:bCs/>
          <w:sz w:val="24"/>
          <w:szCs w:val="24"/>
        </w:rPr>
        <w:t>Conclusion</w:t>
      </w:r>
    </w:p>
    <w:p w14:paraId="51C300C8" w14:textId="77777777" w:rsidR="008361F5" w:rsidRPr="008361F5" w:rsidRDefault="008361F5" w:rsidP="008361F5">
      <w:pPr>
        <w:rPr>
          <w:rFonts w:ascii="Cascadia Code" w:hAnsi="Cascadia Code"/>
          <w:sz w:val="24"/>
          <w:szCs w:val="24"/>
        </w:rPr>
      </w:pPr>
      <w:r w:rsidRPr="008361F5">
        <w:rPr>
          <w:rFonts w:ascii="Cascadia Code" w:hAnsi="Cascadia Code"/>
          <w:sz w:val="24"/>
          <w:szCs w:val="24"/>
        </w:rPr>
        <w:t>La structure de la base de données du projet "</w:t>
      </w:r>
      <w:proofErr w:type="spellStart"/>
      <w:r w:rsidRPr="008361F5">
        <w:rPr>
          <w:rFonts w:ascii="Cascadia Code" w:hAnsi="Cascadia Code"/>
          <w:sz w:val="24"/>
          <w:szCs w:val="24"/>
        </w:rPr>
        <w:t>PasLeBonCoin</w:t>
      </w:r>
      <w:proofErr w:type="spellEnd"/>
      <w:r w:rsidRPr="008361F5">
        <w:rPr>
          <w:rFonts w:ascii="Cascadia Code" w:hAnsi="Cascadia Code"/>
          <w:sz w:val="24"/>
          <w:szCs w:val="24"/>
        </w:rPr>
        <w:t>" est conçue pour supporter efficacement les fonctionnalités du site, en permettant la gestion des annonces, la communication entre utilisateurs, et la classification des produits. Cette conception reflète une approche pratique de la modélisation des données pour un site web de petites annonces.</w:t>
      </w:r>
    </w:p>
    <w:p w14:paraId="346F9E4D" w14:textId="77777777" w:rsidR="008361F5" w:rsidRPr="008361F5" w:rsidRDefault="008361F5">
      <w:pPr>
        <w:rPr>
          <w:rFonts w:ascii="Cascadia Code" w:hAnsi="Cascadia Code"/>
          <w:sz w:val="24"/>
          <w:szCs w:val="24"/>
        </w:rPr>
      </w:pPr>
    </w:p>
    <w:sectPr w:rsidR="008361F5" w:rsidRPr="008361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B7B"/>
    <w:multiLevelType w:val="multilevel"/>
    <w:tmpl w:val="1BA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15161"/>
    <w:multiLevelType w:val="multilevel"/>
    <w:tmpl w:val="689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6E0FA9"/>
    <w:multiLevelType w:val="multilevel"/>
    <w:tmpl w:val="097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A3A84"/>
    <w:multiLevelType w:val="multilevel"/>
    <w:tmpl w:val="257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C44A6"/>
    <w:multiLevelType w:val="multilevel"/>
    <w:tmpl w:val="8D9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C55405"/>
    <w:multiLevelType w:val="multilevel"/>
    <w:tmpl w:val="380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347468">
    <w:abstractNumId w:val="1"/>
  </w:num>
  <w:num w:numId="2" w16cid:durableId="695622327">
    <w:abstractNumId w:val="4"/>
  </w:num>
  <w:num w:numId="3" w16cid:durableId="1411122811">
    <w:abstractNumId w:val="5"/>
  </w:num>
  <w:num w:numId="4" w16cid:durableId="1269464793">
    <w:abstractNumId w:val="3"/>
  </w:num>
  <w:num w:numId="5" w16cid:durableId="780761901">
    <w:abstractNumId w:val="0"/>
  </w:num>
  <w:num w:numId="6" w16cid:durableId="1048264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F5"/>
    <w:rsid w:val="003E5641"/>
    <w:rsid w:val="008361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7217"/>
  <w15:chartTrackingRefBased/>
  <w15:docId w15:val="{254F2A2F-6AAC-40A7-9463-2A74D4B7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878">
      <w:bodyDiv w:val="1"/>
      <w:marLeft w:val="0"/>
      <w:marRight w:val="0"/>
      <w:marTop w:val="0"/>
      <w:marBottom w:val="0"/>
      <w:divBdr>
        <w:top w:val="none" w:sz="0" w:space="0" w:color="auto"/>
        <w:left w:val="none" w:sz="0" w:space="0" w:color="auto"/>
        <w:bottom w:val="none" w:sz="0" w:space="0" w:color="auto"/>
        <w:right w:val="none" w:sz="0" w:space="0" w:color="auto"/>
      </w:divBdr>
    </w:div>
    <w:div w:id="37658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356</Words>
  <Characters>1962</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TOUFIK Frederick</dc:creator>
  <cp:keywords/>
  <dc:description/>
  <cp:lastModifiedBy>TOUFIK Frederick</cp:lastModifiedBy>
  <cp:revision>1</cp:revision>
  <cp:lastPrinted>2024-03-04T18:07:00Z</cp:lastPrinted>
  <dcterms:created xsi:type="dcterms:W3CDTF">2024-03-04T18:06:00Z</dcterms:created>
  <dcterms:modified xsi:type="dcterms:W3CDTF">2024-03-04T18:11:00Z</dcterms:modified>
</cp:coreProperties>
</file>