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0BC" w:rsidRPr="008530BC" w:rsidRDefault="008530BC" w:rsidP="008530BC">
      <w:pPr>
        <w:jc w:val="center"/>
        <w:rPr>
          <w:color w:val="538135" w:themeColor="accent6" w:themeShade="BF"/>
          <w:sz w:val="56"/>
          <w:szCs w:val="56"/>
          <w:u w:val="single"/>
        </w:rPr>
      </w:pPr>
      <w:r w:rsidRPr="008530BC">
        <w:rPr>
          <w:color w:val="538135" w:themeColor="accent6" w:themeShade="BF"/>
          <w:sz w:val="56"/>
          <w:szCs w:val="56"/>
          <w:u w:val="single"/>
        </w:rPr>
        <w:t>DIFFERENCE BETWEEN ONLINE AND OFFLINE EDUCATION</w:t>
      </w:r>
    </w:p>
    <w:p w:rsidR="008530BC" w:rsidRDefault="008530BC" w:rsidP="00F45254">
      <w:pPr>
        <w:rPr>
          <w:sz w:val="56"/>
          <w:szCs w:val="56"/>
        </w:rPr>
      </w:pPr>
    </w:p>
    <w:p w:rsidR="005814D3" w:rsidRPr="008530BC" w:rsidRDefault="00F45254" w:rsidP="008530BC">
      <w:pPr>
        <w:jc w:val="center"/>
        <w:rPr>
          <w:sz w:val="56"/>
          <w:szCs w:val="56"/>
        </w:rPr>
      </w:pPr>
      <w:r w:rsidRPr="008530BC">
        <w:rPr>
          <w:color w:val="FFC000" w:themeColor="accent4"/>
          <w:sz w:val="56"/>
          <w:szCs w:val="56"/>
        </w:rPr>
        <w:t>Online education:</w:t>
      </w:r>
    </w:p>
    <w:p w:rsidR="00F45254" w:rsidRPr="008530BC" w:rsidRDefault="00094861" w:rsidP="00F45254">
      <w:pPr>
        <w:rPr>
          <w:sz w:val="56"/>
          <w:szCs w:val="56"/>
        </w:rPr>
      </w:pPr>
      <w:r>
        <w:rPr>
          <w:sz w:val="56"/>
          <w:szCs w:val="56"/>
        </w:rPr>
        <w:t xml:space="preserve">Online education </w:t>
      </w:r>
      <w:r w:rsidR="00F45254" w:rsidRPr="008530BC">
        <w:rPr>
          <w:sz w:val="56"/>
          <w:szCs w:val="56"/>
        </w:rPr>
        <w:t>damages our eyes and makes us avoid contact with friends. It also makes us avoid contact with teacher. In online education, the morning assembly is not performed. We also do not have lunch breaks, to eat lunch with friends or play for a while together. In online education, we only sit, listen and understand.</w:t>
      </w:r>
    </w:p>
    <w:p w:rsidR="009513E1" w:rsidRPr="008530BC" w:rsidRDefault="00C07F35" w:rsidP="00C07F35">
      <w:pPr>
        <w:jc w:val="center"/>
        <w:rPr>
          <w:sz w:val="56"/>
          <w:szCs w:val="56"/>
        </w:rPr>
      </w:pPr>
      <w:r w:rsidRPr="00C07F35">
        <w:rPr>
          <w:noProof/>
          <w:sz w:val="56"/>
          <w:szCs w:val="56"/>
        </w:rPr>
        <w:drawing>
          <wp:inline distT="0" distB="0" distL="0" distR="0">
            <wp:extent cx="2857500" cy="1600200"/>
            <wp:effectExtent l="0" t="0" r="0" b="0"/>
            <wp:docPr id="1" name="Picture 1" descr="C:\Hemangi\web\Lunch pa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mangi\web\Lunch part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9513E1" w:rsidRPr="008530BC" w:rsidRDefault="009513E1" w:rsidP="008530BC">
      <w:pPr>
        <w:jc w:val="center"/>
        <w:rPr>
          <w:sz w:val="56"/>
          <w:szCs w:val="56"/>
        </w:rPr>
      </w:pPr>
      <w:r w:rsidRPr="008530BC">
        <w:rPr>
          <w:color w:val="FFC000" w:themeColor="accent4"/>
          <w:sz w:val="56"/>
          <w:szCs w:val="56"/>
        </w:rPr>
        <w:lastRenderedPageBreak/>
        <w:t>Offline education:</w:t>
      </w:r>
    </w:p>
    <w:p w:rsidR="009513E1" w:rsidRDefault="00094861" w:rsidP="00094861">
      <w:pPr>
        <w:jc w:val="center"/>
        <w:rPr>
          <w:sz w:val="56"/>
          <w:szCs w:val="56"/>
        </w:rPr>
      </w:pPr>
      <w:r>
        <w:rPr>
          <w:sz w:val="56"/>
          <w:szCs w:val="56"/>
        </w:rPr>
        <w:t>Offline education does not damage</w:t>
      </w:r>
      <w:r w:rsidR="009513E1" w:rsidRPr="008530BC">
        <w:rPr>
          <w:sz w:val="56"/>
          <w:szCs w:val="56"/>
        </w:rPr>
        <w:t xml:space="preserve"> our eyes</w:t>
      </w:r>
      <w:r>
        <w:rPr>
          <w:sz w:val="56"/>
          <w:szCs w:val="56"/>
        </w:rPr>
        <w:t>ight</w:t>
      </w:r>
      <w:r w:rsidR="009513E1" w:rsidRPr="008530BC">
        <w:rPr>
          <w:sz w:val="56"/>
          <w:szCs w:val="56"/>
        </w:rPr>
        <w:t xml:space="preserve"> and makes us avoid con</w:t>
      </w:r>
      <w:r>
        <w:rPr>
          <w:sz w:val="56"/>
          <w:szCs w:val="56"/>
        </w:rPr>
        <w:t xml:space="preserve">tact with friends. It </w:t>
      </w:r>
      <w:proofErr w:type="gramStart"/>
      <w:r>
        <w:rPr>
          <w:sz w:val="56"/>
          <w:szCs w:val="56"/>
        </w:rPr>
        <w:t>also  does</w:t>
      </w:r>
      <w:proofErr w:type="gramEnd"/>
      <w:r>
        <w:rPr>
          <w:sz w:val="56"/>
          <w:szCs w:val="56"/>
        </w:rPr>
        <w:t xml:space="preserve"> not make</w:t>
      </w:r>
      <w:r w:rsidR="009513E1" w:rsidRPr="008530BC">
        <w:rPr>
          <w:sz w:val="56"/>
          <w:szCs w:val="56"/>
        </w:rPr>
        <w:t xml:space="preserve"> us avoid contact with teacher. In online educat</w:t>
      </w:r>
      <w:r>
        <w:rPr>
          <w:sz w:val="56"/>
          <w:szCs w:val="56"/>
        </w:rPr>
        <w:t xml:space="preserve">ion, the morning assembly </w:t>
      </w:r>
      <w:proofErr w:type="gramStart"/>
      <w:r>
        <w:rPr>
          <w:sz w:val="56"/>
          <w:szCs w:val="56"/>
        </w:rPr>
        <w:t xml:space="preserve">is </w:t>
      </w:r>
      <w:r w:rsidR="009513E1" w:rsidRPr="008530BC">
        <w:rPr>
          <w:sz w:val="56"/>
          <w:szCs w:val="56"/>
        </w:rPr>
        <w:t xml:space="preserve"> perfo</w:t>
      </w:r>
      <w:r>
        <w:rPr>
          <w:sz w:val="56"/>
          <w:szCs w:val="56"/>
        </w:rPr>
        <w:t>rmed</w:t>
      </w:r>
      <w:proofErr w:type="gramEnd"/>
      <w:r>
        <w:rPr>
          <w:sz w:val="56"/>
          <w:szCs w:val="56"/>
        </w:rPr>
        <w:t>. We also</w:t>
      </w:r>
      <w:r w:rsidR="009513E1" w:rsidRPr="008530BC">
        <w:rPr>
          <w:sz w:val="56"/>
          <w:szCs w:val="56"/>
        </w:rPr>
        <w:t xml:space="preserve"> have lunch breaks, to eat lunch with friends or </w:t>
      </w:r>
      <w:r>
        <w:rPr>
          <w:sz w:val="56"/>
          <w:szCs w:val="56"/>
        </w:rPr>
        <w:t>play for a while together. In offline education, we sit, listen,</w:t>
      </w:r>
      <w:r w:rsidR="009513E1" w:rsidRPr="008530BC">
        <w:rPr>
          <w:sz w:val="56"/>
          <w:szCs w:val="56"/>
        </w:rPr>
        <w:t xml:space="preserve"> understa</w:t>
      </w:r>
      <w:r w:rsidR="00C07F35">
        <w:rPr>
          <w:sz w:val="56"/>
          <w:szCs w:val="56"/>
        </w:rPr>
        <w:t>nd</w:t>
      </w:r>
      <w:r>
        <w:rPr>
          <w:sz w:val="56"/>
          <w:szCs w:val="56"/>
        </w:rPr>
        <w:t xml:space="preserve"> and write.</w:t>
      </w:r>
      <w:r w:rsidRPr="00C07F35">
        <w:rPr>
          <w:noProof/>
          <w:sz w:val="56"/>
          <w:szCs w:val="56"/>
        </w:rPr>
        <w:t xml:space="preserve"> </w:t>
      </w:r>
      <w:r w:rsidR="00C07F35" w:rsidRPr="00C07F35">
        <w:rPr>
          <w:noProof/>
          <w:sz w:val="56"/>
          <w:szCs w:val="56"/>
        </w:rPr>
        <w:lastRenderedPageBreak/>
        <w:drawing>
          <wp:inline distT="0" distB="0" distL="0" distR="0">
            <wp:extent cx="2764790" cy="1659890"/>
            <wp:effectExtent l="0" t="0" r="0" b="0"/>
            <wp:docPr id="3" name="Picture 3" descr="C:\Hemangi\web\Offline 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mangi\web\Offline Educ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4790" cy="1659890"/>
                    </a:xfrm>
                    <a:prstGeom prst="rect">
                      <a:avLst/>
                    </a:prstGeom>
                    <a:noFill/>
                    <a:ln>
                      <a:noFill/>
                    </a:ln>
                  </pic:spPr>
                </pic:pic>
              </a:graphicData>
            </a:graphic>
          </wp:inline>
        </w:drawing>
      </w:r>
      <w:r w:rsidRPr="0009486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94861">
        <w:rPr>
          <w:noProof/>
          <w:sz w:val="56"/>
          <w:szCs w:val="56"/>
        </w:rPr>
        <w:drawing>
          <wp:inline distT="0" distB="0" distL="0" distR="0">
            <wp:extent cx="3761105" cy="2177415"/>
            <wp:effectExtent l="0" t="0" r="0" b="0"/>
            <wp:docPr id="4" name="Picture 4" descr="C:\Hemangi\web\B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mangi\web\BV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105" cy="2177415"/>
                    </a:xfrm>
                    <a:prstGeom prst="rect">
                      <a:avLst/>
                    </a:prstGeom>
                    <a:noFill/>
                    <a:ln>
                      <a:noFill/>
                    </a:ln>
                  </pic:spPr>
                </pic:pic>
              </a:graphicData>
            </a:graphic>
          </wp:inline>
        </w:drawing>
      </w:r>
    </w:p>
    <w:p w:rsidR="00C07F35" w:rsidRDefault="00C07F35" w:rsidP="00C07F35">
      <w:pPr>
        <w:jc w:val="center"/>
        <w:rPr>
          <w:sz w:val="56"/>
          <w:szCs w:val="56"/>
        </w:rPr>
      </w:pPr>
    </w:p>
    <w:p w:rsidR="00C07F35" w:rsidRPr="008530BC" w:rsidRDefault="00C07F35" w:rsidP="009513E1">
      <w:pPr>
        <w:rPr>
          <w:sz w:val="56"/>
          <w:szCs w:val="56"/>
        </w:rPr>
      </w:pPr>
    </w:p>
    <w:p w:rsidR="008530BC" w:rsidRPr="008530BC" w:rsidRDefault="008530BC" w:rsidP="009513E1">
      <w:pPr>
        <w:rPr>
          <w:sz w:val="56"/>
          <w:szCs w:val="56"/>
        </w:rPr>
      </w:pPr>
    </w:p>
    <w:p w:rsidR="008530BC" w:rsidRDefault="008530BC" w:rsidP="008530BC">
      <w:pPr>
        <w:jc w:val="center"/>
        <w:rPr>
          <w:sz w:val="56"/>
          <w:szCs w:val="56"/>
        </w:rPr>
      </w:pPr>
      <w:hyperlink r:id="rId8" w:history="1">
        <w:r w:rsidRPr="008530BC">
          <w:rPr>
            <w:rStyle w:val="Hyperlink"/>
            <w:sz w:val="56"/>
            <w:szCs w:val="56"/>
          </w:rPr>
          <w:t>GO</w:t>
        </w:r>
        <w:r w:rsidRPr="008530BC">
          <w:rPr>
            <w:rStyle w:val="Hyperlink"/>
            <w:sz w:val="56"/>
            <w:szCs w:val="56"/>
          </w:rPr>
          <w:t xml:space="preserve"> </w:t>
        </w:r>
        <w:r w:rsidRPr="008530BC">
          <w:rPr>
            <w:rStyle w:val="Hyperlink"/>
            <w:sz w:val="56"/>
            <w:szCs w:val="56"/>
          </w:rPr>
          <w:t>T</w:t>
        </w:r>
        <w:r w:rsidRPr="008530BC">
          <w:rPr>
            <w:rStyle w:val="Hyperlink"/>
            <w:sz w:val="56"/>
            <w:szCs w:val="56"/>
          </w:rPr>
          <w:t>O</w:t>
        </w:r>
        <w:r w:rsidRPr="008530BC">
          <w:rPr>
            <w:rStyle w:val="Hyperlink"/>
            <w:sz w:val="56"/>
            <w:szCs w:val="56"/>
          </w:rPr>
          <w:t xml:space="preserve"> </w:t>
        </w:r>
        <w:r w:rsidRPr="008530BC">
          <w:rPr>
            <w:rStyle w:val="Hyperlink"/>
            <w:sz w:val="56"/>
            <w:szCs w:val="56"/>
          </w:rPr>
          <w:t>H</w:t>
        </w:r>
        <w:r w:rsidRPr="008530BC">
          <w:rPr>
            <w:rStyle w:val="Hyperlink"/>
            <w:sz w:val="56"/>
            <w:szCs w:val="56"/>
          </w:rPr>
          <w:t>O</w:t>
        </w:r>
        <w:bookmarkStart w:id="0" w:name="_GoBack"/>
        <w:r w:rsidRPr="008530BC">
          <w:rPr>
            <w:rStyle w:val="Hyperlink"/>
            <w:sz w:val="56"/>
            <w:szCs w:val="56"/>
          </w:rPr>
          <w:t>M</w:t>
        </w:r>
        <w:bookmarkEnd w:id="0"/>
        <w:r w:rsidRPr="008530BC">
          <w:rPr>
            <w:rStyle w:val="Hyperlink"/>
            <w:sz w:val="56"/>
            <w:szCs w:val="56"/>
          </w:rPr>
          <w:t>E</w:t>
        </w:r>
      </w:hyperlink>
    </w:p>
    <w:p w:rsidR="00094861" w:rsidRPr="008960BF" w:rsidRDefault="00094861" w:rsidP="00094861">
      <w:pPr>
        <w:jc w:val="center"/>
        <w:rPr>
          <w:b/>
          <w:i/>
          <w:color w:val="7030A0"/>
          <w:sz w:val="72"/>
          <w:szCs w:val="72"/>
          <w:u w:val="single"/>
        </w:rPr>
      </w:pPr>
      <w:r>
        <w:rPr>
          <w:b/>
          <w:i/>
          <w:color w:val="7030A0"/>
          <w:sz w:val="72"/>
          <w:szCs w:val="72"/>
          <w:u w:val="single"/>
        </w:rPr>
        <w:t>THANK YOU</w:t>
      </w:r>
    </w:p>
    <w:p w:rsidR="00094861" w:rsidRPr="008530BC" w:rsidRDefault="00094861" w:rsidP="008530BC">
      <w:pPr>
        <w:jc w:val="center"/>
        <w:rPr>
          <w:sz w:val="56"/>
          <w:szCs w:val="56"/>
        </w:rPr>
      </w:pPr>
    </w:p>
    <w:sectPr w:rsidR="00094861" w:rsidRPr="0085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41B22"/>
    <w:multiLevelType w:val="hybridMultilevel"/>
    <w:tmpl w:val="B678B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74BAA"/>
    <w:multiLevelType w:val="hybridMultilevel"/>
    <w:tmpl w:val="5A0C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B7"/>
    <w:rsid w:val="00094861"/>
    <w:rsid w:val="003B743E"/>
    <w:rsid w:val="0044610A"/>
    <w:rsid w:val="00501EB6"/>
    <w:rsid w:val="005306DE"/>
    <w:rsid w:val="00562170"/>
    <w:rsid w:val="005814D3"/>
    <w:rsid w:val="005C29C4"/>
    <w:rsid w:val="00604E12"/>
    <w:rsid w:val="008233B7"/>
    <w:rsid w:val="008530BC"/>
    <w:rsid w:val="009513E1"/>
    <w:rsid w:val="00C07F35"/>
    <w:rsid w:val="00DC501F"/>
    <w:rsid w:val="00E925E8"/>
    <w:rsid w:val="00F4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B2511-51B6-4CF0-AD25-3D29695C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4D3"/>
    <w:pPr>
      <w:ind w:left="720"/>
      <w:contextualSpacing/>
    </w:pPr>
  </w:style>
  <w:style w:type="character" w:styleId="Hyperlink">
    <w:name w:val="Hyperlink"/>
    <w:basedOn w:val="DefaultParagraphFont"/>
    <w:uiPriority w:val="99"/>
    <w:unhideWhenUsed/>
    <w:rsid w:val="008530BC"/>
    <w:rPr>
      <w:color w:val="0563C1" w:themeColor="hyperlink"/>
      <w:u w:val="single"/>
    </w:rPr>
  </w:style>
  <w:style w:type="character" w:styleId="FollowedHyperlink">
    <w:name w:val="FollowedHyperlink"/>
    <w:basedOn w:val="DefaultParagraphFont"/>
    <w:uiPriority w:val="99"/>
    <w:semiHidden/>
    <w:unhideWhenUsed/>
    <w:rsid w:val="00853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tents.doc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Nerurkar, Hemangi</dc:creator>
  <cp:keywords/>
  <dc:description/>
  <cp:lastModifiedBy>Nerurkar, Hemangi</cp:lastModifiedBy>
  <cp:revision>2</cp:revision>
  <dcterms:created xsi:type="dcterms:W3CDTF">2021-05-18T14:03:00Z</dcterms:created>
  <dcterms:modified xsi:type="dcterms:W3CDTF">2021-05-18T14:03:00Z</dcterms:modified>
</cp:coreProperties>
</file>