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596B" w:rsidRPr="0043596B" w:rsidRDefault="0043596B" w:rsidP="00A9087F">
      <w:pPr>
        <w:spacing w:line="360" w:lineRule="auto"/>
        <w:ind w:firstLine="708"/>
        <w:jc w:val="both"/>
        <w:rPr>
          <w:rFonts w:ascii="Times New Roman" w:hAnsi="Times New Roman"/>
          <w:b/>
          <w:color w:val="0070C0"/>
          <w:sz w:val="24"/>
          <w:szCs w:val="24"/>
        </w:rPr>
      </w:pPr>
      <w:r w:rsidRPr="0043596B">
        <w:rPr>
          <w:rFonts w:ascii="Times New Roman" w:hAnsi="Times New Roman"/>
          <w:b/>
          <w:color w:val="0070C0"/>
          <w:sz w:val="24"/>
          <w:szCs w:val="24"/>
        </w:rPr>
        <w:t>Descrição das Atividades realizadas:</w:t>
      </w:r>
    </w:p>
    <w:p w:rsidR="00AB4D60" w:rsidRDefault="00AB4D60" w:rsidP="00A9087F">
      <w:pPr>
        <w:spacing w:line="360" w:lineRule="auto"/>
        <w:ind w:firstLine="708"/>
        <w:jc w:val="both"/>
        <w:rPr>
          <w:rFonts w:ascii="Times New Roman" w:hAnsi="Times New Roman"/>
          <w:sz w:val="24"/>
          <w:szCs w:val="24"/>
        </w:rPr>
      </w:pPr>
      <w:r w:rsidRPr="00AB4D60">
        <w:rPr>
          <w:rFonts w:ascii="Times New Roman" w:hAnsi="Times New Roman"/>
          <w:sz w:val="24"/>
          <w:szCs w:val="24"/>
        </w:rPr>
        <w:t xml:space="preserve">Durante a fase inicial de realização deste projeto </w:t>
      </w:r>
      <w:r w:rsidR="0003472A">
        <w:rPr>
          <w:rFonts w:ascii="Times New Roman" w:hAnsi="Times New Roman"/>
          <w:sz w:val="24"/>
          <w:szCs w:val="24"/>
        </w:rPr>
        <w:t>de pesquisa</w:t>
      </w:r>
      <w:r w:rsidR="00BA0DF5">
        <w:rPr>
          <w:rFonts w:ascii="Times New Roman" w:hAnsi="Times New Roman"/>
          <w:sz w:val="24"/>
          <w:szCs w:val="24"/>
        </w:rPr>
        <w:t>,</w:t>
      </w:r>
      <w:r w:rsidR="0003472A">
        <w:rPr>
          <w:rFonts w:ascii="Times New Roman" w:hAnsi="Times New Roman"/>
          <w:sz w:val="24"/>
          <w:szCs w:val="24"/>
        </w:rPr>
        <w:t xml:space="preserve"> </w:t>
      </w:r>
      <w:r w:rsidRPr="00AB4D60">
        <w:rPr>
          <w:rFonts w:ascii="Times New Roman" w:hAnsi="Times New Roman"/>
          <w:sz w:val="24"/>
          <w:szCs w:val="24"/>
        </w:rPr>
        <w:t>o esforço foi focado na fundamentação teórica necessária para a compreensão do tema de trabalho. Foram realizadas aulas</w:t>
      </w:r>
      <w:r w:rsidR="0003472A">
        <w:rPr>
          <w:rFonts w:ascii="Times New Roman" w:hAnsi="Times New Roman"/>
          <w:sz w:val="24"/>
          <w:szCs w:val="24"/>
        </w:rPr>
        <w:t>/reuniões</w:t>
      </w:r>
      <w:r w:rsidRPr="00AB4D60">
        <w:rPr>
          <w:rFonts w:ascii="Times New Roman" w:hAnsi="Times New Roman"/>
          <w:sz w:val="24"/>
          <w:szCs w:val="24"/>
        </w:rPr>
        <w:t xml:space="preserve"> semanais ministradas pelo Orientador, abordando deste os preceitos fundamentais de funcionamento das antenas de Microfita até a realização de possíveis modificações nesses dispositivos para aplicações em problemas atuais.</w:t>
      </w:r>
    </w:p>
    <w:p w:rsidR="00AB4D60" w:rsidRDefault="00AB4D60" w:rsidP="00A9087F">
      <w:pPr>
        <w:spacing w:line="360" w:lineRule="auto"/>
        <w:ind w:firstLine="708"/>
        <w:jc w:val="both"/>
        <w:rPr>
          <w:rFonts w:ascii="Times New Roman" w:hAnsi="Times New Roman"/>
          <w:sz w:val="24"/>
          <w:szCs w:val="24"/>
        </w:rPr>
      </w:pPr>
      <w:r>
        <w:rPr>
          <w:rFonts w:ascii="Times New Roman" w:hAnsi="Times New Roman"/>
          <w:sz w:val="24"/>
          <w:szCs w:val="24"/>
        </w:rPr>
        <w:t>As primeiras reuniões consistiram em uma revisão dos conteúdos básicos da disciplina de antenas e propagação, estes conhecimentos são necessários para um completo entendimento dos princípios físicos que regem o funcionamento de uma antena de Microfita.</w:t>
      </w:r>
    </w:p>
    <w:p w:rsidR="00A9087F" w:rsidRDefault="00A9087F" w:rsidP="00A9087F">
      <w:pPr>
        <w:spacing w:line="360" w:lineRule="auto"/>
        <w:ind w:firstLine="708"/>
        <w:jc w:val="both"/>
        <w:rPr>
          <w:rFonts w:ascii="Times New Roman" w:hAnsi="Times New Roman"/>
          <w:sz w:val="24"/>
          <w:szCs w:val="24"/>
        </w:rPr>
      </w:pPr>
      <w:r>
        <w:rPr>
          <w:rFonts w:ascii="Times New Roman" w:hAnsi="Times New Roman"/>
          <w:sz w:val="24"/>
          <w:szCs w:val="24"/>
        </w:rPr>
        <w:t xml:space="preserve">A estrutura de uma antena de Microfita foi originalmente proposta por Deschamps (1953). Tal dispositivo em sua forma mais simples consiste de duas superfícies condutoras de baixíssima espessura separadas por um dielétrico. As antenas de Microfita são chamadas também de antenas impressas devido as suas características de </w:t>
      </w:r>
      <w:r w:rsidR="00BA0DF5">
        <w:rPr>
          <w:rFonts w:ascii="Times New Roman" w:hAnsi="Times New Roman"/>
          <w:sz w:val="24"/>
          <w:szCs w:val="24"/>
        </w:rPr>
        <w:t>dimensões</w:t>
      </w:r>
      <w:r>
        <w:rPr>
          <w:rFonts w:ascii="Times New Roman" w:hAnsi="Times New Roman"/>
          <w:sz w:val="24"/>
          <w:szCs w:val="24"/>
        </w:rPr>
        <w:t xml:space="preserve"> e maleabilidade sendo inteiramente adequadas para aplicações em veículos em que uma forma flexível é determinante</w:t>
      </w:r>
      <w:r w:rsidR="00BC020B">
        <w:rPr>
          <w:rFonts w:ascii="Times New Roman" w:hAnsi="Times New Roman"/>
          <w:sz w:val="24"/>
          <w:szCs w:val="24"/>
        </w:rPr>
        <w:t xml:space="preserve"> na montagem</w:t>
      </w:r>
      <w:r>
        <w:rPr>
          <w:rFonts w:ascii="Times New Roman" w:hAnsi="Times New Roman"/>
          <w:sz w:val="24"/>
          <w:szCs w:val="24"/>
        </w:rPr>
        <w:t>.</w:t>
      </w:r>
    </w:p>
    <w:p w:rsidR="00BC020B" w:rsidRDefault="00BC020B" w:rsidP="00A9087F">
      <w:pPr>
        <w:spacing w:line="360" w:lineRule="auto"/>
        <w:ind w:firstLine="708"/>
        <w:jc w:val="both"/>
        <w:rPr>
          <w:rFonts w:ascii="Times New Roman" w:hAnsi="Times New Roman"/>
          <w:sz w:val="24"/>
          <w:szCs w:val="24"/>
        </w:rPr>
      </w:pPr>
      <w:r>
        <w:rPr>
          <w:rFonts w:ascii="Times New Roman" w:hAnsi="Times New Roman"/>
          <w:sz w:val="24"/>
          <w:szCs w:val="24"/>
        </w:rPr>
        <w:t>As principais vantagens das antenas de Microfita largamente estudadas nos trabalhos acadêmicos são:</w:t>
      </w:r>
    </w:p>
    <w:p w:rsidR="0003472A" w:rsidRPr="0003472A" w:rsidRDefault="0003472A" w:rsidP="0003472A">
      <w:pPr>
        <w:pStyle w:val="PargrafodaLista"/>
        <w:numPr>
          <w:ilvl w:val="0"/>
          <w:numId w:val="4"/>
        </w:numPr>
        <w:spacing w:line="360" w:lineRule="auto"/>
        <w:jc w:val="both"/>
        <w:rPr>
          <w:rFonts w:ascii="Times New Roman" w:hAnsi="Times New Roman"/>
          <w:sz w:val="24"/>
          <w:szCs w:val="24"/>
        </w:rPr>
      </w:pPr>
      <w:r>
        <w:rPr>
          <w:rFonts w:ascii="Times New Roman" w:hAnsi="Times New Roman"/>
          <w:sz w:val="24"/>
          <w:szCs w:val="24"/>
        </w:rPr>
        <w:t>Pequeno volume, dimensões reduzidas.</w:t>
      </w:r>
    </w:p>
    <w:p w:rsidR="00BC020B" w:rsidRDefault="00BC020B" w:rsidP="00BC020B">
      <w:pPr>
        <w:pStyle w:val="PargrafodaLista"/>
        <w:numPr>
          <w:ilvl w:val="0"/>
          <w:numId w:val="4"/>
        </w:numPr>
        <w:spacing w:line="360" w:lineRule="auto"/>
        <w:jc w:val="both"/>
        <w:rPr>
          <w:rFonts w:ascii="Times New Roman" w:hAnsi="Times New Roman"/>
          <w:sz w:val="24"/>
          <w:szCs w:val="24"/>
        </w:rPr>
      </w:pPr>
      <w:r>
        <w:rPr>
          <w:rFonts w:ascii="Times New Roman" w:hAnsi="Times New Roman"/>
          <w:sz w:val="24"/>
          <w:szCs w:val="24"/>
        </w:rPr>
        <w:t>Processo de fabricação simplificado; em essência, o processo de fabricação de uma antena de Microfita assemelhasse a fabricação de circuitos integrados. Um substrato</w:t>
      </w:r>
      <w:r w:rsidR="0003472A">
        <w:rPr>
          <w:rFonts w:ascii="Times New Roman" w:hAnsi="Times New Roman"/>
          <w:sz w:val="24"/>
          <w:szCs w:val="24"/>
        </w:rPr>
        <w:t xml:space="preserve"> dielétrico</w:t>
      </w:r>
      <w:r>
        <w:rPr>
          <w:rFonts w:ascii="Times New Roman" w:hAnsi="Times New Roman"/>
          <w:sz w:val="24"/>
          <w:szCs w:val="24"/>
        </w:rPr>
        <w:t xml:space="preserve"> pode receber a deposição de um material condutor em uma forma pré-definida (forma do PATCH). A forma do patch, assim co</w:t>
      </w:r>
      <w:r w:rsidR="0003472A">
        <w:rPr>
          <w:rFonts w:ascii="Times New Roman" w:hAnsi="Times New Roman"/>
          <w:sz w:val="24"/>
          <w:szCs w:val="24"/>
        </w:rPr>
        <w:t>mo o material do substrato é determinante nas propriedades da antena.</w:t>
      </w:r>
    </w:p>
    <w:p w:rsidR="0003472A" w:rsidRDefault="0003472A" w:rsidP="00BC020B">
      <w:pPr>
        <w:pStyle w:val="PargrafodaLista"/>
        <w:numPr>
          <w:ilvl w:val="0"/>
          <w:numId w:val="4"/>
        </w:numPr>
        <w:spacing w:line="360" w:lineRule="auto"/>
        <w:jc w:val="both"/>
        <w:rPr>
          <w:rFonts w:ascii="Times New Roman" w:hAnsi="Times New Roman"/>
          <w:sz w:val="24"/>
          <w:szCs w:val="24"/>
        </w:rPr>
      </w:pPr>
      <w:r>
        <w:rPr>
          <w:rFonts w:ascii="Times New Roman" w:hAnsi="Times New Roman"/>
          <w:sz w:val="24"/>
          <w:szCs w:val="24"/>
        </w:rPr>
        <w:t xml:space="preserve">O tipo de polarização da antena pode ser tanto circular quanto linear, sendo a polarização linear a mais utilizada. </w:t>
      </w:r>
    </w:p>
    <w:p w:rsidR="0003472A" w:rsidRDefault="0003472A" w:rsidP="00BC020B">
      <w:pPr>
        <w:pStyle w:val="PargrafodaLista"/>
        <w:numPr>
          <w:ilvl w:val="0"/>
          <w:numId w:val="4"/>
        </w:numPr>
        <w:spacing w:line="360" w:lineRule="auto"/>
        <w:jc w:val="both"/>
        <w:rPr>
          <w:rFonts w:ascii="Times New Roman" w:hAnsi="Times New Roman"/>
          <w:sz w:val="24"/>
          <w:szCs w:val="24"/>
        </w:rPr>
      </w:pPr>
      <w:r>
        <w:rPr>
          <w:rFonts w:ascii="Times New Roman" w:hAnsi="Times New Roman"/>
          <w:sz w:val="24"/>
          <w:szCs w:val="24"/>
        </w:rPr>
        <w:t xml:space="preserve">A alimentação da antena pode ser construída simultaneamente e diretamente acoplada à antena reduzindo eventuais problemas de casamento de impedâncias. </w:t>
      </w:r>
    </w:p>
    <w:p w:rsidR="0003472A" w:rsidRDefault="00237810" w:rsidP="00237810">
      <w:pPr>
        <w:spacing w:line="360" w:lineRule="auto"/>
        <w:ind w:firstLine="708"/>
        <w:jc w:val="both"/>
        <w:rPr>
          <w:rFonts w:ascii="Times New Roman" w:hAnsi="Times New Roman"/>
          <w:sz w:val="24"/>
          <w:szCs w:val="24"/>
        </w:rPr>
      </w:pPr>
      <w:r>
        <w:rPr>
          <w:rFonts w:ascii="Times New Roman" w:hAnsi="Times New Roman"/>
          <w:sz w:val="24"/>
          <w:szCs w:val="24"/>
        </w:rPr>
        <w:lastRenderedPageBreak/>
        <w:t>Tais dispositivos também apresentam algumas desvantagens às quais vêm sendo também extensivamente pesquisadas, dentre estas podemos destacar:</w:t>
      </w:r>
    </w:p>
    <w:p w:rsidR="00237810" w:rsidRDefault="00237810" w:rsidP="00237810">
      <w:pPr>
        <w:pStyle w:val="PargrafodaLista"/>
        <w:numPr>
          <w:ilvl w:val="0"/>
          <w:numId w:val="5"/>
        </w:numPr>
        <w:spacing w:line="360" w:lineRule="auto"/>
        <w:jc w:val="both"/>
        <w:rPr>
          <w:rFonts w:ascii="Times New Roman" w:hAnsi="Times New Roman"/>
          <w:sz w:val="24"/>
          <w:szCs w:val="24"/>
        </w:rPr>
      </w:pPr>
      <w:r>
        <w:rPr>
          <w:rFonts w:ascii="Times New Roman" w:hAnsi="Times New Roman"/>
          <w:sz w:val="24"/>
          <w:szCs w:val="24"/>
        </w:rPr>
        <w:t>Baixa potencia irradiada.</w:t>
      </w:r>
    </w:p>
    <w:p w:rsidR="00237810" w:rsidRDefault="00237810" w:rsidP="00237810">
      <w:pPr>
        <w:pStyle w:val="PargrafodaLista"/>
        <w:numPr>
          <w:ilvl w:val="0"/>
          <w:numId w:val="5"/>
        </w:numPr>
        <w:spacing w:line="360" w:lineRule="auto"/>
        <w:jc w:val="both"/>
        <w:rPr>
          <w:rFonts w:ascii="Times New Roman" w:hAnsi="Times New Roman"/>
          <w:sz w:val="24"/>
          <w:szCs w:val="24"/>
        </w:rPr>
      </w:pPr>
      <w:r>
        <w:rPr>
          <w:rFonts w:ascii="Times New Roman" w:hAnsi="Times New Roman"/>
          <w:sz w:val="24"/>
          <w:szCs w:val="24"/>
        </w:rPr>
        <w:t>Perdas elevadas.</w:t>
      </w:r>
    </w:p>
    <w:p w:rsidR="00237810" w:rsidRDefault="00237810" w:rsidP="00237810">
      <w:pPr>
        <w:pStyle w:val="PargrafodaLista"/>
        <w:numPr>
          <w:ilvl w:val="0"/>
          <w:numId w:val="5"/>
        </w:numPr>
        <w:spacing w:line="360" w:lineRule="auto"/>
        <w:jc w:val="both"/>
        <w:rPr>
          <w:rFonts w:ascii="Times New Roman" w:hAnsi="Times New Roman"/>
          <w:sz w:val="24"/>
          <w:szCs w:val="24"/>
        </w:rPr>
      </w:pPr>
      <w:r>
        <w:rPr>
          <w:rFonts w:ascii="Times New Roman" w:hAnsi="Times New Roman"/>
          <w:sz w:val="24"/>
          <w:szCs w:val="24"/>
        </w:rPr>
        <w:t>Largura de banda estreita se comparada com outros tipos de antena.</w:t>
      </w:r>
    </w:p>
    <w:p w:rsidR="00237810" w:rsidRDefault="00237810" w:rsidP="00237810">
      <w:pPr>
        <w:pStyle w:val="PargrafodaLista"/>
        <w:numPr>
          <w:ilvl w:val="0"/>
          <w:numId w:val="5"/>
        </w:numPr>
        <w:spacing w:line="360" w:lineRule="auto"/>
        <w:jc w:val="both"/>
        <w:rPr>
          <w:rFonts w:ascii="Times New Roman" w:hAnsi="Times New Roman"/>
          <w:sz w:val="24"/>
          <w:szCs w:val="24"/>
        </w:rPr>
      </w:pPr>
      <w:r>
        <w:rPr>
          <w:rFonts w:ascii="Times New Roman" w:hAnsi="Times New Roman"/>
          <w:sz w:val="24"/>
          <w:szCs w:val="24"/>
        </w:rPr>
        <w:t>Irradiação limitada a um hemisfério, a região do plano de terra da antena é considerada livre de irradiação.</w:t>
      </w:r>
    </w:p>
    <w:p w:rsidR="0035292E" w:rsidRDefault="00BC020B" w:rsidP="00A9087F">
      <w:pPr>
        <w:spacing w:line="360" w:lineRule="auto"/>
        <w:ind w:firstLine="708"/>
        <w:jc w:val="both"/>
        <w:rPr>
          <w:rFonts w:ascii="Times New Roman" w:hAnsi="Times New Roman"/>
          <w:sz w:val="24"/>
          <w:szCs w:val="24"/>
        </w:rPr>
      </w:pPr>
      <w:r>
        <w:rPr>
          <w:rFonts w:ascii="Times New Roman" w:hAnsi="Times New Roman"/>
          <w:sz w:val="24"/>
          <w:szCs w:val="24"/>
        </w:rPr>
        <w:t>Nas reuniões seguintes, as formas de analise das antenas de Microfita passaram a ser discutidas. Muitos modos de analise são empregados na literatura dentre os mais conhecidos destacam-se</w:t>
      </w:r>
      <w:r w:rsidR="0035292E">
        <w:rPr>
          <w:rFonts w:ascii="Times New Roman" w:hAnsi="Times New Roman"/>
          <w:sz w:val="24"/>
          <w:szCs w:val="24"/>
        </w:rPr>
        <w:t>:</w:t>
      </w:r>
    </w:p>
    <w:p w:rsidR="00BC020B" w:rsidRDefault="00237810" w:rsidP="0035292E">
      <w:pPr>
        <w:pStyle w:val="PargrafodaLista"/>
        <w:numPr>
          <w:ilvl w:val="0"/>
          <w:numId w:val="6"/>
        </w:numPr>
        <w:spacing w:line="360" w:lineRule="auto"/>
        <w:jc w:val="both"/>
        <w:rPr>
          <w:rFonts w:ascii="Times New Roman" w:hAnsi="Times New Roman"/>
          <w:sz w:val="24"/>
          <w:szCs w:val="24"/>
        </w:rPr>
      </w:pPr>
      <w:r w:rsidRPr="0035292E">
        <w:rPr>
          <w:rFonts w:ascii="Times New Roman" w:hAnsi="Times New Roman"/>
          <w:sz w:val="24"/>
          <w:szCs w:val="24"/>
        </w:rPr>
        <w:t>Método dos potenciais de Hertz que consiste em um método analítico que usa potenciais auxiliares para resolver as equações de Maxwell</w:t>
      </w:r>
      <w:r w:rsidR="0035292E" w:rsidRPr="0035292E">
        <w:rPr>
          <w:rFonts w:ascii="Times New Roman" w:hAnsi="Times New Roman"/>
          <w:sz w:val="24"/>
          <w:szCs w:val="24"/>
        </w:rPr>
        <w:t xml:space="preserve"> determinando assim as características das antenas como frequência de ressonância, largura de banda e o aspecto do diagrama de radiação.</w:t>
      </w:r>
    </w:p>
    <w:p w:rsidR="00A9087F" w:rsidRDefault="0035292E" w:rsidP="0035292E">
      <w:pPr>
        <w:pStyle w:val="Default"/>
        <w:numPr>
          <w:ilvl w:val="0"/>
          <w:numId w:val="6"/>
        </w:numPr>
        <w:spacing w:before="100" w:beforeAutospacing="1" w:after="100" w:afterAutospacing="1" w:line="360" w:lineRule="auto"/>
        <w:jc w:val="both"/>
        <w:rPr>
          <w:rFonts w:ascii="Times New Roman" w:hAnsi="Times New Roman" w:cs="Times New Roman"/>
          <w:color w:val="auto"/>
        </w:rPr>
      </w:pPr>
      <w:r>
        <w:rPr>
          <w:rFonts w:ascii="Times New Roman" w:hAnsi="Times New Roman" w:cs="Times New Roman"/>
          <w:color w:val="auto"/>
        </w:rPr>
        <w:t>Métodos dos M</w:t>
      </w:r>
      <w:r w:rsidRPr="0035292E">
        <w:rPr>
          <w:rFonts w:ascii="Times New Roman" w:hAnsi="Times New Roman" w:cs="Times New Roman"/>
          <w:color w:val="auto"/>
        </w:rPr>
        <w:t xml:space="preserve">omentos: </w:t>
      </w:r>
      <w:r>
        <w:rPr>
          <w:rFonts w:ascii="Times New Roman" w:hAnsi="Times New Roman" w:cs="Times New Roman"/>
          <w:color w:val="auto"/>
        </w:rPr>
        <w:t>Consiste em</w:t>
      </w:r>
      <w:r w:rsidRPr="0035292E">
        <w:rPr>
          <w:rFonts w:ascii="Times New Roman" w:hAnsi="Times New Roman" w:cs="Times New Roman"/>
          <w:color w:val="auto"/>
        </w:rPr>
        <w:t xml:space="preserve"> um método numérico para resolução de equações integrais complexas reduzindo-as a um conjunto de equações lineares.</w:t>
      </w:r>
      <w:r w:rsidR="00A9087F" w:rsidRPr="00A9087F">
        <w:rPr>
          <w:rFonts w:ascii="Times New Roman" w:hAnsi="Times New Roman" w:cs="Times New Roman"/>
          <w:color w:val="auto"/>
        </w:rPr>
        <w:t> </w:t>
      </w:r>
    </w:p>
    <w:p w:rsidR="00BD399D" w:rsidRDefault="00BD399D" w:rsidP="0035292E">
      <w:pPr>
        <w:pStyle w:val="Default"/>
        <w:numPr>
          <w:ilvl w:val="0"/>
          <w:numId w:val="6"/>
        </w:numPr>
        <w:spacing w:before="100" w:beforeAutospacing="1" w:after="100" w:afterAutospacing="1" w:line="360" w:lineRule="auto"/>
        <w:jc w:val="both"/>
        <w:rPr>
          <w:rFonts w:ascii="Times New Roman" w:hAnsi="Times New Roman" w:cs="Times New Roman"/>
          <w:color w:val="auto"/>
        </w:rPr>
      </w:pPr>
      <w:r>
        <w:rPr>
          <w:rFonts w:ascii="Times New Roman" w:hAnsi="Times New Roman" w:cs="Times New Roman"/>
          <w:color w:val="auto"/>
        </w:rPr>
        <w:t>Métodos das Cavidades: Neste método uma antena de Microfita é considerada uma cavidade limitada abaixo e acima por planos condutores e lateralmente por paredes magnéticas. A partir desta abstração a comportamento dos modos de ressonâncias são observados com o objetivo de se determinar os paramentos da antena.</w:t>
      </w:r>
    </w:p>
    <w:p w:rsidR="0035292E" w:rsidRDefault="0035292E" w:rsidP="0035292E">
      <w:pPr>
        <w:pStyle w:val="Default"/>
        <w:numPr>
          <w:ilvl w:val="0"/>
          <w:numId w:val="6"/>
        </w:numPr>
        <w:spacing w:before="100" w:beforeAutospacing="1" w:after="100" w:afterAutospacing="1" w:line="360" w:lineRule="auto"/>
        <w:jc w:val="both"/>
        <w:rPr>
          <w:rFonts w:ascii="Times New Roman" w:hAnsi="Times New Roman" w:cs="Times New Roman"/>
          <w:color w:val="auto"/>
        </w:rPr>
      </w:pPr>
      <w:r>
        <w:rPr>
          <w:rFonts w:ascii="Times New Roman" w:hAnsi="Times New Roman" w:cs="Times New Roman"/>
          <w:color w:val="auto"/>
        </w:rPr>
        <w:t>Método da linha de transmissão: Este é o método mais simples e refere-se à representação de uma antena como sendo um circuito elétrico.</w:t>
      </w:r>
    </w:p>
    <w:p w:rsidR="00BD399D" w:rsidRDefault="00BD399D" w:rsidP="0035292E">
      <w:pPr>
        <w:pStyle w:val="Default"/>
        <w:numPr>
          <w:ilvl w:val="0"/>
          <w:numId w:val="6"/>
        </w:numPr>
        <w:spacing w:before="100" w:beforeAutospacing="1" w:after="100" w:afterAutospacing="1" w:line="360" w:lineRule="auto"/>
        <w:jc w:val="both"/>
        <w:rPr>
          <w:rFonts w:ascii="Times New Roman" w:hAnsi="Times New Roman" w:cs="Times New Roman"/>
          <w:color w:val="auto"/>
        </w:rPr>
      </w:pPr>
      <w:r>
        <w:rPr>
          <w:rFonts w:ascii="Times New Roman" w:hAnsi="Times New Roman" w:cs="Times New Roman"/>
          <w:color w:val="auto"/>
        </w:rPr>
        <w:t>Transformada Wavelet: Uma das mais recentes abordagens é a utilização das propriedades da Transformada Wavelet para a resolução das equações de Maxwell e a consequente determinação das propriedades das antenas.</w:t>
      </w:r>
    </w:p>
    <w:p w:rsidR="00684D80" w:rsidRDefault="00684D80" w:rsidP="00684D80">
      <w:pPr>
        <w:pStyle w:val="Default"/>
        <w:spacing w:before="100" w:beforeAutospacing="1" w:after="100" w:afterAutospacing="1" w:line="360" w:lineRule="auto"/>
        <w:ind w:firstLine="708"/>
        <w:jc w:val="both"/>
        <w:rPr>
          <w:rFonts w:ascii="Times New Roman" w:hAnsi="Times New Roman" w:cs="Times New Roman"/>
          <w:color w:val="auto"/>
        </w:rPr>
      </w:pPr>
      <w:r>
        <w:rPr>
          <w:rFonts w:ascii="Times New Roman" w:hAnsi="Times New Roman" w:cs="Times New Roman"/>
          <w:color w:val="auto"/>
        </w:rPr>
        <w:t xml:space="preserve">Na sequencias dos temas estudados passamos a discutir a influencia do formato do PATCH nas características das antenas de Microfita. Sabe-se que qualquer modificação no patch destes dispositivos acarreta alterações em seus paramentos </w:t>
      </w:r>
      <w:r>
        <w:rPr>
          <w:rFonts w:ascii="Times New Roman" w:hAnsi="Times New Roman" w:cs="Times New Roman"/>
          <w:color w:val="auto"/>
        </w:rPr>
        <w:lastRenderedPageBreak/>
        <w:t xml:space="preserve">fundamentais. Um parâmetro importante de uma antena é seu comprimento elétrico efetivo, este parâmetro relaciona-se com a superfície radiante da antena, ou seja, a superfície da antena que é efetivamente responsável por captar e emitir radiação eletromagnética. </w:t>
      </w:r>
      <w:r w:rsidR="00F10A03">
        <w:rPr>
          <w:rFonts w:ascii="Times New Roman" w:hAnsi="Times New Roman" w:cs="Times New Roman"/>
          <w:color w:val="auto"/>
        </w:rPr>
        <w:t>Como a forma do patch afeta o comprimento elétrico da antena, infere-se que o formato do patch relaciona-se diretamente com a característica de radiação da antena, assim com</w:t>
      </w:r>
      <w:r w:rsidR="00BA0DF5">
        <w:rPr>
          <w:rFonts w:ascii="Times New Roman" w:hAnsi="Times New Roman" w:cs="Times New Roman"/>
          <w:color w:val="auto"/>
        </w:rPr>
        <w:t>o com</w:t>
      </w:r>
      <w:r w:rsidR="00F10A03">
        <w:rPr>
          <w:rFonts w:ascii="Times New Roman" w:hAnsi="Times New Roman" w:cs="Times New Roman"/>
          <w:color w:val="auto"/>
        </w:rPr>
        <w:t xml:space="preserve"> sua frequência de ressonância e </w:t>
      </w:r>
      <w:r w:rsidR="00BA0DF5">
        <w:rPr>
          <w:rFonts w:ascii="Times New Roman" w:hAnsi="Times New Roman" w:cs="Times New Roman"/>
          <w:color w:val="auto"/>
        </w:rPr>
        <w:t xml:space="preserve">com </w:t>
      </w:r>
      <w:r w:rsidR="00F10A03">
        <w:rPr>
          <w:rFonts w:ascii="Times New Roman" w:hAnsi="Times New Roman" w:cs="Times New Roman"/>
          <w:color w:val="auto"/>
        </w:rPr>
        <w:t>sua largura de banda.</w:t>
      </w:r>
    </w:p>
    <w:p w:rsidR="00BD399D" w:rsidRDefault="00F10A03" w:rsidP="001D5E1A">
      <w:pPr>
        <w:pStyle w:val="Default"/>
        <w:spacing w:before="100" w:beforeAutospacing="1" w:after="100" w:afterAutospacing="1" w:line="360" w:lineRule="auto"/>
        <w:ind w:firstLine="708"/>
        <w:jc w:val="both"/>
        <w:rPr>
          <w:rFonts w:ascii="Times New Roman" w:hAnsi="Times New Roman" w:cs="Times New Roman"/>
        </w:rPr>
      </w:pPr>
      <w:r>
        <w:rPr>
          <w:rFonts w:ascii="Times New Roman" w:hAnsi="Times New Roman" w:cs="Times New Roman"/>
          <w:color w:val="auto"/>
        </w:rPr>
        <w:t>A geometria fractal é um assunto recente da matemática e esta relacionado com campos de pesquisa extremamente atuais como a Teoria do Caos, Sistemas adaptativos e Redes Neurais. Existe uma dificuldade intrínseca ao tentar definir um fractal</w:t>
      </w:r>
      <w:r w:rsidR="00684D80">
        <w:rPr>
          <w:rFonts w:ascii="Times New Roman" w:hAnsi="Times New Roman" w:cs="Times New Roman"/>
          <w:color w:val="auto"/>
        </w:rPr>
        <w:t xml:space="preserve"> </w:t>
      </w:r>
      <w:r>
        <w:rPr>
          <w:rFonts w:ascii="Times New Roman" w:hAnsi="Times New Roman" w:cs="Times New Roman"/>
          <w:color w:val="auto"/>
        </w:rPr>
        <w:t xml:space="preserve">devido </w:t>
      </w:r>
      <w:r w:rsidR="001D5E1A">
        <w:rPr>
          <w:rFonts w:ascii="Times New Roman" w:hAnsi="Times New Roman" w:cs="Times New Roman"/>
          <w:color w:val="auto"/>
        </w:rPr>
        <w:t>à</w:t>
      </w:r>
      <w:r>
        <w:rPr>
          <w:rFonts w:ascii="Times New Roman" w:hAnsi="Times New Roman" w:cs="Times New Roman"/>
          <w:color w:val="auto"/>
        </w:rPr>
        <w:t xml:space="preserve"> falta de termos linguísticos apropriados. Segundo Mendelbrot</w:t>
      </w:r>
      <w:r w:rsidR="000A116D">
        <w:rPr>
          <w:rFonts w:ascii="Times New Roman" w:hAnsi="Times New Roman" w:cs="Times New Roman"/>
          <w:color w:val="auto"/>
        </w:rPr>
        <w:t xml:space="preserve"> (1975) Fractal é um </w:t>
      </w:r>
      <w:proofErr w:type="gramStart"/>
      <w:r w:rsidR="001D5E1A">
        <w:rPr>
          <w:rFonts w:ascii="Times New Roman" w:hAnsi="Times New Roman" w:cs="Times New Roman"/>
        </w:rPr>
        <w:t>“Um sistema organizado para o</w:t>
      </w:r>
      <w:proofErr w:type="gramEnd"/>
      <w:r w:rsidR="001D5E1A">
        <w:rPr>
          <w:rFonts w:ascii="Times New Roman" w:hAnsi="Times New Roman" w:cs="Times New Roman"/>
        </w:rPr>
        <w:t xml:space="preserve"> </w:t>
      </w:r>
      <w:r w:rsidR="000A116D" w:rsidRPr="000A116D">
        <w:rPr>
          <w:rFonts w:ascii="Times New Roman" w:hAnsi="Times New Roman" w:cs="Times New Roman"/>
        </w:rPr>
        <w:t xml:space="preserve">qual a dimensão de Hausdorff-Besicovitch excede estritamente a dimensão topológica (número inteiro que caracteriza a geometria de um objeto euclidiano – por exemplo: zero para um ponto, um para uma linha, etc.), onde fractais cujas estruturas sejam ego-semelhantes, ou a dimensão de Hausdorff é igual </w:t>
      </w:r>
      <w:r w:rsidR="001D5E1A" w:rsidRPr="000A116D">
        <w:rPr>
          <w:rFonts w:ascii="Times New Roman" w:hAnsi="Times New Roman" w:cs="Times New Roman"/>
        </w:rPr>
        <w:t>à</w:t>
      </w:r>
      <w:r w:rsidR="000A116D" w:rsidRPr="000A116D">
        <w:rPr>
          <w:rFonts w:ascii="Times New Roman" w:hAnsi="Times New Roman" w:cs="Times New Roman"/>
        </w:rPr>
        <w:t xml:space="preserve"> dimensão de Minkowski-Bouligand. Simplificando, o todo forma a parte e a parte forma o todo.</w:t>
      </w:r>
    </w:p>
    <w:p w:rsidR="0093282D" w:rsidRDefault="001D5E1A" w:rsidP="00563B4B">
      <w:pPr>
        <w:pStyle w:val="Default"/>
        <w:spacing w:before="100" w:beforeAutospacing="1" w:after="100" w:afterAutospacing="1" w:line="360" w:lineRule="auto"/>
        <w:ind w:firstLine="708"/>
        <w:jc w:val="both"/>
        <w:rPr>
          <w:rFonts w:ascii="Times New Roman" w:hAnsi="Times New Roman" w:cs="Times New Roman"/>
        </w:rPr>
      </w:pPr>
      <w:r>
        <w:rPr>
          <w:rFonts w:ascii="Times New Roman" w:hAnsi="Times New Roman" w:cs="Times New Roman"/>
        </w:rPr>
        <w:t xml:space="preserve">Uma das principais características de um fractal é a autosimiliaridade, esta propriedade é indicada pelo fato de que qualquer segmento de um fractal possui a informação concernente a todo o resto da estrutura. A dimensão de um fractal apresenta a característica intrigante de ser um numero não inteiro. A implicação direta deste fato é que, para uma estrutura geométrica euclidiana clássica como um patch quadrado irradiante de uma antena de Microfita considerada como uma estrutura bidimensional e com determinado comprimento elétrico efetivo, uma estrutura fractal, cujas dimensões dos limites fosse idêntica, apresentaria uma dimensão maior que </w:t>
      </w:r>
      <w:proofErr w:type="gramStart"/>
      <w:r>
        <w:rPr>
          <w:rFonts w:ascii="Times New Roman" w:hAnsi="Times New Roman" w:cs="Times New Roman"/>
        </w:rPr>
        <w:t>2D</w:t>
      </w:r>
      <w:proofErr w:type="gramEnd"/>
      <w:r>
        <w:rPr>
          <w:rFonts w:ascii="Times New Roman" w:hAnsi="Times New Roman" w:cs="Times New Roman"/>
        </w:rPr>
        <w:t xml:space="preserve"> e consequentemente, um comprimento </w:t>
      </w:r>
      <w:r w:rsidR="0093282D">
        <w:rPr>
          <w:rFonts w:ascii="Times New Roman" w:hAnsi="Times New Roman" w:cs="Times New Roman"/>
        </w:rPr>
        <w:t xml:space="preserve">elétrico </w:t>
      </w:r>
      <w:r>
        <w:rPr>
          <w:rFonts w:ascii="Times New Roman" w:hAnsi="Times New Roman" w:cs="Times New Roman"/>
        </w:rPr>
        <w:t xml:space="preserve">efetivo maior. Sabe-se que o comprimento de uma antena é inversamente proporcional a sua frequência de ressonância, conclui-se que um patch fractal pode gerar antenas com frequências de ressonância </w:t>
      </w:r>
      <w:r w:rsidR="0093282D">
        <w:rPr>
          <w:rFonts w:ascii="Times New Roman" w:hAnsi="Times New Roman" w:cs="Times New Roman"/>
        </w:rPr>
        <w:t>menores</w:t>
      </w:r>
      <w:r>
        <w:rPr>
          <w:rFonts w:ascii="Times New Roman" w:hAnsi="Times New Roman" w:cs="Times New Roman"/>
        </w:rPr>
        <w:t xml:space="preserve"> que uma antena de Microfita com patch quadrado</w:t>
      </w:r>
      <w:r w:rsidR="0093282D">
        <w:rPr>
          <w:rFonts w:ascii="Times New Roman" w:hAnsi="Times New Roman" w:cs="Times New Roman"/>
        </w:rPr>
        <w:t xml:space="preserve"> de dimensões </w:t>
      </w:r>
      <w:r w:rsidR="00563B4B">
        <w:rPr>
          <w:rFonts w:ascii="Times New Roman" w:hAnsi="Times New Roman" w:cs="Times New Roman"/>
        </w:rPr>
        <w:t>idênticas</w:t>
      </w:r>
      <w:r>
        <w:rPr>
          <w:rFonts w:ascii="Times New Roman" w:hAnsi="Times New Roman" w:cs="Times New Roman"/>
        </w:rPr>
        <w:t>.</w:t>
      </w:r>
      <w:r w:rsidR="0093282D">
        <w:rPr>
          <w:rFonts w:ascii="Times New Roman" w:hAnsi="Times New Roman" w:cs="Times New Roman"/>
        </w:rPr>
        <w:t xml:space="preserve"> Este importante resultado indica que a miniaturização de antenas de Microfita pode ser realizada através da concepção de </w:t>
      </w:r>
      <w:r w:rsidR="00657DDD">
        <w:rPr>
          <w:rFonts w:ascii="Times New Roman" w:hAnsi="Times New Roman" w:cs="Times New Roman"/>
        </w:rPr>
        <w:t>Paths</w:t>
      </w:r>
      <w:r w:rsidR="0093282D">
        <w:rPr>
          <w:rFonts w:ascii="Times New Roman" w:hAnsi="Times New Roman" w:cs="Times New Roman"/>
        </w:rPr>
        <w:t xml:space="preserve"> fractais.</w:t>
      </w:r>
      <w:r>
        <w:rPr>
          <w:rFonts w:ascii="Times New Roman" w:hAnsi="Times New Roman" w:cs="Times New Roman"/>
        </w:rPr>
        <w:t xml:space="preserve"> </w:t>
      </w:r>
    </w:p>
    <w:p w:rsidR="00E1099C" w:rsidRDefault="00E1099C" w:rsidP="00563B4B">
      <w:pPr>
        <w:pStyle w:val="Default"/>
        <w:spacing w:before="100" w:beforeAutospacing="1" w:after="100" w:afterAutospacing="1" w:line="360" w:lineRule="auto"/>
        <w:ind w:firstLine="708"/>
        <w:jc w:val="both"/>
        <w:rPr>
          <w:rFonts w:ascii="Times New Roman" w:hAnsi="Times New Roman" w:cs="Times New Roman"/>
        </w:rPr>
      </w:pPr>
    </w:p>
    <w:p w:rsidR="0043596B" w:rsidRPr="0043596B" w:rsidRDefault="0043596B" w:rsidP="00DD48A3">
      <w:pPr>
        <w:pStyle w:val="Default"/>
        <w:spacing w:before="100" w:beforeAutospacing="1" w:after="100" w:afterAutospacing="1" w:line="360" w:lineRule="auto"/>
        <w:ind w:firstLine="708"/>
        <w:jc w:val="both"/>
        <w:rPr>
          <w:rFonts w:ascii="Times New Roman" w:hAnsi="Times New Roman" w:cs="Times New Roman"/>
          <w:b/>
          <w:color w:val="0070C0"/>
        </w:rPr>
      </w:pPr>
      <w:r w:rsidRPr="0043596B">
        <w:rPr>
          <w:rFonts w:ascii="Times New Roman" w:hAnsi="Times New Roman" w:cs="Times New Roman"/>
          <w:b/>
          <w:color w:val="0070C0"/>
        </w:rPr>
        <w:lastRenderedPageBreak/>
        <w:t xml:space="preserve"> Comparação entre o plano de trabalho e o que foi executado:</w:t>
      </w:r>
    </w:p>
    <w:p w:rsidR="00E1099C" w:rsidRDefault="00E1099C" w:rsidP="00DD48A3">
      <w:pPr>
        <w:pStyle w:val="Default"/>
        <w:spacing w:before="100" w:beforeAutospacing="1" w:after="100" w:afterAutospacing="1" w:line="360" w:lineRule="auto"/>
        <w:ind w:firstLine="708"/>
        <w:jc w:val="both"/>
        <w:rPr>
          <w:rFonts w:ascii="Times New Roman" w:hAnsi="Times New Roman" w:cs="Times New Roman"/>
        </w:rPr>
      </w:pPr>
      <w:r>
        <w:rPr>
          <w:rFonts w:ascii="Times New Roman" w:hAnsi="Times New Roman" w:cs="Times New Roman"/>
        </w:rPr>
        <w:t xml:space="preserve">O primeiro item do plano de trabalho a ser realizado entre os meses de Agosto a Dezembro de 2010 consistia no </w:t>
      </w:r>
      <w:r w:rsidR="007E7DD3">
        <w:rPr>
          <w:rFonts w:ascii="Times New Roman" w:hAnsi="Times New Roman" w:cs="Times New Roman"/>
        </w:rPr>
        <w:t>levantamento Bibliográfico</w:t>
      </w:r>
      <w:r>
        <w:rPr>
          <w:rFonts w:ascii="Times New Roman" w:hAnsi="Times New Roman" w:cs="Times New Roman"/>
        </w:rPr>
        <w:t xml:space="preserve"> das propriedades de antenas de </w:t>
      </w:r>
      <w:r w:rsidR="007E7DD3">
        <w:rPr>
          <w:rFonts w:ascii="Times New Roman" w:hAnsi="Times New Roman" w:cs="Times New Roman"/>
        </w:rPr>
        <w:t>Microfita</w:t>
      </w:r>
      <w:r>
        <w:rPr>
          <w:rFonts w:ascii="Times New Roman" w:hAnsi="Times New Roman" w:cs="Times New Roman"/>
        </w:rPr>
        <w:t xml:space="preserve"> com patchs fractais</w:t>
      </w:r>
      <w:r w:rsidR="007E7DD3">
        <w:rPr>
          <w:rFonts w:ascii="Times New Roman" w:hAnsi="Times New Roman" w:cs="Times New Roman"/>
        </w:rPr>
        <w:t>. Para cumprir este item do plano de trabalho o Orientador sugeriu a leitura de diversos artigos especializados voltados para o tema.</w:t>
      </w:r>
    </w:p>
    <w:p w:rsidR="007E7DD3" w:rsidRDefault="007E7DD3" w:rsidP="00DD48A3">
      <w:pPr>
        <w:pStyle w:val="Default"/>
        <w:spacing w:before="100" w:beforeAutospacing="1" w:after="100" w:afterAutospacing="1" w:line="360" w:lineRule="auto"/>
        <w:jc w:val="both"/>
        <w:rPr>
          <w:rFonts w:ascii="Times New Roman" w:hAnsi="Times New Roman" w:cs="Times New Roman"/>
        </w:rPr>
      </w:pPr>
      <w:r>
        <w:rPr>
          <w:rFonts w:ascii="Times New Roman" w:hAnsi="Times New Roman" w:cs="Times New Roman"/>
        </w:rPr>
        <w:t>Dentre os artigos lidos</w:t>
      </w:r>
      <w:r w:rsidR="005A3070">
        <w:rPr>
          <w:rFonts w:ascii="Times New Roman" w:hAnsi="Times New Roman" w:cs="Times New Roman"/>
        </w:rPr>
        <w:t xml:space="preserve"> e livros pesquisados</w:t>
      </w:r>
      <w:r>
        <w:rPr>
          <w:rFonts w:ascii="Times New Roman" w:hAnsi="Times New Roman" w:cs="Times New Roman"/>
        </w:rPr>
        <w:t>, destacamos as seguintes referencias:</w:t>
      </w:r>
    </w:p>
    <w:p w:rsidR="007E7DD3" w:rsidRPr="00DD48A3" w:rsidRDefault="007E7DD3" w:rsidP="00DD48A3">
      <w:pPr>
        <w:pStyle w:val="Default"/>
        <w:numPr>
          <w:ilvl w:val="0"/>
          <w:numId w:val="7"/>
        </w:numPr>
        <w:spacing w:before="100" w:beforeAutospacing="1" w:after="100" w:afterAutospacing="1" w:line="360" w:lineRule="auto"/>
        <w:jc w:val="both"/>
        <w:rPr>
          <w:rFonts w:ascii="Times New Roman" w:hAnsi="Times New Roman" w:cs="Times New Roman"/>
        </w:rPr>
      </w:pPr>
      <w:r w:rsidRPr="00DD48A3">
        <w:rPr>
          <w:rFonts w:ascii="Times New Roman" w:hAnsi="Times New Roman" w:cs="Times New Roman"/>
        </w:rPr>
        <w:t xml:space="preserve">WERNER, D. H.; GANGULY, S. </w:t>
      </w:r>
      <w:proofErr w:type="spellStart"/>
      <w:r w:rsidRPr="00DD48A3">
        <w:rPr>
          <w:rFonts w:ascii="Times New Roman" w:hAnsi="Times New Roman" w:cs="Times New Roman"/>
        </w:rPr>
        <w:t>An</w:t>
      </w:r>
      <w:proofErr w:type="spellEnd"/>
      <w:r w:rsidRPr="00DD48A3">
        <w:rPr>
          <w:rFonts w:ascii="Times New Roman" w:hAnsi="Times New Roman" w:cs="Times New Roman"/>
        </w:rPr>
        <w:t xml:space="preserve"> overview of fractal </w:t>
      </w:r>
      <w:proofErr w:type="spellStart"/>
      <w:r w:rsidRPr="00DD48A3">
        <w:rPr>
          <w:rFonts w:ascii="Times New Roman" w:hAnsi="Times New Roman" w:cs="Times New Roman"/>
        </w:rPr>
        <w:t>antenna</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engineering</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research</w:t>
      </w:r>
      <w:proofErr w:type="spellEnd"/>
      <w:r w:rsidRPr="00DD48A3">
        <w:rPr>
          <w:rFonts w:ascii="Times New Roman" w:hAnsi="Times New Roman" w:cs="Times New Roman"/>
        </w:rPr>
        <w:t xml:space="preserve">, IEEE </w:t>
      </w:r>
      <w:proofErr w:type="spellStart"/>
      <w:r w:rsidRPr="00DD48A3">
        <w:rPr>
          <w:rFonts w:ascii="Times New Roman" w:hAnsi="Times New Roman" w:cs="Times New Roman"/>
        </w:rPr>
        <w:t>Antennas</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and</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Propagation</w:t>
      </w:r>
      <w:proofErr w:type="spellEnd"/>
      <w:r w:rsidRPr="00DD48A3">
        <w:rPr>
          <w:rFonts w:ascii="Times New Roman" w:hAnsi="Times New Roman" w:cs="Times New Roman"/>
        </w:rPr>
        <w:t xml:space="preserve"> Magazine, v. 45, n. 1, p. 38-57, fev. 2003.</w:t>
      </w:r>
    </w:p>
    <w:p w:rsidR="007E7DD3" w:rsidRPr="00DD48A3" w:rsidRDefault="007E7DD3" w:rsidP="00DD48A3">
      <w:pPr>
        <w:pStyle w:val="Default"/>
        <w:numPr>
          <w:ilvl w:val="0"/>
          <w:numId w:val="7"/>
        </w:numPr>
        <w:spacing w:before="100" w:beforeAutospacing="1" w:after="100" w:afterAutospacing="1" w:line="360" w:lineRule="auto"/>
        <w:jc w:val="both"/>
        <w:rPr>
          <w:rFonts w:ascii="Times New Roman" w:hAnsi="Times New Roman" w:cs="Times New Roman"/>
        </w:rPr>
      </w:pPr>
      <w:r w:rsidRPr="00DD48A3">
        <w:rPr>
          <w:rFonts w:ascii="Times New Roman" w:hAnsi="Times New Roman" w:cs="Times New Roman"/>
        </w:rPr>
        <w:t xml:space="preserve">BALANIS, C. A. </w:t>
      </w:r>
      <w:proofErr w:type="spellStart"/>
      <w:r w:rsidRPr="00DD48A3">
        <w:rPr>
          <w:rFonts w:ascii="Times New Roman" w:hAnsi="Times New Roman" w:cs="Times New Roman"/>
        </w:rPr>
        <w:t>Antenna</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Theory-analysis</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and</w:t>
      </w:r>
      <w:proofErr w:type="spellEnd"/>
      <w:r w:rsidRPr="00DD48A3">
        <w:rPr>
          <w:rFonts w:ascii="Times New Roman" w:hAnsi="Times New Roman" w:cs="Times New Roman"/>
        </w:rPr>
        <w:t xml:space="preserve"> Design. 2. </w:t>
      </w:r>
      <w:proofErr w:type="gramStart"/>
      <w:r w:rsidRPr="00DD48A3">
        <w:rPr>
          <w:rFonts w:ascii="Times New Roman" w:hAnsi="Times New Roman" w:cs="Times New Roman"/>
        </w:rPr>
        <w:t>ed.</w:t>
      </w:r>
      <w:proofErr w:type="gramEnd"/>
      <w:r w:rsidRPr="00DD48A3">
        <w:rPr>
          <w:rFonts w:ascii="Times New Roman" w:hAnsi="Times New Roman" w:cs="Times New Roman"/>
        </w:rPr>
        <w:t xml:space="preserve"> New York: John Wiley &amp; Sons, 1997.</w:t>
      </w:r>
    </w:p>
    <w:p w:rsidR="005A3070" w:rsidRPr="00DD48A3" w:rsidRDefault="005A3070" w:rsidP="00DD48A3">
      <w:pPr>
        <w:pStyle w:val="Default"/>
        <w:numPr>
          <w:ilvl w:val="0"/>
          <w:numId w:val="7"/>
        </w:numPr>
        <w:spacing w:before="100" w:beforeAutospacing="1" w:after="100" w:afterAutospacing="1" w:line="360" w:lineRule="auto"/>
        <w:jc w:val="both"/>
        <w:rPr>
          <w:rFonts w:ascii="Times New Roman" w:hAnsi="Times New Roman" w:cs="Times New Roman"/>
        </w:rPr>
      </w:pPr>
      <w:r w:rsidRPr="00DD48A3">
        <w:rPr>
          <w:rFonts w:ascii="Times New Roman" w:hAnsi="Times New Roman" w:cs="Times New Roman"/>
        </w:rPr>
        <w:t xml:space="preserve">Hassan </w:t>
      </w:r>
      <w:r w:rsidR="007E7DD3" w:rsidRPr="00DD48A3">
        <w:rPr>
          <w:rFonts w:ascii="Times New Roman" w:hAnsi="Times New Roman" w:cs="Times New Roman"/>
        </w:rPr>
        <w:t xml:space="preserve">M. </w:t>
      </w:r>
      <w:proofErr w:type="spellStart"/>
      <w:r w:rsidR="007E7DD3" w:rsidRPr="00DD48A3">
        <w:rPr>
          <w:rFonts w:ascii="Times New Roman" w:hAnsi="Times New Roman" w:cs="Times New Roman"/>
        </w:rPr>
        <w:t>Elkamchouchi</w:t>
      </w:r>
      <w:proofErr w:type="spellEnd"/>
      <w:r w:rsidR="007E7DD3" w:rsidRPr="00DD48A3">
        <w:rPr>
          <w:rFonts w:ascii="Times New Roman" w:hAnsi="Times New Roman" w:cs="Times New Roman"/>
        </w:rPr>
        <w:t xml:space="preserve">, </w:t>
      </w:r>
      <w:proofErr w:type="spellStart"/>
      <w:r w:rsidR="007E7DD3" w:rsidRPr="00DD48A3">
        <w:rPr>
          <w:rFonts w:ascii="Times New Roman" w:hAnsi="Times New Roman" w:cs="Times New Roman"/>
        </w:rPr>
        <w:t>Gehan</w:t>
      </w:r>
      <w:proofErr w:type="spellEnd"/>
      <w:r w:rsidR="007E7DD3" w:rsidRPr="00DD48A3">
        <w:rPr>
          <w:rFonts w:ascii="Times New Roman" w:hAnsi="Times New Roman" w:cs="Times New Roman"/>
        </w:rPr>
        <w:t xml:space="preserve"> </w:t>
      </w:r>
      <w:proofErr w:type="spellStart"/>
      <w:r w:rsidR="007E7DD3" w:rsidRPr="00DD48A3">
        <w:rPr>
          <w:rFonts w:ascii="Times New Roman" w:hAnsi="Times New Roman" w:cs="Times New Roman"/>
        </w:rPr>
        <w:t>Abouelseoud</w:t>
      </w:r>
      <w:proofErr w:type="spellEnd"/>
      <w:r w:rsidR="007E7DD3" w:rsidRPr="00DD48A3">
        <w:rPr>
          <w:rFonts w:ascii="Times New Roman" w:hAnsi="Times New Roman" w:cs="Times New Roman"/>
        </w:rPr>
        <w:t>, A COMPACT BROADBAND SIERPINSK GASKET PATCH MICROSTRIP ANTENA</w:t>
      </w:r>
      <w:r w:rsidRPr="00DD48A3">
        <w:rPr>
          <w:rFonts w:ascii="Times New Roman" w:hAnsi="Times New Roman" w:cs="Times New Roman"/>
        </w:rPr>
        <w:t xml:space="preserve">, </w:t>
      </w:r>
      <w:r w:rsidR="007E7DD3" w:rsidRPr="00DD48A3">
        <w:rPr>
          <w:rFonts w:ascii="Times New Roman" w:hAnsi="Times New Roman" w:cs="Times New Roman"/>
        </w:rPr>
        <w:t>21</w:t>
      </w:r>
      <w:r w:rsidRPr="00DD48A3">
        <w:rPr>
          <w:rFonts w:ascii="Times New Roman" w:hAnsi="Times New Roman" w:cs="Times New Roman"/>
        </w:rPr>
        <w:t>°</w:t>
      </w:r>
      <w:r w:rsidR="007E7DD3" w:rsidRPr="00DD48A3">
        <w:rPr>
          <w:rFonts w:ascii="Times New Roman" w:hAnsi="Times New Roman" w:cs="Times New Roman"/>
        </w:rPr>
        <w:t xml:space="preserve"> </w:t>
      </w:r>
      <w:proofErr w:type="spellStart"/>
      <w:r w:rsidR="007E7DD3" w:rsidRPr="00DD48A3">
        <w:rPr>
          <w:rFonts w:ascii="Times New Roman" w:hAnsi="Times New Roman" w:cs="Times New Roman"/>
        </w:rPr>
        <w:t>National</w:t>
      </w:r>
      <w:proofErr w:type="spellEnd"/>
      <w:r w:rsidR="007E7DD3" w:rsidRPr="00DD48A3">
        <w:rPr>
          <w:rFonts w:ascii="Times New Roman" w:hAnsi="Times New Roman" w:cs="Times New Roman"/>
        </w:rPr>
        <w:t xml:space="preserve"> Radio Science </w:t>
      </w:r>
      <w:proofErr w:type="spellStart"/>
      <w:r w:rsidR="007E7DD3" w:rsidRPr="00DD48A3">
        <w:rPr>
          <w:rFonts w:ascii="Times New Roman" w:hAnsi="Times New Roman" w:cs="Times New Roman"/>
        </w:rPr>
        <w:t>Conference</w:t>
      </w:r>
      <w:proofErr w:type="spellEnd"/>
      <w:r w:rsidR="007E7DD3" w:rsidRPr="00DD48A3">
        <w:rPr>
          <w:rFonts w:ascii="Times New Roman" w:hAnsi="Times New Roman" w:cs="Times New Roman"/>
        </w:rPr>
        <w:t xml:space="preserve"> (NRSC2004) NTI </w:t>
      </w:r>
      <w:proofErr w:type="spellStart"/>
      <w:r w:rsidR="007E7DD3" w:rsidRPr="00DD48A3">
        <w:rPr>
          <w:rFonts w:ascii="Times New Roman" w:hAnsi="Times New Roman" w:cs="Times New Roman"/>
        </w:rPr>
        <w:t>March</w:t>
      </w:r>
      <w:proofErr w:type="spellEnd"/>
      <w:r w:rsidR="007E7DD3" w:rsidRPr="00DD48A3">
        <w:rPr>
          <w:rFonts w:ascii="Times New Roman" w:hAnsi="Times New Roman" w:cs="Times New Roman"/>
        </w:rPr>
        <w:t xml:space="preserve"> 16-18, 2004</w:t>
      </w:r>
      <w:r w:rsidRPr="00DD48A3">
        <w:rPr>
          <w:rFonts w:ascii="Times New Roman" w:hAnsi="Times New Roman" w:cs="Times New Roman"/>
        </w:rPr>
        <w:t>.</w:t>
      </w:r>
    </w:p>
    <w:p w:rsidR="005A3070" w:rsidRPr="00DD48A3" w:rsidRDefault="005A3070" w:rsidP="00DD48A3">
      <w:pPr>
        <w:pStyle w:val="Default"/>
        <w:numPr>
          <w:ilvl w:val="0"/>
          <w:numId w:val="7"/>
        </w:numPr>
        <w:spacing w:before="100" w:beforeAutospacing="1" w:after="100" w:afterAutospacing="1" w:line="360" w:lineRule="auto"/>
        <w:jc w:val="both"/>
        <w:rPr>
          <w:rFonts w:ascii="Times New Roman" w:hAnsi="Times New Roman" w:cs="Times New Roman"/>
        </w:rPr>
      </w:pPr>
      <w:proofErr w:type="spellStart"/>
      <w:r w:rsidRPr="00DD48A3">
        <w:rPr>
          <w:rFonts w:ascii="Times New Roman" w:hAnsi="Times New Roman" w:cs="Times New Roman"/>
        </w:rPr>
        <w:t>Jordi</w:t>
      </w:r>
      <w:proofErr w:type="spellEnd"/>
      <w:r w:rsidRPr="00DD48A3">
        <w:rPr>
          <w:rFonts w:ascii="Times New Roman" w:hAnsi="Times New Roman" w:cs="Times New Roman"/>
        </w:rPr>
        <w:t xml:space="preserve"> Romeu </w:t>
      </w:r>
      <w:proofErr w:type="spellStart"/>
      <w:r w:rsidRPr="00DD48A3">
        <w:rPr>
          <w:rFonts w:ascii="Times New Roman" w:hAnsi="Times New Roman" w:cs="Times New Roman"/>
        </w:rPr>
        <w:t>and</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Jordi</w:t>
      </w:r>
      <w:proofErr w:type="spellEnd"/>
      <w:r w:rsidRPr="00DD48A3">
        <w:rPr>
          <w:rFonts w:ascii="Times New Roman" w:hAnsi="Times New Roman" w:cs="Times New Roman"/>
        </w:rPr>
        <w:t xml:space="preserve"> Soler, SIERPINSKI FRACTAL MULTIBAND ANTENA. IEEE TRANSACTIONS ON ANTENNAS AND PROPAGATION, VOL. 49, NO. </w:t>
      </w:r>
      <w:proofErr w:type="gramStart"/>
      <w:r w:rsidRPr="00DD48A3">
        <w:rPr>
          <w:rFonts w:ascii="Times New Roman" w:hAnsi="Times New Roman" w:cs="Times New Roman"/>
        </w:rPr>
        <w:t>8</w:t>
      </w:r>
      <w:proofErr w:type="gramEnd"/>
      <w:r w:rsidRPr="00DD48A3">
        <w:rPr>
          <w:rFonts w:ascii="Times New Roman" w:hAnsi="Times New Roman" w:cs="Times New Roman"/>
        </w:rPr>
        <w:t>, AUGUST 2001.</w:t>
      </w:r>
    </w:p>
    <w:p w:rsidR="005A3070" w:rsidRPr="00DD48A3" w:rsidRDefault="005A3070" w:rsidP="00DD48A3">
      <w:pPr>
        <w:pStyle w:val="Default"/>
        <w:numPr>
          <w:ilvl w:val="0"/>
          <w:numId w:val="7"/>
        </w:numPr>
        <w:spacing w:before="100" w:beforeAutospacing="1" w:after="100" w:afterAutospacing="1" w:line="360" w:lineRule="auto"/>
        <w:jc w:val="both"/>
        <w:rPr>
          <w:rFonts w:ascii="Times New Roman" w:hAnsi="Times New Roman" w:cs="Times New Roman"/>
        </w:rPr>
      </w:pPr>
      <w:r w:rsidRPr="00DD48A3">
        <w:rPr>
          <w:rFonts w:ascii="Times New Roman" w:hAnsi="Times New Roman" w:cs="Times New Roman"/>
        </w:rPr>
        <w:t xml:space="preserve">Yao Na </w:t>
      </w:r>
      <w:proofErr w:type="spellStart"/>
      <w:r w:rsidRPr="00DD48A3">
        <w:rPr>
          <w:rFonts w:ascii="Times New Roman" w:hAnsi="Times New Roman" w:cs="Times New Roman"/>
        </w:rPr>
        <w:t>and</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Shi</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Xiao-wei</w:t>
      </w:r>
      <w:proofErr w:type="spellEnd"/>
      <w:r w:rsidRPr="00DD48A3">
        <w:rPr>
          <w:rFonts w:ascii="Times New Roman" w:hAnsi="Times New Roman" w:cs="Times New Roman"/>
        </w:rPr>
        <w:t xml:space="preserve">, ANALYSIS OF THE MULTIBAND OF THE MULTIBAND BEHAVIOR ON SIERPINSKI CARPET FRACTAL ANTENNAS. </w:t>
      </w:r>
      <w:proofErr w:type="spellStart"/>
      <w:r w:rsidRPr="00DD48A3">
        <w:rPr>
          <w:rFonts w:ascii="Times New Roman" w:hAnsi="Times New Roman" w:cs="Times New Roman"/>
        </w:rPr>
        <w:t>National</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Laboratory</w:t>
      </w:r>
      <w:proofErr w:type="spellEnd"/>
      <w:r w:rsidRPr="00DD48A3">
        <w:rPr>
          <w:rFonts w:ascii="Times New Roman" w:hAnsi="Times New Roman" w:cs="Times New Roman"/>
        </w:rPr>
        <w:t xml:space="preserve"> of </w:t>
      </w:r>
      <w:proofErr w:type="spellStart"/>
      <w:r w:rsidRPr="00DD48A3">
        <w:rPr>
          <w:rFonts w:ascii="Times New Roman" w:hAnsi="Times New Roman" w:cs="Times New Roman"/>
        </w:rPr>
        <w:t>Antennas</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and</w:t>
      </w:r>
      <w:proofErr w:type="spellEnd"/>
      <w:r w:rsidRPr="00DD48A3">
        <w:rPr>
          <w:rFonts w:ascii="Times New Roman" w:hAnsi="Times New Roman" w:cs="Times New Roman"/>
        </w:rPr>
        <w:t xml:space="preserve"> Microwave </w:t>
      </w:r>
      <w:proofErr w:type="spellStart"/>
      <w:proofErr w:type="gramStart"/>
      <w:r w:rsidRPr="00DD48A3">
        <w:rPr>
          <w:rFonts w:ascii="Times New Roman" w:hAnsi="Times New Roman" w:cs="Times New Roman"/>
        </w:rPr>
        <w:t>Technology.</w:t>
      </w:r>
      <w:proofErr w:type="gramEnd"/>
      <w:r w:rsidRPr="00DD48A3">
        <w:rPr>
          <w:rFonts w:ascii="Times New Roman" w:hAnsi="Times New Roman" w:cs="Times New Roman"/>
        </w:rPr>
        <w:t>Xidian</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University</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Xi'an</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Shaanxi</w:t>
      </w:r>
      <w:proofErr w:type="spellEnd"/>
      <w:r w:rsidRPr="00DD48A3">
        <w:rPr>
          <w:rFonts w:ascii="Times New Roman" w:hAnsi="Times New Roman" w:cs="Times New Roman"/>
        </w:rPr>
        <w:t xml:space="preserve"> 710071 China.</w:t>
      </w:r>
    </w:p>
    <w:p w:rsidR="005A3070" w:rsidRPr="00DD48A3" w:rsidRDefault="005A3070" w:rsidP="00DD48A3">
      <w:pPr>
        <w:pStyle w:val="Default"/>
        <w:numPr>
          <w:ilvl w:val="0"/>
          <w:numId w:val="7"/>
        </w:numPr>
        <w:spacing w:before="100" w:beforeAutospacing="1" w:afterAutospacing="1" w:line="360" w:lineRule="auto"/>
        <w:jc w:val="both"/>
        <w:rPr>
          <w:rFonts w:ascii="Times New Roman" w:hAnsi="Times New Roman" w:cs="Times New Roman"/>
        </w:rPr>
      </w:pPr>
      <w:proofErr w:type="spellStart"/>
      <w:r w:rsidRPr="00DD48A3">
        <w:rPr>
          <w:rFonts w:ascii="Times New Roman" w:hAnsi="Times New Roman" w:cs="Times New Roman"/>
        </w:rPr>
        <w:t>Mohd</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Nazri</w:t>
      </w:r>
      <w:proofErr w:type="spellEnd"/>
      <w:r w:rsidRPr="00DD48A3">
        <w:rPr>
          <w:rFonts w:ascii="Times New Roman" w:hAnsi="Times New Roman" w:cs="Times New Roman"/>
        </w:rPr>
        <w:t xml:space="preserve"> A. </w:t>
      </w:r>
      <w:proofErr w:type="spellStart"/>
      <w:r w:rsidRPr="00DD48A3">
        <w:rPr>
          <w:rFonts w:ascii="Times New Roman" w:hAnsi="Times New Roman" w:cs="Times New Roman"/>
        </w:rPr>
        <w:t>Karim</w:t>
      </w:r>
      <w:proofErr w:type="spellEnd"/>
      <w:r w:rsidRPr="00DD48A3">
        <w:rPr>
          <w:rFonts w:ascii="Times New Roman" w:hAnsi="Times New Roman" w:cs="Times New Roman"/>
        </w:rPr>
        <w:t xml:space="preserve">, Mohamad </w:t>
      </w:r>
      <w:proofErr w:type="spellStart"/>
      <w:r w:rsidRPr="00DD48A3">
        <w:rPr>
          <w:rFonts w:ascii="Times New Roman" w:hAnsi="Times New Roman" w:cs="Times New Roman"/>
        </w:rPr>
        <w:t>Kamal</w:t>
      </w:r>
      <w:proofErr w:type="spellEnd"/>
      <w:r w:rsidRPr="00DD48A3">
        <w:rPr>
          <w:rFonts w:ascii="Times New Roman" w:hAnsi="Times New Roman" w:cs="Times New Roman"/>
        </w:rPr>
        <w:t xml:space="preserve"> A. </w:t>
      </w:r>
      <w:proofErr w:type="spellStart"/>
      <w:r w:rsidRPr="00DD48A3">
        <w:rPr>
          <w:rFonts w:ascii="Times New Roman" w:hAnsi="Times New Roman" w:cs="Times New Roman"/>
        </w:rPr>
        <w:t>Rahim</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Thelaha</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Masri</w:t>
      </w:r>
      <w:proofErr w:type="spellEnd"/>
      <w:r w:rsidRPr="00DD48A3">
        <w:rPr>
          <w:rFonts w:ascii="Times New Roman" w:hAnsi="Times New Roman" w:cs="Times New Roman"/>
        </w:rPr>
        <w:t xml:space="preserve">, Osman </w:t>
      </w:r>
      <w:proofErr w:type="spellStart"/>
      <w:r w:rsidRPr="00DD48A3">
        <w:rPr>
          <w:rFonts w:ascii="Times New Roman" w:hAnsi="Times New Roman" w:cs="Times New Roman"/>
        </w:rPr>
        <w:t>Ayop</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Analysis</w:t>
      </w:r>
      <w:proofErr w:type="spellEnd"/>
      <w:r w:rsidRPr="00DD48A3">
        <w:rPr>
          <w:rFonts w:ascii="Times New Roman" w:hAnsi="Times New Roman" w:cs="Times New Roman"/>
        </w:rPr>
        <w:t xml:space="preserve"> Of Fractal Koch </w:t>
      </w:r>
      <w:proofErr w:type="spellStart"/>
      <w:r w:rsidRPr="00DD48A3">
        <w:rPr>
          <w:rFonts w:ascii="Times New Roman" w:hAnsi="Times New Roman" w:cs="Times New Roman"/>
        </w:rPr>
        <w:t>Dipole</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Antenna</w:t>
      </w:r>
      <w:proofErr w:type="spellEnd"/>
      <w:r w:rsidRPr="00DD48A3">
        <w:rPr>
          <w:rFonts w:ascii="Times New Roman" w:hAnsi="Times New Roman" w:cs="Times New Roman"/>
        </w:rPr>
        <w:t xml:space="preserve"> For UHF Band Application. 2008 IEEE INTERNATIONAL RF AND MICROWAVE CONFERENCE PROCEEDINGS </w:t>
      </w:r>
      <w:proofErr w:type="spellStart"/>
      <w:r w:rsidRPr="00DD48A3">
        <w:rPr>
          <w:rFonts w:ascii="Times New Roman" w:hAnsi="Times New Roman" w:cs="Times New Roman"/>
        </w:rPr>
        <w:t>December</w:t>
      </w:r>
      <w:proofErr w:type="spellEnd"/>
      <w:r w:rsidRPr="00DD48A3">
        <w:rPr>
          <w:rFonts w:ascii="Times New Roman" w:hAnsi="Times New Roman" w:cs="Times New Roman"/>
        </w:rPr>
        <w:t xml:space="preserve"> 2-4, 2008, Kuala Lumpur, MALAYSIA.</w:t>
      </w:r>
    </w:p>
    <w:p w:rsidR="005A3070" w:rsidRPr="00DD48A3" w:rsidRDefault="005A3070" w:rsidP="00DD48A3">
      <w:pPr>
        <w:pStyle w:val="Default"/>
        <w:numPr>
          <w:ilvl w:val="0"/>
          <w:numId w:val="7"/>
        </w:numPr>
        <w:spacing w:before="100" w:beforeAutospacing="1" w:after="100" w:afterAutospacing="1" w:line="360" w:lineRule="auto"/>
        <w:jc w:val="both"/>
        <w:rPr>
          <w:rFonts w:ascii="Times New Roman" w:hAnsi="Times New Roman" w:cs="Times New Roman"/>
        </w:rPr>
      </w:pPr>
      <w:r w:rsidRPr="00DD48A3">
        <w:rPr>
          <w:rFonts w:ascii="Times New Roman" w:hAnsi="Times New Roman" w:cs="Times New Roman"/>
        </w:rPr>
        <w:t xml:space="preserve">S. A. </w:t>
      </w:r>
      <w:proofErr w:type="spellStart"/>
      <w:r w:rsidRPr="00DD48A3">
        <w:rPr>
          <w:rFonts w:ascii="Times New Roman" w:hAnsi="Times New Roman" w:cs="Times New Roman"/>
        </w:rPr>
        <w:t>Hamzah</w:t>
      </w:r>
      <w:proofErr w:type="spellEnd"/>
      <w:r w:rsidRPr="00DD48A3">
        <w:rPr>
          <w:rFonts w:ascii="Times New Roman" w:hAnsi="Times New Roman" w:cs="Times New Roman"/>
        </w:rPr>
        <w:t xml:space="preserve">, M. K. Raimi, N. Abdullah, M. S. </w:t>
      </w:r>
      <w:proofErr w:type="spellStart"/>
      <w:r w:rsidRPr="00DD48A3">
        <w:rPr>
          <w:rFonts w:ascii="Times New Roman" w:hAnsi="Times New Roman" w:cs="Times New Roman"/>
        </w:rPr>
        <w:t>Zainal</w:t>
      </w:r>
      <w:proofErr w:type="spellEnd"/>
      <w:r w:rsidRPr="00DD48A3">
        <w:rPr>
          <w:rFonts w:ascii="Times New Roman" w:hAnsi="Times New Roman" w:cs="Times New Roman"/>
        </w:rPr>
        <w:t xml:space="preserve">, Design, </w:t>
      </w:r>
      <w:proofErr w:type="spellStart"/>
      <w:r w:rsidRPr="00DD48A3">
        <w:rPr>
          <w:rFonts w:ascii="Times New Roman" w:hAnsi="Times New Roman" w:cs="Times New Roman"/>
        </w:rPr>
        <w:t>Simulation</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Fabrication</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and</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Measurement</w:t>
      </w:r>
      <w:proofErr w:type="spellEnd"/>
      <w:r w:rsidRPr="00DD48A3">
        <w:rPr>
          <w:rFonts w:ascii="Times New Roman" w:hAnsi="Times New Roman" w:cs="Times New Roman"/>
        </w:rPr>
        <w:t xml:space="preserve"> of a 900MHZ Koch Fractal </w:t>
      </w:r>
      <w:proofErr w:type="spellStart"/>
      <w:r w:rsidRPr="00DD48A3">
        <w:rPr>
          <w:rFonts w:ascii="Times New Roman" w:hAnsi="Times New Roman" w:cs="Times New Roman"/>
        </w:rPr>
        <w:t>Dipole</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Antenna</w:t>
      </w:r>
      <w:proofErr w:type="spellEnd"/>
      <w:r w:rsidR="00DD48A3" w:rsidRPr="00DD48A3">
        <w:rPr>
          <w:rFonts w:ascii="Times New Roman" w:hAnsi="Times New Roman" w:cs="Times New Roman"/>
        </w:rPr>
        <w:t xml:space="preserve">. 4th </w:t>
      </w:r>
      <w:proofErr w:type="spellStart"/>
      <w:r w:rsidR="00DD48A3" w:rsidRPr="00DD48A3">
        <w:rPr>
          <w:rFonts w:ascii="Times New Roman" w:hAnsi="Times New Roman" w:cs="Times New Roman"/>
        </w:rPr>
        <w:t>Student</w:t>
      </w:r>
      <w:proofErr w:type="spellEnd"/>
      <w:r w:rsidR="00DD48A3" w:rsidRPr="00DD48A3">
        <w:rPr>
          <w:rFonts w:ascii="Times New Roman" w:hAnsi="Times New Roman" w:cs="Times New Roman"/>
        </w:rPr>
        <w:t xml:space="preserve"> </w:t>
      </w:r>
      <w:proofErr w:type="spellStart"/>
      <w:r w:rsidR="00DD48A3" w:rsidRPr="00DD48A3">
        <w:rPr>
          <w:rFonts w:ascii="Times New Roman" w:hAnsi="Times New Roman" w:cs="Times New Roman"/>
        </w:rPr>
        <w:t>Conference</w:t>
      </w:r>
      <w:proofErr w:type="spellEnd"/>
      <w:r w:rsidR="00DD48A3" w:rsidRPr="00DD48A3">
        <w:rPr>
          <w:rFonts w:ascii="Times New Roman" w:hAnsi="Times New Roman" w:cs="Times New Roman"/>
        </w:rPr>
        <w:t xml:space="preserve"> </w:t>
      </w:r>
      <w:proofErr w:type="spellStart"/>
      <w:r w:rsidR="00DD48A3" w:rsidRPr="00DD48A3">
        <w:rPr>
          <w:rFonts w:ascii="Times New Roman" w:hAnsi="Times New Roman" w:cs="Times New Roman"/>
        </w:rPr>
        <w:t>on</w:t>
      </w:r>
      <w:proofErr w:type="spellEnd"/>
      <w:r w:rsidR="00DD48A3" w:rsidRPr="00DD48A3">
        <w:rPr>
          <w:rFonts w:ascii="Times New Roman" w:hAnsi="Times New Roman" w:cs="Times New Roman"/>
        </w:rPr>
        <w:t xml:space="preserve"> </w:t>
      </w:r>
      <w:proofErr w:type="spellStart"/>
      <w:r w:rsidR="00DD48A3" w:rsidRPr="00DD48A3">
        <w:rPr>
          <w:rFonts w:ascii="Times New Roman" w:hAnsi="Times New Roman" w:cs="Times New Roman"/>
        </w:rPr>
        <w:t>Research</w:t>
      </w:r>
      <w:proofErr w:type="spellEnd"/>
      <w:r w:rsidR="00DD48A3" w:rsidRPr="00DD48A3">
        <w:rPr>
          <w:rFonts w:ascii="Times New Roman" w:hAnsi="Times New Roman" w:cs="Times New Roman"/>
        </w:rPr>
        <w:t xml:space="preserve"> </w:t>
      </w:r>
      <w:proofErr w:type="spellStart"/>
      <w:r w:rsidR="00DD48A3" w:rsidRPr="00DD48A3">
        <w:rPr>
          <w:rFonts w:ascii="Times New Roman" w:hAnsi="Times New Roman" w:cs="Times New Roman"/>
        </w:rPr>
        <w:t>and</w:t>
      </w:r>
      <w:proofErr w:type="spellEnd"/>
      <w:r w:rsidR="00DD48A3" w:rsidRPr="00DD48A3">
        <w:rPr>
          <w:rFonts w:ascii="Times New Roman" w:hAnsi="Times New Roman" w:cs="Times New Roman"/>
        </w:rPr>
        <w:t xml:space="preserve"> Development (</w:t>
      </w:r>
      <w:proofErr w:type="spellStart"/>
      <w:proofErr w:type="gramStart"/>
      <w:r w:rsidR="00DD48A3" w:rsidRPr="00DD48A3">
        <w:rPr>
          <w:rFonts w:ascii="Times New Roman" w:hAnsi="Times New Roman" w:cs="Times New Roman"/>
        </w:rPr>
        <w:t>SCOReD</w:t>
      </w:r>
      <w:proofErr w:type="spellEnd"/>
      <w:proofErr w:type="gramEnd"/>
      <w:r w:rsidR="00DD48A3" w:rsidRPr="00DD48A3">
        <w:rPr>
          <w:rFonts w:ascii="Times New Roman" w:hAnsi="Times New Roman" w:cs="Times New Roman"/>
        </w:rPr>
        <w:t xml:space="preserve"> 2006), </w:t>
      </w:r>
      <w:proofErr w:type="spellStart"/>
      <w:r w:rsidR="00DD48A3" w:rsidRPr="00DD48A3">
        <w:rPr>
          <w:rFonts w:ascii="Times New Roman" w:hAnsi="Times New Roman" w:cs="Times New Roman"/>
        </w:rPr>
        <w:t>Shah</w:t>
      </w:r>
      <w:proofErr w:type="spellEnd"/>
      <w:r w:rsidR="00DD48A3" w:rsidRPr="00DD48A3">
        <w:rPr>
          <w:rFonts w:ascii="Times New Roman" w:hAnsi="Times New Roman" w:cs="Times New Roman"/>
        </w:rPr>
        <w:t xml:space="preserve"> Alam, </w:t>
      </w:r>
      <w:proofErr w:type="spellStart"/>
      <w:r w:rsidR="00DD48A3" w:rsidRPr="00DD48A3">
        <w:rPr>
          <w:rFonts w:ascii="Times New Roman" w:hAnsi="Times New Roman" w:cs="Times New Roman"/>
        </w:rPr>
        <w:t>Selangor</w:t>
      </w:r>
      <w:proofErr w:type="spellEnd"/>
      <w:r w:rsidR="00DD48A3" w:rsidRPr="00DD48A3">
        <w:rPr>
          <w:rFonts w:ascii="Times New Roman" w:hAnsi="Times New Roman" w:cs="Times New Roman"/>
        </w:rPr>
        <w:t xml:space="preserve">, MALAYSIA, 27-28 </w:t>
      </w:r>
      <w:proofErr w:type="spellStart"/>
      <w:r w:rsidR="00DD48A3" w:rsidRPr="00DD48A3">
        <w:rPr>
          <w:rFonts w:ascii="Times New Roman" w:hAnsi="Times New Roman" w:cs="Times New Roman"/>
        </w:rPr>
        <w:t>June</w:t>
      </w:r>
      <w:proofErr w:type="spellEnd"/>
      <w:r w:rsidR="00DD48A3" w:rsidRPr="00DD48A3">
        <w:rPr>
          <w:rFonts w:ascii="Times New Roman" w:hAnsi="Times New Roman" w:cs="Times New Roman"/>
        </w:rPr>
        <w:t>, 2006.</w:t>
      </w:r>
    </w:p>
    <w:p w:rsidR="00DD48A3" w:rsidRPr="00DD48A3" w:rsidRDefault="00DD48A3" w:rsidP="00DD48A3">
      <w:pPr>
        <w:pStyle w:val="Default"/>
        <w:numPr>
          <w:ilvl w:val="0"/>
          <w:numId w:val="7"/>
        </w:numPr>
        <w:spacing w:before="100" w:beforeAutospacing="1" w:afterAutospacing="1" w:line="360" w:lineRule="auto"/>
        <w:jc w:val="both"/>
        <w:rPr>
          <w:rFonts w:ascii="Times New Roman" w:hAnsi="Times New Roman" w:cs="Times New Roman"/>
        </w:rPr>
      </w:pPr>
      <w:r w:rsidRPr="00DD48A3">
        <w:rPr>
          <w:rFonts w:ascii="Times New Roman" w:hAnsi="Times New Roman" w:cs="Times New Roman"/>
        </w:rPr>
        <w:lastRenderedPageBreak/>
        <w:t xml:space="preserve">A. </w:t>
      </w:r>
      <w:proofErr w:type="gramStart"/>
      <w:r w:rsidRPr="00DD48A3">
        <w:rPr>
          <w:rFonts w:ascii="Times New Roman" w:hAnsi="Times New Roman" w:cs="Times New Roman"/>
        </w:rPr>
        <w:t>R.</w:t>
      </w:r>
      <w:proofErr w:type="gramEnd"/>
      <w:r w:rsidRPr="00DD48A3">
        <w:rPr>
          <w:rFonts w:ascii="Times New Roman" w:hAnsi="Times New Roman" w:cs="Times New Roman"/>
        </w:rPr>
        <w:t xml:space="preserve"> El-</w:t>
      </w:r>
      <w:proofErr w:type="spellStart"/>
      <w:r w:rsidRPr="00DD48A3">
        <w:rPr>
          <w:rFonts w:ascii="Times New Roman" w:hAnsi="Times New Roman" w:cs="Times New Roman"/>
        </w:rPr>
        <w:t>Damak</w:t>
      </w:r>
      <w:proofErr w:type="spellEnd"/>
      <w:r w:rsidRPr="00DD48A3">
        <w:rPr>
          <w:rFonts w:ascii="Times New Roman" w:hAnsi="Times New Roman" w:cs="Times New Roman"/>
        </w:rPr>
        <w:t xml:space="preserve">, H. </w:t>
      </w:r>
      <w:proofErr w:type="spellStart"/>
      <w:r w:rsidRPr="00DD48A3">
        <w:rPr>
          <w:rFonts w:ascii="Times New Roman" w:hAnsi="Times New Roman" w:cs="Times New Roman"/>
        </w:rPr>
        <w:t>Ghali</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and</w:t>
      </w:r>
      <w:proofErr w:type="spellEnd"/>
      <w:r w:rsidRPr="00DD48A3">
        <w:rPr>
          <w:rFonts w:ascii="Times New Roman" w:hAnsi="Times New Roman" w:cs="Times New Roman"/>
        </w:rPr>
        <w:t xml:space="preserve"> H. F. </w:t>
      </w:r>
      <w:proofErr w:type="spellStart"/>
      <w:r w:rsidRPr="00DD48A3">
        <w:rPr>
          <w:rFonts w:ascii="Times New Roman" w:hAnsi="Times New Roman" w:cs="Times New Roman"/>
        </w:rPr>
        <w:t>Ragaie</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Wideband</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Modified</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Sierpinski</w:t>
      </w:r>
      <w:proofErr w:type="spellEnd"/>
      <w:r w:rsidRPr="00DD48A3">
        <w:rPr>
          <w:rFonts w:ascii="Times New Roman" w:hAnsi="Times New Roman" w:cs="Times New Roman"/>
        </w:rPr>
        <w:t xml:space="preserve"> Slot </w:t>
      </w:r>
      <w:proofErr w:type="spellStart"/>
      <w:r w:rsidRPr="00DD48A3">
        <w:rPr>
          <w:rFonts w:ascii="Times New Roman" w:hAnsi="Times New Roman" w:cs="Times New Roman"/>
        </w:rPr>
        <w:t>Antenna</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Electronics</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and</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Comm</w:t>
      </w:r>
      <w:proofErr w:type="spellEnd"/>
      <w:r w:rsidRPr="00DD48A3">
        <w:rPr>
          <w:rFonts w:ascii="Times New Roman" w:hAnsi="Times New Roman" w:cs="Times New Roman"/>
        </w:rPr>
        <w:t xml:space="preserve">. Eng. </w:t>
      </w:r>
      <w:proofErr w:type="spellStart"/>
      <w:r w:rsidRPr="00DD48A3">
        <w:rPr>
          <w:rFonts w:ascii="Times New Roman" w:hAnsi="Times New Roman" w:cs="Times New Roman"/>
        </w:rPr>
        <w:t>Dept</w:t>
      </w:r>
      <w:proofErr w:type="spellEnd"/>
      <w:proofErr w:type="gramStart"/>
      <w:r w:rsidRPr="00DD48A3">
        <w:rPr>
          <w:rFonts w:ascii="Times New Roman" w:hAnsi="Times New Roman" w:cs="Times New Roman"/>
        </w:rPr>
        <w:t>.,</w:t>
      </w:r>
      <w:proofErr w:type="gramEnd"/>
      <w:r w:rsidRPr="00DD48A3">
        <w:rPr>
          <w:rFonts w:ascii="Times New Roman" w:hAnsi="Times New Roman" w:cs="Times New Roman"/>
        </w:rPr>
        <w:t xml:space="preserve"> </w:t>
      </w:r>
      <w:proofErr w:type="spellStart"/>
      <w:r w:rsidRPr="00DD48A3">
        <w:rPr>
          <w:rFonts w:ascii="Times New Roman" w:hAnsi="Times New Roman" w:cs="Times New Roman"/>
        </w:rPr>
        <w:t>Ain</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Shams</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University</w:t>
      </w:r>
      <w:proofErr w:type="spellEnd"/>
      <w:r w:rsidRPr="00DD48A3">
        <w:rPr>
          <w:rFonts w:ascii="Times New Roman" w:hAnsi="Times New Roman" w:cs="Times New Roman"/>
        </w:rPr>
        <w:t xml:space="preserve">, Cairo, EGYPT. </w:t>
      </w:r>
    </w:p>
    <w:p w:rsidR="00DD48A3" w:rsidRPr="00DD48A3" w:rsidRDefault="00DD48A3" w:rsidP="00DD48A3">
      <w:pPr>
        <w:pStyle w:val="Default"/>
        <w:numPr>
          <w:ilvl w:val="0"/>
          <w:numId w:val="7"/>
        </w:numPr>
        <w:spacing w:before="100" w:beforeAutospacing="1" w:afterAutospacing="1" w:line="360" w:lineRule="auto"/>
        <w:jc w:val="both"/>
        <w:rPr>
          <w:rFonts w:ascii="Times New Roman" w:hAnsi="Times New Roman" w:cs="Times New Roman"/>
        </w:rPr>
      </w:pPr>
      <w:proofErr w:type="spellStart"/>
      <w:r w:rsidRPr="00DD48A3">
        <w:rPr>
          <w:rFonts w:ascii="Times New Roman" w:hAnsi="Times New Roman" w:cs="Times New Roman"/>
        </w:rPr>
        <w:t>Kiyun</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Han</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and</w:t>
      </w:r>
      <w:proofErr w:type="spellEnd"/>
      <w:r w:rsidRPr="00DD48A3">
        <w:rPr>
          <w:rFonts w:ascii="Times New Roman" w:hAnsi="Times New Roman" w:cs="Times New Roman"/>
        </w:rPr>
        <w:t xml:space="preserve"> Frances J. </w:t>
      </w:r>
      <w:proofErr w:type="spellStart"/>
      <w:r w:rsidRPr="00DD48A3">
        <w:rPr>
          <w:rFonts w:ascii="Times New Roman" w:hAnsi="Times New Roman" w:cs="Times New Roman"/>
        </w:rPr>
        <w:t>Harackiewicz</w:t>
      </w:r>
      <w:proofErr w:type="spellEnd"/>
      <w:r w:rsidRPr="00DD48A3">
        <w:rPr>
          <w:rFonts w:ascii="Times New Roman" w:hAnsi="Times New Roman" w:cs="Times New Roman"/>
        </w:rPr>
        <w:t xml:space="preserve">, MODIFIED MULTIBAND SIERPINSKI GASKET MONOPOLE ANTENNAS. </w:t>
      </w:r>
      <w:proofErr w:type="spellStart"/>
      <w:r w:rsidRPr="00DD48A3">
        <w:rPr>
          <w:rFonts w:ascii="Times New Roman" w:hAnsi="Times New Roman" w:cs="Times New Roman"/>
        </w:rPr>
        <w:t>Department</w:t>
      </w:r>
      <w:proofErr w:type="spellEnd"/>
      <w:r w:rsidRPr="00DD48A3">
        <w:rPr>
          <w:rFonts w:ascii="Times New Roman" w:hAnsi="Times New Roman" w:cs="Times New Roman"/>
        </w:rPr>
        <w:t xml:space="preserve"> of </w:t>
      </w:r>
      <w:proofErr w:type="spellStart"/>
      <w:r w:rsidRPr="00DD48A3">
        <w:rPr>
          <w:rFonts w:ascii="Times New Roman" w:hAnsi="Times New Roman" w:cs="Times New Roman"/>
        </w:rPr>
        <w:t>Electrical</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and</w:t>
      </w:r>
      <w:proofErr w:type="spellEnd"/>
      <w:r w:rsidRPr="00DD48A3">
        <w:rPr>
          <w:rFonts w:ascii="Times New Roman" w:hAnsi="Times New Roman" w:cs="Times New Roman"/>
        </w:rPr>
        <w:t xml:space="preserve"> Computer </w:t>
      </w:r>
      <w:proofErr w:type="spellStart"/>
      <w:r w:rsidRPr="00DD48A3">
        <w:rPr>
          <w:rFonts w:ascii="Times New Roman" w:hAnsi="Times New Roman" w:cs="Times New Roman"/>
        </w:rPr>
        <w:t>Engineering</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Southem</w:t>
      </w:r>
      <w:proofErr w:type="spellEnd"/>
      <w:r w:rsidRPr="00DD48A3">
        <w:rPr>
          <w:rFonts w:ascii="Times New Roman" w:hAnsi="Times New Roman" w:cs="Times New Roman"/>
        </w:rPr>
        <w:t xml:space="preserve"> Illinois </w:t>
      </w:r>
      <w:proofErr w:type="spellStart"/>
      <w:r w:rsidRPr="00DD48A3">
        <w:rPr>
          <w:rFonts w:ascii="Times New Roman" w:hAnsi="Times New Roman" w:cs="Times New Roman"/>
        </w:rPr>
        <w:t>University</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Carbondale</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Carbondale</w:t>
      </w:r>
      <w:proofErr w:type="spellEnd"/>
      <w:r w:rsidRPr="00DD48A3">
        <w:rPr>
          <w:rFonts w:ascii="Times New Roman" w:hAnsi="Times New Roman" w:cs="Times New Roman"/>
        </w:rPr>
        <w:t>, IL 62901-6603.</w:t>
      </w:r>
    </w:p>
    <w:p w:rsidR="00DD48A3" w:rsidRPr="00DD48A3" w:rsidRDefault="00DD48A3" w:rsidP="00DD48A3">
      <w:pPr>
        <w:pStyle w:val="Default"/>
        <w:numPr>
          <w:ilvl w:val="0"/>
          <w:numId w:val="7"/>
        </w:numPr>
        <w:spacing w:before="100" w:beforeAutospacing="1" w:afterAutospacing="1" w:line="360" w:lineRule="auto"/>
        <w:jc w:val="both"/>
        <w:rPr>
          <w:rFonts w:ascii="Times New Roman" w:hAnsi="Times New Roman" w:cs="Times New Roman"/>
        </w:rPr>
      </w:pPr>
      <w:r w:rsidRPr="00DD48A3">
        <w:rPr>
          <w:rFonts w:ascii="Times New Roman" w:hAnsi="Times New Roman" w:cs="Times New Roman"/>
        </w:rPr>
        <w:t xml:space="preserve">Muhammad </w:t>
      </w:r>
      <w:proofErr w:type="spellStart"/>
      <w:r w:rsidRPr="00DD48A3">
        <w:rPr>
          <w:rFonts w:ascii="Times New Roman" w:hAnsi="Times New Roman" w:cs="Times New Roman"/>
        </w:rPr>
        <w:t>Waqas</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Zubair</w:t>
      </w:r>
      <w:proofErr w:type="spellEnd"/>
      <w:r w:rsidRPr="00DD48A3">
        <w:rPr>
          <w:rFonts w:ascii="Times New Roman" w:hAnsi="Times New Roman" w:cs="Times New Roman"/>
        </w:rPr>
        <w:t xml:space="preserve"> Ahmed, </w:t>
      </w:r>
      <w:proofErr w:type="spellStart"/>
      <w:r w:rsidRPr="00DD48A3">
        <w:rPr>
          <w:rFonts w:ascii="Times New Roman" w:hAnsi="Times New Roman" w:cs="Times New Roman"/>
        </w:rPr>
        <w:t>Mojeeb</w:t>
      </w:r>
      <w:proofErr w:type="spellEnd"/>
      <w:r w:rsidRPr="00DD48A3">
        <w:rPr>
          <w:rFonts w:ascii="Times New Roman" w:hAnsi="Times New Roman" w:cs="Times New Roman"/>
        </w:rPr>
        <w:t xml:space="preserve"> Bin </w:t>
      </w:r>
      <w:proofErr w:type="spellStart"/>
      <w:r w:rsidRPr="00DD48A3">
        <w:rPr>
          <w:rFonts w:ascii="Times New Roman" w:hAnsi="Times New Roman" w:cs="Times New Roman"/>
        </w:rPr>
        <w:t>Ihsan</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Multiband</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Sierpinski</w:t>
      </w:r>
      <w:proofErr w:type="spellEnd"/>
      <w:r w:rsidRPr="00DD48A3">
        <w:rPr>
          <w:rFonts w:ascii="Times New Roman" w:hAnsi="Times New Roman" w:cs="Times New Roman"/>
        </w:rPr>
        <w:t xml:space="preserve"> Fractal </w:t>
      </w:r>
      <w:proofErr w:type="spellStart"/>
      <w:r w:rsidRPr="00DD48A3">
        <w:rPr>
          <w:rFonts w:ascii="Times New Roman" w:hAnsi="Times New Roman" w:cs="Times New Roman"/>
        </w:rPr>
        <w:t>Antenna</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College</w:t>
      </w:r>
      <w:proofErr w:type="spellEnd"/>
      <w:r w:rsidRPr="00DD48A3">
        <w:rPr>
          <w:rFonts w:ascii="Times New Roman" w:hAnsi="Times New Roman" w:cs="Times New Roman"/>
        </w:rPr>
        <w:t xml:space="preserve"> of E&amp;ME, </w:t>
      </w:r>
      <w:proofErr w:type="spellStart"/>
      <w:r w:rsidRPr="00DD48A3">
        <w:rPr>
          <w:rFonts w:ascii="Times New Roman" w:hAnsi="Times New Roman" w:cs="Times New Roman"/>
        </w:rPr>
        <w:t>National</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University</w:t>
      </w:r>
      <w:proofErr w:type="spellEnd"/>
      <w:r w:rsidRPr="00DD48A3">
        <w:rPr>
          <w:rFonts w:ascii="Times New Roman" w:hAnsi="Times New Roman" w:cs="Times New Roman"/>
        </w:rPr>
        <w:t xml:space="preserve"> of </w:t>
      </w:r>
      <w:proofErr w:type="spellStart"/>
      <w:r w:rsidRPr="00DD48A3">
        <w:rPr>
          <w:rFonts w:ascii="Times New Roman" w:hAnsi="Times New Roman" w:cs="Times New Roman"/>
        </w:rPr>
        <w:t>Sciences</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and</w:t>
      </w:r>
      <w:proofErr w:type="spellEnd"/>
      <w:r w:rsidRPr="00DD48A3">
        <w:rPr>
          <w:rFonts w:ascii="Times New Roman" w:hAnsi="Times New Roman" w:cs="Times New Roman"/>
        </w:rPr>
        <w:t xml:space="preserve"> Technology, </w:t>
      </w:r>
      <w:proofErr w:type="spellStart"/>
      <w:r w:rsidRPr="00DD48A3">
        <w:rPr>
          <w:rFonts w:ascii="Times New Roman" w:hAnsi="Times New Roman" w:cs="Times New Roman"/>
        </w:rPr>
        <w:t>Pakistan</w:t>
      </w:r>
      <w:proofErr w:type="spellEnd"/>
      <w:r w:rsidRPr="00DD48A3">
        <w:rPr>
          <w:rFonts w:ascii="Times New Roman" w:hAnsi="Times New Roman" w:cs="Times New Roman"/>
        </w:rPr>
        <w:t>.</w:t>
      </w:r>
    </w:p>
    <w:p w:rsidR="00DD48A3" w:rsidRDefault="00DD48A3" w:rsidP="00DD48A3">
      <w:pPr>
        <w:pStyle w:val="Default"/>
        <w:numPr>
          <w:ilvl w:val="0"/>
          <w:numId w:val="7"/>
        </w:numPr>
        <w:spacing w:before="100" w:beforeAutospacing="1" w:afterAutospacing="1" w:line="360" w:lineRule="auto"/>
        <w:jc w:val="both"/>
        <w:rPr>
          <w:rFonts w:ascii="Times New Roman" w:hAnsi="Times New Roman" w:cs="Times New Roman"/>
        </w:rPr>
      </w:pPr>
      <w:proofErr w:type="spellStart"/>
      <w:r w:rsidRPr="00DD48A3">
        <w:rPr>
          <w:rFonts w:ascii="Times New Roman" w:hAnsi="Times New Roman" w:cs="Times New Roman"/>
        </w:rPr>
        <w:t>Munesh</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Chandra</w:t>
      </w:r>
      <w:proofErr w:type="spellEnd"/>
      <w:r w:rsidRPr="00DD48A3">
        <w:rPr>
          <w:rFonts w:ascii="Times New Roman" w:hAnsi="Times New Roman" w:cs="Times New Roman"/>
        </w:rPr>
        <w:t xml:space="preserve"> K. V. </w:t>
      </w:r>
      <w:proofErr w:type="spellStart"/>
      <w:r w:rsidRPr="00DD48A3">
        <w:rPr>
          <w:rFonts w:ascii="Times New Roman" w:hAnsi="Times New Roman" w:cs="Times New Roman"/>
        </w:rPr>
        <w:t>Arya</w:t>
      </w:r>
      <w:proofErr w:type="spellEnd"/>
      <w:r w:rsidRPr="00DD48A3">
        <w:rPr>
          <w:rFonts w:ascii="Times New Roman" w:hAnsi="Times New Roman" w:cs="Times New Roman"/>
        </w:rPr>
        <w:t xml:space="preserve"> S. S. </w:t>
      </w:r>
      <w:proofErr w:type="spellStart"/>
      <w:r w:rsidRPr="00DD48A3">
        <w:rPr>
          <w:rFonts w:ascii="Times New Roman" w:hAnsi="Times New Roman" w:cs="Times New Roman"/>
        </w:rPr>
        <w:t>Sarangdevot</w:t>
      </w:r>
      <w:proofErr w:type="spellEnd"/>
      <w:r w:rsidRPr="00DD48A3">
        <w:rPr>
          <w:rFonts w:ascii="Times New Roman" w:hAnsi="Times New Roman" w:cs="Times New Roman"/>
        </w:rPr>
        <w:t xml:space="preserve">, New </w:t>
      </w:r>
      <w:proofErr w:type="spellStart"/>
      <w:r w:rsidRPr="00DD48A3">
        <w:rPr>
          <w:rFonts w:ascii="Times New Roman" w:hAnsi="Times New Roman" w:cs="Times New Roman"/>
        </w:rPr>
        <w:t>Sierpinski’s</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Models</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Fourth</w:t>
      </w:r>
      <w:proofErr w:type="spellEnd"/>
      <w:r w:rsidRPr="00DD48A3">
        <w:rPr>
          <w:rFonts w:ascii="Times New Roman" w:hAnsi="Times New Roman" w:cs="Times New Roman"/>
        </w:rPr>
        <w:t xml:space="preserve"> International </w:t>
      </w:r>
      <w:proofErr w:type="spellStart"/>
      <w:r w:rsidRPr="00DD48A3">
        <w:rPr>
          <w:rFonts w:ascii="Times New Roman" w:hAnsi="Times New Roman" w:cs="Times New Roman"/>
        </w:rPr>
        <w:t>Conference</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on</w:t>
      </w:r>
      <w:proofErr w:type="spellEnd"/>
      <w:r w:rsidRPr="00DD48A3">
        <w:rPr>
          <w:rFonts w:ascii="Times New Roman" w:hAnsi="Times New Roman" w:cs="Times New Roman"/>
        </w:rPr>
        <w:t xml:space="preserve"> Industrial </w:t>
      </w:r>
      <w:proofErr w:type="spellStart"/>
      <w:r w:rsidRPr="00DD48A3">
        <w:rPr>
          <w:rFonts w:ascii="Times New Roman" w:hAnsi="Times New Roman" w:cs="Times New Roman"/>
        </w:rPr>
        <w:t>and</w:t>
      </w:r>
      <w:proofErr w:type="spellEnd"/>
      <w:r w:rsidRPr="00DD48A3">
        <w:rPr>
          <w:rFonts w:ascii="Times New Roman" w:hAnsi="Times New Roman" w:cs="Times New Roman"/>
        </w:rPr>
        <w:t xml:space="preserve"> </w:t>
      </w:r>
      <w:proofErr w:type="spellStart"/>
      <w:r w:rsidRPr="00DD48A3">
        <w:rPr>
          <w:rFonts w:ascii="Times New Roman" w:hAnsi="Times New Roman" w:cs="Times New Roman"/>
        </w:rPr>
        <w:t>Information</w:t>
      </w:r>
      <w:proofErr w:type="spellEnd"/>
      <w:r w:rsidRPr="00DD48A3">
        <w:rPr>
          <w:rFonts w:ascii="Times New Roman" w:hAnsi="Times New Roman" w:cs="Times New Roman"/>
        </w:rPr>
        <w:t xml:space="preserve"> Systems, ICIIS 2009, 28 - 31 </w:t>
      </w:r>
      <w:proofErr w:type="spellStart"/>
      <w:r w:rsidRPr="00DD48A3">
        <w:rPr>
          <w:rFonts w:ascii="Times New Roman" w:hAnsi="Times New Roman" w:cs="Times New Roman"/>
        </w:rPr>
        <w:t>December</w:t>
      </w:r>
      <w:proofErr w:type="spellEnd"/>
      <w:r w:rsidRPr="00DD48A3">
        <w:rPr>
          <w:rFonts w:ascii="Times New Roman" w:hAnsi="Times New Roman" w:cs="Times New Roman"/>
        </w:rPr>
        <w:t xml:space="preserve"> 2009, Sri Lanka.</w:t>
      </w:r>
    </w:p>
    <w:p w:rsidR="00DD48A3" w:rsidRDefault="00DD48A3" w:rsidP="00691085">
      <w:pPr>
        <w:pStyle w:val="Default"/>
        <w:spacing w:before="100" w:beforeAutospacing="1" w:afterAutospacing="1" w:line="360" w:lineRule="auto"/>
        <w:ind w:firstLine="708"/>
        <w:jc w:val="both"/>
        <w:rPr>
          <w:rFonts w:ascii="Times New Roman" w:hAnsi="Times New Roman" w:cs="Times New Roman"/>
        </w:rPr>
      </w:pPr>
      <w:r>
        <w:rPr>
          <w:rFonts w:ascii="Times New Roman" w:hAnsi="Times New Roman" w:cs="Times New Roman"/>
        </w:rPr>
        <w:t>Este conjunto de artigos serviu como subsidio para consolidação de uma base de conhecimentos a respeito do tema em estudo. Através da leitura dos artigos propostos e outras publicações extraídas da rede IEEE, pode-se estudar as principais características das antenas de Microfita com patch fractal</w:t>
      </w:r>
      <w:r w:rsidR="00691085">
        <w:rPr>
          <w:rFonts w:ascii="Times New Roman" w:hAnsi="Times New Roman" w:cs="Times New Roman"/>
        </w:rPr>
        <w:t xml:space="preserve"> postas em evidencia pelos trabalhos mais recentes a cercas dessas estruturas.</w:t>
      </w:r>
    </w:p>
    <w:p w:rsidR="00691085" w:rsidRDefault="00691085" w:rsidP="00691085">
      <w:pPr>
        <w:pStyle w:val="Default"/>
        <w:spacing w:before="100" w:beforeAutospacing="1" w:afterAutospacing="1" w:line="360" w:lineRule="auto"/>
        <w:ind w:firstLine="708"/>
        <w:jc w:val="both"/>
        <w:rPr>
          <w:rFonts w:ascii="Times New Roman" w:hAnsi="Times New Roman" w:cs="Times New Roman"/>
        </w:rPr>
      </w:pPr>
      <w:r>
        <w:rPr>
          <w:rFonts w:ascii="Times New Roman" w:hAnsi="Times New Roman" w:cs="Times New Roman"/>
        </w:rPr>
        <w:t xml:space="preserve">Através da revisão bibliográfica pode-se traçar o estado da arte da pesquisa de antenas com patch fractal e que tipo de abordagens podem ser </w:t>
      </w:r>
      <w:proofErr w:type="gramStart"/>
      <w:r>
        <w:rPr>
          <w:rFonts w:ascii="Times New Roman" w:hAnsi="Times New Roman" w:cs="Times New Roman"/>
        </w:rPr>
        <w:t>tomadas</w:t>
      </w:r>
      <w:proofErr w:type="gramEnd"/>
      <w:r>
        <w:rPr>
          <w:rFonts w:ascii="Times New Roman" w:hAnsi="Times New Roman" w:cs="Times New Roman"/>
        </w:rPr>
        <w:t xml:space="preserve"> como guias na fase pratica do plano de trabalho.</w:t>
      </w:r>
    </w:p>
    <w:p w:rsidR="000750A4" w:rsidRDefault="00691085" w:rsidP="00691085">
      <w:pPr>
        <w:pStyle w:val="Default"/>
        <w:spacing w:before="100" w:beforeAutospacing="1" w:afterAutospacing="1" w:line="360" w:lineRule="auto"/>
        <w:ind w:firstLine="708"/>
        <w:jc w:val="both"/>
        <w:rPr>
          <w:rFonts w:ascii="Times New Roman" w:hAnsi="Times New Roman" w:cs="Times New Roman"/>
        </w:rPr>
      </w:pPr>
      <w:r>
        <w:rPr>
          <w:rFonts w:ascii="Times New Roman" w:hAnsi="Times New Roman" w:cs="Times New Roman"/>
        </w:rPr>
        <w:t>O delineamento do nível de estudo do tema, juntamente com as leituras dos artigos ajudaram a cumprir as duas etapas iniciais do plano de trabalho proposto. Destaca-se que a abordagem pratica foi deixada para os últimos seis meses do plano de trabalho com o objetivo de se obter prioritariamente uma base suficientemente solida para a análise das estruturas antes da efetiva construção destes dispositivos.</w:t>
      </w:r>
    </w:p>
    <w:p w:rsidR="000750A4" w:rsidRDefault="000750A4" w:rsidP="00691085">
      <w:pPr>
        <w:pStyle w:val="Default"/>
        <w:spacing w:before="100" w:beforeAutospacing="1" w:afterAutospacing="1" w:line="360" w:lineRule="auto"/>
        <w:ind w:firstLine="708"/>
        <w:jc w:val="both"/>
        <w:rPr>
          <w:rFonts w:ascii="Times New Roman" w:hAnsi="Times New Roman" w:cs="Times New Roman"/>
        </w:rPr>
      </w:pPr>
    </w:p>
    <w:p w:rsidR="00691085" w:rsidRPr="0043596B" w:rsidRDefault="00691085" w:rsidP="00691085">
      <w:pPr>
        <w:pStyle w:val="Default"/>
        <w:spacing w:before="100" w:beforeAutospacing="1" w:afterAutospacing="1" w:line="360" w:lineRule="auto"/>
        <w:ind w:firstLine="708"/>
        <w:jc w:val="both"/>
        <w:rPr>
          <w:rFonts w:ascii="Times New Roman" w:hAnsi="Times New Roman" w:cs="Times New Roman"/>
          <w:b/>
          <w:color w:val="0070C0"/>
        </w:rPr>
      </w:pPr>
      <w:r w:rsidRPr="0043596B">
        <w:rPr>
          <w:rFonts w:ascii="Times New Roman" w:hAnsi="Times New Roman" w:cs="Times New Roman"/>
          <w:b/>
          <w:color w:val="0070C0"/>
        </w:rPr>
        <w:t>Outras atividades:</w:t>
      </w:r>
    </w:p>
    <w:p w:rsidR="00691085" w:rsidRDefault="00691085" w:rsidP="000750A4">
      <w:pPr>
        <w:pStyle w:val="Default"/>
        <w:spacing w:before="100" w:beforeAutospacing="1" w:afterAutospacing="1" w:line="360" w:lineRule="auto"/>
        <w:ind w:firstLine="708"/>
        <w:jc w:val="both"/>
        <w:rPr>
          <w:rFonts w:ascii="Times New Roman" w:hAnsi="Times New Roman" w:cs="Times New Roman"/>
        </w:rPr>
      </w:pPr>
      <w:r>
        <w:rPr>
          <w:rFonts w:ascii="Times New Roman" w:hAnsi="Times New Roman" w:cs="Times New Roman"/>
        </w:rPr>
        <w:t>Com objetivo de capacitar o orientando a desenvolver programas de computador capazes de simular as referidas estruturas</w:t>
      </w:r>
      <w:r w:rsidR="000750A4">
        <w:rPr>
          <w:rFonts w:ascii="Times New Roman" w:hAnsi="Times New Roman" w:cs="Times New Roman"/>
        </w:rPr>
        <w:t>, de acordo com o plano de trabalho,</w:t>
      </w:r>
      <w:r>
        <w:rPr>
          <w:rFonts w:ascii="Times New Roman" w:hAnsi="Times New Roman" w:cs="Times New Roman"/>
        </w:rPr>
        <w:t xml:space="preserve"> foi </w:t>
      </w:r>
      <w:r>
        <w:rPr>
          <w:rFonts w:ascii="Times New Roman" w:hAnsi="Times New Roman" w:cs="Times New Roman"/>
        </w:rPr>
        <w:lastRenderedPageBreak/>
        <w:t xml:space="preserve">realizado um estudo paralelo da linguagem de programação C/C++ com ênfase na biblioteca de interface gráfica </w:t>
      </w:r>
      <w:proofErr w:type="spellStart"/>
      <w:r>
        <w:rPr>
          <w:rFonts w:ascii="Times New Roman" w:hAnsi="Times New Roman" w:cs="Times New Roman"/>
        </w:rPr>
        <w:t>Qt</w:t>
      </w:r>
      <w:proofErr w:type="spellEnd"/>
      <w:r>
        <w:rPr>
          <w:rFonts w:ascii="Times New Roman" w:hAnsi="Times New Roman" w:cs="Times New Roman"/>
        </w:rPr>
        <w:t>. O estudo foi realizado durante os meses de setembro a dezembro. Dentro deste es</w:t>
      </w:r>
      <w:r w:rsidR="000750A4">
        <w:rPr>
          <w:rFonts w:ascii="Times New Roman" w:hAnsi="Times New Roman" w:cs="Times New Roman"/>
        </w:rPr>
        <w:t>tudo foram visto os conceitos de:</w:t>
      </w:r>
    </w:p>
    <w:p w:rsidR="000750A4" w:rsidRDefault="000750A4" w:rsidP="000750A4">
      <w:pPr>
        <w:pStyle w:val="Default"/>
        <w:numPr>
          <w:ilvl w:val="0"/>
          <w:numId w:val="14"/>
        </w:numPr>
        <w:spacing w:before="100" w:beforeAutospacing="1" w:afterAutospacing="1" w:line="360" w:lineRule="auto"/>
        <w:rPr>
          <w:rFonts w:ascii="Times New Roman" w:hAnsi="Times New Roman" w:cs="Times New Roman"/>
        </w:rPr>
      </w:pPr>
      <w:r>
        <w:rPr>
          <w:rFonts w:ascii="Times New Roman" w:hAnsi="Times New Roman" w:cs="Times New Roman"/>
        </w:rPr>
        <w:t>Janela de aplicação.</w:t>
      </w:r>
    </w:p>
    <w:p w:rsidR="000750A4" w:rsidRDefault="000750A4" w:rsidP="000750A4">
      <w:pPr>
        <w:pStyle w:val="Default"/>
        <w:numPr>
          <w:ilvl w:val="0"/>
          <w:numId w:val="14"/>
        </w:numPr>
        <w:spacing w:before="100" w:beforeAutospacing="1" w:afterAutospacing="1" w:line="360" w:lineRule="auto"/>
        <w:rPr>
          <w:rFonts w:ascii="Times New Roman" w:hAnsi="Times New Roman" w:cs="Times New Roman"/>
        </w:rPr>
      </w:pPr>
      <w:r>
        <w:rPr>
          <w:rFonts w:ascii="Times New Roman" w:hAnsi="Times New Roman" w:cs="Times New Roman"/>
        </w:rPr>
        <w:t>Geração de entidades gráficas como retas, quadrados.</w:t>
      </w:r>
    </w:p>
    <w:p w:rsidR="000750A4" w:rsidRDefault="000750A4" w:rsidP="000750A4">
      <w:pPr>
        <w:pStyle w:val="Default"/>
        <w:numPr>
          <w:ilvl w:val="0"/>
          <w:numId w:val="14"/>
        </w:numPr>
        <w:spacing w:before="100" w:beforeAutospacing="1" w:afterAutospacing="1" w:line="360" w:lineRule="auto"/>
        <w:rPr>
          <w:rFonts w:ascii="Times New Roman" w:hAnsi="Times New Roman" w:cs="Times New Roman"/>
        </w:rPr>
      </w:pPr>
      <w:r>
        <w:rPr>
          <w:rFonts w:ascii="Times New Roman" w:hAnsi="Times New Roman" w:cs="Times New Roman"/>
        </w:rPr>
        <w:t>Geração de gráficos de sinais.</w:t>
      </w:r>
    </w:p>
    <w:p w:rsidR="000750A4" w:rsidRDefault="000750A4" w:rsidP="000750A4">
      <w:pPr>
        <w:pStyle w:val="Default"/>
        <w:numPr>
          <w:ilvl w:val="0"/>
          <w:numId w:val="14"/>
        </w:numPr>
        <w:spacing w:before="100" w:beforeAutospacing="1" w:afterAutospacing="1" w:line="360" w:lineRule="auto"/>
        <w:rPr>
          <w:rFonts w:ascii="Times New Roman" w:hAnsi="Times New Roman" w:cs="Times New Roman"/>
        </w:rPr>
      </w:pPr>
      <w:r>
        <w:rPr>
          <w:rFonts w:ascii="Times New Roman" w:hAnsi="Times New Roman" w:cs="Times New Roman"/>
        </w:rPr>
        <w:t>Utilização da biblioteca matemática de c++.</w:t>
      </w:r>
    </w:p>
    <w:p w:rsidR="000750A4" w:rsidRDefault="000750A4" w:rsidP="000750A4">
      <w:pPr>
        <w:pStyle w:val="Default"/>
        <w:numPr>
          <w:ilvl w:val="0"/>
          <w:numId w:val="14"/>
        </w:numPr>
        <w:spacing w:before="100" w:beforeAutospacing="1" w:afterAutospacing="1" w:line="360" w:lineRule="auto"/>
        <w:rPr>
          <w:rFonts w:ascii="Times New Roman" w:hAnsi="Times New Roman" w:cs="Times New Roman"/>
        </w:rPr>
      </w:pPr>
      <w:r>
        <w:rPr>
          <w:rFonts w:ascii="Times New Roman" w:hAnsi="Times New Roman" w:cs="Times New Roman"/>
        </w:rPr>
        <w:t>Manipulação de matrizes numéricas de grandes dimensões.</w:t>
      </w:r>
    </w:p>
    <w:p w:rsidR="000750A4" w:rsidRDefault="000750A4" w:rsidP="000750A4">
      <w:pPr>
        <w:pStyle w:val="Default"/>
        <w:numPr>
          <w:ilvl w:val="0"/>
          <w:numId w:val="14"/>
        </w:numPr>
        <w:spacing w:before="100" w:beforeAutospacing="1" w:afterAutospacing="1" w:line="360" w:lineRule="auto"/>
        <w:rPr>
          <w:rFonts w:ascii="Times New Roman" w:hAnsi="Times New Roman" w:cs="Times New Roman"/>
        </w:rPr>
      </w:pPr>
      <w:r>
        <w:rPr>
          <w:rFonts w:ascii="Times New Roman" w:hAnsi="Times New Roman" w:cs="Times New Roman"/>
        </w:rPr>
        <w:t>Controle de eventos e botões.</w:t>
      </w:r>
    </w:p>
    <w:p w:rsidR="000750A4" w:rsidRDefault="000750A4" w:rsidP="000750A4">
      <w:pPr>
        <w:pStyle w:val="Default"/>
        <w:numPr>
          <w:ilvl w:val="0"/>
          <w:numId w:val="14"/>
        </w:numPr>
        <w:spacing w:before="100" w:beforeAutospacing="1" w:afterAutospacing="1" w:line="360" w:lineRule="auto"/>
        <w:rPr>
          <w:rFonts w:ascii="Times New Roman" w:hAnsi="Times New Roman" w:cs="Times New Roman"/>
        </w:rPr>
      </w:pPr>
      <w:r>
        <w:rPr>
          <w:rFonts w:ascii="Times New Roman" w:hAnsi="Times New Roman" w:cs="Times New Roman"/>
        </w:rPr>
        <w:t>Controle de janelas.</w:t>
      </w:r>
    </w:p>
    <w:p w:rsidR="000750A4" w:rsidRDefault="000750A4" w:rsidP="000750A4">
      <w:pPr>
        <w:pStyle w:val="Default"/>
        <w:spacing w:before="100" w:beforeAutospacing="1" w:afterAutospacing="1" w:line="360" w:lineRule="auto"/>
        <w:ind w:firstLine="708"/>
        <w:jc w:val="both"/>
        <w:rPr>
          <w:rFonts w:ascii="Times New Roman" w:hAnsi="Times New Roman" w:cs="Times New Roman"/>
        </w:rPr>
      </w:pPr>
      <w:r>
        <w:rPr>
          <w:rFonts w:ascii="Times New Roman" w:hAnsi="Times New Roman" w:cs="Times New Roman"/>
        </w:rPr>
        <w:t xml:space="preserve">Espera-se que o conteúdo de programação auxilie na analise das estruturas de Microfita de acordo com o método a ser escolhido. Durante este período, o orientando também foi conduzido ao contado com o software HFSS. Este software é um produto comercial da empresa ANSOFT e possui capacidade avançada de analise de dispositivos eletromagnéticos. O HFSS é capaz de gerar graficamente o diagrama de antenas bem como estimar os parâmetros principais a partir da estrutura desenhada. </w:t>
      </w:r>
      <w:r w:rsidR="003D3EA7">
        <w:rPr>
          <w:rFonts w:ascii="Times New Roman" w:hAnsi="Times New Roman" w:cs="Times New Roman"/>
        </w:rPr>
        <w:t xml:space="preserve">    </w:t>
      </w:r>
      <w:r>
        <w:rPr>
          <w:rFonts w:ascii="Times New Roman" w:hAnsi="Times New Roman" w:cs="Times New Roman"/>
        </w:rPr>
        <w:t xml:space="preserve">Uma dificuldade foi introduzida pela forma não euclidiana dos patchs </w:t>
      </w:r>
      <w:r w:rsidR="003D3EA7">
        <w:rPr>
          <w:rFonts w:ascii="Times New Roman" w:hAnsi="Times New Roman" w:cs="Times New Roman"/>
        </w:rPr>
        <w:t>fractal, deste modo, pode ser</w:t>
      </w:r>
      <w:r>
        <w:rPr>
          <w:rFonts w:ascii="Times New Roman" w:hAnsi="Times New Roman" w:cs="Times New Roman"/>
        </w:rPr>
        <w:t xml:space="preserve"> necessário recorrer a outro tipo de analise para prover resultados para analise em estudo. Assim sendo o conhecimento de p</w:t>
      </w:r>
      <w:r w:rsidR="003D3EA7">
        <w:rPr>
          <w:rFonts w:ascii="Times New Roman" w:hAnsi="Times New Roman" w:cs="Times New Roman"/>
        </w:rPr>
        <w:t xml:space="preserve">rogramação pode vir a ser útil caso seja necessária </w:t>
      </w:r>
      <w:proofErr w:type="gramStart"/>
      <w:r w:rsidR="003D3EA7">
        <w:rPr>
          <w:rFonts w:ascii="Times New Roman" w:hAnsi="Times New Roman" w:cs="Times New Roman"/>
        </w:rPr>
        <w:t>a</w:t>
      </w:r>
      <w:proofErr w:type="gramEnd"/>
      <w:r w:rsidR="003D3EA7">
        <w:rPr>
          <w:rFonts w:ascii="Times New Roman" w:hAnsi="Times New Roman" w:cs="Times New Roman"/>
        </w:rPr>
        <w:t xml:space="preserve"> utilização de algoritmos distintos para a analise das estruturas.</w:t>
      </w:r>
      <w:r>
        <w:rPr>
          <w:rFonts w:ascii="Times New Roman" w:hAnsi="Times New Roman" w:cs="Times New Roman"/>
        </w:rPr>
        <w:t xml:space="preserve"> </w:t>
      </w:r>
    </w:p>
    <w:p w:rsidR="003D3EA7" w:rsidRPr="0043596B" w:rsidRDefault="003D3EA7" w:rsidP="003D3EA7">
      <w:pPr>
        <w:pStyle w:val="Default"/>
        <w:spacing w:before="100" w:beforeAutospacing="1" w:afterAutospacing="1" w:line="360" w:lineRule="auto"/>
        <w:jc w:val="both"/>
        <w:rPr>
          <w:rFonts w:ascii="Times New Roman" w:hAnsi="Times New Roman" w:cs="Times New Roman"/>
          <w:b/>
          <w:color w:val="0070C0"/>
        </w:rPr>
      </w:pPr>
      <w:r w:rsidRPr="0043596B">
        <w:rPr>
          <w:rFonts w:ascii="Times New Roman" w:hAnsi="Times New Roman" w:cs="Times New Roman"/>
          <w:b/>
          <w:color w:val="0070C0"/>
        </w:rPr>
        <w:t>Resultados.</w:t>
      </w:r>
    </w:p>
    <w:p w:rsidR="003D3EA7" w:rsidRDefault="003D3EA7" w:rsidP="0043596B">
      <w:pPr>
        <w:pStyle w:val="Default"/>
        <w:spacing w:before="100" w:beforeAutospacing="1" w:afterAutospacing="1" w:line="360" w:lineRule="auto"/>
        <w:ind w:firstLine="708"/>
        <w:jc w:val="both"/>
        <w:rPr>
          <w:rFonts w:ascii="Times New Roman" w:hAnsi="Times New Roman" w:cs="Times New Roman"/>
        </w:rPr>
      </w:pPr>
      <w:r>
        <w:rPr>
          <w:rFonts w:ascii="Times New Roman" w:hAnsi="Times New Roman" w:cs="Times New Roman"/>
        </w:rPr>
        <w:t>Não existem resultados preliminares, pois a parte experimental do plano de trabalho esta prevista para se realizada nos próximos meses. Durante as próximas semanas, uma antena de referencia com patch quadrado será construída. Este dispositivo servirá de base para comparação com antenas de patch fractal com dimensões similares. A partir deste ponto as previsões teóricas de desempenho serão comparadas com o resultado da analise experimental. Espera-se um aumento da frequência de ressonância para cada nível de miniaturização que for realizado.</w:t>
      </w:r>
    </w:p>
    <w:p w:rsidR="000B35E9" w:rsidRDefault="000B35E9" w:rsidP="0043596B">
      <w:pPr>
        <w:pStyle w:val="Default"/>
        <w:spacing w:before="100" w:beforeAutospacing="1" w:afterAutospacing="1" w:line="360" w:lineRule="auto"/>
        <w:ind w:firstLine="708"/>
        <w:jc w:val="both"/>
        <w:rPr>
          <w:rFonts w:ascii="Times New Roman" w:hAnsi="Times New Roman" w:cs="Times New Roman"/>
        </w:rPr>
      </w:pPr>
    </w:p>
    <w:p w:rsidR="000B35E9" w:rsidRDefault="000B35E9" w:rsidP="0043596B">
      <w:pPr>
        <w:pStyle w:val="Default"/>
        <w:spacing w:before="100" w:beforeAutospacing="1" w:afterAutospacing="1" w:line="360" w:lineRule="auto"/>
        <w:ind w:firstLine="708"/>
        <w:jc w:val="both"/>
        <w:rPr>
          <w:rFonts w:ascii="Times New Roman" w:hAnsi="Times New Roman" w:cs="Times New Roman"/>
        </w:rPr>
      </w:pPr>
    </w:p>
    <w:p w:rsidR="000B35E9" w:rsidRDefault="000B35E9" w:rsidP="0043596B">
      <w:pPr>
        <w:pStyle w:val="Default"/>
        <w:spacing w:before="100" w:beforeAutospacing="1" w:afterAutospacing="1" w:line="360" w:lineRule="auto"/>
        <w:ind w:firstLine="708"/>
        <w:jc w:val="both"/>
        <w:rPr>
          <w:rFonts w:ascii="Times New Roman" w:hAnsi="Times New Roman" w:cs="Times New Roman"/>
        </w:rPr>
      </w:pPr>
      <w:r>
        <w:rPr>
          <w:rFonts w:ascii="Times New Roman" w:hAnsi="Times New Roman" w:cs="Times New Roman"/>
        </w:rPr>
        <w:lastRenderedPageBreak/>
        <w:t>Estrutura do trabalho</w:t>
      </w:r>
    </w:p>
    <w:p w:rsidR="000B35E9" w:rsidRDefault="000B35E9" w:rsidP="000B35E9">
      <w:pPr>
        <w:pStyle w:val="Default"/>
        <w:numPr>
          <w:ilvl w:val="0"/>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Antenas de Microfita</w:t>
      </w:r>
    </w:p>
    <w:p w:rsidR="00E604F3" w:rsidRDefault="00D611AC" w:rsidP="00E604F3">
      <w:pPr>
        <w:pStyle w:val="Default"/>
        <w:numPr>
          <w:ilvl w:val="1"/>
          <w:numId w:val="15"/>
        </w:numPr>
        <w:spacing w:before="100" w:beforeAutospacing="1" w:afterAutospacing="1" w:line="360" w:lineRule="auto"/>
        <w:jc w:val="both"/>
        <w:rPr>
          <w:rFonts w:ascii="Times New Roman" w:hAnsi="Times New Roman" w:cs="Times New Roman"/>
        </w:rPr>
      </w:pPr>
      <w:proofErr w:type="spellStart"/>
      <w:r>
        <w:rPr>
          <w:rFonts w:ascii="Times New Roman" w:hAnsi="Times New Roman" w:cs="Times New Roman"/>
        </w:rPr>
        <w:t>Vantages</w:t>
      </w:r>
      <w:proofErr w:type="spellEnd"/>
      <w:r>
        <w:rPr>
          <w:rFonts w:ascii="Times New Roman" w:hAnsi="Times New Roman" w:cs="Times New Roman"/>
        </w:rPr>
        <w:t xml:space="preserve"> e Desvantagens</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sidRPr="00204787">
        <w:rPr>
          <w:rFonts w:ascii="Times New Roman" w:hAnsi="Times New Roman" w:cs="Times New Roman"/>
        </w:rPr>
        <w:t xml:space="preserve">A antena com </w:t>
      </w:r>
      <w:r w:rsidRPr="00204787">
        <w:rPr>
          <w:rFonts w:ascii="Times New Roman" w:hAnsi="Times New Roman" w:cs="Times New Roman"/>
          <w:i/>
        </w:rPr>
        <w:t>patch</w:t>
      </w:r>
      <w:r w:rsidRPr="00204787">
        <w:rPr>
          <w:rFonts w:ascii="Times New Roman" w:hAnsi="Times New Roman" w:cs="Times New Roman"/>
        </w:rPr>
        <w:t xml:space="preserve"> </w:t>
      </w:r>
      <w:r w:rsidR="00D611AC">
        <w:rPr>
          <w:rFonts w:ascii="Times New Roman" w:hAnsi="Times New Roman" w:cs="Times New Roman"/>
        </w:rPr>
        <w:t>quadrado</w:t>
      </w:r>
    </w:p>
    <w:p w:rsidR="00D611AC" w:rsidRDefault="00D611AC"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Método da Linha de Transmissão</w:t>
      </w:r>
    </w:p>
    <w:p w:rsidR="00D611AC" w:rsidRDefault="00D611AC"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Método de Alimentação</w:t>
      </w:r>
    </w:p>
    <w:p w:rsidR="00D611AC" w:rsidRPr="00204787" w:rsidRDefault="00D611AC" w:rsidP="00D611AC">
      <w:pPr>
        <w:pStyle w:val="Default"/>
        <w:spacing w:before="100" w:beforeAutospacing="1" w:afterAutospacing="1" w:line="360" w:lineRule="auto"/>
        <w:ind w:left="2148"/>
        <w:jc w:val="both"/>
        <w:rPr>
          <w:rFonts w:ascii="Times New Roman" w:hAnsi="Times New Roman" w:cs="Times New Roman"/>
        </w:rPr>
      </w:pPr>
    </w:p>
    <w:p w:rsidR="000B35E9" w:rsidRDefault="00E604F3" w:rsidP="000B35E9">
      <w:pPr>
        <w:pStyle w:val="Default"/>
        <w:numPr>
          <w:ilvl w:val="0"/>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Fractais</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Origem</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Aplicações</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Autosimiliaridade</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Construção de fractais e métodos</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Dimensão fractal</w:t>
      </w:r>
    </w:p>
    <w:p w:rsidR="000B35E9" w:rsidRDefault="000B35E9" w:rsidP="000B35E9">
      <w:pPr>
        <w:pStyle w:val="Default"/>
        <w:numPr>
          <w:ilvl w:val="0"/>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Técnicas de Miniaturização</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 xml:space="preserve">Curva de </w:t>
      </w:r>
      <w:proofErr w:type="spellStart"/>
      <w:r>
        <w:rPr>
          <w:rFonts w:ascii="Times New Roman" w:hAnsi="Times New Roman" w:cs="Times New Roman"/>
        </w:rPr>
        <w:t>Coch</w:t>
      </w:r>
      <w:proofErr w:type="spellEnd"/>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Dobramentos sucessivos</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Cortes Sucessivos</w:t>
      </w:r>
    </w:p>
    <w:p w:rsidR="000B35E9" w:rsidRDefault="000B35E9" w:rsidP="000B35E9">
      <w:pPr>
        <w:pStyle w:val="Default"/>
        <w:numPr>
          <w:ilvl w:val="0"/>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Projeto da Estrutura</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 xml:space="preserve">Caso </w:t>
      </w:r>
      <w:proofErr w:type="spellStart"/>
      <w:r>
        <w:rPr>
          <w:rFonts w:ascii="Times New Roman" w:hAnsi="Times New Roman" w:cs="Times New Roman"/>
        </w:rPr>
        <w:t>nivel</w:t>
      </w:r>
      <w:proofErr w:type="spellEnd"/>
      <w:r>
        <w:rPr>
          <w:rFonts w:ascii="Times New Roman" w:hAnsi="Times New Roman" w:cs="Times New Roman"/>
        </w:rPr>
        <w:t xml:space="preserve"> </w:t>
      </w:r>
      <w:proofErr w:type="gramStart"/>
      <w:r>
        <w:rPr>
          <w:rFonts w:ascii="Times New Roman" w:hAnsi="Times New Roman" w:cs="Times New Roman"/>
        </w:rPr>
        <w:t>0</w:t>
      </w:r>
      <w:proofErr w:type="gramEnd"/>
      <w:r>
        <w:rPr>
          <w:rFonts w:ascii="Times New Roman" w:hAnsi="Times New Roman" w:cs="Times New Roman"/>
        </w:rPr>
        <w:t xml:space="preserve"> da antena triangular</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Calculo das dimensões para 2.4 GHz</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Demais casos e Proposta de análise</w:t>
      </w:r>
    </w:p>
    <w:p w:rsidR="000B35E9" w:rsidRDefault="000B35E9" w:rsidP="000B35E9">
      <w:pPr>
        <w:pStyle w:val="Default"/>
        <w:numPr>
          <w:ilvl w:val="0"/>
          <w:numId w:val="15"/>
        </w:numPr>
        <w:spacing w:before="100" w:beforeAutospacing="1" w:afterAutospacing="1" w:line="360" w:lineRule="auto"/>
        <w:jc w:val="both"/>
        <w:rPr>
          <w:rFonts w:ascii="Times New Roman" w:hAnsi="Times New Roman" w:cs="Times New Roman"/>
        </w:rPr>
      </w:pPr>
      <w:bookmarkStart w:id="0" w:name="_GoBack"/>
      <w:r>
        <w:rPr>
          <w:rFonts w:ascii="Times New Roman" w:hAnsi="Times New Roman" w:cs="Times New Roman"/>
        </w:rPr>
        <w:t>Simulação</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 xml:space="preserve">Simulação </w:t>
      </w:r>
      <w:proofErr w:type="spellStart"/>
      <w:r>
        <w:rPr>
          <w:rFonts w:ascii="Times New Roman" w:hAnsi="Times New Roman" w:cs="Times New Roman"/>
        </w:rPr>
        <w:t>Nivel</w:t>
      </w:r>
      <w:proofErr w:type="spellEnd"/>
      <w:r>
        <w:rPr>
          <w:rFonts w:ascii="Times New Roman" w:hAnsi="Times New Roman" w:cs="Times New Roman"/>
        </w:rPr>
        <w:t xml:space="preserve"> </w:t>
      </w:r>
      <w:proofErr w:type="gramStart"/>
      <w:r>
        <w:rPr>
          <w:rFonts w:ascii="Times New Roman" w:hAnsi="Times New Roman" w:cs="Times New Roman"/>
        </w:rPr>
        <w:t>0</w:t>
      </w:r>
      <w:proofErr w:type="gramEnd"/>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 xml:space="preserve">Simulação </w:t>
      </w:r>
      <w:proofErr w:type="spellStart"/>
      <w:r>
        <w:rPr>
          <w:rFonts w:ascii="Times New Roman" w:hAnsi="Times New Roman" w:cs="Times New Roman"/>
        </w:rPr>
        <w:t>Nivel</w:t>
      </w:r>
      <w:proofErr w:type="spellEnd"/>
      <w:r>
        <w:rPr>
          <w:rFonts w:ascii="Times New Roman" w:hAnsi="Times New Roman" w:cs="Times New Roman"/>
        </w:rPr>
        <w:t xml:space="preserve"> </w:t>
      </w:r>
      <w:proofErr w:type="gramStart"/>
      <w:r>
        <w:rPr>
          <w:rFonts w:ascii="Times New Roman" w:hAnsi="Times New Roman" w:cs="Times New Roman"/>
        </w:rPr>
        <w:t>1</w:t>
      </w:r>
      <w:proofErr w:type="gramEnd"/>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 xml:space="preserve">Simulação </w:t>
      </w:r>
      <w:proofErr w:type="spellStart"/>
      <w:r>
        <w:rPr>
          <w:rFonts w:ascii="Times New Roman" w:hAnsi="Times New Roman" w:cs="Times New Roman"/>
        </w:rPr>
        <w:t>Nivel</w:t>
      </w:r>
      <w:proofErr w:type="spellEnd"/>
      <w:r>
        <w:rPr>
          <w:rFonts w:ascii="Times New Roman" w:hAnsi="Times New Roman" w:cs="Times New Roman"/>
        </w:rPr>
        <w:t xml:space="preserve"> </w:t>
      </w:r>
      <w:proofErr w:type="gramStart"/>
      <w:r>
        <w:rPr>
          <w:rFonts w:ascii="Times New Roman" w:hAnsi="Times New Roman" w:cs="Times New Roman"/>
        </w:rPr>
        <w:t>2</w:t>
      </w:r>
      <w:proofErr w:type="gramEnd"/>
    </w:p>
    <w:bookmarkEnd w:id="0"/>
    <w:p w:rsidR="000B35E9" w:rsidRDefault="000B35E9" w:rsidP="000B35E9">
      <w:pPr>
        <w:pStyle w:val="Default"/>
        <w:numPr>
          <w:ilvl w:val="0"/>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Construção dos protótipos</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Método de construção</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 xml:space="preserve">Imagens do </w:t>
      </w:r>
      <w:proofErr w:type="spellStart"/>
      <w:proofErr w:type="gramStart"/>
      <w:r>
        <w:rPr>
          <w:rFonts w:ascii="Times New Roman" w:hAnsi="Times New Roman" w:cs="Times New Roman"/>
        </w:rPr>
        <w:t>autocad</w:t>
      </w:r>
      <w:proofErr w:type="spellEnd"/>
      <w:proofErr w:type="gramEnd"/>
    </w:p>
    <w:p w:rsidR="00E604F3" w:rsidRDefault="00E604F3" w:rsidP="00E604F3">
      <w:pPr>
        <w:pStyle w:val="Default"/>
        <w:spacing w:before="100" w:beforeAutospacing="1" w:afterAutospacing="1" w:line="360" w:lineRule="auto"/>
        <w:ind w:left="2148"/>
        <w:jc w:val="both"/>
        <w:rPr>
          <w:rFonts w:ascii="Times New Roman" w:hAnsi="Times New Roman" w:cs="Times New Roman"/>
        </w:rPr>
      </w:pPr>
    </w:p>
    <w:p w:rsidR="000B35E9" w:rsidRDefault="000B35E9" w:rsidP="000B35E9">
      <w:pPr>
        <w:pStyle w:val="Default"/>
        <w:numPr>
          <w:ilvl w:val="0"/>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Analise Experimental</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proofErr w:type="spellStart"/>
      <w:r>
        <w:rPr>
          <w:rFonts w:ascii="Times New Roman" w:hAnsi="Times New Roman" w:cs="Times New Roman"/>
        </w:rPr>
        <w:lastRenderedPageBreak/>
        <w:t>Parametros</w:t>
      </w:r>
      <w:proofErr w:type="spellEnd"/>
      <w:r>
        <w:rPr>
          <w:rFonts w:ascii="Times New Roman" w:hAnsi="Times New Roman" w:cs="Times New Roman"/>
        </w:rPr>
        <w:t xml:space="preserve"> de desempenho do caso 0</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proofErr w:type="spellStart"/>
      <w:r>
        <w:rPr>
          <w:rFonts w:ascii="Times New Roman" w:hAnsi="Times New Roman" w:cs="Times New Roman"/>
        </w:rPr>
        <w:t>Parametros</w:t>
      </w:r>
      <w:proofErr w:type="spellEnd"/>
      <w:r>
        <w:rPr>
          <w:rFonts w:ascii="Times New Roman" w:hAnsi="Times New Roman" w:cs="Times New Roman"/>
        </w:rPr>
        <w:t xml:space="preserve"> de desempenho do caso 1</w:t>
      </w:r>
    </w:p>
    <w:p w:rsidR="00E604F3" w:rsidRDefault="00E604F3" w:rsidP="00E604F3">
      <w:pPr>
        <w:pStyle w:val="Default"/>
        <w:numPr>
          <w:ilvl w:val="1"/>
          <w:numId w:val="15"/>
        </w:numPr>
        <w:spacing w:before="100" w:beforeAutospacing="1" w:afterAutospacing="1" w:line="360" w:lineRule="auto"/>
        <w:jc w:val="both"/>
        <w:rPr>
          <w:rFonts w:ascii="Times New Roman" w:hAnsi="Times New Roman" w:cs="Times New Roman"/>
        </w:rPr>
      </w:pPr>
      <w:proofErr w:type="spellStart"/>
      <w:r>
        <w:rPr>
          <w:rFonts w:ascii="Times New Roman" w:hAnsi="Times New Roman" w:cs="Times New Roman"/>
        </w:rPr>
        <w:t>Parametros</w:t>
      </w:r>
      <w:proofErr w:type="spellEnd"/>
      <w:r>
        <w:rPr>
          <w:rFonts w:ascii="Times New Roman" w:hAnsi="Times New Roman" w:cs="Times New Roman"/>
        </w:rPr>
        <w:t xml:space="preserve"> de desempenho do caso 2</w:t>
      </w:r>
    </w:p>
    <w:p w:rsidR="000B35E9" w:rsidRDefault="000B35E9" w:rsidP="000B35E9">
      <w:pPr>
        <w:pStyle w:val="Default"/>
        <w:numPr>
          <w:ilvl w:val="0"/>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Comparações Entre Simulações e Medições Reais</w:t>
      </w:r>
    </w:p>
    <w:p w:rsidR="000B35E9" w:rsidRDefault="000B35E9" w:rsidP="000B35E9">
      <w:pPr>
        <w:pStyle w:val="Default"/>
        <w:numPr>
          <w:ilvl w:val="0"/>
          <w:numId w:val="15"/>
        </w:numPr>
        <w:spacing w:before="100" w:beforeAutospacing="1" w:afterAutospacing="1" w:line="360" w:lineRule="auto"/>
        <w:jc w:val="both"/>
        <w:rPr>
          <w:rFonts w:ascii="Times New Roman" w:hAnsi="Times New Roman" w:cs="Times New Roman"/>
        </w:rPr>
      </w:pPr>
      <w:r>
        <w:rPr>
          <w:rFonts w:ascii="Times New Roman" w:hAnsi="Times New Roman" w:cs="Times New Roman"/>
        </w:rPr>
        <w:t>Conclusão.</w:t>
      </w:r>
    </w:p>
    <w:p w:rsidR="000B35E9" w:rsidRDefault="000B35E9" w:rsidP="0043596B">
      <w:pPr>
        <w:pStyle w:val="Default"/>
        <w:spacing w:before="100" w:beforeAutospacing="1" w:afterAutospacing="1" w:line="360" w:lineRule="auto"/>
        <w:ind w:firstLine="708"/>
        <w:jc w:val="both"/>
        <w:rPr>
          <w:rFonts w:ascii="Times New Roman" w:hAnsi="Times New Roman" w:cs="Times New Roman"/>
        </w:rPr>
      </w:pPr>
    </w:p>
    <w:p w:rsidR="007D643B" w:rsidRDefault="007D643B" w:rsidP="0043596B">
      <w:pPr>
        <w:pStyle w:val="Default"/>
        <w:spacing w:before="100" w:beforeAutospacing="1" w:afterAutospacing="1" w:line="360" w:lineRule="auto"/>
        <w:ind w:firstLine="708"/>
        <w:jc w:val="both"/>
        <w:rPr>
          <w:rFonts w:ascii="Times New Roman" w:hAnsi="Times New Roman" w:cs="Times New Roman"/>
        </w:rPr>
      </w:pPr>
      <w:proofErr w:type="spellStart"/>
      <w:r>
        <w:rPr>
          <w:rFonts w:ascii="Times New Roman" w:hAnsi="Times New Roman" w:cs="Times New Roman"/>
        </w:rPr>
        <w:t>Balanis</w:t>
      </w:r>
      <w:proofErr w:type="spellEnd"/>
      <w:r>
        <w:rPr>
          <w:rFonts w:ascii="Times New Roman" w:hAnsi="Times New Roman" w:cs="Times New Roman"/>
        </w:rPr>
        <w:t xml:space="preserve"> sessão 11.6</w:t>
      </w:r>
    </w:p>
    <w:p w:rsidR="008B217E" w:rsidRPr="008B217E" w:rsidRDefault="008B217E" w:rsidP="008B217E">
      <w:pPr>
        <w:pStyle w:val="Default"/>
        <w:spacing w:before="100" w:beforeAutospacing="1" w:afterAutospacing="1" w:line="360" w:lineRule="auto"/>
        <w:ind w:firstLine="708"/>
        <w:jc w:val="both"/>
        <w:rPr>
          <w:rFonts w:ascii="Times New Roman" w:hAnsi="Times New Roman" w:cs="Times New Roman"/>
        </w:rPr>
      </w:pPr>
      <w:proofErr w:type="gramStart"/>
      <w:r w:rsidRPr="008B217E">
        <w:rPr>
          <w:rFonts w:ascii="Times New Roman" w:hAnsi="Times New Roman" w:cs="Times New Roman"/>
        </w:rPr>
        <w:t>the</w:t>
      </w:r>
      <w:proofErr w:type="gramEnd"/>
      <w:r w:rsidRPr="008B217E">
        <w:rPr>
          <w:rFonts w:ascii="Times New Roman" w:hAnsi="Times New Roman" w:cs="Times New Roman"/>
        </w:rPr>
        <w:t xml:space="preserve"> bandwidth of </w:t>
      </w:r>
      <w:proofErr w:type="spellStart"/>
      <w:r w:rsidRPr="008B217E">
        <w:rPr>
          <w:rFonts w:ascii="Times New Roman" w:hAnsi="Times New Roman" w:cs="Times New Roman"/>
        </w:rPr>
        <w:t>an</w:t>
      </w:r>
      <w:proofErr w:type="spellEnd"/>
      <w:r w:rsidRPr="008B217E">
        <w:rPr>
          <w:rFonts w:ascii="Times New Roman" w:hAnsi="Times New Roman" w:cs="Times New Roman"/>
        </w:rPr>
        <w:t xml:space="preserve"> </w:t>
      </w:r>
      <w:proofErr w:type="spellStart"/>
      <w:r w:rsidRPr="008B217E">
        <w:rPr>
          <w:rFonts w:ascii="Times New Roman" w:hAnsi="Times New Roman" w:cs="Times New Roman"/>
        </w:rPr>
        <w:t>antenna</w:t>
      </w:r>
      <w:proofErr w:type="spellEnd"/>
      <w:r w:rsidRPr="008B217E">
        <w:rPr>
          <w:rFonts w:ascii="Times New Roman" w:hAnsi="Times New Roman" w:cs="Times New Roman"/>
        </w:rPr>
        <w:t xml:space="preserve"> </w:t>
      </w:r>
      <w:proofErr w:type="spellStart"/>
      <w:r w:rsidRPr="008B217E">
        <w:rPr>
          <w:rFonts w:ascii="Times New Roman" w:hAnsi="Times New Roman" w:cs="Times New Roman"/>
        </w:rPr>
        <w:t>enclosed</w:t>
      </w:r>
      <w:proofErr w:type="spellEnd"/>
      <w:r w:rsidRPr="008B217E">
        <w:rPr>
          <w:rFonts w:ascii="Times New Roman" w:hAnsi="Times New Roman" w:cs="Times New Roman"/>
        </w:rPr>
        <w:t xml:space="preserve"> in a </w:t>
      </w:r>
      <w:proofErr w:type="spellStart"/>
      <w:r w:rsidRPr="008B217E">
        <w:rPr>
          <w:rFonts w:ascii="Times New Roman" w:hAnsi="Times New Roman" w:cs="Times New Roman"/>
        </w:rPr>
        <w:t>sphere</w:t>
      </w:r>
      <w:proofErr w:type="spellEnd"/>
      <w:r w:rsidRPr="008B217E">
        <w:rPr>
          <w:rFonts w:ascii="Times New Roman" w:hAnsi="Times New Roman" w:cs="Times New Roman"/>
        </w:rPr>
        <w:t xml:space="preserve"> of </w:t>
      </w:r>
      <w:proofErr w:type="spellStart"/>
      <w:r w:rsidRPr="008B217E">
        <w:rPr>
          <w:rFonts w:ascii="Times New Roman" w:hAnsi="Times New Roman" w:cs="Times New Roman"/>
        </w:rPr>
        <w:t>radius</w:t>
      </w:r>
      <w:proofErr w:type="spellEnd"/>
      <w:r w:rsidRPr="008B217E">
        <w:rPr>
          <w:rFonts w:ascii="Times New Roman" w:hAnsi="Times New Roman" w:cs="Times New Roman"/>
        </w:rPr>
        <w:t xml:space="preserve"> r </w:t>
      </w:r>
      <w:proofErr w:type="spellStart"/>
      <w:r w:rsidRPr="008B217E">
        <w:rPr>
          <w:rFonts w:ascii="Times New Roman" w:hAnsi="Times New Roman" w:cs="Times New Roman"/>
        </w:rPr>
        <w:t>can</w:t>
      </w:r>
      <w:proofErr w:type="spellEnd"/>
      <w:r w:rsidRPr="008B217E">
        <w:rPr>
          <w:rFonts w:ascii="Times New Roman" w:hAnsi="Times New Roman" w:cs="Times New Roman"/>
        </w:rPr>
        <w:t xml:space="preserve"> </w:t>
      </w:r>
      <w:proofErr w:type="spellStart"/>
      <w:r w:rsidRPr="008B217E">
        <w:rPr>
          <w:rFonts w:ascii="Times New Roman" w:hAnsi="Times New Roman" w:cs="Times New Roman"/>
        </w:rPr>
        <w:t>be</w:t>
      </w:r>
      <w:proofErr w:type="spellEnd"/>
      <w:r w:rsidRPr="008B217E">
        <w:rPr>
          <w:rFonts w:ascii="Times New Roman" w:hAnsi="Times New Roman" w:cs="Times New Roman"/>
        </w:rPr>
        <w:t xml:space="preserve"> </w:t>
      </w:r>
      <w:proofErr w:type="spellStart"/>
      <w:r w:rsidRPr="008B217E">
        <w:rPr>
          <w:rFonts w:ascii="Times New Roman" w:hAnsi="Times New Roman" w:cs="Times New Roman"/>
        </w:rPr>
        <w:t>improved</w:t>
      </w:r>
      <w:proofErr w:type="spellEnd"/>
    </w:p>
    <w:p w:rsidR="008B217E" w:rsidRPr="008B217E" w:rsidRDefault="008B217E" w:rsidP="008B217E">
      <w:pPr>
        <w:pStyle w:val="Default"/>
        <w:spacing w:before="100" w:beforeAutospacing="1" w:afterAutospacing="1" w:line="360" w:lineRule="auto"/>
        <w:ind w:firstLine="708"/>
        <w:jc w:val="both"/>
        <w:rPr>
          <w:rFonts w:ascii="Times New Roman" w:hAnsi="Times New Roman" w:cs="Times New Roman"/>
        </w:rPr>
      </w:pPr>
      <w:proofErr w:type="spellStart"/>
      <w:proofErr w:type="gramStart"/>
      <w:r w:rsidRPr="008B217E">
        <w:rPr>
          <w:rFonts w:ascii="Times New Roman" w:hAnsi="Times New Roman" w:cs="Times New Roman"/>
        </w:rPr>
        <w:t>only</w:t>
      </w:r>
      <w:proofErr w:type="spellEnd"/>
      <w:proofErr w:type="gramEnd"/>
      <w:r w:rsidRPr="008B217E">
        <w:rPr>
          <w:rFonts w:ascii="Times New Roman" w:hAnsi="Times New Roman" w:cs="Times New Roman"/>
        </w:rPr>
        <w:t xml:space="preserve"> </w:t>
      </w:r>
      <w:proofErr w:type="spellStart"/>
      <w:r w:rsidRPr="008B217E">
        <w:rPr>
          <w:rFonts w:ascii="Times New Roman" w:hAnsi="Times New Roman" w:cs="Times New Roman"/>
        </w:rPr>
        <w:t>if</w:t>
      </w:r>
      <w:proofErr w:type="spellEnd"/>
      <w:r w:rsidRPr="008B217E">
        <w:rPr>
          <w:rFonts w:ascii="Times New Roman" w:hAnsi="Times New Roman" w:cs="Times New Roman"/>
        </w:rPr>
        <w:t xml:space="preserve"> the </w:t>
      </w:r>
      <w:proofErr w:type="spellStart"/>
      <w:r w:rsidRPr="008B217E">
        <w:rPr>
          <w:rFonts w:ascii="Times New Roman" w:hAnsi="Times New Roman" w:cs="Times New Roman"/>
        </w:rPr>
        <w:t>antenna</w:t>
      </w:r>
      <w:proofErr w:type="spellEnd"/>
      <w:r w:rsidRPr="008B217E">
        <w:rPr>
          <w:rFonts w:ascii="Times New Roman" w:hAnsi="Times New Roman" w:cs="Times New Roman"/>
        </w:rPr>
        <w:t xml:space="preserve"> utilizes </w:t>
      </w:r>
      <w:proofErr w:type="spellStart"/>
      <w:r w:rsidRPr="008B217E">
        <w:rPr>
          <w:rFonts w:ascii="Times New Roman" w:hAnsi="Times New Roman" w:cs="Times New Roman"/>
        </w:rPr>
        <w:t>efficiently</w:t>
      </w:r>
      <w:proofErr w:type="spellEnd"/>
      <w:r w:rsidRPr="008B217E">
        <w:rPr>
          <w:rFonts w:ascii="Times New Roman" w:hAnsi="Times New Roman" w:cs="Times New Roman"/>
        </w:rPr>
        <w:t xml:space="preserve">, </w:t>
      </w:r>
      <w:proofErr w:type="spellStart"/>
      <w:r w:rsidRPr="008B217E">
        <w:rPr>
          <w:rFonts w:ascii="Times New Roman" w:hAnsi="Times New Roman" w:cs="Times New Roman"/>
        </w:rPr>
        <w:t>with</w:t>
      </w:r>
      <w:proofErr w:type="spellEnd"/>
      <w:r w:rsidRPr="008B217E">
        <w:rPr>
          <w:rFonts w:ascii="Times New Roman" w:hAnsi="Times New Roman" w:cs="Times New Roman"/>
        </w:rPr>
        <w:t xml:space="preserve"> its </w:t>
      </w:r>
      <w:proofErr w:type="spellStart"/>
      <w:r w:rsidRPr="008B217E">
        <w:rPr>
          <w:rFonts w:ascii="Times New Roman" w:hAnsi="Times New Roman" w:cs="Times New Roman"/>
        </w:rPr>
        <w:t>geometrical</w:t>
      </w:r>
      <w:proofErr w:type="spellEnd"/>
      <w:r w:rsidRPr="008B217E">
        <w:rPr>
          <w:rFonts w:ascii="Times New Roman" w:hAnsi="Times New Roman" w:cs="Times New Roman"/>
        </w:rPr>
        <w:t xml:space="preserve"> </w:t>
      </w:r>
      <w:proofErr w:type="spellStart"/>
      <w:r w:rsidRPr="008B217E">
        <w:rPr>
          <w:rFonts w:ascii="Times New Roman" w:hAnsi="Times New Roman" w:cs="Times New Roman"/>
        </w:rPr>
        <w:t>configuration</w:t>
      </w:r>
      <w:proofErr w:type="spellEnd"/>
      <w:r w:rsidRPr="008B217E">
        <w:rPr>
          <w:rFonts w:ascii="Times New Roman" w:hAnsi="Times New Roman" w:cs="Times New Roman"/>
        </w:rPr>
        <w:t xml:space="preserve">, the </w:t>
      </w:r>
      <w:proofErr w:type="spellStart"/>
      <w:r w:rsidRPr="008B217E">
        <w:rPr>
          <w:rFonts w:ascii="Times New Roman" w:hAnsi="Times New Roman" w:cs="Times New Roman"/>
        </w:rPr>
        <w:t>available</w:t>
      </w:r>
      <w:proofErr w:type="spellEnd"/>
    </w:p>
    <w:p w:rsidR="007D643B" w:rsidRDefault="008B217E" w:rsidP="008B217E">
      <w:pPr>
        <w:pStyle w:val="Default"/>
        <w:spacing w:before="100" w:beforeAutospacing="1" w:afterAutospacing="1" w:line="360" w:lineRule="auto"/>
        <w:ind w:firstLine="708"/>
        <w:jc w:val="both"/>
        <w:rPr>
          <w:rFonts w:ascii="Times New Roman" w:hAnsi="Times New Roman" w:cs="Times New Roman"/>
        </w:rPr>
      </w:pPr>
      <w:proofErr w:type="gramStart"/>
      <w:r w:rsidRPr="008B217E">
        <w:rPr>
          <w:rFonts w:ascii="Times New Roman" w:hAnsi="Times New Roman" w:cs="Times New Roman"/>
        </w:rPr>
        <w:t>volume</w:t>
      </w:r>
      <w:proofErr w:type="gramEnd"/>
      <w:r w:rsidRPr="008B217E">
        <w:rPr>
          <w:rFonts w:ascii="Times New Roman" w:hAnsi="Times New Roman" w:cs="Times New Roman"/>
        </w:rPr>
        <w:t xml:space="preserve"> </w:t>
      </w:r>
      <w:proofErr w:type="spellStart"/>
      <w:r w:rsidRPr="008B217E">
        <w:rPr>
          <w:rFonts w:ascii="Times New Roman" w:hAnsi="Times New Roman" w:cs="Times New Roman"/>
        </w:rPr>
        <w:t>within</w:t>
      </w:r>
      <w:proofErr w:type="spellEnd"/>
      <w:r w:rsidRPr="008B217E">
        <w:rPr>
          <w:rFonts w:ascii="Times New Roman" w:hAnsi="Times New Roman" w:cs="Times New Roman"/>
        </w:rPr>
        <w:t xml:space="preserve"> the </w:t>
      </w:r>
      <w:proofErr w:type="spellStart"/>
      <w:r w:rsidRPr="008B217E">
        <w:rPr>
          <w:rFonts w:ascii="Times New Roman" w:hAnsi="Times New Roman" w:cs="Times New Roman"/>
        </w:rPr>
        <w:t>sphere</w:t>
      </w:r>
      <w:proofErr w:type="spellEnd"/>
      <w:r w:rsidRPr="008B217E">
        <w:rPr>
          <w:rFonts w:ascii="Times New Roman" w:hAnsi="Times New Roman" w:cs="Times New Roman"/>
        </w:rPr>
        <w:t>.</w:t>
      </w:r>
      <w:r w:rsidR="007D643B">
        <w:rPr>
          <w:rFonts w:ascii="Times New Roman" w:hAnsi="Times New Roman" w:cs="Times New Roman"/>
        </w:rPr>
        <w:t xml:space="preserve"> </w:t>
      </w:r>
    </w:p>
    <w:p w:rsidR="008B217E" w:rsidRPr="00DD48A3" w:rsidRDefault="008B217E" w:rsidP="0043596B">
      <w:pPr>
        <w:pStyle w:val="Default"/>
        <w:spacing w:before="100" w:beforeAutospacing="1" w:afterAutospacing="1" w:line="360" w:lineRule="auto"/>
        <w:ind w:firstLine="708"/>
        <w:jc w:val="both"/>
        <w:rPr>
          <w:rFonts w:ascii="Times New Roman" w:hAnsi="Times New Roman" w:cs="Times New Roman"/>
        </w:rPr>
      </w:pPr>
    </w:p>
    <w:sectPr w:rsidR="008B217E" w:rsidRPr="00DD48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EJKOJ+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D34A1"/>
    <w:multiLevelType w:val="hybridMultilevel"/>
    <w:tmpl w:val="CF801FB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nsid w:val="1054236D"/>
    <w:multiLevelType w:val="hybridMultilevel"/>
    <w:tmpl w:val="37788812"/>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
    <w:nsid w:val="20312800"/>
    <w:multiLevelType w:val="hybridMultilevel"/>
    <w:tmpl w:val="8DFC98D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
    <w:nsid w:val="24D651C4"/>
    <w:multiLevelType w:val="hybridMultilevel"/>
    <w:tmpl w:val="D75ED6C4"/>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nsid w:val="2E286894"/>
    <w:multiLevelType w:val="hybridMultilevel"/>
    <w:tmpl w:val="871001FC"/>
    <w:lvl w:ilvl="0" w:tplc="0416000D">
      <w:start w:val="1"/>
      <w:numFmt w:val="bullet"/>
      <w:lvlText w:val=""/>
      <w:lvlJc w:val="left"/>
      <w:pPr>
        <w:ind w:left="1068" w:hanging="360"/>
      </w:pPr>
      <w:rPr>
        <w:rFonts w:ascii="Wingdings" w:hAnsi="Wingding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
    <w:nsid w:val="30E323B1"/>
    <w:multiLevelType w:val="hybridMultilevel"/>
    <w:tmpl w:val="1E6C61AA"/>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nsid w:val="319F58D4"/>
    <w:multiLevelType w:val="multilevel"/>
    <w:tmpl w:val="2CB4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9B2BFF"/>
    <w:multiLevelType w:val="hybridMultilevel"/>
    <w:tmpl w:val="37788812"/>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8">
    <w:nsid w:val="3AB161B3"/>
    <w:multiLevelType w:val="hybridMultilevel"/>
    <w:tmpl w:val="1E6C61AA"/>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9">
    <w:nsid w:val="5C980691"/>
    <w:multiLevelType w:val="hybridMultilevel"/>
    <w:tmpl w:val="C98232EC"/>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0">
    <w:nsid w:val="60101405"/>
    <w:multiLevelType w:val="hybridMultilevel"/>
    <w:tmpl w:val="51F45BE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nsid w:val="639E0113"/>
    <w:multiLevelType w:val="multilevel"/>
    <w:tmpl w:val="AAF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7B7321D"/>
    <w:multiLevelType w:val="hybridMultilevel"/>
    <w:tmpl w:val="86529906"/>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3">
    <w:nsid w:val="71245513"/>
    <w:multiLevelType w:val="multilevel"/>
    <w:tmpl w:val="0596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F101C9"/>
    <w:multiLevelType w:val="hybridMultilevel"/>
    <w:tmpl w:val="EFCADAB6"/>
    <w:lvl w:ilvl="0" w:tplc="04160001">
      <w:start w:val="1"/>
      <w:numFmt w:val="bullet"/>
      <w:lvlText w:val=""/>
      <w:lvlJc w:val="left"/>
      <w:pPr>
        <w:ind w:left="1488" w:hanging="360"/>
      </w:pPr>
      <w:rPr>
        <w:rFonts w:ascii="Symbol" w:hAnsi="Symbol" w:hint="default"/>
      </w:rPr>
    </w:lvl>
    <w:lvl w:ilvl="1" w:tplc="04160003" w:tentative="1">
      <w:start w:val="1"/>
      <w:numFmt w:val="bullet"/>
      <w:lvlText w:val="o"/>
      <w:lvlJc w:val="left"/>
      <w:pPr>
        <w:ind w:left="2208" w:hanging="360"/>
      </w:pPr>
      <w:rPr>
        <w:rFonts w:ascii="Courier New" w:hAnsi="Courier New" w:cs="Courier New" w:hint="default"/>
      </w:rPr>
    </w:lvl>
    <w:lvl w:ilvl="2" w:tplc="04160005" w:tentative="1">
      <w:start w:val="1"/>
      <w:numFmt w:val="bullet"/>
      <w:lvlText w:val=""/>
      <w:lvlJc w:val="left"/>
      <w:pPr>
        <w:ind w:left="2928" w:hanging="360"/>
      </w:pPr>
      <w:rPr>
        <w:rFonts w:ascii="Wingdings" w:hAnsi="Wingdings" w:hint="default"/>
      </w:rPr>
    </w:lvl>
    <w:lvl w:ilvl="3" w:tplc="04160001" w:tentative="1">
      <w:start w:val="1"/>
      <w:numFmt w:val="bullet"/>
      <w:lvlText w:val=""/>
      <w:lvlJc w:val="left"/>
      <w:pPr>
        <w:ind w:left="3648" w:hanging="360"/>
      </w:pPr>
      <w:rPr>
        <w:rFonts w:ascii="Symbol" w:hAnsi="Symbol" w:hint="default"/>
      </w:rPr>
    </w:lvl>
    <w:lvl w:ilvl="4" w:tplc="04160003" w:tentative="1">
      <w:start w:val="1"/>
      <w:numFmt w:val="bullet"/>
      <w:lvlText w:val="o"/>
      <w:lvlJc w:val="left"/>
      <w:pPr>
        <w:ind w:left="4368" w:hanging="360"/>
      </w:pPr>
      <w:rPr>
        <w:rFonts w:ascii="Courier New" w:hAnsi="Courier New" w:cs="Courier New" w:hint="default"/>
      </w:rPr>
    </w:lvl>
    <w:lvl w:ilvl="5" w:tplc="04160005" w:tentative="1">
      <w:start w:val="1"/>
      <w:numFmt w:val="bullet"/>
      <w:lvlText w:val=""/>
      <w:lvlJc w:val="left"/>
      <w:pPr>
        <w:ind w:left="5088" w:hanging="360"/>
      </w:pPr>
      <w:rPr>
        <w:rFonts w:ascii="Wingdings" w:hAnsi="Wingdings" w:hint="default"/>
      </w:rPr>
    </w:lvl>
    <w:lvl w:ilvl="6" w:tplc="04160001" w:tentative="1">
      <w:start w:val="1"/>
      <w:numFmt w:val="bullet"/>
      <w:lvlText w:val=""/>
      <w:lvlJc w:val="left"/>
      <w:pPr>
        <w:ind w:left="5808" w:hanging="360"/>
      </w:pPr>
      <w:rPr>
        <w:rFonts w:ascii="Symbol" w:hAnsi="Symbol" w:hint="default"/>
      </w:rPr>
    </w:lvl>
    <w:lvl w:ilvl="7" w:tplc="04160003" w:tentative="1">
      <w:start w:val="1"/>
      <w:numFmt w:val="bullet"/>
      <w:lvlText w:val="o"/>
      <w:lvlJc w:val="left"/>
      <w:pPr>
        <w:ind w:left="6528" w:hanging="360"/>
      </w:pPr>
      <w:rPr>
        <w:rFonts w:ascii="Courier New" w:hAnsi="Courier New" w:cs="Courier New" w:hint="default"/>
      </w:rPr>
    </w:lvl>
    <w:lvl w:ilvl="8" w:tplc="04160005" w:tentative="1">
      <w:start w:val="1"/>
      <w:numFmt w:val="bullet"/>
      <w:lvlText w:val=""/>
      <w:lvlJc w:val="left"/>
      <w:pPr>
        <w:ind w:left="7248" w:hanging="360"/>
      </w:pPr>
      <w:rPr>
        <w:rFonts w:ascii="Wingdings" w:hAnsi="Wingdings" w:hint="default"/>
      </w:rPr>
    </w:lvl>
  </w:abstractNum>
  <w:num w:numId="1">
    <w:abstractNumId w:val="6"/>
  </w:num>
  <w:num w:numId="2">
    <w:abstractNumId w:val="11"/>
  </w:num>
  <w:num w:numId="3">
    <w:abstractNumId w:val="13"/>
  </w:num>
  <w:num w:numId="4">
    <w:abstractNumId w:val="0"/>
  </w:num>
  <w:num w:numId="5">
    <w:abstractNumId w:val="10"/>
  </w:num>
  <w:num w:numId="6">
    <w:abstractNumId w:val="14"/>
  </w:num>
  <w:num w:numId="7">
    <w:abstractNumId w:val="7"/>
  </w:num>
  <w:num w:numId="8">
    <w:abstractNumId w:val="5"/>
  </w:num>
  <w:num w:numId="9">
    <w:abstractNumId w:val="8"/>
  </w:num>
  <w:num w:numId="10">
    <w:abstractNumId w:val="3"/>
  </w:num>
  <w:num w:numId="11">
    <w:abstractNumId w:val="1"/>
  </w:num>
  <w:num w:numId="12">
    <w:abstractNumId w:val="2"/>
  </w:num>
  <w:num w:numId="13">
    <w:abstractNumId w:val="12"/>
  </w:num>
  <w:num w:numId="14">
    <w:abstractNumId w:val="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5E9"/>
    <w:rsid w:val="0003472A"/>
    <w:rsid w:val="000750A4"/>
    <w:rsid w:val="000A116D"/>
    <w:rsid w:val="000B35E9"/>
    <w:rsid w:val="001D5E1A"/>
    <w:rsid w:val="00204787"/>
    <w:rsid w:val="00237810"/>
    <w:rsid w:val="002A29DD"/>
    <w:rsid w:val="002F4E11"/>
    <w:rsid w:val="00306A0B"/>
    <w:rsid w:val="0035292E"/>
    <w:rsid w:val="003D3EA7"/>
    <w:rsid w:val="003E0665"/>
    <w:rsid w:val="0043596B"/>
    <w:rsid w:val="004C27A3"/>
    <w:rsid w:val="00563B4B"/>
    <w:rsid w:val="005A3070"/>
    <w:rsid w:val="00641D51"/>
    <w:rsid w:val="00657DDD"/>
    <w:rsid w:val="00684D80"/>
    <w:rsid w:val="00691085"/>
    <w:rsid w:val="007D643B"/>
    <w:rsid w:val="007E7DD3"/>
    <w:rsid w:val="008B217E"/>
    <w:rsid w:val="008D1596"/>
    <w:rsid w:val="0093282D"/>
    <w:rsid w:val="00A9087F"/>
    <w:rsid w:val="00AB4D60"/>
    <w:rsid w:val="00BA0DF5"/>
    <w:rsid w:val="00BC020B"/>
    <w:rsid w:val="00BD399D"/>
    <w:rsid w:val="00D611AC"/>
    <w:rsid w:val="00D67DD4"/>
    <w:rsid w:val="00DD48A3"/>
    <w:rsid w:val="00DF2B69"/>
    <w:rsid w:val="00E1099C"/>
    <w:rsid w:val="00E604F3"/>
    <w:rsid w:val="00F10A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extobasebold">
    <w:name w:val="textobasebold"/>
    <w:basedOn w:val="Normal"/>
    <w:rsid w:val="00A9087F"/>
    <w:pPr>
      <w:spacing w:before="100" w:beforeAutospacing="1" w:after="100" w:afterAutospacing="1" w:line="240" w:lineRule="auto"/>
    </w:pPr>
    <w:rPr>
      <w:rFonts w:ascii="Times New Roman" w:eastAsia="Times New Roman" w:hAnsi="Times New Roman"/>
      <w:sz w:val="24"/>
      <w:szCs w:val="24"/>
      <w:lang w:eastAsia="pt-BR"/>
    </w:rPr>
  </w:style>
  <w:style w:type="paragraph" w:styleId="NormalWeb">
    <w:name w:val="Normal (Web)"/>
    <w:basedOn w:val="Normal"/>
    <w:uiPriority w:val="99"/>
    <w:semiHidden/>
    <w:unhideWhenUsed/>
    <w:rsid w:val="00A9087F"/>
    <w:pPr>
      <w:spacing w:before="100" w:beforeAutospacing="1" w:after="100" w:afterAutospacing="1" w:line="240" w:lineRule="auto"/>
    </w:pPr>
    <w:rPr>
      <w:rFonts w:ascii="Times New Roman" w:eastAsia="Times New Roman" w:hAnsi="Times New Roman"/>
      <w:sz w:val="24"/>
      <w:szCs w:val="24"/>
      <w:lang w:eastAsia="pt-BR"/>
    </w:rPr>
  </w:style>
  <w:style w:type="paragraph" w:styleId="PargrafodaLista">
    <w:name w:val="List Paragraph"/>
    <w:basedOn w:val="Normal"/>
    <w:uiPriority w:val="34"/>
    <w:qFormat/>
    <w:rsid w:val="00BC020B"/>
    <w:pPr>
      <w:ind w:left="720"/>
      <w:contextualSpacing/>
    </w:pPr>
  </w:style>
  <w:style w:type="paragraph" w:customStyle="1" w:styleId="Default">
    <w:name w:val="Default"/>
    <w:rsid w:val="0035292E"/>
    <w:pPr>
      <w:autoSpaceDE w:val="0"/>
      <w:autoSpaceDN w:val="0"/>
      <w:adjustRightInd w:val="0"/>
    </w:pPr>
    <w:rPr>
      <w:rFonts w:ascii="CEJKOJ+TimesNewRoman" w:hAnsi="CEJKOJ+TimesNewRoman" w:cs="CEJKOJ+TimesNewRoman"/>
      <w:color w:val="000000"/>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extobasebold">
    <w:name w:val="textobasebold"/>
    <w:basedOn w:val="Normal"/>
    <w:rsid w:val="00A9087F"/>
    <w:pPr>
      <w:spacing w:before="100" w:beforeAutospacing="1" w:after="100" w:afterAutospacing="1" w:line="240" w:lineRule="auto"/>
    </w:pPr>
    <w:rPr>
      <w:rFonts w:ascii="Times New Roman" w:eastAsia="Times New Roman" w:hAnsi="Times New Roman"/>
      <w:sz w:val="24"/>
      <w:szCs w:val="24"/>
      <w:lang w:eastAsia="pt-BR"/>
    </w:rPr>
  </w:style>
  <w:style w:type="paragraph" w:styleId="NormalWeb">
    <w:name w:val="Normal (Web)"/>
    <w:basedOn w:val="Normal"/>
    <w:uiPriority w:val="99"/>
    <w:semiHidden/>
    <w:unhideWhenUsed/>
    <w:rsid w:val="00A9087F"/>
    <w:pPr>
      <w:spacing w:before="100" w:beforeAutospacing="1" w:after="100" w:afterAutospacing="1" w:line="240" w:lineRule="auto"/>
    </w:pPr>
    <w:rPr>
      <w:rFonts w:ascii="Times New Roman" w:eastAsia="Times New Roman" w:hAnsi="Times New Roman"/>
      <w:sz w:val="24"/>
      <w:szCs w:val="24"/>
      <w:lang w:eastAsia="pt-BR"/>
    </w:rPr>
  </w:style>
  <w:style w:type="paragraph" w:styleId="PargrafodaLista">
    <w:name w:val="List Paragraph"/>
    <w:basedOn w:val="Normal"/>
    <w:uiPriority w:val="34"/>
    <w:qFormat/>
    <w:rsid w:val="00BC020B"/>
    <w:pPr>
      <w:ind w:left="720"/>
      <w:contextualSpacing/>
    </w:pPr>
  </w:style>
  <w:style w:type="paragraph" w:customStyle="1" w:styleId="Default">
    <w:name w:val="Default"/>
    <w:rsid w:val="0035292E"/>
    <w:pPr>
      <w:autoSpaceDE w:val="0"/>
      <w:autoSpaceDN w:val="0"/>
      <w:adjustRightInd w:val="0"/>
    </w:pPr>
    <w:rPr>
      <w:rFonts w:ascii="CEJKOJ+TimesNewRoman" w:hAnsi="CEJKOJ+TimesNewRoman" w:cs="CEJKOJ+TimesNew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504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andro\Desktop\2011.1\Artigos%20e%20Papers\Relatorio%20Parcial.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794C6-EAC2-409C-8BC9-CF3EB7375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Relatorio Parcial</Template>
  <TotalTime>58</TotalTime>
  <Pages>1</Pages>
  <Words>1977</Words>
  <Characters>10681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Evandro</dc:creator>
  <cp:lastModifiedBy>Evandro</cp:lastModifiedBy>
  <cp:revision>8</cp:revision>
  <cp:lastPrinted>2011-02-13T20:02:00Z</cp:lastPrinted>
  <dcterms:created xsi:type="dcterms:W3CDTF">2011-06-15T21:15:00Z</dcterms:created>
  <dcterms:modified xsi:type="dcterms:W3CDTF">2011-07-04T13:19:00Z</dcterms:modified>
</cp:coreProperties>
</file>