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137D8" w14:textId="77777777" w:rsidR="0009239E" w:rsidRPr="00500C43" w:rsidRDefault="0009239E" w:rsidP="0009239E">
      <w:pPr>
        <w:jc w:val="center"/>
      </w:pPr>
      <w:r w:rsidRPr="00500C43">
        <w:t xml:space="preserve">Практическое занятие </w:t>
      </w:r>
      <w:r>
        <w:t>1</w:t>
      </w:r>
    </w:p>
    <w:p w14:paraId="12F8496A" w14:textId="77777777" w:rsidR="0009239E" w:rsidRPr="00500C43" w:rsidRDefault="0009239E" w:rsidP="0009239E">
      <w:pPr>
        <w:jc w:val="center"/>
      </w:pPr>
      <w:r w:rsidRPr="00500C43">
        <w:t xml:space="preserve">Тема </w:t>
      </w:r>
      <w:r>
        <w:t>Работа с проектной документацией</w:t>
      </w:r>
      <w:r w:rsidRPr="00500C43">
        <w:t xml:space="preserve"> </w:t>
      </w:r>
    </w:p>
    <w:p w14:paraId="5A25295E" w14:textId="77777777" w:rsidR="0009239E" w:rsidRDefault="0009239E" w:rsidP="0009239E"/>
    <w:p w14:paraId="5EB0EE63" w14:textId="77777777" w:rsidR="0009239E" w:rsidRDefault="0009239E" w:rsidP="0009239E">
      <w:r w:rsidRPr="00500C43">
        <w:t xml:space="preserve">1 Цель работы: </w:t>
      </w:r>
      <w:r w:rsidRPr="004B3148">
        <w:t>Работа с проектной документацией. Описание и анализ предметной области. Постановка проблемы (</w:t>
      </w:r>
      <w:proofErr w:type="spellStart"/>
      <w:r w:rsidRPr="004B3148">
        <w:t>Problem</w:t>
      </w:r>
      <w:proofErr w:type="spellEnd"/>
      <w:r w:rsidRPr="004B3148">
        <w:t xml:space="preserve"> </w:t>
      </w:r>
      <w:proofErr w:type="spellStart"/>
      <w:r w:rsidRPr="004B3148">
        <w:t>Statemante</w:t>
      </w:r>
      <w:proofErr w:type="spellEnd"/>
      <w:r w:rsidRPr="004B3148">
        <w:t>)</w:t>
      </w:r>
    </w:p>
    <w:p w14:paraId="44B633BE" w14:textId="77777777" w:rsidR="0009239E" w:rsidRDefault="0009239E" w:rsidP="0009239E">
      <w:r w:rsidRPr="00500C43">
        <w:t>2 Ход работы.</w:t>
      </w:r>
    </w:p>
    <w:p w14:paraId="7DEDAB5A" w14:textId="77777777" w:rsidR="0009239E" w:rsidRDefault="0009239E" w:rsidP="0009239E">
      <w:pPr>
        <w:rPr>
          <w:sz w:val="36"/>
          <w:szCs w:val="36"/>
        </w:rPr>
      </w:pPr>
      <w:r w:rsidRPr="0009239E">
        <w:rPr>
          <w:sz w:val="36"/>
          <w:szCs w:val="36"/>
        </w:rPr>
        <w:t>20. Платная клиника</w:t>
      </w:r>
    </w:p>
    <w:p w14:paraId="07BFDC2A" w14:textId="77777777" w:rsidR="0009239E" w:rsidRDefault="0009239E" w:rsidP="0009239E">
      <w:pPr>
        <w:rPr>
          <w:rFonts w:ascii="Arial" w:hAnsi="Arial" w:cs="Arial"/>
          <w:i/>
          <w:iCs/>
          <w:color w:val="000000"/>
        </w:rPr>
      </w:pPr>
      <w:r>
        <w:rPr>
          <w:rFonts w:ascii="Arial" w:hAnsi="Arial" w:cs="Arial"/>
          <w:i/>
          <w:iCs/>
          <w:color w:val="000000"/>
        </w:rPr>
        <w:t>Описание предметной области</w:t>
      </w:r>
    </w:p>
    <w:p w14:paraId="73E73F8B" w14:textId="5567BCB9" w:rsidR="0009239E" w:rsidRPr="0009239E" w:rsidRDefault="0009239E" w:rsidP="0009239E">
      <w:pPr>
        <w:rPr>
          <w:sz w:val="36"/>
          <w:szCs w:val="36"/>
        </w:rPr>
      </w:pPr>
      <w:r>
        <w:rPr>
          <w:rFonts w:ascii="Arial" w:hAnsi="Arial" w:cs="Arial"/>
          <w:color w:val="000000"/>
        </w:rPr>
        <w:t>Вы являетесь руководителем службы планирования платной поликлиники. Вашей задачей является отслеживание финансовых показателей работы поликлиники. В поликлинике работают врачи различных специальностей, имеющие разную квалификацию. Каждый день в поликлинику обращаются больные. Все они проходят обязательную регистрацию, при которой в базу данных заносятся стандартные анкетные данные (фамилия, имя, отчество, год рождения). Каждый больной может обращаться в поликлинику несколько раз, нуждаясь в различной медицинской помощи. Все обращения больных фиксируются, при этом устанавливается диагноз, определяется стоимость лечения, запоминается дата обращения.</w:t>
      </w:r>
    </w:p>
    <w:p w14:paraId="03E34440" w14:textId="77777777" w:rsidR="0009239E" w:rsidRPr="00500C43" w:rsidRDefault="0009239E" w:rsidP="0009239E"/>
    <w:p w14:paraId="1CEBC975" w14:textId="77777777" w:rsidR="0009239E" w:rsidRPr="00270473" w:rsidRDefault="0009239E" w:rsidP="0009239E">
      <w:pPr>
        <w:rPr>
          <w:sz w:val="22"/>
          <w:szCs w:val="22"/>
        </w:rPr>
      </w:pPr>
      <w:r w:rsidRPr="00270473">
        <w:rPr>
          <w:sz w:val="22"/>
          <w:szCs w:val="22"/>
        </w:rPr>
        <w:t>2.1 Постановка проблемы (</w:t>
      </w:r>
      <w:proofErr w:type="spellStart"/>
      <w:r w:rsidRPr="00270473">
        <w:rPr>
          <w:sz w:val="22"/>
          <w:szCs w:val="22"/>
        </w:rPr>
        <w:t>Problem</w:t>
      </w:r>
      <w:proofErr w:type="spellEnd"/>
      <w:r w:rsidRPr="00270473">
        <w:rPr>
          <w:sz w:val="22"/>
          <w:szCs w:val="22"/>
        </w:rPr>
        <w:t xml:space="preserve"> </w:t>
      </w:r>
      <w:proofErr w:type="spellStart"/>
      <w:r w:rsidRPr="00270473">
        <w:rPr>
          <w:sz w:val="22"/>
          <w:szCs w:val="22"/>
        </w:rPr>
        <w:t>Statemante</w:t>
      </w:r>
      <w:proofErr w:type="spellEnd"/>
      <w:r w:rsidRPr="00270473">
        <w:rPr>
          <w:sz w:val="22"/>
          <w:szCs w:val="22"/>
        </w:rPr>
        <w:t>)</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0"/>
        <w:gridCol w:w="7382"/>
      </w:tblGrid>
      <w:tr w:rsidR="0009239E" w:rsidRPr="00270473" w14:paraId="35C2AC41" w14:textId="77777777" w:rsidTr="00F154A0">
        <w:tc>
          <w:tcPr>
            <w:tcW w:w="0" w:type="auto"/>
            <w:tcMar>
              <w:top w:w="90" w:type="dxa"/>
              <w:left w:w="180" w:type="dxa"/>
              <w:bottom w:w="135" w:type="dxa"/>
              <w:right w:w="180" w:type="dxa"/>
            </w:tcMar>
            <w:hideMark/>
          </w:tcPr>
          <w:p w14:paraId="06FE6737" w14:textId="77777777" w:rsidR="0009239E" w:rsidRPr="00270473" w:rsidRDefault="0009239E" w:rsidP="00F154A0">
            <w:pPr>
              <w:spacing w:before="360" w:after="360"/>
              <w:jc w:val="center"/>
              <w:rPr>
                <w:b/>
                <w:bCs/>
                <w:sz w:val="22"/>
                <w:szCs w:val="22"/>
              </w:rPr>
            </w:pPr>
            <w:r w:rsidRPr="00270473">
              <w:rPr>
                <w:b/>
                <w:bCs/>
                <w:sz w:val="22"/>
                <w:szCs w:val="22"/>
              </w:rPr>
              <w:t>Элемент</w:t>
            </w:r>
          </w:p>
        </w:tc>
        <w:tc>
          <w:tcPr>
            <w:tcW w:w="0" w:type="auto"/>
            <w:tcMar>
              <w:top w:w="90" w:type="dxa"/>
              <w:left w:w="180" w:type="dxa"/>
              <w:bottom w:w="135" w:type="dxa"/>
              <w:right w:w="180" w:type="dxa"/>
            </w:tcMar>
            <w:hideMark/>
          </w:tcPr>
          <w:p w14:paraId="68CA58EF" w14:textId="77777777" w:rsidR="0009239E" w:rsidRPr="00270473" w:rsidRDefault="0009239E" w:rsidP="00F154A0">
            <w:pPr>
              <w:spacing w:before="360" w:after="360"/>
              <w:jc w:val="center"/>
              <w:rPr>
                <w:b/>
                <w:bCs/>
                <w:sz w:val="22"/>
                <w:szCs w:val="22"/>
              </w:rPr>
            </w:pPr>
            <w:r w:rsidRPr="00270473">
              <w:rPr>
                <w:b/>
                <w:bCs/>
                <w:sz w:val="22"/>
                <w:szCs w:val="22"/>
              </w:rPr>
              <w:t>Описание</w:t>
            </w:r>
          </w:p>
        </w:tc>
      </w:tr>
      <w:tr w:rsidR="0009239E" w:rsidRPr="00270473" w14:paraId="225552E0" w14:textId="77777777" w:rsidTr="00F154A0">
        <w:tc>
          <w:tcPr>
            <w:tcW w:w="0" w:type="auto"/>
            <w:tcMar>
              <w:top w:w="90" w:type="dxa"/>
              <w:left w:w="180" w:type="dxa"/>
              <w:bottom w:w="135" w:type="dxa"/>
              <w:right w:w="180" w:type="dxa"/>
            </w:tcMar>
            <w:hideMark/>
          </w:tcPr>
          <w:p w14:paraId="085714E1" w14:textId="77777777" w:rsidR="0009239E" w:rsidRPr="00270473" w:rsidRDefault="0009239E" w:rsidP="00F154A0">
            <w:pPr>
              <w:spacing w:before="360" w:after="360"/>
              <w:rPr>
                <w:sz w:val="22"/>
                <w:szCs w:val="22"/>
              </w:rPr>
            </w:pPr>
            <w:r w:rsidRPr="00270473">
              <w:rPr>
                <w:b/>
                <w:bCs/>
                <w:sz w:val="22"/>
                <w:szCs w:val="22"/>
              </w:rPr>
              <w:t>Проблема</w:t>
            </w:r>
          </w:p>
        </w:tc>
        <w:tc>
          <w:tcPr>
            <w:tcW w:w="0" w:type="auto"/>
            <w:tcMar>
              <w:top w:w="90" w:type="dxa"/>
              <w:left w:w="180" w:type="dxa"/>
              <w:bottom w:w="135" w:type="dxa"/>
              <w:right w:w="180" w:type="dxa"/>
            </w:tcMar>
            <w:hideMark/>
          </w:tcPr>
          <w:p w14:paraId="0FC8B85C" w14:textId="21606709" w:rsidR="0009239E" w:rsidRPr="00270473" w:rsidRDefault="00323EBF" w:rsidP="00F154A0">
            <w:pPr>
              <w:spacing w:before="360" w:after="360"/>
              <w:rPr>
                <w:sz w:val="22"/>
                <w:szCs w:val="22"/>
              </w:rPr>
            </w:pPr>
            <w:r w:rsidRPr="00270473">
              <w:rPr>
                <w:sz w:val="22"/>
                <w:szCs w:val="22"/>
              </w:rPr>
              <w:t>Отсутствие интегрированной системы для отслеживания финансовых показателей, посещений пациентов, оказываемых услуг и эффективности работы врачей в платной клинике.</w:t>
            </w:r>
          </w:p>
        </w:tc>
      </w:tr>
      <w:tr w:rsidR="0009239E" w:rsidRPr="00270473" w14:paraId="48424755" w14:textId="77777777" w:rsidTr="00F154A0">
        <w:tc>
          <w:tcPr>
            <w:tcW w:w="0" w:type="auto"/>
            <w:tcMar>
              <w:top w:w="90" w:type="dxa"/>
              <w:left w:w="180" w:type="dxa"/>
              <w:bottom w:w="135" w:type="dxa"/>
              <w:right w:w="180" w:type="dxa"/>
            </w:tcMar>
            <w:hideMark/>
          </w:tcPr>
          <w:p w14:paraId="3E5930B8" w14:textId="77777777" w:rsidR="0009239E" w:rsidRPr="00270473" w:rsidRDefault="0009239E" w:rsidP="00F154A0">
            <w:pPr>
              <w:spacing w:before="360" w:after="360"/>
              <w:rPr>
                <w:sz w:val="22"/>
                <w:szCs w:val="22"/>
              </w:rPr>
            </w:pPr>
            <w:r w:rsidRPr="00270473">
              <w:rPr>
                <w:b/>
                <w:bCs/>
                <w:sz w:val="22"/>
                <w:szCs w:val="22"/>
              </w:rPr>
              <w:t>воздействует на</w:t>
            </w:r>
          </w:p>
        </w:tc>
        <w:tc>
          <w:tcPr>
            <w:tcW w:w="0" w:type="auto"/>
            <w:tcMar>
              <w:top w:w="90" w:type="dxa"/>
              <w:left w:w="180" w:type="dxa"/>
              <w:bottom w:w="135" w:type="dxa"/>
              <w:right w:w="180" w:type="dxa"/>
            </w:tcMar>
            <w:hideMark/>
          </w:tcPr>
          <w:p w14:paraId="7141B1E1" w14:textId="77777777" w:rsidR="00323EBF" w:rsidRPr="00270473" w:rsidRDefault="00323EBF" w:rsidP="00323EBF">
            <w:pPr>
              <w:spacing w:before="90"/>
              <w:ind w:left="720" w:firstLine="0"/>
              <w:rPr>
                <w:sz w:val="22"/>
                <w:szCs w:val="22"/>
              </w:rPr>
            </w:pPr>
            <w:r w:rsidRPr="00270473">
              <w:rPr>
                <w:sz w:val="22"/>
                <w:szCs w:val="22"/>
              </w:rPr>
              <w:t xml:space="preserve">• Руководство клиники (отдел планирования и руководство в целом). </w:t>
            </w:r>
          </w:p>
          <w:p w14:paraId="66144D81" w14:textId="77777777" w:rsidR="00323EBF" w:rsidRPr="00270473" w:rsidRDefault="00323EBF" w:rsidP="00323EBF">
            <w:pPr>
              <w:spacing w:before="90"/>
              <w:ind w:left="720" w:firstLine="0"/>
              <w:rPr>
                <w:sz w:val="22"/>
                <w:szCs w:val="22"/>
              </w:rPr>
            </w:pPr>
            <w:r w:rsidRPr="00270473">
              <w:rPr>
                <w:sz w:val="22"/>
                <w:szCs w:val="22"/>
              </w:rPr>
              <w:t xml:space="preserve">• Врачей различных специальностей и квалификаций. </w:t>
            </w:r>
          </w:p>
          <w:p w14:paraId="69F07195" w14:textId="00520847" w:rsidR="0009239E" w:rsidRPr="00270473" w:rsidRDefault="00323EBF" w:rsidP="00323EBF">
            <w:pPr>
              <w:spacing w:before="90"/>
              <w:ind w:left="720" w:firstLine="0"/>
              <w:rPr>
                <w:sz w:val="22"/>
                <w:szCs w:val="22"/>
              </w:rPr>
            </w:pPr>
            <w:r w:rsidRPr="00270473">
              <w:rPr>
                <w:sz w:val="22"/>
                <w:szCs w:val="22"/>
              </w:rPr>
              <w:t>• Административный персонал (регистратура, бухгалтерия). • Пациентов клиники.</w:t>
            </w:r>
          </w:p>
        </w:tc>
      </w:tr>
      <w:tr w:rsidR="0009239E" w:rsidRPr="00270473" w14:paraId="24CB0B0E" w14:textId="77777777" w:rsidTr="00F154A0">
        <w:tc>
          <w:tcPr>
            <w:tcW w:w="0" w:type="auto"/>
            <w:tcMar>
              <w:top w:w="90" w:type="dxa"/>
              <w:left w:w="180" w:type="dxa"/>
              <w:bottom w:w="135" w:type="dxa"/>
              <w:right w:w="180" w:type="dxa"/>
            </w:tcMar>
            <w:hideMark/>
          </w:tcPr>
          <w:p w14:paraId="31B7586E" w14:textId="77777777" w:rsidR="0009239E" w:rsidRPr="00270473" w:rsidRDefault="0009239E" w:rsidP="00F154A0">
            <w:pPr>
              <w:rPr>
                <w:sz w:val="22"/>
                <w:szCs w:val="22"/>
              </w:rPr>
            </w:pPr>
            <w:r w:rsidRPr="00270473">
              <w:rPr>
                <w:b/>
                <w:bCs/>
                <w:sz w:val="22"/>
                <w:szCs w:val="22"/>
              </w:rPr>
              <w:t>результатом чего является</w:t>
            </w:r>
          </w:p>
        </w:tc>
        <w:tc>
          <w:tcPr>
            <w:tcW w:w="0" w:type="auto"/>
            <w:tcMar>
              <w:top w:w="90" w:type="dxa"/>
              <w:left w:w="180" w:type="dxa"/>
              <w:bottom w:w="135" w:type="dxa"/>
              <w:right w:w="180" w:type="dxa"/>
            </w:tcMar>
            <w:hideMark/>
          </w:tcPr>
          <w:p w14:paraId="5CB8A1D3" w14:textId="77777777" w:rsidR="00323EBF" w:rsidRPr="00270473" w:rsidRDefault="00323EBF" w:rsidP="00323EBF">
            <w:pPr>
              <w:spacing w:before="90"/>
              <w:ind w:left="720" w:firstLine="0"/>
              <w:rPr>
                <w:sz w:val="22"/>
                <w:szCs w:val="22"/>
              </w:rPr>
            </w:pPr>
            <w:r w:rsidRPr="00270473">
              <w:rPr>
                <w:sz w:val="22"/>
                <w:szCs w:val="22"/>
              </w:rPr>
              <w:t xml:space="preserve">• Сложность в анализе финансовых показателей (доходы по специальностям, эффективность работы врачей, популярность услуг). </w:t>
            </w:r>
          </w:p>
          <w:p w14:paraId="51F5B166" w14:textId="77777777" w:rsidR="00323EBF" w:rsidRPr="00270473" w:rsidRDefault="00323EBF" w:rsidP="00323EBF">
            <w:pPr>
              <w:spacing w:before="90"/>
              <w:ind w:left="720" w:firstLine="0"/>
              <w:rPr>
                <w:sz w:val="22"/>
                <w:szCs w:val="22"/>
              </w:rPr>
            </w:pPr>
            <w:r w:rsidRPr="00270473">
              <w:rPr>
                <w:sz w:val="22"/>
                <w:szCs w:val="22"/>
              </w:rPr>
              <w:t xml:space="preserve">• Невозможность оперативного планирования и оптимизации работы клиники. </w:t>
            </w:r>
          </w:p>
          <w:p w14:paraId="6D535E02" w14:textId="77777777" w:rsidR="00323EBF" w:rsidRPr="00270473" w:rsidRDefault="00323EBF" w:rsidP="00323EBF">
            <w:pPr>
              <w:spacing w:before="90"/>
              <w:ind w:left="720" w:firstLine="0"/>
              <w:rPr>
                <w:sz w:val="22"/>
                <w:szCs w:val="22"/>
              </w:rPr>
            </w:pPr>
            <w:r w:rsidRPr="00270473">
              <w:rPr>
                <w:sz w:val="22"/>
                <w:szCs w:val="22"/>
              </w:rPr>
              <w:t xml:space="preserve">• Трудности в отслеживании истории посещений и лечения пациентов. </w:t>
            </w:r>
          </w:p>
          <w:p w14:paraId="6BC09672" w14:textId="77777777" w:rsidR="00323EBF" w:rsidRPr="00270473" w:rsidRDefault="00323EBF" w:rsidP="00323EBF">
            <w:pPr>
              <w:spacing w:before="90"/>
              <w:ind w:left="720" w:firstLine="0"/>
              <w:rPr>
                <w:sz w:val="22"/>
                <w:szCs w:val="22"/>
              </w:rPr>
            </w:pPr>
            <w:r w:rsidRPr="00270473">
              <w:rPr>
                <w:sz w:val="22"/>
                <w:szCs w:val="22"/>
              </w:rPr>
              <w:t xml:space="preserve">• Затруднения в принятии управленческих решений, основанных на данных. </w:t>
            </w:r>
          </w:p>
          <w:p w14:paraId="5821D3E6" w14:textId="324A6990" w:rsidR="0009239E" w:rsidRPr="00270473" w:rsidRDefault="00323EBF" w:rsidP="00323EBF">
            <w:pPr>
              <w:spacing w:before="90"/>
              <w:ind w:left="720" w:firstLine="0"/>
              <w:rPr>
                <w:sz w:val="22"/>
                <w:szCs w:val="22"/>
              </w:rPr>
            </w:pPr>
            <w:r w:rsidRPr="00270473">
              <w:rPr>
                <w:sz w:val="22"/>
                <w:szCs w:val="22"/>
              </w:rPr>
              <w:t>• Потеря потенциальной прибыли.</w:t>
            </w:r>
          </w:p>
        </w:tc>
      </w:tr>
      <w:tr w:rsidR="0009239E" w:rsidRPr="00270473" w14:paraId="4CAC0010" w14:textId="77777777" w:rsidTr="00F154A0">
        <w:tc>
          <w:tcPr>
            <w:tcW w:w="0" w:type="auto"/>
            <w:tcMar>
              <w:top w:w="90" w:type="dxa"/>
              <w:left w:w="180" w:type="dxa"/>
              <w:bottom w:w="135" w:type="dxa"/>
              <w:right w:w="180" w:type="dxa"/>
            </w:tcMar>
            <w:hideMark/>
          </w:tcPr>
          <w:p w14:paraId="1C73CC2A" w14:textId="77777777" w:rsidR="0009239E" w:rsidRPr="00270473" w:rsidRDefault="0009239E" w:rsidP="00F154A0">
            <w:pPr>
              <w:rPr>
                <w:sz w:val="22"/>
                <w:szCs w:val="22"/>
              </w:rPr>
            </w:pPr>
            <w:r w:rsidRPr="00270473">
              <w:rPr>
                <w:b/>
                <w:bCs/>
                <w:sz w:val="22"/>
                <w:szCs w:val="22"/>
              </w:rPr>
              <w:t>Выигрыш от</w:t>
            </w:r>
          </w:p>
        </w:tc>
        <w:tc>
          <w:tcPr>
            <w:tcW w:w="0" w:type="auto"/>
            <w:tcMar>
              <w:top w:w="90" w:type="dxa"/>
              <w:left w:w="180" w:type="dxa"/>
              <w:bottom w:w="135" w:type="dxa"/>
              <w:right w:w="180" w:type="dxa"/>
            </w:tcMar>
            <w:hideMark/>
          </w:tcPr>
          <w:p w14:paraId="724F557F" w14:textId="77777777" w:rsidR="00323EBF" w:rsidRPr="00270473" w:rsidRDefault="00323EBF" w:rsidP="00F154A0">
            <w:pPr>
              <w:rPr>
                <w:sz w:val="22"/>
                <w:szCs w:val="22"/>
              </w:rPr>
            </w:pPr>
            <w:r w:rsidRPr="00270473">
              <w:rPr>
                <w:sz w:val="22"/>
                <w:szCs w:val="22"/>
              </w:rPr>
              <w:t xml:space="preserve">Оперативное получение данных о финансовых показателях и эффективности работы клиники. </w:t>
            </w:r>
          </w:p>
          <w:p w14:paraId="72EC2C74" w14:textId="77777777" w:rsidR="00323EBF" w:rsidRPr="00270473" w:rsidRDefault="00323EBF" w:rsidP="00F154A0">
            <w:pPr>
              <w:rPr>
                <w:sz w:val="22"/>
                <w:szCs w:val="22"/>
              </w:rPr>
            </w:pPr>
            <w:r w:rsidRPr="00270473">
              <w:rPr>
                <w:sz w:val="22"/>
                <w:szCs w:val="22"/>
              </w:rPr>
              <w:t xml:space="preserve">• Оптимизация планирования и использования ресурсов клиники. </w:t>
            </w:r>
          </w:p>
          <w:p w14:paraId="5FD1735F" w14:textId="77777777" w:rsidR="00323EBF" w:rsidRPr="00270473" w:rsidRDefault="00323EBF" w:rsidP="00F154A0">
            <w:pPr>
              <w:rPr>
                <w:sz w:val="22"/>
                <w:szCs w:val="22"/>
              </w:rPr>
            </w:pPr>
            <w:r w:rsidRPr="00270473">
              <w:rPr>
                <w:sz w:val="22"/>
                <w:szCs w:val="22"/>
              </w:rPr>
              <w:t xml:space="preserve">• Улучшение качества обслуживания пациентов за счет доступа к полной истории посещений и лечения. </w:t>
            </w:r>
          </w:p>
          <w:p w14:paraId="26BD12C5" w14:textId="77777777" w:rsidR="00323EBF" w:rsidRPr="00270473" w:rsidRDefault="00323EBF" w:rsidP="00F154A0">
            <w:pPr>
              <w:rPr>
                <w:sz w:val="22"/>
                <w:szCs w:val="22"/>
              </w:rPr>
            </w:pPr>
            <w:r w:rsidRPr="00270473">
              <w:rPr>
                <w:sz w:val="22"/>
                <w:szCs w:val="22"/>
              </w:rPr>
              <w:lastRenderedPageBreak/>
              <w:t xml:space="preserve">• Принятие обоснованных управленческих решений, основанных на анализе данных. </w:t>
            </w:r>
          </w:p>
          <w:p w14:paraId="216C23F4" w14:textId="0143F28F" w:rsidR="0009239E" w:rsidRPr="00270473" w:rsidRDefault="00323EBF" w:rsidP="00F154A0">
            <w:pPr>
              <w:rPr>
                <w:sz w:val="22"/>
                <w:szCs w:val="22"/>
              </w:rPr>
            </w:pPr>
            <w:r w:rsidRPr="00270473">
              <w:rPr>
                <w:sz w:val="22"/>
                <w:szCs w:val="22"/>
              </w:rPr>
              <w:t>• Увеличение прибыли за счет оптимизации работы и привлечения новых пациентов.</w:t>
            </w:r>
          </w:p>
        </w:tc>
      </w:tr>
      <w:tr w:rsidR="0009239E" w:rsidRPr="00270473" w14:paraId="50C248F1" w14:textId="77777777" w:rsidTr="00F154A0">
        <w:tc>
          <w:tcPr>
            <w:tcW w:w="0" w:type="auto"/>
            <w:tcMar>
              <w:top w:w="90" w:type="dxa"/>
              <w:left w:w="180" w:type="dxa"/>
              <w:bottom w:w="135" w:type="dxa"/>
              <w:right w:w="180" w:type="dxa"/>
            </w:tcMar>
            <w:hideMark/>
          </w:tcPr>
          <w:p w14:paraId="7D8B3708" w14:textId="77777777" w:rsidR="0009239E" w:rsidRPr="00270473" w:rsidRDefault="0009239E" w:rsidP="00F154A0">
            <w:pPr>
              <w:rPr>
                <w:sz w:val="22"/>
                <w:szCs w:val="22"/>
              </w:rPr>
            </w:pPr>
            <w:r w:rsidRPr="00270473">
              <w:rPr>
                <w:b/>
                <w:bCs/>
                <w:sz w:val="22"/>
                <w:szCs w:val="22"/>
              </w:rPr>
              <w:lastRenderedPageBreak/>
              <w:t>Может состоять в следующем:</w:t>
            </w:r>
          </w:p>
        </w:tc>
        <w:tc>
          <w:tcPr>
            <w:tcW w:w="0" w:type="auto"/>
            <w:tcMar>
              <w:top w:w="90" w:type="dxa"/>
              <w:left w:w="180" w:type="dxa"/>
              <w:bottom w:w="135" w:type="dxa"/>
              <w:right w:w="180" w:type="dxa"/>
            </w:tcMar>
            <w:hideMark/>
          </w:tcPr>
          <w:p w14:paraId="60CB2A36" w14:textId="77777777" w:rsidR="0009239E" w:rsidRPr="00270473" w:rsidRDefault="0009239E" w:rsidP="0009239E">
            <w:pPr>
              <w:numPr>
                <w:ilvl w:val="0"/>
                <w:numId w:val="22"/>
              </w:numPr>
              <w:spacing w:after="90"/>
              <w:rPr>
                <w:sz w:val="22"/>
                <w:szCs w:val="22"/>
              </w:rPr>
            </w:pPr>
            <w:r w:rsidRPr="00270473">
              <w:rPr>
                <w:sz w:val="22"/>
                <w:szCs w:val="22"/>
              </w:rPr>
              <w:t>обеспечении граждан доступом к интегрированной информации о состоянии собственного здоровья;</w:t>
            </w:r>
          </w:p>
          <w:p w14:paraId="6D1F40A4" w14:textId="77777777" w:rsidR="0009239E" w:rsidRPr="00270473" w:rsidRDefault="0009239E" w:rsidP="0009239E">
            <w:pPr>
              <w:numPr>
                <w:ilvl w:val="0"/>
                <w:numId w:val="22"/>
              </w:numPr>
              <w:spacing w:before="90" w:after="90"/>
              <w:rPr>
                <w:sz w:val="22"/>
                <w:szCs w:val="22"/>
              </w:rPr>
            </w:pPr>
            <w:r w:rsidRPr="00270473">
              <w:rPr>
                <w:sz w:val="22"/>
                <w:szCs w:val="22"/>
              </w:rPr>
              <w:t>обеспечении персонала медицинских организаций основой для принятия обоснованного медицинского решения о лечении пациента;</w:t>
            </w:r>
          </w:p>
          <w:p w14:paraId="62FFCA6A" w14:textId="77777777" w:rsidR="0009239E" w:rsidRPr="00270473" w:rsidRDefault="0009239E" w:rsidP="0009239E">
            <w:pPr>
              <w:numPr>
                <w:ilvl w:val="0"/>
                <w:numId w:val="22"/>
              </w:numPr>
              <w:spacing w:before="90" w:after="90"/>
              <w:rPr>
                <w:sz w:val="22"/>
                <w:szCs w:val="22"/>
              </w:rPr>
            </w:pPr>
            <w:r w:rsidRPr="00270473">
              <w:rPr>
                <w:sz w:val="22"/>
                <w:szCs w:val="22"/>
              </w:rPr>
              <w:t>предоставлении возможность своевременного выявления тенденций в состоянии здоровья населения и обеспечении основы для принятия управленческих решений в сфере здравоохранения;</w:t>
            </w:r>
          </w:p>
          <w:p w14:paraId="0A0521A6" w14:textId="77777777" w:rsidR="0009239E" w:rsidRPr="00270473" w:rsidRDefault="0009239E" w:rsidP="0009239E">
            <w:pPr>
              <w:numPr>
                <w:ilvl w:val="0"/>
                <w:numId w:val="22"/>
              </w:numPr>
              <w:spacing w:before="90"/>
              <w:rPr>
                <w:sz w:val="22"/>
                <w:szCs w:val="22"/>
              </w:rPr>
            </w:pPr>
            <w:r w:rsidRPr="00270473">
              <w:rPr>
                <w:sz w:val="22"/>
                <w:szCs w:val="22"/>
              </w:rPr>
              <w:t xml:space="preserve">и </w:t>
            </w:r>
            <w:proofErr w:type="gramStart"/>
            <w:r w:rsidRPr="00270473">
              <w:rPr>
                <w:sz w:val="22"/>
                <w:szCs w:val="22"/>
              </w:rPr>
              <w:t>т.д.</w:t>
            </w:r>
            <w:proofErr w:type="gramEnd"/>
          </w:p>
          <w:p w14:paraId="01E88851" w14:textId="77777777" w:rsidR="0009239E" w:rsidRPr="00270473" w:rsidRDefault="0009239E" w:rsidP="00F154A0">
            <w:pPr>
              <w:rPr>
                <w:sz w:val="22"/>
                <w:szCs w:val="22"/>
              </w:rPr>
            </w:pPr>
          </w:p>
        </w:tc>
      </w:tr>
    </w:tbl>
    <w:p w14:paraId="48752443" w14:textId="77777777" w:rsidR="0009239E" w:rsidRPr="00270473" w:rsidRDefault="0009239E" w:rsidP="0009239E">
      <w:pPr>
        <w:shd w:val="clear" w:color="auto" w:fill="FFFFFF"/>
        <w:spacing w:after="120"/>
        <w:rPr>
          <w:color w:val="000000"/>
          <w:sz w:val="22"/>
          <w:szCs w:val="22"/>
        </w:rPr>
      </w:pPr>
    </w:p>
    <w:p w14:paraId="23850C71" w14:textId="77777777" w:rsidR="0009239E" w:rsidRPr="00270473" w:rsidRDefault="0009239E" w:rsidP="0009239E">
      <w:pPr>
        <w:rPr>
          <w:sz w:val="22"/>
          <w:szCs w:val="22"/>
        </w:rPr>
      </w:pPr>
    </w:p>
    <w:p w14:paraId="1C9C4148" w14:textId="77777777" w:rsidR="0009239E" w:rsidRPr="00270473" w:rsidRDefault="0009239E" w:rsidP="0009239E">
      <w:pPr>
        <w:rPr>
          <w:sz w:val="22"/>
          <w:szCs w:val="22"/>
        </w:rPr>
      </w:pPr>
      <w:r w:rsidRPr="00270473">
        <w:rPr>
          <w:sz w:val="22"/>
          <w:szCs w:val="22"/>
        </w:rPr>
        <w:t>2.2 Разработка технического задания</w:t>
      </w:r>
    </w:p>
    <w:p w14:paraId="2E31843E" w14:textId="77777777" w:rsidR="00323EBF" w:rsidRPr="00270473" w:rsidRDefault="00323EBF" w:rsidP="00323EBF">
      <w:pPr>
        <w:pStyle w:val="af"/>
        <w:numPr>
          <w:ilvl w:val="1"/>
          <w:numId w:val="23"/>
        </w:numPr>
        <w:shd w:val="clear" w:color="auto" w:fill="FFFFFF"/>
        <w:ind w:left="0" w:firstLine="567"/>
        <w:contextualSpacing/>
        <w:jc w:val="both"/>
        <w:rPr>
          <w:b/>
          <w:bCs/>
          <w:color w:val="000000"/>
          <w:sz w:val="22"/>
          <w:szCs w:val="22"/>
        </w:rPr>
      </w:pPr>
      <w:r w:rsidRPr="00270473">
        <w:rPr>
          <w:b/>
          <w:bCs/>
          <w:color w:val="000000"/>
          <w:sz w:val="22"/>
          <w:szCs w:val="22"/>
        </w:rPr>
        <w:t>Общие сведения</w:t>
      </w:r>
    </w:p>
    <w:p w14:paraId="3CAB081B" w14:textId="77777777" w:rsidR="00323EBF" w:rsidRPr="00270473" w:rsidRDefault="00323EBF" w:rsidP="00323EBF">
      <w:pPr>
        <w:pStyle w:val="af"/>
        <w:numPr>
          <w:ilvl w:val="1"/>
          <w:numId w:val="24"/>
        </w:numPr>
        <w:ind w:left="0" w:firstLine="567"/>
        <w:contextualSpacing/>
        <w:jc w:val="both"/>
        <w:rPr>
          <w:b/>
          <w:color w:val="000000"/>
          <w:sz w:val="22"/>
          <w:szCs w:val="22"/>
          <w:shd w:val="clear" w:color="auto" w:fill="FFFFFF"/>
        </w:rPr>
      </w:pPr>
      <w:r w:rsidRPr="00270473">
        <w:rPr>
          <w:b/>
          <w:bCs/>
          <w:color w:val="000000"/>
          <w:sz w:val="22"/>
          <w:szCs w:val="22"/>
          <w:shd w:val="clear" w:color="auto" w:fill="FFFFFF"/>
        </w:rPr>
        <w:t>Полное наименование системы</w:t>
      </w:r>
    </w:p>
    <w:p w14:paraId="0862B586" w14:textId="1A3C3957" w:rsidR="00323EBF" w:rsidRPr="00270473" w:rsidRDefault="00043D7D" w:rsidP="00323EBF">
      <w:pPr>
        <w:pStyle w:val="af"/>
        <w:ind w:left="567"/>
        <w:jc w:val="both"/>
        <w:rPr>
          <w:color w:val="000000"/>
          <w:sz w:val="22"/>
          <w:szCs w:val="22"/>
          <w:shd w:val="clear" w:color="auto" w:fill="FFFFFF"/>
        </w:rPr>
      </w:pPr>
      <w:r w:rsidRPr="00270473">
        <w:rPr>
          <w:color w:val="000000"/>
          <w:sz w:val="22"/>
          <w:szCs w:val="22"/>
          <w:shd w:val="clear" w:color="auto" w:fill="FFFFFF"/>
        </w:rPr>
        <w:t>Автоматизированная информационная система "Управление платной поликлиникой".</w:t>
      </w:r>
    </w:p>
    <w:p w14:paraId="4DDA949E" w14:textId="77777777" w:rsidR="00323EBF" w:rsidRPr="00270473" w:rsidRDefault="00323EBF" w:rsidP="00323EBF">
      <w:pPr>
        <w:pStyle w:val="af"/>
        <w:numPr>
          <w:ilvl w:val="1"/>
          <w:numId w:val="24"/>
        </w:numPr>
        <w:ind w:left="0" w:firstLine="567"/>
        <w:contextualSpacing/>
        <w:jc w:val="both"/>
        <w:rPr>
          <w:b/>
          <w:bCs/>
          <w:color w:val="000000"/>
          <w:sz w:val="22"/>
          <w:szCs w:val="22"/>
        </w:rPr>
      </w:pPr>
      <w:r w:rsidRPr="00270473">
        <w:rPr>
          <w:b/>
          <w:bCs/>
          <w:color w:val="000000"/>
          <w:sz w:val="22"/>
          <w:szCs w:val="22"/>
        </w:rPr>
        <w:t>Номер договора</w:t>
      </w:r>
    </w:p>
    <w:p w14:paraId="2660960E" w14:textId="315D901A" w:rsidR="00043D7D" w:rsidRPr="00270473" w:rsidRDefault="00043D7D" w:rsidP="00043D7D">
      <w:pPr>
        <w:pStyle w:val="af"/>
        <w:ind w:left="567" w:firstLine="0"/>
        <w:contextualSpacing/>
        <w:jc w:val="both"/>
        <w:rPr>
          <w:color w:val="000000"/>
          <w:sz w:val="22"/>
          <w:szCs w:val="22"/>
        </w:rPr>
      </w:pPr>
      <w:r w:rsidRPr="00270473">
        <w:rPr>
          <w:color w:val="000000"/>
          <w:sz w:val="22"/>
          <w:szCs w:val="22"/>
        </w:rPr>
        <w:t>Договор № 789012 от 27 января 2023 года на разработку, внедрение и сопровождение программного обеспечения для автоматизации деятельности платной поликлиники.</w:t>
      </w:r>
    </w:p>
    <w:p w14:paraId="529A0E8D" w14:textId="77777777" w:rsidR="00323EBF" w:rsidRPr="00270473" w:rsidRDefault="00323EBF" w:rsidP="00323EBF">
      <w:pPr>
        <w:pStyle w:val="af"/>
        <w:numPr>
          <w:ilvl w:val="1"/>
          <w:numId w:val="24"/>
        </w:numPr>
        <w:ind w:left="0" w:firstLine="567"/>
        <w:contextualSpacing/>
        <w:jc w:val="both"/>
        <w:rPr>
          <w:b/>
          <w:sz w:val="22"/>
          <w:szCs w:val="22"/>
        </w:rPr>
      </w:pPr>
      <w:r w:rsidRPr="00270473">
        <w:rPr>
          <w:b/>
          <w:bCs/>
          <w:color w:val="000000"/>
          <w:sz w:val="22"/>
          <w:szCs w:val="22"/>
        </w:rPr>
        <w:t>Наименования Разработчика и Заказчика работ и их реквизиты</w:t>
      </w:r>
    </w:p>
    <w:tbl>
      <w:tblPr>
        <w:tblStyle w:val="ad"/>
        <w:tblW w:w="0" w:type="auto"/>
        <w:tblLook w:val="04A0" w:firstRow="1" w:lastRow="0" w:firstColumn="1" w:lastColumn="0" w:noHBand="0" w:noVBand="1"/>
      </w:tblPr>
      <w:tblGrid>
        <w:gridCol w:w="4956"/>
        <w:gridCol w:w="4956"/>
      </w:tblGrid>
      <w:tr w:rsidR="00323EBF" w:rsidRPr="00270473" w14:paraId="67157014" w14:textId="77777777" w:rsidTr="00F154A0">
        <w:tc>
          <w:tcPr>
            <w:tcW w:w="5210" w:type="dxa"/>
          </w:tcPr>
          <w:p w14:paraId="7B2D1867" w14:textId="77777777" w:rsidR="00323EBF" w:rsidRPr="00270473" w:rsidRDefault="00323EBF" w:rsidP="00F154A0">
            <w:pPr>
              <w:pStyle w:val="af"/>
              <w:ind w:left="0"/>
              <w:rPr>
                <w:b/>
                <w:bCs/>
                <w:color w:val="000000"/>
                <w:sz w:val="22"/>
                <w:szCs w:val="22"/>
                <w:shd w:val="clear" w:color="auto" w:fill="FFFFFF"/>
              </w:rPr>
            </w:pPr>
            <w:r w:rsidRPr="00270473">
              <w:rPr>
                <w:b/>
                <w:bCs/>
                <w:color w:val="000000"/>
                <w:sz w:val="22"/>
                <w:szCs w:val="22"/>
                <w:u w:val="single"/>
                <w:shd w:val="clear" w:color="auto" w:fill="FFFFFF"/>
              </w:rPr>
              <w:t>Разработчик</w:t>
            </w:r>
            <w:r w:rsidRPr="00270473">
              <w:rPr>
                <w:b/>
                <w:bCs/>
                <w:color w:val="000000"/>
                <w:sz w:val="22"/>
                <w:szCs w:val="22"/>
                <w:shd w:val="clear" w:color="auto" w:fill="FFFFFF"/>
              </w:rPr>
              <w:t>:</w:t>
            </w:r>
          </w:p>
          <w:p w14:paraId="06C9C4CA" w14:textId="45820191" w:rsidR="00323EBF" w:rsidRPr="00270473" w:rsidRDefault="00043D7D" w:rsidP="00F154A0">
            <w:pPr>
              <w:pStyle w:val="af"/>
              <w:ind w:left="0"/>
              <w:rPr>
                <w:bCs/>
                <w:color w:val="000000"/>
                <w:sz w:val="22"/>
                <w:szCs w:val="22"/>
                <w:u w:val="single"/>
                <w:shd w:val="clear" w:color="auto" w:fill="FFFFFF"/>
              </w:rPr>
            </w:pPr>
            <w:r w:rsidRPr="00270473">
              <w:rPr>
                <w:bCs/>
                <w:color w:val="000000"/>
                <w:sz w:val="22"/>
                <w:szCs w:val="22"/>
                <w:u w:val="single"/>
                <w:shd w:val="clear" w:color="auto" w:fill="FFFFFF"/>
              </w:rPr>
              <w:t>Общество с ограниченной ответственностью «</w:t>
            </w:r>
            <w:proofErr w:type="spellStart"/>
            <w:r w:rsidRPr="00270473">
              <w:rPr>
                <w:bCs/>
                <w:color w:val="000000"/>
                <w:sz w:val="22"/>
                <w:szCs w:val="22"/>
                <w:u w:val="single"/>
                <w:shd w:val="clear" w:color="auto" w:fill="FFFFFF"/>
              </w:rPr>
              <w:t>МедСофтТехнологии</w:t>
            </w:r>
            <w:proofErr w:type="spellEnd"/>
            <w:r w:rsidRPr="00270473">
              <w:rPr>
                <w:bCs/>
                <w:color w:val="000000"/>
                <w:sz w:val="22"/>
                <w:szCs w:val="22"/>
                <w:u w:val="single"/>
                <w:shd w:val="clear" w:color="auto" w:fill="FFFFFF"/>
              </w:rPr>
              <w:t>»</w:t>
            </w:r>
            <w:r w:rsidRPr="00270473">
              <w:rPr>
                <w:bCs/>
                <w:color w:val="000000"/>
                <w:sz w:val="22"/>
                <w:szCs w:val="22"/>
                <w:u w:val="single"/>
                <w:shd w:val="clear" w:color="auto" w:fill="FFFFFF"/>
              </w:rPr>
              <w:br/>
              <w:t>Адрес: 123456, Москва, ул. Инновационная, д. 7, стр. 2</w:t>
            </w:r>
            <w:r w:rsidRPr="00270473">
              <w:rPr>
                <w:bCs/>
                <w:color w:val="000000"/>
                <w:sz w:val="22"/>
                <w:szCs w:val="22"/>
                <w:u w:val="single"/>
                <w:shd w:val="clear" w:color="auto" w:fill="FFFFFF"/>
              </w:rPr>
              <w:br/>
              <w:t>Тел.: +7 (495) 123-45-67, факс: +7 (495) 987-65-43</w:t>
            </w:r>
            <w:r w:rsidRPr="00270473">
              <w:rPr>
                <w:bCs/>
                <w:color w:val="000000"/>
                <w:sz w:val="22"/>
                <w:szCs w:val="22"/>
                <w:u w:val="single"/>
                <w:shd w:val="clear" w:color="auto" w:fill="FFFFFF"/>
              </w:rPr>
              <w:br/>
              <w:t>Банковские реквизиты: ООО «</w:t>
            </w:r>
            <w:proofErr w:type="spellStart"/>
            <w:r w:rsidRPr="00270473">
              <w:rPr>
                <w:bCs/>
                <w:color w:val="000000"/>
                <w:sz w:val="22"/>
                <w:szCs w:val="22"/>
                <w:u w:val="single"/>
                <w:shd w:val="clear" w:color="auto" w:fill="FFFFFF"/>
              </w:rPr>
              <w:t>МедСофтТехнологии</w:t>
            </w:r>
            <w:proofErr w:type="spellEnd"/>
            <w:r w:rsidRPr="00270473">
              <w:rPr>
                <w:bCs/>
                <w:color w:val="000000"/>
                <w:sz w:val="22"/>
                <w:szCs w:val="22"/>
                <w:u w:val="single"/>
                <w:shd w:val="clear" w:color="auto" w:fill="FFFFFF"/>
              </w:rPr>
              <w:t xml:space="preserve">», ИНН </w:t>
            </w:r>
            <w:hyperlink r:id="rId8" w:history="1">
              <w:r w:rsidRPr="00270473">
                <w:rPr>
                  <w:rStyle w:val="ae"/>
                  <w:bCs/>
                  <w:sz w:val="22"/>
                  <w:szCs w:val="22"/>
                  <w:shd w:val="clear" w:color="auto" w:fill="FFFFFF"/>
                </w:rPr>
                <w:t>7701234567</w:t>
              </w:r>
            </w:hyperlink>
            <w:r w:rsidRPr="00270473">
              <w:rPr>
                <w:bCs/>
                <w:color w:val="000000"/>
                <w:sz w:val="22"/>
                <w:szCs w:val="22"/>
                <w:u w:val="single"/>
                <w:shd w:val="clear" w:color="auto" w:fill="FFFFFF"/>
              </w:rPr>
              <w:t>, р/</w:t>
            </w:r>
            <w:proofErr w:type="spellStart"/>
            <w:r w:rsidRPr="00270473">
              <w:rPr>
                <w:bCs/>
                <w:color w:val="000000"/>
                <w:sz w:val="22"/>
                <w:szCs w:val="22"/>
                <w:u w:val="single"/>
                <w:shd w:val="clear" w:color="auto" w:fill="FFFFFF"/>
              </w:rPr>
              <w:t>сч</w:t>
            </w:r>
            <w:proofErr w:type="spellEnd"/>
            <w:r w:rsidRPr="00270473">
              <w:rPr>
                <w:bCs/>
                <w:color w:val="000000"/>
                <w:sz w:val="22"/>
                <w:szCs w:val="22"/>
                <w:u w:val="single"/>
                <w:shd w:val="clear" w:color="auto" w:fill="FFFFFF"/>
              </w:rPr>
              <w:t xml:space="preserve"> № 40702810100000000001 в АО «Альфа-Банк», БИК 044525593, корр. счет № 30101810200000000593</w:t>
            </w:r>
          </w:p>
        </w:tc>
        <w:tc>
          <w:tcPr>
            <w:tcW w:w="5211" w:type="dxa"/>
          </w:tcPr>
          <w:p w14:paraId="058F1EED" w14:textId="77777777" w:rsidR="00323EBF" w:rsidRPr="00270473" w:rsidRDefault="00323EBF" w:rsidP="00F154A0">
            <w:pPr>
              <w:pStyle w:val="af"/>
              <w:ind w:left="0" w:firstLine="35"/>
              <w:rPr>
                <w:b/>
                <w:bCs/>
                <w:color w:val="000000"/>
                <w:sz w:val="22"/>
                <w:szCs w:val="22"/>
                <w:u w:val="single"/>
                <w:shd w:val="clear" w:color="auto" w:fill="FFFFFF"/>
              </w:rPr>
            </w:pPr>
            <w:r w:rsidRPr="00270473">
              <w:rPr>
                <w:b/>
                <w:bCs/>
                <w:color w:val="000000"/>
                <w:sz w:val="22"/>
                <w:szCs w:val="22"/>
                <w:u w:val="single"/>
                <w:shd w:val="clear" w:color="auto" w:fill="FFFFFF"/>
              </w:rPr>
              <w:t>Заказчик:</w:t>
            </w:r>
          </w:p>
          <w:p w14:paraId="1DE7F7AD" w14:textId="3D3E3C98" w:rsidR="00323EBF" w:rsidRPr="00270473" w:rsidRDefault="00043D7D" w:rsidP="00F154A0">
            <w:pPr>
              <w:pStyle w:val="af"/>
              <w:ind w:left="0" w:firstLine="35"/>
              <w:rPr>
                <w:bCs/>
                <w:color w:val="000000"/>
                <w:sz w:val="22"/>
                <w:szCs w:val="22"/>
                <w:u w:val="single"/>
                <w:shd w:val="clear" w:color="auto" w:fill="FFFFFF"/>
              </w:rPr>
            </w:pPr>
            <w:r w:rsidRPr="00270473">
              <w:rPr>
                <w:bCs/>
                <w:color w:val="000000"/>
                <w:sz w:val="22"/>
                <w:szCs w:val="22"/>
                <w:u w:val="single"/>
                <w:shd w:val="clear" w:color="auto" w:fill="FFFFFF"/>
              </w:rPr>
              <w:t>Общество с ограниченной ответственностью «Здоровье Плюс»</w:t>
            </w:r>
            <w:r w:rsidRPr="00270473">
              <w:rPr>
                <w:bCs/>
                <w:color w:val="000000"/>
                <w:sz w:val="22"/>
                <w:szCs w:val="22"/>
                <w:u w:val="single"/>
                <w:shd w:val="clear" w:color="auto" w:fill="FFFFFF"/>
              </w:rPr>
              <w:br/>
              <w:t>Адрес: 600000, Владимир, пр-т Ленина, д. 33</w:t>
            </w:r>
            <w:r w:rsidRPr="00270473">
              <w:rPr>
                <w:bCs/>
                <w:color w:val="000000"/>
                <w:sz w:val="22"/>
                <w:szCs w:val="22"/>
                <w:u w:val="single"/>
                <w:shd w:val="clear" w:color="auto" w:fill="FFFFFF"/>
              </w:rPr>
              <w:br/>
              <w:t>Тел.: (4922) 77-88-99, факс: (4922) 99-00-11</w:t>
            </w:r>
            <w:r w:rsidRPr="00270473">
              <w:rPr>
                <w:bCs/>
                <w:color w:val="000000"/>
                <w:sz w:val="22"/>
                <w:szCs w:val="22"/>
                <w:u w:val="single"/>
                <w:shd w:val="clear" w:color="auto" w:fill="FFFFFF"/>
              </w:rPr>
              <w:br/>
              <w:t xml:space="preserve">Банковские реквизиты: ООО «Здоровье Плюс», ИНН </w:t>
            </w:r>
            <w:hyperlink r:id="rId9" w:history="1">
              <w:r w:rsidRPr="00270473">
                <w:rPr>
                  <w:rStyle w:val="ae"/>
                  <w:bCs/>
                  <w:sz w:val="22"/>
                  <w:szCs w:val="22"/>
                  <w:shd w:val="clear" w:color="auto" w:fill="FFFFFF"/>
                </w:rPr>
                <w:t>3301234567</w:t>
              </w:r>
            </w:hyperlink>
            <w:r w:rsidRPr="00270473">
              <w:rPr>
                <w:bCs/>
                <w:color w:val="000000"/>
                <w:sz w:val="22"/>
                <w:szCs w:val="22"/>
                <w:u w:val="single"/>
                <w:shd w:val="clear" w:color="auto" w:fill="FFFFFF"/>
              </w:rPr>
              <w:t>, р/</w:t>
            </w:r>
            <w:proofErr w:type="spellStart"/>
            <w:r w:rsidRPr="00270473">
              <w:rPr>
                <w:bCs/>
                <w:color w:val="000000"/>
                <w:sz w:val="22"/>
                <w:szCs w:val="22"/>
                <w:u w:val="single"/>
                <w:shd w:val="clear" w:color="auto" w:fill="FFFFFF"/>
              </w:rPr>
              <w:t>сч</w:t>
            </w:r>
            <w:proofErr w:type="spellEnd"/>
            <w:r w:rsidRPr="00270473">
              <w:rPr>
                <w:bCs/>
                <w:color w:val="000000"/>
                <w:sz w:val="22"/>
                <w:szCs w:val="22"/>
                <w:u w:val="single"/>
                <w:shd w:val="clear" w:color="auto" w:fill="FFFFFF"/>
              </w:rPr>
              <w:t xml:space="preserve"> № 40702810200000000002 в ПАО «Сбербанк», БИК 041708602, корр. счет № 30101810000000000602</w:t>
            </w:r>
          </w:p>
        </w:tc>
      </w:tr>
    </w:tbl>
    <w:p w14:paraId="3C798D00" w14:textId="77777777" w:rsidR="00323EBF" w:rsidRPr="00270473" w:rsidRDefault="00323EBF" w:rsidP="00323EBF">
      <w:pPr>
        <w:pStyle w:val="af"/>
        <w:numPr>
          <w:ilvl w:val="1"/>
          <w:numId w:val="24"/>
        </w:numPr>
        <w:shd w:val="clear" w:color="auto" w:fill="FFFFFF"/>
        <w:ind w:left="0" w:firstLine="709"/>
        <w:contextualSpacing/>
        <w:rPr>
          <w:b/>
          <w:color w:val="000000"/>
          <w:sz w:val="22"/>
          <w:szCs w:val="22"/>
        </w:rPr>
      </w:pPr>
      <w:r w:rsidRPr="00270473">
        <w:rPr>
          <w:b/>
          <w:color w:val="000000"/>
          <w:sz w:val="22"/>
          <w:szCs w:val="22"/>
        </w:rPr>
        <w:t xml:space="preserve"> Основание для проведения работ</w:t>
      </w:r>
    </w:p>
    <w:p w14:paraId="4874AAA1" w14:textId="07F75D09" w:rsidR="00043D7D" w:rsidRPr="00270473" w:rsidRDefault="00043D7D" w:rsidP="00043D7D">
      <w:pPr>
        <w:pStyle w:val="af"/>
        <w:shd w:val="clear" w:color="auto" w:fill="FFFFFF"/>
        <w:ind w:left="709" w:firstLine="0"/>
        <w:contextualSpacing/>
        <w:rPr>
          <w:bCs/>
          <w:color w:val="000000"/>
          <w:sz w:val="22"/>
          <w:szCs w:val="22"/>
        </w:rPr>
      </w:pPr>
      <w:r w:rsidRPr="00270473">
        <w:rPr>
          <w:bCs/>
          <w:color w:val="000000"/>
          <w:sz w:val="22"/>
          <w:szCs w:val="22"/>
        </w:rPr>
        <w:t>Основанием для проведения работ по созданию АИС "Управление платной поликлиникой" являются следующие документы:</w:t>
      </w:r>
      <w:r w:rsidRPr="00270473">
        <w:rPr>
          <w:bCs/>
          <w:color w:val="000000"/>
          <w:sz w:val="22"/>
          <w:szCs w:val="22"/>
        </w:rPr>
        <w:br/>
        <w:t>* Договор № 789012 от 27.01.2023</w:t>
      </w:r>
      <w:r w:rsidRPr="00270473">
        <w:rPr>
          <w:bCs/>
          <w:color w:val="000000"/>
          <w:sz w:val="22"/>
          <w:szCs w:val="22"/>
        </w:rPr>
        <w:br/>
        <w:t>* Приказ № 1 от 20.01.2023</w:t>
      </w:r>
    </w:p>
    <w:p w14:paraId="7742D9ED" w14:textId="77777777" w:rsidR="00323EBF" w:rsidRPr="00270473" w:rsidRDefault="00323EBF" w:rsidP="00323EBF">
      <w:pPr>
        <w:pStyle w:val="af"/>
        <w:numPr>
          <w:ilvl w:val="1"/>
          <w:numId w:val="24"/>
        </w:numPr>
        <w:shd w:val="clear" w:color="auto" w:fill="FFFFFF"/>
        <w:ind w:left="0" w:firstLine="567"/>
        <w:contextualSpacing/>
        <w:jc w:val="both"/>
        <w:rPr>
          <w:b/>
          <w:bCs/>
          <w:color w:val="000000"/>
          <w:sz w:val="22"/>
          <w:szCs w:val="22"/>
        </w:rPr>
      </w:pPr>
      <w:r w:rsidRPr="00270473">
        <w:rPr>
          <w:b/>
          <w:bCs/>
          <w:color w:val="000000"/>
          <w:sz w:val="22"/>
          <w:szCs w:val="22"/>
        </w:rPr>
        <w:t>Сроки начала и окончания работ</w:t>
      </w:r>
    </w:p>
    <w:p w14:paraId="020154FB" w14:textId="7A6E5E05" w:rsidR="00043D7D" w:rsidRPr="00270473" w:rsidRDefault="00043D7D" w:rsidP="00043D7D">
      <w:pPr>
        <w:pStyle w:val="af"/>
        <w:shd w:val="clear" w:color="auto" w:fill="FFFFFF"/>
        <w:ind w:left="567" w:firstLine="0"/>
        <w:contextualSpacing/>
        <w:jc w:val="both"/>
        <w:rPr>
          <w:color w:val="000000"/>
          <w:sz w:val="22"/>
          <w:szCs w:val="22"/>
        </w:rPr>
      </w:pPr>
      <w:r w:rsidRPr="00270473">
        <w:rPr>
          <w:color w:val="000000"/>
          <w:sz w:val="22"/>
          <w:szCs w:val="22"/>
        </w:rPr>
        <w:t>Дата начало работ: 01.02.2023</w:t>
      </w:r>
    </w:p>
    <w:p w14:paraId="35D3F3FF" w14:textId="4C933FB1" w:rsidR="00043D7D" w:rsidRPr="00270473" w:rsidRDefault="00043D7D" w:rsidP="00043D7D">
      <w:pPr>
        <w:pStyle w:val="af"/>
        <w:shd w:val="clear" w:color="auto" w:fill="FFFFFF"/>
        <w:ind w:left="567" w:firstLine="0"/>
        <w:contextualSpacing/>
        <w:jc w:val="both"/>
        <w:rPr>
          <w:color w:val="000000"/>
          <w:sz w:val="22"/>
          <w:szCs w:val="22"/>
        </w:rPr>
      </w:pPr>
      <w:r w:rsidRPr="00270473">
        <w:rPr>
          <w:color w:val="000000"/>
          <w:sz w:val="22"/>
          <w:szCs w:val="22"/>
        </w:rPr>
        <w:t>Дата окончаний работ: 31.12.2023</w:t>
      </w:r>
    </w:p>
    <w:p w14:paraId="70ECA15C" w14:textId="77777777" w:rsidR="00323EBF" w:rsidRPr="00270473" w:rsidRDefault="00323EBF" w:rsidP="00323EBF">
      <w:pPr>
        <w:pStyle w:val="af"/>
        <w:numPr>
          <w:ilvl w:val="1"/>
          <w:numId w:val="24"/>
        </w:numPr>
        <w:shd w:val="clear" w:color="auto" w:fill="FFFFFF"/>
        <w:ind w:left="0" w:firstLine="567"/>
        <w:contextualSpacing/>
        <w:jc w:val="both"/>
        <w:rPr>
          <w:b/>
          <w:bCs/>
          <w:color w:val="000000"/>
          <w:sz w:val="22"/>
          <w:szCs w:val="22"/>
        </w:rPr>
      </w:pPr>
      <w:r w:rsidRPr="00270473">
        <w:rPr>
          <w:b/>
          <w:bCs/>
          <w:color w:val="000000"/>
          <w:sz w:val="22"/>
          <w:szCs w:val="22"/>
        </w:rPr>
        <w:t>Источники и порядок финансирования работ</w:t>
      </w:r>
    </w:p>
    <w:p w14:paraId="5F3F147B" w14:textId="5648CD61" w:rsidR="00043D7D" w:rsidRPr="00270473" w:rsidRDefault="00043D7D" w:rsidP="00043D7D">
      <w:pPr>
        <w:pStyle w:val="af"/>
        <w:shd w:val="clear" w:color="auto" w:fill="FFFFFF"/>
        <w:ind w:left="567" w:firstLine="0"/>
        <w:contextualSpacing/>
        <w:jc w:val="both"/>
        <w:rPr>
          <w:color w:val="000000"/>
          <w:sz w:val="22"/>
          <w:szCs w:val="22"/>
        </w:rPr>
      </w:pPr>
      <w:r w:rsidRPr="00270473">
        <w:rPr>
          <w:color w:val="000000"/>
          <w:sz w:val="22"/>
          <w:szCs w:val="22"/>
        </w:rPr>
        <w:t>Финансирование работ осуществляется из средств ООО «Здоровье Плюс». Порядок финансирования работ определяется условиями Договора № 789012 от 27.01.2023 г.</w:t>
      </w:r>
    </w:p>
    <w:p w14:paraId="6985780F" w14:textId="77777777" w:rsidR="00323EBF" w:rsidRPr="00270473" w:rsidRDefault="00323EBF" w:rsidP="00323EBF">
      <w:pPr>
        <w:pStyle w:val="af"/>
        <w:numPr>
          <w:ilvl w:val="1"/>
          <w:numId w:val="26"/>
        </w:numPr>
        <w:shd w:val="clear" w:color="auto" w:fill="FFFFFF"/>
        <w:ind w:left="0" w:firstLine="567"/>
        <w:contextualSpacing/>
        <w:jc w:val="both"/>
        <w:rPr>
          <w:b/>
          <w:bCs/>
          <w:color w:val="000000"/>
          <w:sz w:val="22"/>
          <w:szCs w:val="22"/>
        </w:rPr>
      </w:pPr>
      <w:r w:rsidRPr="00270473">
        <w:rPr>
          <w:b/>
          <w:bCs/>
          <w:color w:val="000000"/>
          <w:sz w:val="22"/>
          <w:szCs w:val="22"/>
        </w:rPr>
        <w:t>Порядок оформления и предъявления Заказчику результатов работ</w:t>
      </w:r>
    </w:p>
    <w:p w14:paraId="1C816975" w14:textId="1DA6B7BC" w:rsidR="00323EBF" w:rsidRPr="00270473" w:rsidRDefault="00043D7D" w:rsidP="00043D7D">
      <w:pPr>
        <w:pStyle w:val="af"/>
        <w:ind w:left="0" w:firstLine="567"/>
        <w:rPr>
          <w:color w:val="000000"/>
          <w:sz w:val="22"/>
          <w:szCs w:val="22"/>
          <w:shd w:val="clear" w:color="auto" w:fill="FFFFFF"/>
        </w:rPr>
      </w:pPr>
      <w:r w:rsidRPr="00270473">
        <w:rPr>
          <w:color w:val="000000"/>
          <w:sz w:val="22"/>
          <w:szCs w:val="22"/>
          <w:shd w:val="clear" w:color="auto" w:fill="FFFFFF"/>
        </w:rPr>
        <w:t>Работы по созданию Системы производятся и принимаются поэтапно в соответствии с утвержденным техническим заданием.</w:t>
      </w:r>
      <w:r w:rsidRPr="00270473">
        <w:rPr>
          <w:color w:val="000000"/>
          <w:sz w:val="22"/>
          <w:szCs w:val="22"/>
          <w:shd w:val="clear" w:color="auto" w:fill="FFFFFF"/>
        </w:rPr>
        <w:br/>
        <w:t>По окончании каждого этапа работ Разработчик предоставляет Заказчику соответствующую документацию, включая отчет о выполненных работах и подписанный со стороны Разработчика Акт сдачи-приемки выполненных работ. После этапов "Настройка и интеграция" и "Тестирование" Разработчик уведомляет Заказчика о готовности Системы и ее отдельных модулей к приемке и опытной эксплуатации.</w:t>
      </w:r>
    </w:p>
    <w:p w14:paraId="2BB76EB1" w14:textId="77777777" w:rsidR="00323EBF" w:rsidRPr="00270473" w:rsidRDefault="00323EBF" w:rsidP="00323EBF">
      <w:pPr>
        <w:pStyle w:val="af"/>
        <w:numPr>
          <w:ilvl w:val="0"/>
          <w:numId w:val="26"/>
        </w:numPr>
        <w:ind w:left="0" w:firstLine="567"/>
        <w:contextualSpacing/>
        <w:jc w:val="both"/>
        <w:rPr>
          <w:b/>
          <w:bCs/>
          <w:color w:val="000000"/>
          <w:sz w:val="22"/>
          <w:szCs w:val="22"/>
        </w:rPr>
      </w:pPr>
      <w:r w:rsidRPr="00270473">
        <w:rPr>
          <w:b/>
          <w:bCs/>
          <w:color w:val="000000"/>
          <w:sz w:val="22"/>
          <w:szCs w:val="22"/>
        </w:rPr>
        <w:lastRenderedPageBreak/>
        <w:t>Назначение и цели создания системы</w:t>
      </w:r>
    </w:p>
    <w:p w14:paraId="371E5731" w14:textId="77777777" w:rsidR="00323EBF" w:rsidRPr="00270473" w:rsidRDefault="00323EBF" w:rsidP="00323EBF">
      <w:pPr>
        <w:pStyle w:val="af"/>
        <w:numPr>
          <w:ilvl w:val="1"/>
          <w:numId w:val="27"/>
        </w:numPr>
        <w:shd w:val="clear" w:color="auto" w:fill="FFFFFF"/>
        <w:ind w:left="0" w:firstLine="567"/>
        <w:contextualSpacing/>
        <w:jc w:val="both"/>
        <w:rPr>
          <w:b/>
          <w:bCs/>
          <w:color w:val="000000"/>
          <w:sz w:val="22"/>
          <w:szCs w:val="22"/>
        </w:rPr>
      </w:pPr>
      <w:r w:rsidRPr="00270473">
        <w:rPr>
          <w:b/>
          <w:bCs/>
          <w:color w:val="000000"/>
          <w:sz w:val="22"/>
          <w:szCs w:val="22"/>
        </w:rPr>
        <w:t>Назначение системы</w:t>
      </w:r>
    </w:p>
    <w:p w14:paraId="7D8A4C39" w14:textId="649561A8" w:rsidR="00043D7D" w:rsidRPr="00270473" w:rsidRDefault="00043D7D" w:rsidP="00043D7D">
      <w:pPr>
        <w:pStyle w:val="af"/>
        <w:shd w:val="clear" w:color="auto" w:fill="FFFFFF"/>
        <w:ind w:left="567" w:firstLine="0"/>
        <w:contextualSpacing/>
        <w:rPr>
          <w:color w:val="000000"/>
          <w:sz w:val="22"/>
          <w:szCs w:val="22"/>
        </w:rPr>
      </w:pPr>
      <w:r w:rsidRPr="00270473">
        <w:rPr>
          <w:color w:val="000000"/>
          <w:sz w:val="22"/>
          <w:szCs w:val="22"/>
        </w:rPr>
        <w:t>АИС "Управление платной клиникой" – прикладное программное обеспечение, предназначенное для:</w:t>
      </w:r>
      <w:r w:rsidRPr="00270473">
        <w:rPr>
          <w:color w:val="000000"/>
          <w:sz w:val="22"/>
          <w:szCs w:val="22"/>
        </w:rPr>
        <w:br/>
        <w:t>Автоматизация основных бизнес-процессов клиники: запись пациентов на прием, ведение электронной медицинской карты (ЭМК), выставление счетов, расчет заработной платы персонала, управление запасами медикаментов и расходных материалов.</w:t>
      </w:r>
      <w:r w:rsidRPr="00270473">
        <w:rPr>
          <w:color w:val="000000"/>
          <w:sz w:val="22"/>
          <w:szCs w:val="22"/>
        </w:rPr>
        <w:br/>
        <w:t>Оптимизация работы медицинского персонала: упрощение доступа к информации о пациентах, автоматизация подготовки отчетов и справок, улучшение координации работы между подразделениями клиники.</w:t>
      </w:r>
      <w:r w:rsidRPr="00270473">
        <w:rPr>
          <w:color w:val="000000"/>
          <w:sz w:val="22"/>
          <w:szCs w:val="22"/>
        </w:rPr>
        <w:br/>
        <w:t>Улучшение качества обслуживания пациентов: онлайн-запись на прием, автоматическое напоминание о предстоящих визитах, возможность получения результатов анализов онлайн, ускорение процесса оформления документов.</w:t>
      </w:r>
      <w:r w:rsidRPr="00270473">
        <w:rPr>
          <w:color w:val="000000"/>
          <w:sz w:val="22"/>
          <w:szCs w:val="22"/>
        </w:rPr>
        <w:br/>
        <w:t>Повышение эффективности управления клиникой: сбор и анализ статистической информации о деятельности клиники, контроль финансовых показателей, управление маркетинговыми кампаниями.</w:t>
      </w:r>
    </w:p>
    <w:p w14:paraId="630FAC38" w14:textId="77777777" w:rsidR="00323EBF" w:rsidRPr="00270473" w:rsidRDefault="00323EBF" w:rsidP="00323EBF">
      <w:pPr>
        <w:pStyle w:val="af"/>
        <w:numPr>
          <w:ilvl w:val="1"/>
          <w:numId w:val="27"/>
        </w:numPr>
        <w:shd w:val="clear" w:color="auto" w:fill="FFFFFF"/>
        <w:ind w:left="0" w:firstLine="567"/>
        <w:contextualSpacing/>
        <w:jc w:val="both"/>
        <w:rPr>
          <w:b/>
          <w:bCs/>
          <w:color w:val="000000"/>
          <w:sz w:val="22"/>
          <w:szCs w:val="22"/>
        </w:rPr>
      </w:pPr>
      <w:r w:rsidRPr="00270473">
        <w:rPr>
          <w:b/>
          <w:bCs/>
          <w:color w:val="000000"/>
          <w:sz w:val="22"/>
          <w:szCs w:val="22"/>
        </w:rPr>
        <w:t>Цели создания системы</w:t>
      </w:r>
    </w:p>
    <w:p w14:paraId="1CA9E5F8" w14:textId="2A24B78C" w:rsidR="00323EBF" w:rsidRPr="00270473" w:rsidRDefault="00043D7D" w:rsidP="00043D7D">
      <w:pPr>
        <w:pStyle w:val="af"/>
        <w:shd w:val="clear" w:color="auto" w:fill="FFFFFF"/>
        <w:ind w:left="567" w:firstLine="0"/>
        <w:contextualSpacing/>
        <w:rPr>
          <w:color w:val="000000"/>
          <w:sz w:val="22"/>
          <w:szCs w:val="22"/>
        </w:rPr>
      </w:pPr>
      <w:r w:rsidRPr="00270473">
        <w:rPr>
          <w:color w:val="000000"/>
          <w:sz w:val="22"/>
          <w:szCs w:val="22"/>
        </w:rPr>
        <w:t>Основными целями внедрения системы являются:</w:t>
      </w:r>
      <w:r w:rsidRPr="00270473">
        <w:rPr>
          <w:color w:val="000000"/>
          <w:sz w:val="22"/>
          <w:szCs w:val="22"/>
        </w:rPr>
        <w:br/>
        <w:t>Повышение рентабельности клиники: за счет оптимизации расходов, увеличения пропускной способности, привлечения новых пациентов и удержания существующих.</w:t>
      </w:r>
      <w:r w:rsidRPr="00270473">
        <w:rPr>
          <w:color w:val="000000"/>
          <w:sz w:val="22"/>
          <w:szCs w:val="22"/>
        </w:rPr>
        <w:br/>
        <w:t>Оптимизация использования ресурсов клиники: более эффективное использование медицинского оборудования, рациональное управление запасами, оптимизация графика работы персонала.</w:t>
      </w:r>
      <w:r w:rsidRPr="00270473">
        <w:rPr>
          <w:color w:val="000000"/>
          <w:sz w:val="22"/>
          <w:szCs w:val="22"/>
        </w:rPr>
        <w:br/>
        <w:t>Улучшение качества и безопасности предоставляемых медицинских услуг: снижение риска медицинских ошибок, обеспечение соответствия требованиям нормативных документов, улучшение коммуникации между врачами и пациентами.</w:t>
      </w:r>
      <w:r w:rsidRPr="00270473">
        <w:rPr>
          <w:color w:val="000000"/>
          <w:sz w:val="22"/>
          <w:szCs w:val="22"/>
        </w:rPr>
        <w:br/>
        <w:t>Создание современной и конкурентоспособной клиники: внедрение передовых информационных технологий, улучшение имиджа клиники, повышение лояльности пациентов.</w:t>
      </w:r>
    </w:p>
    <w:p w14:paraId="3CE8146A" w14:textId="77777777" w:rsidR="00323EBF" w:rsidRPr="00270473" w:rsidRDefault="00323EBF" w:rsidP="00323EBF">
      <w:pPr>
        <w:pStyle w:val="af"/>
        <w:numPr>
          <w:ilvl w:val="0"/>
          <w:numId w:val="27"/>
        </w:numPr>
        <w:shd w:val="clear" w:color="auto" w:fill="FFFFFF"/>
        <w:ind w:left="0" w:firstLine="567"/>
        <w:contextualSpacing/>
        <w:jc w:val="both"/>
        <w:rPr>
          <w:b/>
          <w:bCs/>
          <w:color w:val="000000"/>
          <w:sz w:val="22"/>
          <w:szCs w:val="22"/>
        </w:rPr>
      </w:pPr>
      <w:r w:rsidRPr="00270473">
        <w:rPr>
          <w:b/>
          <w:bCs/>
          <w:color w:val="000000"/>
          <w:sz w:val="22"/>
          <w:szCs w:val="22"/>
        </w:rPr>
        <w:t>Требования к системе</w:t>
      </w:r>
    </w:p>
    <w:p w14:paraId="4963D273" w14:textId="77777777" w:rsidR="003B6ADF" w:rsidRPr="00270473" w:rsidRDefault="003B6ADF" w:rsidP="003B6ADF">
      <w:pPr>
        <w:pStyle w:val="af"/>
        <w:numPr>
          <w:ilvl w:val="1"/>
          <w:numId w:val="27"/>
        </w:numPr>
        <w:shd w:val="clear" w:color="auto" w:fill="FFFFFF"/>
        <w:ind w:left="0" w:firstLine="709"/>
        <w:contextualSpacing/>
        <w:rPr>
          <w:b/>
          <w:bCs/>
          <w:color w:val="000000"/>
          <w:sz w:val="22"/>
          <w:szCs w:val="22"/>
        </w:rPr>
      </w:pPr>
      <w:r w:rsidRPr="00270473">
        <w:rPr>
          <w:b/>
          <w:bCs/>
          <w:color w:val="000000"/>
          <w:sz w:val="22"/>
          <w:szCs w:val="22"/>
        </w:rPr>
        <w:t>Требования к системе в целом</w:t>
      </w:r>
    </w:p>
    <w:p w14:paraId="158D61DE" w14:textId="77777777" w:rsidR="003B6ADF" w:rsidRPr="00270473" w:rsidRDefault="003B6ADF" w:rsidP="003B6ADF">
      <w:pPr>
        <w:pStyle w:val="af"/>
        <w:shd w:val="clear" w:color="auto" w:fill="FFFFFF"/>
        <w:ind w:left="0" w:firstLine="709"/>
        <w:rPr>
          <w:b/>
          <w:bCs/>
          <w:color w:val="000000"/>
          <w:sz w:val="22"/>
          <w:szCs w:val="22"/>
        </w:rPr>
      </w:pPr>
      <w:r w:rsidRPr="00270473">
        <w:rPr>
          <w:b/>
          <w:bCs/>
          <w:color w:val="000000"/>
          <w:sz w:val="22"/>
          <w:szCs w:val="22"/>
        </w:rPr>
        <w:t>3.1.</w:t>
      </w:r>
      <w:proofErr w:type="gramStart"/>
      <w:r w:rsidRPr="00270473">
        <w:rPr>
          <w:b/>
          <w:bCs/>
          <w:color w:val="000000"/>
          <w:sz w:val="22"/>
          <w:szCs w:val="22"/>
        </w:rPr>
        <w:t>1.Требования</w:t>
      </w:r>
      <w:proofErr w:type="gramEnd"/>
      <w:r w:rsidRPr="00270473">
        <w:rPr>
          <w:b/>
          <w:bCs/>
          <w:color w:val="000000"/>
          <w:sz w:val="22"/>
          <w:szCs w:val="22"/>
        </w:rPr>
        <w:t xml:space="preserve"> к структуре системы</w:t>
      </w:r>
    </w:p>
    <w:p w14:paraId="41520AF2" w14:textId="3F1F62A4" w:rsidR="003B6ADF" w:rsidRPr="00270473" w:rsidRDefault="003B6ADF" w:rsidP="003B6ADF">
      <w:pPr>
        <w:pStyle w:val="af"/>
        <w:shd w:val="clear" w:color="auto" w:fill="FFFFFF"/>
        <w:ind w:left="0" w:firstLine="709"/>
        <w:rPr>
          <w:color w:val="000000"/>
          <w:sz w:val="22"/>
          <w:szCs w:val="22"/>
        </w:rPr>
      </w:pPr>
      <w:r w:rsidRPr="00270473">
        <w:rPr>
          <w:color w:val="000000"/>
          <w:sz w:val="22"/>
          <w:szCs w:val="22"/>
        </w:rPr>
        <w:t>Система должна иметь модульную архитектуру, обеспечивающую масштабируемость и возможность добавления новых функций.</w:t>
      </w:r>
      <w:r w:rsidRPr="00270473">
        <w:rPr>
          <w:color w:val="000000"/>
          <w:sz w:val="22"/>
          <w:szCs w:val="22"/>
        </w:rPr>
        <w:br/>
        <w:t xml:space="preserve">* Необходимо предусмотреть разграничение прав доступа для различных категорий пользователей (врачи, администраторы, медсестры, бухгалтеры и </w:t>
      </w:r>
      <w:proofErr w:type="gramStart"/>
      <w:r w:rsidRPr="00270473">
        <w:rPr>
          <w:color w:val="000000"/>
          <w:sz w:val="22"/>
          <w:szCs w:val="22"/>
        </w:rPr>
        <w:t>т.д.</w:t>
      </w:r>
      <w:proofErr w:type="gramEnd"/>
      <w:r w:rsidRPr="00270473">
        <w:rPr>
          <w:color w:val="000000"/>
          <w:sz w:val="22"/>
          <w:szCs w:val="22"/>
        </w:rPr>
        <w:t>).</w:t>
      </w:r>
      <w:r w:rsidRPr="00270473">
        <w:rPr>
          <w:color w:val="000000"/>
          <w:sz w:val="22"/>
          <w:szCs w:val="22"/>
        </w:rPr>
        <w:br/>
        <w:t>* Система должна обеспечивать защиту персональных данных пациентов в соответствии с законодательством.</w:t>
      </w:r>
    </w:p>
    <w:p w14:paraId="7A8EAEA5" w14:textId="77777777" w:rsidR="003B6ADF" w:rsidRPr="00270473" w:rsidRDefault="003B6ADF" w:rsidP="003B6ADF">
      <w:pPr>
        <w:pStyle w:val="af"/>
        <w:ind w:left="0" w:firstLine="709"/>
        <w:rPr>
          <w:b/>
          <w:bCs/>
          <w:color w:val="000000"/>
          <w:sz w:val="22"/>
          <w:szCs w:val="22"/>
        </w:rPr>
      </w:pPr>
      <w:r w:rsidRPr="00270473">
        <w:rPr>
          <w:b/>
          <w:color w:val="000000"/>
          <w:sz w:val="22"/>
          <w:szCs w:val="22"/>
          <w:shd w:val="clear" w:color="auto" w:fill="FFFFFF"/>
        </w:rPr>
        <w:t>3.1.2.</w:t>
      </w:r>
      <w:r w:rsidRPr="00270473">
        <w:rPr>
          <w:b/>
          <w:bCs/>
          <w:color w:val="000000"/>
          <w:sz w:val="22"/>
          <w:szCs w:val="22"/>
        </w:rPr>
        <w:t xml:space="preserve"> Требования к режимам функционирования системы</w:t>
      </w:r>
    </w:p>
    <w:p w14:paraId="4FDD4EA2" w14:textId="1EE36FA4" w:rsidR="003B6ADF" w:rsidRPr="00270473" w:rsidRDefault="003B6ADF" w:rsidP="003B6ADF">
      <w:pPr>
        <w:pStyle w:val="af"/>
        <w:ind w:left="0" w:firstLine="709"/>
        <w:rPr>
          <w:color w:val="000000"/>
          <w:sz w:val="22"/>
          <w:szCs w:val="22"/>
        </w:rPr>
      </w:pPr>
      <w:r w:rsidRPr="00270473">
        <w:rPr>
          <w:color w:val="000000"/>
          <w:sz w:val="22"/>
          <w:szCs w:val="22"/>
        </w:rPr>
        <w:t>Сетевой режим: Основной режим работы системы, обеспечивающий взаимодействие всех подсистем и пользователей в локальной сети поликлиники.</w:t>
      </w:r>
      <w:r w:rsidRPr="00270473">
        <w:rPr>
          <w:color w:val="000000"/>
          <w:sz w:val="22"/>
          <w:szCs w:val="22"/>
        </w:rPr>
        <w:br/>
      </w:r>
      <w:r w:rsidRPr="00270473">
        <w:rPr>
          <w:color w:val="000000"/>
          <w:sz w:val="22"/>
          <w:szCs w:val="22"/>
        </w:rPr>
        <w:t xml:space="preserve">            </w:t>
      </w:r>
      <w:r w:rsidRPr="00270473">
        <w:rPr>
          <w:color w:val="000000"/>
          <w:sz w:val="22"/>
          <w:szCs w:val="22"/>
        </w:rPr>
        <w:t>Автономный режим</w:t>
      </w:r>
      <w:r w:rsidRPr="00270473">
        <w:rPr>
          <w:color w:val="000000"/>
          <w:sz w:val="22"/>
          <w:szCs w:val="22"/>
        </w:rPr>
        <w:t>:</w:t>
      </w:r>
      <w:r w:rsidRPr="00270473">
        <w:rPr>
          <w:color w:val="000000"/>
          <w:sz w:val="22"/>
          <w:szCs w:val="22"/>
        </w:rPr>
        <w:t xml:space="preserve"> Возможность работы отдельных подсистем в автономном режиме (например, при отсутствии связи с сервером) с последующей синхронизацией данных. Данный режим может быть ограничен по функциональности.</w:t>
      </w:r>
    </w:p>
    <w:p w14:paraId="1768FD8E" w14:textId="77777777" w:rsidR="003B6ADF" w:rsidRPr="00270473" w:rsidRDefault="003B6ADF" w:rsidP="003B6ADF">
      <w:pPr>
        <w:shd w:val="clear" w:color="auto" w:fill="FFFFFF"/>
        <w:ind w:firstLine="567"/>
        <w:rPr>
          <w:b/>
          <w:bCs/>
          <w:color w:val="000000"/>
          <w:sz w:val="22"/>
          <w:szCs w:val="22"/>
        </w:rPr>
      </w:pPr>
      <w:r w:rsidRPr="00270473">
        <w:rPr>
          <w:b/>
          <w:bCs/>
          <w:color w:val="000000"/>
          <w:sz w:val="22"/>
          <w:szCs w:val="22"/>
        </w:rPr>
        <w:t>3.1.</w:t>
      </w:r>
      <w:proofErr w:type="gramStart"/>
      <w:r w:rsidRPr="00270473">
        <w:rPr>
          <w:b/>
          <w:bCs/>
          <w:color w:val="000000"/>
          <w:sz w:val="22"/>
          <w:szCs w:val="22"/>
        </w:rPr>
        <w:t>3.Требования</w:t>
      </w:r>
      <w:proofErr w:type="gramEnd"/>
      <w:r w:rsidRPr="00270473">
        <w:rPr>
          <w:b/>
          <w:bCs/>
          <w:color w:val="000000"/>
          <w:sz w:val="22"/>
          <w:szCs w:val="22"/>
        </w:rPr>
        <w:t xml:space="preserve"> к способам и средствам связи для информационного обмена между компонентами системы</w:t>
      </w:r>
    </w:p>
    <w:p w14:paraId="2B0612C9" w14:textId="4BF0C653" w:rsidR="003B6ADF" w:rsidRPr="00270473" w:rsidRDefault="003B6ADF" w:rsidP="003B6ADF">
      <w:pPr>
        <w:pStyle w:val="af"/>
        <w:shd w:val="clear" w:color="auto" w:fill="FFFFFF"/>
        <w:ind w:left="0" w:firstLine="567"/>
        <w:rPr>
          <w:bCs/>
          <w:color w:val="000000"/>
          <w:sz w:val="22"/>
          <w:szCs w:val="22"/>
        </w:rPr>
      </w:pPr>
      <w:r w:rsidRPr="00270473">
        <w:rPr>
          <w:bCs/>
          <w:color w:val="000000"/>
          <w:sz w:val="22"/>
          <w:szCs w:val="22"/>
        </w:rPr>
        <w:t>* Информационный обмен между подсистемами должен осуществляться через единое информационное пространство (базу данных).</w:t>
      </w:r>
      <w:r w:rsidRPr="00270473">
        <w:rPr>
          <w:bCs/>
          <w:color w:val="000000"/>
          <w:sz w:val="22"/>
          <w:szCs w:val="22"/>
        </w:rPr>
        <w:br/>
      </w:r>
      <w:r w:rsidRPr="00270473">
        <w:rPr>
          <w:bCs/>
          <w:color w:val="000000"/>
          <w:sz w:val="22"/>
          <w:szCs w:val="22"/>
        </w:rPr>
        <w:t xml:space="preserve">         </w:t>
      </w:r>
      <w:r w:rsidRPr="00270473">
        <w:rPr>
          <w:bCs/>
          <w:color w:val="000000"/>
          <w:sz w:val="22"/>
          <w:szCs w:val="22"/>
        </w:rPr>
        <w:t>* Использование стандартизированных протоколов и форматов обмена данными (например, HL7 для обмена медицинской информацией).</w:t>
      </w:r>
      <w:r w:rsidRPr="00270473">
        <w:rPr>
          <w:bCs/>
          <w:color w:val="000000"/>
          <w:sz w:val="22"/>
          <w:szCs w:val="22"/>
        </w:rPr>
        <w:br/>
      </w:r>
      <w:r w:rsidRPr="00270473">
        <w:rPr>
          <w:bCs/>
          <w:color w:val="000000"/>
          <w:sz w:val="22"/>
          <w:szCs w:val="22"/>
        </w:rPr>
        <w:t xml:space="preserve">         </w:t>
      </w:r>
      <w:r w:rsidRPr="00270473">
        <w:rPr>
          <w:bCs/>
          <w:color w:val="000000"/>
          <w:sz w:val="22"/>
          <w:szCs w:val="22"/>
        </w:rPr>
        <w:t>* Возможность интеграции</w:t>
      </w:r>
      <w:r w:rsidRPr="00270473">
        <w:rPr>
          <w:bCs/>
          <w:color w:val="000000"/>
          <w:sz w:val="22"/>
          <w:szCs w:val="22"/>
        </w:rPr>
        <w:t xml:space="preserve"> </w:t>
      </w:r>
      <w:r w:rsidRPr="00270473">
        <w:rPr>
          <w:bCs/>
          <w:color w:val="000000"/>
          <w:sz w:val="22"/>
          <w:szCs w:val="22"/>
        </w:rPr>
        <w:t>с внешними системами (например, страховыми компаниями, лабораториями).</w:t>
      </w:r>
    </w:p>
    <w:p w14:paraId="230B6E8E" w14:textId="77777777" w:rsidR="003B6ADF" w:rsidRPr="00270473" w:rsidRDefault="003B6ADF" w:rsidP="003B6ADF">
      <w:pPr>
        <w:pStyle w:val="af"/>
        <w:numPr>
          <w:ilvl w:val="2"/>
          <w:numId w:val="31"/>
        </w:numPr>
        <w:shd w:val="clear" w:color="auto" w:fill="FFFFFF"/>
        <w:ind w:left="0" w:firstLine="567"/>
        <w:contextualSpacing/>
        <w:rPr>
          <w:b/>
          <w:bCs/>
          <w:color w:val="000000"/>
          <w:sz w:val="22"/>
          <w:szCs w:val="22"/>
        </w:rPr>
      </w:pPr>
      <w:r w:rsidRPr="00270473">
        <w:rPr>
          <w:b/>
          <w:bCs/>
          <w:color w:val="000000"/>
          <w:sz w:val="22"/>
          <w:szCs w:val="22"/>
        </w:rPr>
        <w:t>Требования к совместимости со смежными системами</w:t>
      </w:r>
    </w:p>
    <w:p w14:paraId="6C64D707" w14:textId="6C92F6B6" w:rsidR="003B6ADF" w:rsidRPr="00270473" w:rsidRDefault="003B6ADF" w:rsidP="003B6ADF">
      <w:pPr>
        <w:pStyle w:val="af"/>
        <w:shd w:val="clear" w:color="auto" w:fill="FFFFFF"/>
        <w:ind w:left="0" w:firstLine="567"/>
        <w:rPr>
          <w:color w:val="000000"/>
          <w:sz w:val="22"/>
          <w:szCs w:val="22"/>
        </w:rPr>
      </w:pPr>
      <w:r w:rsidRPr="00270473">
        <w:rPr>
          <w:color w:val="000000"/>
          <w:sz w:val="22"/>
          <w:szCs w:val="22"/>
        </w:rPr>
        <w:lastRenderedPageBreak/>
        <w:t>* Интеграция с лабораторным оборудованием (обязательно).</w:t>
      </w:r>
      <w:r w:rsidRPr="00270473">
        <w:rPr>
          <w:color w:val="000000"/>
          <w:sz w:val="22"/>
          <w:szCs w:val="22"/>
        </w:rPr>
        <w:br/>
      </w:r>
      <w:r w:rsidRPr="00270473">
        <w:rPr>
          <w:color w:val="000000"/>
          <w:sz w:val="22"/>
          <w:szCs w:val="22"/>
        </w:rPr>
        <w:t xml:space="preserve">         </w:t>
      </w:r>
      <w:r w:rsidRPr="00270473">
        <w:rPr>
          <w:color w:val="000000"/>
          <w:sz w:val="22"/>
          <w:szCs w:val="22"/>
        </w:rPr>
        <w:t>* Возможность интеграции с системами страховых компаний для автоматической проверки страхового покрытия.</w:t>
      </w:r>
      <w:r w:rsidRPr="00270473">
        <w:rPr>
          <w:color w:val="000000"/>
          <w:sz w:val="22"/>
          <w:szCs w:val="22"/>
        </w:rPr>
        <w:br/>
      </w:r>
      <w:r w:rsidRPr="00270473">
        <w:rPr>
          <w:color w:val="000000"/>
          <w:sz w:val="22"/>
          <w:szCs w:val="22"/>
        </w:rPr>
        <w:t xml:space="preserve">         </w:t>
      </w:r>
      <w:r w:rsidRPr="00270473">
        <w:rPr>
          <w:color w:val="000000"/>
          <w:sz w:val="22"/>
          <w:szCs w:val="22"/>
        </w:rPr>
        <w:t>* Возможность экспорта данных в различные форматы (например, Excel, PDF).</w:t>
      </w:r>
    </w:p>
    <w:p w14:paraId="739A25DF" w14:textId="77777777" w:rsidR="003B6ADF" w:rsidRPr="00270473" w:rsidRDefault="003B6ADF" w:rsidP="003B6ADF">
      <w:pPr>
        <w:pStyle w:val="af"/>
        <w:numPr>
          <w:ilvl w:val="2"/>
          <w:numId w:val="31"/>
        </w:numPr>
        <w:shd w:val="clear" w:color="auto" w:fill="FFFFFF"/>
        <w:ind w:left="0" w:firstLine="567"/>
        <w:contextualSpacing/>
        <w:rPr>
          <w:b/>
          <w:bCs/>
          <w:color w:val="000000"/>
          <w:sz w:val="22"/>
          <w:szCs w:val="22"/>
        </w:rPr>
      </w:pPr>
      <w:r w:rsidRPr="00270473">
        <w:rPr>
          <w:b/>
          <w:bCs/>
          <w:color w:val="000000"/>
          <w:sz w:val="22"/>
          <w:szCs w:val="22"/>
        </w:rPr>
        <w:t>Перспективы развития системы</w:t>
      </w:r>
    </w:p>
    <w:p w14:paraId="3981EDBF" w14:textId="56478C72" w:rsidR="003B6ADF" w:rsidRPr="00270473" w:rsidRDefault="003B6ADF" w:rsidP="003B6ADF">
      <w:pPr>
        <w:pStyle w:val="af"/>
        <w:shd w:val="clear" w:color="auto" w:fill="FFFFFF"/>
        <w:ind w:left="567" w:firstLine="0"/>
        <w:contextualSpacing/>
        <w:rPr>
          <w:color w:val="000000"/>
          <w:sz w:val="22"/>
          <w:szCs w:val="22"/>
        </w:rPr>
      </w:pPr>
      <w:r w:rsidRPr="00270473">
        <w:rPr>
          <w:color w:val="000000"/>
          <w:sz w:val="22"/>
          <w:szCs w:val="22"/>
        </w:rPr>
        <w:t>* Возможность добавления новых функций и модулей.</w:t>
      </w:r>
      <w:r w:rsidRPr="00270473">
        <w:rPr>
          <w:color w:val="000000"/>
          <w:sz w:val="22"/>
          <w:szCs w:val="22"/>
        </w:rPr>
        <w:br/>
        <w:t>* Интеграция с мобильными приложениями для пациентов (запись на прием, просмотр результатов анализов).</w:t>
      </w:r>
      <w:r w:rsidRPr="00270473">
        <w:rPr>
          <w:color w:val="000000"/>
          <w:sz w:val="22"/>
          <w:szCs w:val="22"/>
        </w:rPr>
        <w:br/>
        <w:t>* Поддержка телемедицины (онлайн-консультации).</w:t>
      </w:r>
    </w:p>
    <w:p w14:paraId="07ECE501" w14:textId="77777777" w:rsidR="003B6ADF" w:rsidRPr="00270473" w:rsidRDefault="003B6ADF" w:rsidP="003B6ADF">
      <w:pPr>
        <w:pStyle w:val="af"/>
        <w:numPr>
          <w:ilvl w:val="2"/>
          <w:numId w:val="31"/>
        </w:numPr>
        <w:shd w:val="clear" w:color="auto" w:fill="FFFFFF"/>
        <w:ind w:left="0" w:firstLine="567"/>
        <w:contextualSpacing/>
        <w:rPr>
          <w:b/>
          <w:bCs/>
          <w:color w:val="000000"/>
          <w:sz w:val="22"/>
          <w:szCs w:val="22"/>
        </w:rPr>
      </w:pPr>
      <w:r w:rsidRPr="00270473">
        <w:rPr>
          <w:b/>
          <w:bCs/>
          <w:color w:val="000000"/>
          <w:sz w:val="22"/>
          <w:szCs w:val="22"/>
        </w:rPr>
        <w:t>Требования к численности и квалификации персонала и режиму его работы</w:t>
      </w:r>
    </w:p>
    <w:p w14:paraId="3A8F82B9" w14:textId="07D29580" w:rsidR="003B6ADF" w:rsidRPr="00270473" w:rsidRDefault="003B6ADF" w:rsidP="003B6ADF">
      <w:pPr>
        <w:pStyle w:val="af"/>
        <w:shd w:val="clear" w:color="auto" w:fill="FFFFFF"/>
        <w:ind w:left="567" w:firstLine="0"/>
        <w:contextualSpacing/>
        <w:rPr>
          <w:b/>
          <w:bCs/>
          <w:color w:val="000000"/>
          <w:sz w:val="22"/>
          <w:szCs w:val="22"/>
        </w:rPr>
      </w:pPr>
      <w:r w:rsidRPr="00270473">
        <w:rPr>
          <w:color w:val="000000"/>
          <w:sz w:val="22"/>
          <w:szCs w:val="22"/>
        </w:rPr>
        <w:t>* Количество пользователей системы определяется потребностями поликлиники "</w:t>
      </w:r>
      <w:proofErr w:type="spellStart"/>
      <w:r w:rsidRPr="00270473">
        <w:rPr>
          <w:color w:val="000000"/>
          <w:sz w:val="22"/>
          <w:szCs w:val="22"/>
        </w:rPr>
        <w:t>МедПлюс</w:t>
      </w:r>
      <w:proofErr w:type="spellEnd"/>
      <w:r w:rsidRPr="00270473">
        <w:rPr>
          <w:color w:val="000000"/>
          <w:sz w:val="22"/>
          <w:szCs w:val="22"/>
        </w:rPr>
        <w:t>".</w:t>
      </w:r>
      <w:r w:rsidRPr="00270473">
        <w:rPr>
          <w:color w:val="000000"/>
          <w:sz w:val="22"/>
          <w:szCs w:val="22"/>
        </w:rPr>
        <w:br/>
        <w:t>* Необходима подготовка и обучение персонала работе с системой.</w:t>
      </w:r>
      <w:r w:rsidRPr="00270473">
        <w:rPr>
          <w:color w:val="000000"/>
          <w:sz w:val="22"/>
          <w:szCs w:val="22"/>
        </w:rPr>
        <w:br/>
        <w:t>* Техническая поддержка системы должна осуществляться квалифицированными специалистами.</w:t>
      </w:r>
      <w:r w:rsidRPr="00270473">
        <w:rPr>
          <w:color w:val="000000"/>
          <w:sz w:val="22"/>
          <w:szCs w:val="22"/>
        </w:rPr>
        <w:br/>
      </w:r>
      <w:r w:rsidRPr="00270473">
        <w:rPr>
          <w:color w:val="000000"/>
          <w:sz w:val="22"/>
          <w:szCs w:val="22"/>
        </w:rPr>
        <w:t>1</w:t>
      </w:r>
      <w:r w:rsidRPr="00270473">
        <w:rPr>
          <w:color w:val="000000"/>
          <w:sz w:val="22"/>
          <w:szCs w:val="22"/>
        </w:rPr>
        <w:t>. Требования к интерфейсу пользователя</w:t>
      </w:r>
      <w:r w:rsidRPr="00270473">
        <w:rPr>
          <w:color w:val="000000"/>
          <w:sz w:val="22"/>
          <w:szCs w:val="22"/>
        </w:rPr>
        <w:br/>
        <w:t>* Интуитивно понятный и удобный пользовательский интерфейс.</w:t>
      </w:r>
      <w:r w:rsidRPr="00270473">
        <w:rPr>
          <w:color w:val="000000"/>
          <w:sz w:val="22"/>
          <w:szCs w:val="22"/>
        </w:rPr>
        <w:br/>
        <w:t>* Быстрый доступ к основным функциям системы.</w:t>
      </w:r>
      <w:r w:rsidRPr="00270473">
        <w:rPr>
          <w:color w:val="000000"/>
          <w:sz w:val="22"/>
          <w:szCs w:val="22"/>
        </w:rPr>
        <w:br/>
        <w:t>* Возможность настройки интерфейса под индивидуальные потребности пользователей.</w:t>
      </w:r>
      <w:r w:rsidRPr="00270473">
        <w:rPr>
          <w:color w:val="000000"/>
          <w:sz w:val="22"/>
          <w:szCs w:val="22"/>
        </w:rPr>
        <w:br/>
        <w:t>* Поддержка различных языков (русский, английский).</w:t>
      </w:r>
      <w:r w:rsidRPr="00270473">
        <w:rPr>
          <w:color w:val="000000"/>
          <w:sz w:val="22"/>
          <w:szCs w:val="22"/>
        </w:rPr>
        <w:br/>
      </w:r>
      <w:r w:rsidRPr="00270473">
        <w:rPr>
          <w:color w:val="000000"/>
          <w:sz w:val="22"/>
          <w:szCs w:val="22"/>
        </w:rPr>
        <w:t>2</w:t>
      </w:r>
      <w:r w:rsidRPr="00270473">
        <w:rPr>
          <w:color w:val="000000"/>
          <w:sz w:val="22"/>
          <w:szCs w:val="22"/>
        </w:rPr>
        <w:t>. Требования к надежности и безопасности</w:t>
      </w:r>
      <w:r w:rsidRPr="00270473">
        <w:rPr>
          <w:color w:val="000000"/>
          <w:sz w:val="22"/>
          <w:szCs w:val="22"/>
        </w:rPr>
        <w:br/>
        <w:t>* Обеспечение высокой надежности системы и защиты от сбоев.</w:t>
      </w:r>
      <w:r w:rsidRPr="00270473">
        <w:rPr>
          <w:color w:val="000000"/>
          <w:sz w:val="22"/>
          <w:szCs w:val="22"/>
        </w:rPr>
        <w:br/>
        <w:t>* Регулярное резервное копирование данных.</w:t>
      </w:r>
      <w:r w:rsidRPr="00270473">
        <w:rPr>
          <w:color w:val="000000"/>
          <w:sz w:val="22"/>
          <w:szCs w:val="22"/>
        </w:rPr>
        <w:br/>
        <w:t>* Защита персональных данных пациентов от несанкционированного доступа.</w:t>
      </w:r>
      <w:r w:rsidRPr="00270473">
        <w:rPr>
          <w:color w:val="000000"/>
          <w:sz w:val="22"/>
          <w:szCs w:val="22"/>
        </w:rPr>
        <w:br/>
        <w:t>* Аудит действий пользователей.</w:t>
      </w:r>
      <w:r w:rsidRPr="00270473">
        <w:rPr>
          <w:color w:val="000000"/>
          <w:sz w:val="22"/>
          <w:szCs w:val="22"/>
        </w:rPr>
        <w:br/>
      </w:r>
      <w:r w:rsidRPr="00270473">
        <w:rPr>
          <w:color w:val="000000"/>
          <w:sz w:val="22"/>
          <w:szCs w:val="22"/>
        </w:rPr>
        <w:t>3</w:t>
      </w:r>
      <w:r w:rsidRPr="00270473">
        <w:rPr>
          <w:color w:val="000000"/>
          <w:sz w:val="22"/>
          <w:szCs w:val="22"/>
        </w:rPr>
        <w:t>. Требования к производительности</w:t>
      </w:r>
      <w:r w:rsidRPr="00270473">
        <w:rPr>
          <w:color w:val="000000"/>
          <w:sz w:val="22"/>
          <w:szCs w:val="22"/>
        </w:rPr>
        <w:br/>
        <w:t>* Быстрая обработка запросов и операций.</w:t>
      </w:r>
      <w:r w:rsidRPr="00270473">
        <w:rPr>
          <w:color w:val="000000"/>
          <w:sz w:val="22"/>
          <w:szCs w:val="22"/>
        </w:rPr>
        <w:br/>
        <w:t>* Система должна выдерживать одновременную работу большого количества пользователей.</w:t>
      </w:r>
      <w:r w:rsidRPr="00270473">
        <w:rPr>
          <w:color w:val="000000"/>
          <w:sz w:val="22"/>
          <w:szCs w:val="22"/>
        </w:rPr>
        <w:br/>
        <w:t>* Оптимизация использования ресурсов сервера.</w:t>
      </w:r>
      <w:r w:rsidRPr="00270473">
        <w:rPr>
          <w:color w:val="000000"/>
          <w:sz w:val="22"/>
          <w:szCs w:val="22"/>
        </w:rPr>
        <w:br/>
      </w:r>
      <w:r w:rsidRPr="00270473">
        <w:rPr>
          <w:color w:val="000000"/>
          <w:sz w:val="22"/>
          <w:szCs w:val="22"/>
        </w:rPr>
        <w:t>4</w:t>
      </w:r>
      <w:r w:rsidRPr="00270473">
        <w:rPr>
          <w:color w:val="000000"/>
          <w:sz w:val="22"/>
          <w:szCs w:val="22"/>
        </w:rPr>
        <w:t>. Требования к документации</w:t>
      </w:r>
      <w:r w:rsidRPr="00270473">
        <w:rPr>
          <w:color w:val="000000"/>
          <w:sz w:val="22"/>
          <w:szCs w:val="22"/>
        </w:rPr>
        <w:br/>
        <w:t>* Полная техническая документация на систему.</w:t>
      </w:r>
      <w:r w:rsidRPr="00270473">
        <w:rPr>
          <w:color w:val="000000"/>
          <w:sz w:val="22"/>
          <w:szCs w:val="22"/>
        </w:rPr>
        <w:br/>
        <w:t>* Руководство пользователя.</w:t>
      </w:r>
      <w:r w:rsidRPr="00270473">
        <w:rPr>
          <w:color w:val="000000"/>
          <w:sz w:val="22"/>
          <w:szCs w:val="22"/>
        </w:rPr>
        <w:br/>
        <w:t>* Инструкции по установке и настройке системы.</w:t>
      </w:r>
      <w:r w:rsidRPr="00270473">
        <w:rPr>
          <w:color w:val="000000"/>
          <w:sz w:val="22"/>
          <w:szCs w:val="22"/>
        </w:rPr>
        <w:br/>
      </w:r>
      <w:r w:rsidRPr="00270473">
        <w:rPr>
          <w:color w:val="000000"/>
          <w:sz w:val="22"/>
          <w:szCs w:val="22"/>
        </w:rPr>
        <w:t>5</w:t>
      </w:r>
      <w:r w:rsidRPr="00270473">
        <w:rPr>
          <w:color w:val="000000"/>
          <w:sz w:val="22"/>
          <w:szCs w:val="22"/>
        </w:rPr>
        <w:t>. Этапы разработки и внедрения</w:t>
      </w:r>
      <w:r w:rsidRPr="00270473">
        <w:rPr>
          <w:color w:val="000000"/>
          <w:sz w:val="22"/>
          <w:szCs w:val="22"/>
        </w:rPr>
        <w:br/>
        <w:t>* Анализ требований и проектирование системы.</w:t>
      </w:r>
      <w:r w:rsidRPr="00270473">
        <w:rPr>
          <w:color w:val="000000"/>
          <w:sz w:val="22"/>
          <w:szCs w:val="22"/>
        </w:rPr>
        <w:br/>
        <w:t>* Разработка и тестирование системы.</w:t>
      </w:r>
      <w:r w:rsidRPr="00270473">
        <w:rPr>
          <w:color w:val="000000"/>
          <w:sz w:val="22"/>
          <w:szCs w:val="22"/>
        </w:rPr>
        <w:br/>
        <w:t>* Внедрение системы в поликлинике "</w:t>
      </w:r>
      <w:proofErr w:type="spellStart"/>
      <w:r w:rsidRPr="00270473">
        <w:rPr>
          <w:color w:val="000000"/>
          <w:sz w:val="22"/>
          <w:szCs w:val="22"/>
        </w:rPr>
        <w:t>МедПлюс</w:t>
      </w:r>
      <w:proofErr w:type="spellEnd"/>
      <w:r w:rsidRPr="00270473">
        <w:rPr>
          <w:color w:val="000000"/>
          <w:sz w:val="22"/>
          <w:szCs w:val="22"/>
        </w:rPr>
        <w:t>".</w:t>
      </w:r>
      <w:r w:rsidRPr="00270473">
        <w:rPr>
          <w:color w:val="000000"/>
          <w:sz w:val="22"/>
          <w:szCs w:val="22"/>
        </w:rPr>
        <w:br/>
        <w:t>* Обучение персонала.</w:t>
      </w:r>
      <w:r w:rsidRPr="00270473">
        <w:rPr>
          <w:color w:val="000000"/>
          <w:sz w:val="22"/>
          <w:szCs w:val="22"/>
        </w:rPr>
        <w:br/>
        <w:t>* Сопровождение и техническая поддержка системы.</w:t>
      </w:r>
      <w:r w:rsidRPr="00270473">
        <w:rPr>
          <w:color w:val="000000"/>
          <w:sz w:val="22"/>
          <w:szCs w:val="22"/>
        </w:rPr>
        <w:br/>
      </w:r>
      <w:r w:rsidRPr="00270473">
        <w:rPr>
          <w:color w:val="000000"/>
          <w:sz w:val="22"/>
          <w:szCs w:val="22"/>
        </w:rPr>
        <w:t>6</w:t>
      </w:r>
      <w:r w:rsidRPr="00270473">
        <w:rPr>
          <w:color w:val="000000"/>
          <w:sz w:val="22"/>
          <w:szCs w:val="22"/>
        </w:rPr>
        <w:t>. Критерии приемки</w:t>
      </w:r>
      <w:r w:rsidRPr="00270473">
        <w:rPr>
          <w:color w:val="000000"/>
          <w:sz w:val="22"/>
          <w:szCs w:val="22"/>
        </w:rPr>
        <w:br/>
        <w:t>* Соответствие системы требованиям, изложенным в данном техническом задании.</w:t>
      </w:r>
      <w:r w:rsidRPr="00270473">
        <w:rPr>
          <w:color w:val="000000"/>
          <w:sz w:val="22"/>
          <w:szCs w:val="22"/>
        </w:rPr>
        <w:br/>
        <w:t>* Успешное прохождение приемочных испытаний.</w:t>
      </w:r>
      <w:r w:rsidRPr="00270473">
        <w:rPr>
          <w:color w:val="000000"/>
          <w:sz w:val="22"/>
          <w:szCs w:val="22"/>
        </w:rPr>
        <w:br/>
        <w:t>* Подтверждение пользователей об удобстве и эффективности работы с системой.</w:t>
      </w:r>
    </w:p>
    <w:p w14:paraId="5DF9467E" w14:textId="77777777" w:rsidR="00323EBF" w:rsidRPr="00270473" w:rsidRDefault="00323EBF" w:rsidP="00323EBF">
      <w:pPr>
        <w:pStyle w:val="af"/>
        <w:numPr>
          <w:ilvl w:val="2"/>
          <w:numId w:val="32"/>
        </w:numPr>
        <w:shd w:val="clear" w:color="auto" w:fill="FFFFFF"/>
        <w:ind w:left="0" w:firstLine="567"/>
        <w:contextualSpacing/>
        <w:rPr>
          <w:b/>
          <w:bCs/>
          <w:color w:val="000000"/>
          <w:sz w:val="22"/>
          <w:szCs w:val="22"/>
        </w:rPr>
      </w:pPr>
      <w:r w:rsidRPr="00270473">
        <w:rPr>
          <w:b/>
          <w:bCs/>
          <w:color w:val="000000"/>
          <w:sz w:val="22"/>
          <w:szCs w:val="22"/>
        </w:rPr>
        <w:t>Показатели назначения</w:t>
      </w:r>
    </w:p>
    <w:p w14:paraId="356B802A" w14:textId="454FDBA5" w:rsidR="00F533BE" w:rsidRPr="00270473" w:rsidRDefault="00F533BE" w:rsidP="00F533BE">
      <w:pPr>
        <w:pStyle w:val="af"/>
        <w:shd w:val="clear" w:color="auto" w:fill="FFFFFF"/>
        <w:ind w:left="567" w:firstLine="0"/>
        <w:contextualSpacing/>
        <w:rPr>
          <w:color w:val="000000"/>
          <w:sz w:val="22"/>
          <w:szCs w:val="22"/>
        </w:rPr>
      </w:pPr>
      <w:r w:rsidRPr="00270473">
        <w:rPr>
          <w:color w:val="000000"/>
          <w:sz w:val="22"/>
          <w:szCs w:val="22"/>
        </w:rPr>
        <w:t>Целевое назначение системы должно сохраняться на протяжении всего срока эксплуатации АСУ платной поликлиники. Срок эксплуатации АСУ определяется сроком устойчивой работы аппаратных средств вычислительных комплексов, своевременным проведением работ по замене (обновлению) аппаратных средств, по сопровождению программного обеспечения системы и его модернизации.</w:t>
      </w:r>
    </w:p>
    <w:p w14:paraId="15B5956A" w14:textId="23AA2627" w:rsidR="00F533BE" w:rsidRPr="00270473" w:rsidRDefault="00F533BE" w:rsidP="00F533BE">
      <w:pPr>
        <w:pStyle w:val="af"/>
        <w:shd w:val="clear" w:color="auto" w:fill="FFFFFF"/>
        <w:ind w:left="567" w:firstLine="0"/>
        <w:contextualSpacing/>
        <w:rPr>
          <w:color w:val="000000"/>
          <w:sz w:val="22"/>
          <w:szCs w:val="22"/>
        </w:rPr>
      </w:pPr>
      <w:r w:rsidRPr="00270473">
        <w:rPr>
          <w:color w:val="000000"/>
          <w:sz w:val="22"/>
          <w:szCs w:val="22"/>
        </w:rPr>
        <w:t>Время выполнения запросов информации в АСУ определяется на стадии проектирования системы и должно соответствовать требованиям комфортной работы пользователей и клиентов поликлиники.  Особое внимание уделяется скорости выполнения запросов, связанных с регистрацией пациентов, записью на прием, просмотром истории болезни и выставлением счетов.</w:t>
      </w:r>
    </w:p>
    <w:p w14:paraId="7231C345" w14:textId="77777777" w:rsidR="00F533BE" w:rsidRPr="00270473" w:rsidRDefault="00F533BE" w:rsidP="00F533BE">
      <w:pPr>
        <w:pStyle w:val="af"/>
        <w:shd w:val="clear" w:color="auto" w:fill="FFFFFF"/>
        <w:ind w:left="567" w:firstLine="0"/>
        <w:contextualSpacing/>
        <w:rPr>
          <w:color w:val="000000"/>
          <w:sz w:val="22"/>
          <w:szCs w:val="22"/>
        </w:rPr>
      </w:pPr>
      <w:r w:rsidRPr="00270473">
        <w:rPr>
          <w:color w:val="000000"/>
          <w:sz w:val="22"/>
          <w:szCs w:val="22"/>
        </w:rPr>
        <w:t>Специальные требования к вероятностно-временным характеристикам, при которых сохраняется целевое назначение АСУ, определяются соответствующими требованиями к прикладным системам, таким как:</w:t>
      </w:r>
    </w:p>
    <w:p w14:paraId="7A1D1E02" w14:textId="531466EE" w:rsidR="00F533BE" w:rsidRPr="00270473" w:rsidRDefault="00F533BE" w:rsidP="00F533BE">
      <w:pPr>
        <w:pStyle w:val="af"/>
        <w:shd w:val="clear" w:color="auto" w:fill="FFFFFF"/>
        <w:ind w:left="567" w:firstLine="0"/>
        <w:contextualSpacing/>
        <w:rPr>
          <w:color w:val="000000"/>
          <w:sz w:val="22"/>
          <w:szCs w:val="22"/>
        </w:rPr>
      </w:pPr>
      <w:r w:rsidRPr="00270473">
        <w:rPr>
          <w:color w:val="000000"/>
          <w:sz w:val="22"/>
          <w:szCs w:val="22"/>
        </w:rPr>
        <w:lastRenderedPageBreak/>
        <w:t>Система записи на прием:</w:t>
      </w:r>
      <w:r w:rsidRPr="00270473">
        <w:rPr>
          <w:color w:val="000000"/>
          <w:sz w:val="22"/>
          <w:szCs w:val="22"/>
        </w:rPr>
        <w:t xml:space="preserve"> </w:t>
      </w:r>
      <w:r w:rsidRPr="00270473">
        <w:rPr>
          <w:color w:val="000000"/>
          <w:sz w:val="22"/>
          <w:szCs w:val="22"/>
        </w:rPr>
        <w:t>Обеспечение минимального времени отклика при записи на прием через различные каналы (онлайн, телефон, регистратура).</w:t>
      </w:r>
    </w:p>
    <w:p w14:paraId="4A151AF4" w14:textId="55EC9C2C" w:rsidR="00F533BE" w:rsidRPr="00270473" w:rsidRDefault="00F533BE" w:rsidP="00F533BE">
      <w:pPr>
        <w:pStyle w:val="af"/>
        <w:shd w:val="clear" w:color="auto" w:fill="FFFFFF"/>
        <w:ind w:left="567" w:firstLine="0"/>
        <w:contextualSpacing/>
        <w:rPr>
          <w:color w:val="000000"/>
          <w:sz w:val="22"/>
          <w:szCs w:val="22"/>
        </w:rPr>
      </w:pPr>
      <w:r w:rsidRPr="00270473">
        <w:rPr>
          <w:color w:val="000000"/>
          <w:sz w:val="22"/>
          <w:szCs w:val="22"/>
        </w:rPr>
        <w:t>Система ведения медицинской документации: Обеспечение быстрого доступа к истории болезни пациента и оперативного внесения данных.</w:t>
      </w:r>
    </w:p>
    <w:p w14:paraId="74A3C299" w14:textId="7B046E35" w:rsidR="00F533BE" w:rsidRPr="00270473" w:rsidRDefault="00F533BE" w:rsidP="00F533BE">
      <w:pPr>
        <w:pStyle w:val="af"/>
        <w:shd w:val="clear" w:color="auto" w:fill="FFFFFF"/>
        <w:ind w:left="567" w:firstLine="0"/>
        <w:contextualSpacing/>
        <w:rPr>
          <w:color w:val="000000"/>
          <w:sz w:val="22"/>
          <w:szCs w:val="22"/>
        </w:rPr>
      </w:pPr>
      <w:r w:rsidRPr="00270473">
        <w:rPr>
          <w:color w:val="000000"/>
          <w:sz w:val="22"/>
          <w:szCs w:val="22"/>
        </w:rPr>
        <w:t>Система выставления счетов и проведения оплат: Обеспечение корректного и оперативного выставления счетов за оказанные услуги и приема оплаты различными способами.</w:t>
      </w:r>
    </w:p>
    <w:p w14:paraId="6FB7F9CD" w14:textId="496D5341" w:rsidR="00F533BE" w:rsidRPr="00270473" w:rsidRDefault="00F533BE" w:rsidP="00F533BE">
      <w:pPr>
        <w:pStyle w:val="af"/>
        <w:shd w:val="clear" w:color="auto" w:fill="FFFFFF"/>
        <w:ind w:left="567" w:firstLine="0"/>
        <w:contextualSpacing/>
        <w:rPr>
          <w:color w:val="000000"/>
          <w:sz w:val="22"/>
          <w:szCs w:val="22"/>
        </w:rPr>
      </w:pPr>
      <w:r w:rsidRPr="00270473">
        <w:rPr>
          <w:color w:val="000000"/>
          <w:sz w:val="22"/>
          <w:szCs w:val="22"/>
        </w:rPr>
        <w:t>Прочие показатели назначения АСУ разрабатываются после проведения предпроектного обследования и анализа бизнес-процессов платной поликлиники.</w:t>
      </w:r>
    </w:p>
    <w:p w14:paraId="2648D117" w14:textId="77777777" w:rsidR="00323EBF" w:rsidRPr="00270473" w:rsidRDefault="00323EBF" w:rsidP="00323EBF">
      <w:pPr>
        <w:pStyle w:val="af"/>
        <w:shd w:val="clear" w:color="auto" w:fill="FFFFFF"/>
        <w:ind w:left="0" w:firstLine="709"/>
        <w:rPr>
          <w:b/>
          <w:bCs/>
          <w:color w:val="000000"/>
          <w:sz w:val="22"/>
          <w:szCs w:val="22"/>
        </w:rPr>
      </w:pPr>
      <w:r w:rsidRPr="00270473">
        <w:rPr>
          <w:bCs/>
          <w:color w:val="000000"/>
          <w:sz w:val="22"/>
          <w:szCs w:val="22"/>
        </w:rPr>
        <w:t>3</w:t>
      </w:r>
      <w:r w:rsidRPr="00270473">
        <w:rPr>
          <w:b/>
          <w:bCs/>
          <w:color w:val="000000"/>
          <w:sz w:val="22"/>
          <w:szCs w:val="22"/>
        </w:rPr>
        <w:t>.1.8 Требования к надежности</w:t>
      </w:r>
    </w:p>
    <w:p w14:paraId="5F9930EC" w14:textId="25353A9E" w:rsidR="00F533BE" w:rsidRPr="00270473" w:rsidRDefault="00F533BE" w:rsidP="00F533BE">
      <w:pPr>
        <w:pStyle w:val="af"/>
        <w:shd w:val="clear" w:color="auto" w:fill="FFFFFF"/>
        <w:ind w:firstLine="709"/>
        <w:rPr>
          <w:color w:val="000000"/>
          <w:sz w:val="22"/>
          <w:szCs w:val="22"/>
        </w:rPr>
      </w:pPr>
      <w:r w:rsidRPr="00270473">
        <w:rPr>
          <w:color w:val="000000"/>
          <w:sz w:val="22"/>
          <w:szCs w:val="22"/>
        </w:rPr>
        <w:t>Показатели надёжности:</w:t>
      </w:r>
    </w:p>
    <w:p w14:paraId="1FA394BE" w14:textId="15EB569A" w:rsidR="00F533BE" w:rsidRPr="00270473" w:rsidRDefault="00F533BE" w:rsidP="00F533BE">
      <w:pPr>
        <w:pStyle w:val="af"/>
        <w:shd w:val="clear" w:color="auto" w:fill="FFFFFF"/>
        <w:ind w:firstLine="709"/>
        <w:rPr>
          <w:color w:val="000000"/>
          <w:sz w:val="22"/>
          <w:szCs w:val="22"/>
        </w:rPr>
      </w:pPr>
      <w:r w:rsidRPr="00270473">
        <w:rPr>
          <w:color w:val="000000"/>
          <w:sz w:val="22"/>
          <w:szCs w:val="22"/>
        </w:rPr>
        <w:t>Время восстановления работоспособности прикладного ПО АСУ при любых сбоях и отказах не должно превышать **четырех часов**, исключая случаи неисправности серверного оборудования.  Минимизация времени простоя критически важна для обеспечения непрерывности обслуживания клиентов</w:t>
      </w:r>
      <w:r w:rsidRPr="00270473">
        <w:rPr>
          <w:color w:val="000000"/>
          <w:sz w:val="22"/>
          <w:szCs w:val="22"/>
        </w:rPr>
        <w:t>.</w:t>
      </w:r>
    </w:p>
    <w:p w14:paraId="212D03B0" w14:textId="1E3A196B" w:rsidR="00F533BE" w:rsidRPr="00270473" w:rsidRDefault="00F533BE" w:rsidP="00F533BE">
      <w:pPr>
        <w:pStyle w:val="af"/>
        <w:shd w:val="clear" w:color="auto" w:fill="FFFFFF"/>
        <w:ind w:firstLine="709"/>
        <w:rPr>
          <w:color w:val="000000"/>
          <w:sz w:val="22"/>
          <w:szCs w:val="22"/>
        </w:rPr>
      </w:pPr>
      <w:r w:rsidRPr="00270473">
        <w:rPr>
          <w:color w:val="000000"/>
          <w:sz w:val="22"/>
          <w:szCs w:val="22"/>
        </w:rPr>
        <w:t>Другие значения показателей надежности, такие как MTBF (среднее время между отказами) и MTTR (среднее время восстановления) должны быть определены после проведения предпроектного обследования, с учетом специфики используемого оборудования и программного обеспечения.</w:t>
      </w:r>
    </w:p>
    <w:p w14:paraId="49E2B3DA" w14:textId="07F05AE5" w:rsidR="00F533BE" w:rsidRPr="00270473" w:rsidRDefault="00F533BE" w:rsidP="00F533BE">
      <w:pPr>
        <w:pStyle w:val="af"/>
        <w:shd w:val="clear" w:color="auto" w:fill="FFFFFF"/>
        <w:ind w:firstLine="709"/>
        <w:rPr>
          <w:color w:val="000000"/>
          <w:sz w:val="22"/>
          <w:szCs w:val="22"/>
        </w:rPr>
      </w:pPr>
      <w:r w:rsidRPr="00270473">
        <w:rPr>
          <w:color w:val="000000"/>
          <w:sz w:val="22"/>
          <w:szCs w:val="22"/>
        </w:rPr>
        <w:t>Требования к надежности:</w:t>
      </w:r>
    </w:p>
    <w:p w14:paraId="191A8E23" w14:textId="32E900DE" w:rsidR="00F533BE" w:rsidRPr="00270473" w:rsidRDefault="00F533BE" w:rsidP="00F533BE">
      <w:pPr>
        <w:pStyle w:val="af"/>
        <w:shd w:val="clear" w:color="auto" w:fill="FFFFFF"/>
        <w:ind w:firstLine="709"/>
        <w:rPr>
          <w:color w:val="000000"/>
          <w:sz w:val="22"/>
          <w:szCs w:val="22"/>
        </w:rPr>
      </w:pPr>
      <w:r w:rsidRPr="00270473">
        <w:rPr>
          <w:color w:val="000000"/>
          <w:sz w:val="22"/>
          <w:szCs w:val="22"/>
        </w:rPr>
        <w:t xml:space="preserve"> В АСУ должна быть обеспечена корректная обработка сбоев электронно-механических устройств (например, принтеров, сканеров) при выполнении функций, связанных с формированием твердых копий документов, рецептов, направлений и </w:t>
      </w:r>
      <w:proofErr w:type="gramStart"/>
      <w:r w:rsidRPr="00270473">
        <w:rPr>
          <w:color w:val="000000"/>
          <w:sz w:val="22"/>
          <w:szCs w:val="22"/>
        </w:rPr>
        <w:t>т.п.</w:t>
      </w:r>
      <w:proofErr w:type="gramEnd"/>
    </w:p>
    <w:p w14:paraId="2ACB8352" w14:textId="6531A7D9" w:rsidR="00F533BE" w:rsidRPr="00270473" w:rsidRDefault="00F533BE" w:rsidP="00F533BE">
      <w:pPr>
        <w:pStyle w:val="af"/>
        <w:shd w:val="clear" w:color="auto" w:fill="FFFFFF"/>
        <w:ind w:firstLine="709"/>
        <w:rPr>
          <w:color w:val="000000"/>
          <w:sz w:val="22"/>
          <w:szCs w:val="22"/>
        </w:rPr>
      </w:pPr>
      <w:r w:rsidRPr="00270473">
        <w:rPr>
          <w:color w:val="000000"/>
          <w:sz w:val="22"/>
          <w:szCs w:val="22"/>
        </w:rPr>
        <w:t xml:space="preserve"> В АСУ должна быть обеспечена возможность «горячей» замены сбойного или вышедшего из строя активного накопителя на жестком магнитном диске (серверного оборудования АСУ) без остановки функционирования и потерь информации. Необходимо использовать RAID-массивы с возможностью "горячей замены".</w:t>
      </w:r>
    </w:p>
    <w:p w14:paraId="5C79B9E1" w14:textId="49F28D19" w:rsidR="00F533BE" w:rsidRPr="00270473" w:rsidRDefault="00F533BE" w:rsidP="00F533BE">
      <w:pPr>
        <w:pStyle w:val="af"/>
        <w:shd w:val="clear" w:color="auto" w:fill="FFFFFF"/>
        <w:ind w:firstLine="709"/>
        <w:rPr>
          <w:color w:val="000000"/>
          <w:sz w:val="22"/>
          <w:szCs w:val="22"/>
        </w:rPr>
      </w:pPr>
      <w:r w:rsidRPr="00270473">
        <w:rPr>
          <w:color w:val="000000"/>
          <w:sz w:val="22"/>
          <w:szCs w:val="22"/>
        </w:rPr>
        <w:t xml:space="preserve"> В АСУ должна быть обеспечена возможность восстановления данных с внешнего накопителя после восстановления активного накопителя.  Необходимо предусмотреть регулярное резервное копирование данных на внешний носитель и отработать процедуры восстановления данных. Конкретный состав требований по восстановлению данных дополняется соответствующими требованиями на подсистемы.</w:t>
      </w:r>
    </w:p>
    <w:p w14:paraId="44DCC574" w14:textId="3CFA8944" w:rsidR="00F533BE" w:rsidRPr="00270473" w:rsidRDefault="00F533BE" w:rsidP="00F533BE">
      <w:pPr>
        <w:pStyle w:val="af"/>
        <w:shd w:val="clear" w:color="auto" w:fill="FFFFFF"/>
        <w:ind w:firstLine="709"/>
        <w:rPr>
          <w:color w:val="000000"/>
          <w:sz w:val="22"/>
          <w:szCs w:val="22"/>
        </w:rPr>
      </w:pPr>
      <w:r w:rsidRPr="00270473">
        <w:rPr>
          <w:color w:val="000000"/>
          <w:sz w:val="22"/>
          <w:szCs w:val="22"/>
        </w:rPr>
        <w:t xml:space="preserve">  Должно осуществляться разграничение прав доступа к системе на основе ролей пользователей (врач, медсестра, администратор, бухгалтер и </w:t>
      </w:r>
      <w:proofErr w:type="gramStart"/>
      <w:r w:rsidRPr="00270473">
        <w:rPr>
          <w:color w:val="000000"/>
          <w:sz w:val="22"/>
          <w:szCs w:val="22"/>
        </w:rPr>
        <w:t>т.д.</w:t>
      </w:r>
      <w:proofErr w:type="gramEnd"/>
      <w:r w:rsidRPr="00270473">
        <w:rPr>
          <w:color w:val="000000"/>
          <w:sz w:val="22"/>
          <w:szCs w:val="22"/>
        </w:rPr>
        <w:t>) для обеспечения конфиденциальности медицинской информации.</w:t>
      </w:r>
    </w:p>
    <w:p w14:paraId="648FCF60" w14:textId="3689FAEA" w:rsidR="00F533BE" w:rsidRPr="00270473" w:rsidRDefault="00F533BE" w:rsidP="00F533BE">
      <w:pPr>
        <w:pStyle w:val="af"/>
        <w:shd w:val="clear" w:color="auto" w:fill="FFFFFF"/>
        <w:ind w:firstLine="709"/>
        <w:rPr>
          <w:color w:val="000000"/>
          <w:sz w:val="22"/>
          <w:szCs w:val="22"/>
        </w:rPr>
      </w:pPr>
      <w:r w:rsidRPr="00270473">
        <w:rPr>
          <w:color w:val="000000"/>
          <w:sz w:val="22"/>
          <w:szCs w:val="22"/>
        </w:rPr>
        <w:t xml:space="preserve"> Должен вестись подробный журнал событий системы, фиксирующий действия пользователей, системные ошибки и изменения конфигурации.  Журнал должен быть защищен от несанкционированного доступа и модификации.</w:t>
      </w:r>
    </w:p>
    <w:p w14:paraId="7C1386B7" w14:textId="0BBBC27F" w:rsidR="00F533BE" w:rsidRPr="00270473" w:rsidRDefault="00F533BE" w:rsidP="00F533BE">
      <w:pPr>
        <w:pStyle w:val="af"/>
        <w:shd w:val="clear" w:color="auto" w:fill="FFFFFF"/>
        <w:ind w:firstLine="709"/>
        <w:rPr>
          <w:color w:val="000000"/>
          <w:sz w:val="22"/>
          <w:szCs w:val="22"/>
        </w:rPr>
      </w:pPr>
      <w:r w:rsidRPr="00270473">
        <w:rPr>
          <w:color w:val="000000"/>
          <w:sz w:val="22"/>
          <w:szCs w:val="22"/>
        </w:rPr>
        <w:t xml:space="preserve"> Импульсные помехи, сбои или прекращение электропитания не должны приводить к выходу из строя технических средств АСУ, находящихся в специально оборудованном помещении и подключенных к системе бесперебойного электроснабжения, в </w:t>
      </w:r>
      <w:proofErr w:type="gramStart"/>
      <w:r w:rsidRPr="00270473">
        <w:rPr>
          <w:color w:val="000000"/>
          <w:sz w:val="22"/>
          <w:szCs w:val="22"/>
        </w:rPr>
        <w:t>т.ч.</w:t>
      </w:r>
      <w:proofErr w:type="gramEnd"/>
      <w:r w:rsidRPr="00270473">
        <w:rPr>
          <w:color w:val="000000"/>
          <w:sz w:val="22"/>
          <w:szCs w:val="22"/>
        </w:rPr>
        <w:t xml:space="preserve"> автономного.  Конкретный состав требований по защите оборудования от импульсных помех, сбоев и прекращения электропитания дополняется соответствующими требованиями на подсистемы.  Необходимо использовать стабилизаторы напряжения и источники бесперебойного питания (UPS) достаточной мощности для обеспечения работы критически важного оборудования в течение не менее 30 минут после отключения электроэнергии.</w:t>
      </w:r>
    </w:p>
    <w:p w14:paraId="3895EB45" w14:textId="5B11A45E" w:rsidR="00F533BE" w:rsidRPr="00270473" w:rsidRDefault="00F533BE" w:rsidP="00F533BE">
      <w:pPr>
        <w:pStyle w:val="af"/>
        <w:shd w:val="clear" w:color="auto" w:fill="FFFFFF"/>
        <w:ind w:left="0" w:firstLine="709"/>
        <w:rPr>
          <w:color w:val="000000"/>
          <w:sz w:val="22"/>
          <w:szCs w:val="22"/>
        </w:rPr>
      </w:pPr>
      <w:r w:rsidRPr="00270473">
        <w:rPr>
          <w:color w:val="000000"/>
          <w:sz w:val="22"/>
          <w:szCs w:val="22"/>
        </w:rPr>
        <w:t xml:space="preserve">В АСУ всех уровней должны быть реализованы функции корректной автоматической остановки работы технических средств, подключенных к системе бесперебойного электроснабжения, в </w:t>
      </w:r>
      <w:proofErr w:type="gramStart"/>
      <w:r w:rsidRPr="00270473">
        <w:rPr>
          <w:color w:val="000000"/>
          <w:sz w:val="22"/>
          <w:szCs w:val="22"/>
        </w:rPr>
        <w:t>т.ч.</w:t>
      </w:r>
      <w:proofErr w:type="gramEnd"/>
      <w:r w:rsidRPr="00270473">
        <w:rPr>
          <w:color w:val="000000"/>
          <w:sz w:val="22"/>
          <w:szCs w:val="22"/>
        </w:rPr>
        <w:t xml:space="preserve"> автономного, при длительном отсутствии электропитания для предотвращения повреждения оборудования и потери данных.</w:t>
      </w:r>
    </w:p>
    <w:p w14:paraId="6922B523" w14:textId="77777777" w:rsidR="00323EBF" w:rsidRPr="00270473" w:rsidRDefault="00323EBF" w:rsidP="00323EBF">
      <w:pPr>
        <w:pStyle w:val="af"/>
        <w:numPr>
          <w:ilvl w:val="2"/>
          <w:numId w:val="12"/>
        </w:numPr>
        <w:shd w:val="clear" w:color="auto" w:fill="FFFFFF"/>
        <w:ind w:left="0" w:firstLine="709"/>
        <w:contextualSpacing/>
        <w:rPr>
          <w:b/>
          <w:bCs/>
          <w:color w:val="000000"/>
          <w:sz w:val="22"/>
          <w:szCs w:val="22"/>
        </w:rPr>
      </w:pPr>
      <w:r w:rsidRPr="00270473">
        <w:rPr>
          <w:b/>
          <w:bCs/>
          <w:color w:val="000000"/>
          <w:sz w:val="22"/>
          <w:szCs w:val="22"/>
        </w:rPr>
        <w:t>Требования по эргономике и технической эстетике</w:t>
      </w:r>
    </w:p>
    <w:p w14:paraId="09791FF7" w14:textId="09B8D8B0" w:rsidR="00F533BE" w:rsidRPr="00270473" w:rsidRDefault="00F533BE" w:rsidP="00F533BE">
      <w:pPr>
        <w:pStyle w:val="af"/>
        <w:shd w:val="clear" w:color="auto" w:fill="FFFFFF"/>
        <w:ind w:left="709" w:firstLine="0"/>
        <w:contextualSpacing/>
        <w:rPr>
          <w:color w:val="000000"/>
          <w:sz w:val="22"/>
          <w:szCs w:val="22"/>
        </w:rPr>
      </w:pPr>
      <w:r w:rsidRPr="00F533BE">
        <w:rPr>
          <w:color w:val="000000"/>
          <w:sz w:val="22"/>
          <w:szCs w:val="22"/>
        </w:rPr>
        <w:t>Требования к внешнему оформлению:</w:t>
      </w:r>
    </w:p>
    <w:p w14:paraId="06CBED3F" w14:textId="77777777" w:rsidR="00F533BE" w:rsidRPr="00F533BE" w:rsidRDefault="00F533BE" w:rsidP="00F533BE">
      <w:pPr>
        <w:pStyle w:val="af"/>
        <w:shd w:val="clear" w:color="auto" w:fill="FFFFFF"/>
        <w:ind w:left="709" w:firstLine="0"/>
        <w:contextualSpacing/>
        <w:rPr>
          <w:color w:val="000000"/>
          <w:sz w:val="22"/>
          <w:szCs w:val="22"/>
        </w:rPr>
      </w:pPr>
      <w:r w:rsidRPr="00F533BE">
        <w:rPr>
          <w:color w:val="000000"/>
          <w:sz w:val="22"/>
          <w:szCs w:val="22"/>
        </w:rPr>
        <w:t>*   Реализация графического многооконного режима.</w:t>
      </w:r>
    </w:p>
    <w:p w14:paraId="58594B4C" w14:textId="77777777" w:rsidR="00F533BE" w:rsidRPr="00F533BE" w:rsidRDefault="00F533BE" w:rsidP="00F533BE">
      <w:pPr>
        <w:pStyle w:val="af"/>
        <w:shd w:val="clear" w:color="auto" w:fill="FFFFFF"/>
        <w:ind w:left="709" w:firstLine="0"/>
        <w:contextualSpacing/>
        <w:rPr>
          <w:color w:val="000000"/>
          <w:sz w:val="22"/>
          <w:szCs w:val="22"/>
        </w:rPr>
      </w:pPr>
      <w:r w:rsidRPr="00F533BE">
        <w:rPr>
          <w:color w:val="000000"/>
          <w:sz w:val="22"/>
          <w:szCs w:val="22"/>
        </w:rPr>
        <w:lastRenderedPageBreak/>
        <w:t xml:space="preserve">*   </w:t>
      </w:r>
      <w:proofErr w:type="spellStart"/>
      <w:r w:rsidRPr="00F533BE">
        <w:rPr>
          <w:color w:val="000000"/>
          <w:sz w:val="22"/>
          <w:szCs w:val="22"/>
        </w:rPr>
        <w:t>Настраиваемость</w:t>
      </w:r>
      <w:proofErr w:type="spellEnd"/>
      <w:r w:rsidRPr="00F533BE">
        <w:rPr>
          <w:color w:val="000000"/>
          <w:sz w:val="22"/>
          <w:szCs w:val="22"/>
        </w:rPr>
        <w:t xml:space="preserve"> графических элементов интерфейса, в том числе цветового оформления, в пределах возможностей операционной системы. Необходимо предусмотреть возможность выбора цветовой схемы, контрастности и размера шрифта для обеспечения комфортной работы пользователей с различным уровнем зрения.</w:t>
      </w:r>
    </w:p>
    <w:p w14:paraId="4EBF538E" w14:textId="26C8B831" w:rsidR="00F533BE" w:rsidRPr="00270473" w:rsidRDefault="00F533BE" w:rsidP="00F533BE">
      <w:pPr>
        <w:pStyle w:val="af"/>
        <w:shd w:val="clear" w:color="auto" w:fill="FFFFFF"/>
        <w:ind w:left="709" w:firstLine="0"/>
        <w:contextualSpacing/>
        <w:rPr>
          <w:color w:val="000000"/>
          <w:sz w:val="22"/>
          <w:szCs w:val="22"/>
        </w:rPr>
      </w:pPr>
      <w:r w:rsidRPr="00F533BE">
        <w:rPr>
          <w:color w:val="000000"/>
          <w:sz w:val="22"/>
          <w:szCs w:val="22"/>
        </w:rPr>
        <w:t>*   Интерфейс должен быть современным, интуитивно понятным и соответствовать современным трендам в дизайне пользовательских интерфейсов.</w:t>
      </w:r>
    </w:p>
    <w:p w14:paraId="0BDF2D22" w14:textId="26B4133D" w:rsidR="00F533BE" w:rsidRPr="00270473" w:rsidRDefault="00F533BE" w:rsidP="00F533BE">
      <w:pPr>
        <w:pStyle w:val="af"/>
        <w:shd w:val="clear" w:color="auto" w:fill="FFFFFF"/>
        <w:ind w:left="709" w:firstLine="0"/>
        <w:contextualSpacing/>
        <w:rPr>
          <w:color w:val="000000"/>
          <w:sz w:val="22"/>
          <w:szCs w:val="22"/>
        </w:rPr>
      </w:pPr>
      <w:r w:rsidRPr="00F533BE">
        <w:rPr>
          <w:color w:val="000000"/>
          <w:sz w:val="22"/>
          <w:szCs w:val="22"/>
        </w:rPr>
        <w:t>Т</w:t>
      </w:r>
      <w:r w:rsidRPr="00270473">
        <w:rPr>
          <w:color w:val="000000"/>
          <w:sz w:val="22"/>
          <w:szCs w:val="22"/>
        </w:rPr>
        <w:t>р</w:t>
      </w:r>
      <w:r w:rsidRPr="00F533BE">
        <w:rPr>
          <w:color w:val="000000"/>
          <w:sz w:val="22"/>
          <w:szCs w:val="22"/>
        </w:rPr>
        <w:t>ебования к диалогу с пользователем:</w:t>
      </w:r>
    </w:p>
    <w:p w14:paraId="0BD31698" w14:textId="77777777" w:rsidR="00F533BE" w:rsidRPr="00F533BE" w:rsidRDefault="00F533BE" w:rsidP="00F533BE">
      <w:pPr>
        <w:pStyle w:val="af"/>
        <w:shd w:val="clear" w:color="auto" w:fill="FFFFFF"/>
        <w:ind w:left="709" w:firstLine="0"/>
        <w:contextualSpacing/>
        <w:rPr>
          <w:color w:val="000000"/>
          <w:sz w:val="22"/>
          <w:szCs w:val="22"/>
        </w:rPr>
      </w:pPr>
      <w:r w:rsidRPr="00F533BE">
        <w:rPr>
          <w:color w:val="000000"/>
          <w:sz w:val="22"/>
          <w:szCs w:val="22"/>
        </w:rPr>
        <w:t>*   Интерфейс должен обеспечивать удобную навигацию в диалоге с пользователем, который хорошо знает свою предметную область и не является специалистом в области автоматизации.  Необходимо использовать понятные термины и избегать использования сложной технической терминологии.</w:t>
      </w:r>
    </w:p>
    <w:p w14:paraId="3C168343" w14:textId="77777777" w:rsidR="00F533BE" w:rsidRPr="00F533BE" w:rsidRDefault="00F533BE" w:rsidP="00F533BE">
      <w:pPr>
        <w:pStyle w:val="af"/>
        <w:shd w:val="clear" w:color="auto" w:fill="FFFFFF"/>
        <w:ind w:left="709" w:firstLine="0"/>
        <w:contextualSpacing/>
        <w:rPr>
          <w:color w:val="000000"/>
          <w:sz w:val="22"/>
          <w:szCs w:val="22"/>
        </w:rPr>
      </w:pPr>
      <w:r w:rsidRPr="00F533BE">
        <w:rPr>
          <w:color w:val="000000"/>
          <w:sz w:val="22"/>
          <w:szCs w:val="22"/>
        </w:rPr>
        <w:t>*   Система должна предоставлять контекстную справку и обучающие материалы для пользователей.</w:t>
      </w:r>
    </w:p>
    <w:p w14:paraId="46B6641A" w14:textId="77777777" w:rsidR="00F533BE" w:rsidRPr="00F533BE" w:rsidRDefault="00F533BE" w:rsidP="00F533BE">
      <w:pPr>
        <w:pStyle w:val="af"/>
        <w:shd w:val="clear" w:color="auto" w:fill="FFFFFF"/>
        <w:ind w:left="709" w:firstLine="0"/>
        <w:contextualSpacing/>
        <w:rPr>
          <w:color w:val="000000"/>
          <w:sz w:val="22"/>
          <w:szCs w:val="22"/>
        </w:rPr>
      </w:pPr>
      <w:r w:rsidRPr="00F533BE">
        <w:rPr>
          <w:color w:val="000000"/>
          <w:sz w:val="22"/>
          <w:szCs w:val="22"/>
        </w:rPr>
        <w:t>*   Должны быть предусмотрены возможности быстрого поиска информации и фильтрации данных.</w:t>
      </w:r>
    </w:p>
    <w:p w14:paraId="5E2B0D37" w14:textId="77777777" w:rsidR="00F533BE" w:rsidRPr="00F533BE" w:rsidRDefault="00F533BE" w:rsidP="00F533BE">
      <w:pPr>
        <w:pStyle w:val="af"/>
        <w:shd w:val="clear" w:color="auto" w:fill="FFFFFF"/>
        <w:ind w:left="709" w:firstLine="0"/>
        <w:contextualSpacing/>
        <w:rPr>
          <w:color w:val="000000"/>
          <w:sz w:val="22"/>
          <w:szCs w:val="22"/>
        </w:rPr>
      </w:pPr>
      <w:r w:rsidRPr="00F533BE">
        <w:rPr>
          <w:color w:val="000000"/>
          <w:sz w:val="22"/>
          <w:szCs w:val="22"/>
        </w:rPr>
        <w:t>*   Интерфейс должен быть адаптирован для различных типов устройств, включая персональные компьютеры, планшеты и смартфоны.</w:t>
      </w:r>
    </w:p>
    <w:p w14:paraId="7F13150B" w14:textId="117C293A" w:rsidR="00F533BE" w:rsidRPr="00270473" w:rsidRDefault="00F533BE" w:rsidP="00F533BE">
      <w:pPr>
        <w:pStyle w:val="af"/>
        <w:shd w:val="clear" w:color="auto" w:fill="FFFFFF"/>
        <w:ind w:left="709" w:firstLine="0"/>
        <w:contextualSpacing/>
        <w:rPr>
          <w:color w:val="000000"/>
          <w:sz w:val="22"/>
          <w:szCs w:val="22"/>
        </w:rPr>
      </w:pPr>
      <w:r w:rsidRPr="00F533BE">
        <w:rPr>
          <w:color w:val="000000"/>
          <w:sz w:val="22"/>
          <w:szCs w:val="22"/>
        </w:rPr>
        <w:t>*   Необходимо учитывать требования доступности для пользователей с ограниченными возможностями.</w:t>
      </w:r>
    </w:p>
    <w:p w14:paraId="1A1B439B" w14:textId="436850DE" w:rsidR="00F533BE" w:rsidRPr="00F533BE" w:rsidRDefault="00F533BE" w:rsidP="00F533BE">
      <w:pPr>
        <w:pStyle w:val="af"/>
        <w:shd w:val="clear" w:color="auto" w:fill="FFFFFF"/>
        <w:ind w:left="709" w:firstLine="0"/>
        <w:contextualSpacing/>
        <w:rPr>
          <w:color w:val="000000"/>
          <w:sz w:val="22"/>
          <w:szCs w:val="22"/>
        </w:rPr>
      </w:pPr>
      <w:r w:rsidRPr="00F533BE">
        <w:rPr>
          <w:color w:val="000000"/>
          <w:sz w:val="22"/>
          <w:szCs w:val="22"/>
        </w:rPr>
        <w:t>Дополнительные требования для платной поликлиники:</w:t>
      </w:r>
    </w:p>
    <w:p w14:paraId="22FD477C" w14:textId="77777777" w:rsidR="00F533BE" w:rsidRPr="00F533BE" w:rsidRDefault="00F533BE" w:rsidP="00F533BE">
      <w:pPr>
        <w:pStyle w:val="af"/>
        <w:shd w:val="clear" w:color="auto" w:fill="FFFFFF"/>
        <w:ind w:left="709" w:firstLine="0"/>
        <w:contextualSpacing/>
        <w:rPr>
          <w:color w:val="000000"/>
          <w:sz w:val="22"/>
          <w:szCs w:val="22"/>
        </w:rPr>
      </w:pPr>
    </w:p>
    <w:p w14:paraId="69AC2009" w14:textId="77777777" w:rsidR="00F533BE" w:rsidRPr="00F533BE" w:rsidRDefault="00F533BE" w:rsidP="00F533BE">
      <w:pPr>
        <w:pStyle w:val="af"/>
        <w:shd w:val="clear" w:color="auto" w:fill="FFFFFF"/>
        <w:ind w:left="709" w:firstLine="0"/>
        <w:contextualSpacing/>
        <w:rPr>
          <w:color w:val="000000"/>
          <w:sz w:val="22"/>
          <w:szCs w:val="22"/>
        </w:rPr>
      </w:pPr>
      <w:r w:rsidRPr="00F533BE">
        <w:rPr>
          <w:color w:val="000000"/>
          <w:sz w:val="22"/>
          <w:szCs w:val="22"/>
        </w:rPr>
        <w:t>*   Система должна поддерживать интеграцию с другими системами, используемыми в поликлинике, такими как система учета медицинских услуг, система управления запасами лекарственных средств и система CRM.</w:t>
      </w:r>
    </w:p>
    <w:p w14:paraId="0B55D7C2" w14:textId="77777777" w:rsidR="00F533BE" w:rsidRPr="00F533BE" w:rsidRDefault="00F533BE" w:rsidP="00F533BE">
      <w:pPr>
        <w:pStyle w:val="af"/>
        <w:shd w:val="clear" w:color="auto" w:fill="FFFFFF"/>
        <w:ind w:left="709" w:firstLine="0"/>
        <w:contextualSpacing/>
        <w:rPr>
          <w:color w:val="000000"/>
          <w:sz w:val="22"/>
          <w:szCs w:val="22"/>
        </w:rPr>
      </w:pPr>
      <w:r w:rsidRPr="00F533BE">
        <w:rPr>
          <w:color w:val="000000"/>
          <w:sz w:val="22"/>
          <w:szCs w:val="22"/>
        </w:rPr>
        <w:t xml:space="preserve">*   Необходимо предусмотреть возможность формирования отчетности по различным аспектам деятельности поликлиники, таким как посещаемость, загрузка врачей, структура доходов и </w:t>
      </w:r>
      <w:proofErr w:type="gramStart"/>
      <w:r w:rsidRPr="00F533BE">
        <w:rPr>
          <w:color w:val="000000"/>
          <w:sz w:val="22"/>
          <w:szCs w:val="22"/>
        </w:rPr>
        <w:t>т.д.</w:t>
      </w:r>
      <w:proofErr w:type="gramEnd"/>
    </w:p>
    <w:p w14:paraId="567D316B" w14:textId="7742E2D3"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Система должна соответствовать требованиям законодательства в области защиты персональных данных.</w:t>
      </w:r>
    </w:p>
    <w:p w14:paraId="020B6CFA" w14:textId="77777777" w:rsidR="00323EBF" w:rsidRPr="00270473" w:rsidRDefault="00323EBF" w:rsidP="00323EBF">
      <w:pPr>
        <w:pStyle w:val="af"/>
        <w:numPr>
          <w:ilvl w:val="2"/>
          <w:numId w:val="12"/>
        </w:numPr>
        <w:shd w:val="clear" w:color="auto" w:fill="FFFFFF"/>
        <w:ind w:left="0" w:firstLine="709"/>
        <w:contextualSpacing/>
        <w:rPr>
          <w:b/>
          <w:bCs/>
          <w:color w:val="000000"/>
          <w:sz w:val="22"/>
          <w:szCs w:val="22"/>
        </w:rPr>
      </w:pPr>
      <w:r w:rsidRPr="00270473">
        <w:rPr>
          <w:b/>
          <w:bCs/>
          <w:color w:val="000000"/>
          <w:sz w:val="22"/>
          <w:szCs w:val="22"/>
        </w:rPr>
        <w:t>Требования по безопасности</w:t>
      </w:r>
    </w:p>
    <w:p w14:paraId="4C972F26" w14:textId="253DA506"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   Пожарная безопасность: Должны быть обеспечены общие требования пожарной безопасности в соответствии с ГОСТ </w:t>
      </w:r>
      <w:proofErr w:type="gramStart"/>
      <w:r w:rsidRPr="00270473">
        <w:rPr>
          <w:color w:val="000000"/>
          <w:sz w:val="22"/>
          <w:szCs w:val="22"/>
        </w:rPr>
        <w:t>12.1.004-91</w:t>
      </w:r>
      <w:proofErr w:type="gramEnd"/>
      <w:r w:rsidRPr="00270473">
        <w:rPr>
          <w:color w:val="000000"/>
          <w:sz w:val="22"/>
          <w:szCs w:val="22"/>
        </w:rPr>
        <w:t xml:space="preserve"> «ССБТ. Пожарная безопасность. Общие требования». Особое внимание следует уделить наличию и исправности систем пожарной сигнализации, автоматического пожаротушения и средств первичного пожаротушения (огнетушители, пожарные краны) в соответствии с нормами для медицинских учреждений. Необходимо наличие планов эвакуации и проведение регулярных тренировок персонала.</w:t>
      </w:r>
    </w:p>
    <w:p w14:paraId="5EF8B0C6" w14:textId="77777777" w:rsidR="00F533BE" w:rsidRPr="00270473" w:rsidRDefault="00F533BE" w:rsidP="00F533BE">
      <w:pPr>
        <w:pStyle w:val="af"/>
        <w:shd w:val="clear" w:color="auto" w:fill="FFFFFF"/>
        <w:ind w:left="709" w:firstLine="0"/>
        <w:contextualSpacing/>
        <w:rPr>
          <w:color w:val="000000"/>
          <w:sz w:val="22"/>
          <w:szCs w:val="22"/>
        </w:rPr>
      </w:pPr>
    </w:p>
    <w:p w14:paraId="05A29252" w14:textId="5180520C"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Общие требования безопасности:</w:t>
      </w:r>
      <w:r w:rsidRPr="00270473">
        <w:rPr>
          <w:color w:val="000000"/>
          <w:sz w:val="22"/>
          <w:szCs w:val="22"/>
        </w:rPr>
        <w:t xml:space="preserve"> </w:t>
      </w:r>
      <w:r w:rsidRPr="00270473">
        <w:rPr>
          <w:color w:val="000000"/>
          <w:sz w:val="22"/>
          <w:szCs w:val="22"/>
        </w:rPr>
        <w:t xml:space="preserve">Соблюдение общих требований безопасности в соответствии с ГОСТ </w:t>
      </w:r>
      <w:proofErr w:type="gramStart"/>
      <w:r w:rsidRPr="00270473">
        <w:rPr>
          <w:color w:val="000000"/>
          <w:sz w:val="22"/>
          <w:szCs w:val="22"/>
        </w:rPr>
        <w:t>12.2.003-91</w:t>
      </w:r>
      <w:proofErr w:type="gramEnd"/>
      <w:r w:rsidRPr="00270473">
        <w:rPr>
          <w:color w:val="000000"/>
          <w:sz w:val="22"/>
          <w:szCs w:val="22"/>
        </w:rPr>
        <w:t xml:space="preserve"> «ССБТ. Оборудование производственное. Общие требования безопасности» при обслуживании Системы в процессе эксплуатации. Особое внимание следует уделить электробезопасности при работе с оборудованием.</w:t>
      </w:r>
    </w:p>
    <w:p w14:paraId="48D406F7" w14:textId="77777777" w:rsidR="00F533BE" w:rsidRPr="00270473" w:rsidRDefault="00F533BE" w:rsidP="00F533BE">
      <w:pPr>
        <w:pStyle w:val="af"/>
        <w:shd w:val="clear" w:color="auto" w:fill="FFFFFF"/>
        <w:ind w:left="709" w:firstLine="0"/>
        <w:contextualSpacing/>
        <w:rPr>
          <w:color w:val="000000"/>
          <w:sz w:val="22"/>
          <w:szCs w:val="22"/>
        </w:rPr>
      </w:pPr>
    </w:p>
    <w:p w14:paraId="091C0DE5" w14:textId="638ACD30"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Заземление: Аппаратная часть Системы должна быть заземлена в соответствии с требованиями ГОСТ Р </w:t>
      </w:r>
      <w:proofErr w:type="gramStart"/>
      <w:r w:rsidRPr="00270473">
        <w:rPr>
          <w:color w:val="000000"/>
          <w:sz w:val="22"/>
          <w:szCs w:val="22"/>
        </w:rPr>
        <w:t>50571.22-2000</w:t>
      </w:r>
      <w:proofErr w:type="gramEnd"/>
      <w:r w:rsidRPr="00270473">
        <w:rPr>
          <w:color w:val="000000"/>
          <w:sz w:val="22"/>
          <w:szCs w:val="22"/>
        </w:rPr>
        <w:t xml:space="preserve"> «Электроустановки зданий. Часть 7. Требования к специальным электроустановкам. Раздел 707. Заземление оборудования обработки информации». Важно обеспечить надежное заземление всего электрооборудования.</w:t>
      </w:r>
    </w:p>
    <w:p w14:paraId="144DCDB4" w14:textId="77777777" w:rsidR="00F533BE" w:rsidRPr="00270473" w:rsidRDefault="00F533BE" w:rsidP="00F533BE">
      <w:pPr>
        <w:pStyle w:val="af"/>
        <w:shd w:val="clear" w:color="auto" w:fill="FFFFFF"/>
        <w:ind w:left="709" w:firstLine="0"/>
        <w:contextualSpacing/>
        <w:rPr>
          <w:color w:val="000000"/>
          <w:sz w:val="22"/>
          <w:szCs w:val="22"/>
        </w:rPr>
      </w:pPr>
    </w:p>
    <w:p w14:paraId="07D93F1F" w14:textId="3D6EC2AC"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Акустический шум: Значения эквивалентного уровня акустического шума, создаваемого аппаратурой Системы, должны соответствовать ГОСТ </w:t>
      </w:r>
      <w:proofErr w:type="gramStart"/>
      <w:r w:rsidRPr="00270473">
        <w:rPr>
          <w:color w:val="000000"/>
          <w:sz w:val="22"/>
          <w:szCs w:val="22"/>
        </w:rPr>
        <w:t>21552-84</w:t>
      </w:r>
      <w:proofErr w:type="gramEnd"/>
      <w:r w:rsidRPr="00270473">
        <w:rPr>
          <w:color w:val="000000"/>
          <w:sz w:val="22"/>
          <w:szCs w:val="22"/>
        </w:rPr>
        <w:t xml:space="preserve"> «Средства вычислительной техники. Общие технические требования, приемка, методы испытаний, маркировка, упаковка, транспортирование и хранение», но не превышать следующих величин:</w:t>
      </w:r>
    </w:p>
    <w:p w14:paraId="34573BBD" w14:textId="77777777"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    *   50 дБ - при работе технологического оборудования и средств вычислительной техники без печатающего устройства;</w:t>
      </w:r>
    </w:p>
    <w:p w14:paraId="119B9356" w14:textId="77777777"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    *   60 дБ - при их же работе с печатающим устройством. Необходимо учитывать комфорт пациентов и персонала, особенно в зонах ожидания и кабинетах врачей.</w:t>
      </w:r>
    </w:p>
    <w:p w14:paraId="186FFD45" w14:textId="77777777" w:rsidR="00F533BE" w:rsidRPr="00270473" w:rsidRDefault="00F533BE" w:rsidP="00F533BE">
      <w:pPr>
        <w:pStyle w:val="af"/>
        <w:shd w:val="clear" w:color="auto" w:fill="FFFFFF"/>
        <w:ind w:left="709" w:firstLine="0"/>
        <w:contextualSpacing/>
        <w:rPr>
          <w:color w:val="000000"/>
          <w:sz w:val="22"/>
          <w:szCs w:val="22"/>
        </w:rPr>
      </w:pPr>
    </w:p>
    <w:p w14:paraId="1B540E4B" w14:textId="36B763CC"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Электромагнитное излучение</w:t>
      </w:r>
      <w:proofErr w:type="gramStart"/>
      <w:r w:rsidRPr="00270473">
        <w:rPr>
          <w:color w:val="000000"/>
          <w:sz w:val="22"/>
          <w:szCs w:val="22"/>
        </w:rPr>
        <w:t>: Необходимо</w:t>
      </w:r>
      <w:proofErr w:type="gramEnd"/>
      <w:r w:rsidRPr="00270473">
        <w:rPr>
          <w:color w:val="000000"/>
          <w:sz w:val="22"/>
          <w:szCs w:val="22"/>
        </w:rPr>
        <w:t xml:space="preserve"> минимизировать электромагнитное излучение от оборудования Системы, особенно в зонах, где находятся пациенты и медицинский персонал. Следует соблюдать санитарные нормы и правила по электромагнитным полям (ЭМП).</w:t>
      </w:r>
    </w:p>
    <w:p w14:paraId="02B51F01" w14:textId="77777777" w:rsidR="00F533BE" w:rsidRPr="00270473" w:rsidRDefault="00F533BE" w:rsidP="00F533BE">
      <w:pPr>
        <w:pStyle w:val="af"/>
        <w:shd w:val="clear" w:color="auto" w:fill="FFFFFF"/>
        <w:ind w:left="709" w:firstLine="0"/>
        <w:contextualSpacing/>
        <w:rPr>
          <w:color w:val="000000"/>
          <w:sz w:val="22"/>
          <w:szCs w:val="22"/>
        </w:rPr>
      </w:pPr>
    </w:p>
    <w:p w14:paraId="79730EF9" w14:textId="6546CB56"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Требования к микроклимату</w:t>
      </w:r>
      <w:r w:rsidRPr="00270473">
        <w:rPr>
          <w:color w:val="000000"/>
          <w:sz w:val="22"/>
          <w:szCs w:val="22"/>
        </w:rPr>
        <w:t>:</w:t>
      </w:r>
      <w:r w:rsidRPr="00270473">
        <w:rPr>
          <w:color w:val="000000"/>
          <w:sz w:val="22"/>
          <w:szCs w:val="22"/>
        </w:rPr>
        <w:t xml:space="preserve"> В помещениях, предназначенных для эксплуатации Системы, должны отсутствовать агрессивные среды, массовая концентрация пыли в воздухе должна быть не более 0,75 мг/м3, электрическая составляющая электромагнитного поля помех не должна превышать 0,3 в/м в диапазоне частот от 0,15 до 300,00 МГц. Необходимо обеспечивать регулярную уборку и вентиляцию помещений.</w:t>
      </w:r>
    </w:p>
    <w:p w14:paraId="4E126DB4" w14:textId="77777777" w:rsidR="00F533BE" w:rsidRPr="00270473" w:rsidRDefault="00F533BE" w:rsidP="00F533BE">
      <w:pPr>
        <w:pStyle w:val="af"/>
        <w:shd w:val="clear" w:color="auto" w:fill="FFFFFF"/>
        <w:ind w:left="709" w:firstLine="0"/>
        <w:contextualSpacing/>
        <w:rPr>
          <w:color w:val="000000"/>
          <w:sz w:val="22"/>
          <w:szCs w:val="22"/>
        </w:rPr>
      </w:pPr>
    </w:p>
    <w:p w14:paraId="34077DEA" w14:textId="30B0A8CD"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Электробезопасность: Напряжение питания сети должно быть 220В ±10 %. 50 Гц. Требования по обеспечению пожарной безопасности и электробезопасности (заземление) в помещениях должны быть выполнены в соответствии с ГОСТ </w:t>
      </w:r>
      <w:proofErr w:type="gramStart"/>
      <w:r w:rsidRPr="00270473">
        <w:rPr>
          <w:color w:val="000000"/>
          <w:sz w:val="22"/>
          <w:szCs w:val="22"/>
        </w:rPr>
        <w:t>12.1.004-91</w:t>
      </w:r>
      <w:proofErr w:type="gramEnd"/>
      <w:r w:rsidRPr="00270473">
        <w:rPr>
          <w:color w:val="000000"/>
          <w:sz w:val="22"/>
          <w:szCs w:val="22"/>
        </w:rPr>
        <w:t xml:space="preserve"> «ССБТ. Пожарная безопасность. Общие требования», ГОСТ Р </w:t>
      </w:r>
      <w:proofErr w:type="gramStart"/>
      <w:r w:rsidRPr="00270473">
        <w:rPr>
          <w:color w:val="000000"/>
          <w:sz w:val="22"/>
          <w:szCs w:val="22"/>
        </w:rPr>
        <w:t>50571.22-2000</w:t>
      </w:r>
      <w:proofErr w:type="gramEnd"/>
      <w:r w:rsidRPr="00270473">
        <w:rPr>
          <w:color w:val="000000"/>
          <w:sz w:val="22"/>
          <w:szCs w:val="22"/>
        </w:rPr>
        <w:t xml:space="preserve">. «Электроустановки зданий. Часть 7. Требования к специальным электроустановкам. Раздел 707. Заземление оборудования обработки информации», «Правилами устройства электроустановок», «Правилами техники безопасности при эксплуатации электроустановок потребителей». Необходимо регулярное проведение </w:t>
      </w:r>
      <w:proofErr w:type="spellStart"/>
      <w:r w:rsidRPr="00270473">
        <w:rPr>
          <w:color w:val="000000"/>
          <w:sz w:val="22"/>
          <w:szCs w:val="22"/>
        </w:rPr>
        <w:t>электроизмерений</w:t>
      </w:r>
      <w:proofErr w:type="spellEnd"/>
      <w:r w:rsidRPr="00270473">
        <w:rPr>
          <w:color w:val="000000"/>
          <w:sz w:val="22"/>
          <w:szCs w:val="22"/>
        </w:rPr>
        <w:t xml:space="preserve"> и испытаний электрооборудования.</w:t>
      </w:r>
    </w:p>
    <w:p w14:paraId="1E764696" w14:textId="77777777" w:rsidR="00F533BE" w:rsidRPr="00270473" w:rsidRDefault="00F533BE" w:rsidP="00F533BE">
      <w:pPr>
        <w:pStyle w:val="af"/>
        <w:shd w:val="clear" w:color="auto" w:fill="FFFFFF"/>
        <w:ind w:left="709" w:firstLine="0"/>
        <w:contextualSpacing/>
        <w:rPr>
          <w:color w:val="000000"/>
          <w:sz w:val="22"/>
          <w:szCs w:val="22"/>
        </w:rPr>
      </w:pPr>
    </w:p>
    <w:p w14:paraId="3A7EB465" w14:textId="51FAC8E8"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Климатические условия: Климатические факторы помещения для эксплуатации изделий должны быть по ГОСТ </w:t>
      </w:r>
      <w:proofErr w:type="gramStart"/>
      <w:r w:rsidRPr="00270473">
        <w:rPr>
          <w:color w:val="000000"/>
          <w:sz w:val="22"/>
          <w:szCs w:val="22"/>
        </w:rPr>
        <w:t>15150-69</w:t>
      </w:r>
      <w:proofErr w:type="gramEnd"/>
      <w:r w:rsidRPr="00270473">
        <w:rPr>
          <w:color w:val="000000"/>
          <w:sz w:val="22"/>
          <w:szCs w:val="22"/>
        </w:rPr>
        <w:t xml:space="preserve"> (с изм. 2004)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 для вида климатического исполнения УХЛ категории 4.2. Нормальными климатическими условиями эксплуатации системы являются:</w:t>
      </w:r>
    </w:p>
    <w:p w14:paraId="29DB609B" w14:textId="77777777"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    *   температура окружающего воздуха (20 ±5) </w:t>
      </w:r>
      <w:r w:rsidRPr="00270473">
        <w:rPr>
          <w:color w:val="000000"/>
          <w:sz w:val="22"/>
          <w:szCs w:val="22"/>
        </w:rPr>
        <w:t>С;</w:t>
      </w:r>
    </w:p>
    <w:p w14:paraId="6015F2F2" w14:textId="77777777"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    *   относительная влажность окружающего воздуха (60 ± 15) при атмосфере воздуха (20 ± </w:t>
      </w:r>
      <w:proofErr w:type="gramStart"/>
      <w:r w:rsidRPr="00270473">
        <w:rPr>
          <w:color w:val="000000"/>
          <w:sz w:val="22"/>
          <w:szCs w:val="22"/>
        </w:rPr>
        <w:t>5 )</w:t>
      </w:r>
      <w:proofErr w:type="gramEnd"/>
      <w:r w:rsidRPr="00270473">
        <w:rPr>
          <w:color w:val="000000"/>
          <w:sz w:val="22"/>
          <w:szCs w:val="22"/>
        </w:rPr>
        <w:t xml:space="preserve"> </w:t>
      </w:r>
      <w:r w:rsidRPr="00270473">
        <w:rPr>
          <w:color w:val="000000"/>
          <w:sz w:val="22"/>
          <w:szCs w:val="22"/>
        </w:rPr>
        <w:t>С;</w:t>
      </w:r>
    </w:p>
    <w:p w14:paraId="4516298C" w14:textId="77777777"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    *   атмосферное давление </w:t>
      </w:r>
      <w:proofErr w:type="gramStart"/>
      <w:r w:rsidRPr="00270473">
        <w:rPr>
          <w:color w:val="000000"/>
          <w:sz w:val="22"/>
          <w:szCs w:val="22"/>
        </w:rPr>
        <w:t>( 101</w:t>
      </w:r>
      <w:proofErr w:type="gramEnd"/>
      <w:r w:rsidRPr="00270473">
        <w:rPr>
          <w:color w:val="000000"/>
          <w:sz w:val="22"/>
          <w:szCs w:val="22"/>
        </w:rPr>
        <w:t xml:space="preserve">,3 ± 4 ) Кпа ( 760 ± 30 ) </w:t>
      </w:r>
      <w:proofErr w:type="spellStart"/>
      <w:r w:rsidRPr="00270473">
        <w:rPr>
          <w:color w:val="000000"/>
          <w:sz w:val="22"/>
          <w:szCs w:val="22"/>
        </w:rPr>
        <w:t>мм.рт.ст</w:t>
      </w:r>
      <w:proofErr w:type="spellEnd"/>
      <w:r w:rsidRPr="00270473">
        <w:rPr>
          <w:color w:val="000000"/>
          <w:sz w:val="22"/>
          <w:szCs w:val="22"/>
        </w:rPr>
        <w:t>.</w:t>
      </w:r>
    </w:p>
    <w:p w14:paraId="7E44AE75" w14:textId="77777777"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    *   Необходимо обеспечить стабильный температурный режим и влажность для нормальной работы оборудования и комфорта пациентов и персонала.</w:t>
      </w:r>
    </w:p>
    <w:p w14:paraId="2BE5AD1A" w14:textId="77777777" w:rsidR="00F533BE" w:rsidRPr="00270473" w:rsidRDefault="00F533BE" w:rsidP="00F533BE">
      <w:pPr>
        <w:pStyle w:val="af"/>
        <w:shd w:val="clear" w:color="auto" w:fill="FFFFFF"/>
        <w:ind w:left="709" w:firstLine="0"/>
        <w:contextualSpacing/>
        <w:rPr>
          <w:color w:val="000000"/>
          <w:sz w:val="22"/>
          <w:szCs w:val="22"/>
        </w:rPr>
      </w:pPr>
    </w:p>
    <w:p w14:paraId="252E75D2" w14:textId="6DEB5A68"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Дополнительные требования для платной поликлиники:</w:t>
      </w:r>
    </w:p>
    <w:p w14:paraId="026AB5AF" w14:textId="77777777" w:rsidR="00F533BE" w:rsidRPr="00270473" w:rsidRDefault="00F533BE" w:rsidP="00F533BE">
      <w:pPr>
        <w:pStyle w:val="af"/>
        <w:shd w:val="clear" w:color="auto" w:fill="FFFFFF"/>
        <w:ind w:left="709" w:firstLine="0"/>
        <w:contextualSpacing/>
        <w:rPr>
          <w:color w:val="000000"/>
          <w:sz w:val="22"/>
          <w:szCs w:val="22"/>
        </w:rPr>
      </w:pPr>
    </w:p>
    <w:p w14:paraId="52C8BD7C" w14:textId="18B697A7"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    Санитарно-эпидемиологический режим: Особое внимание уделяется соблюдению санитарно-эпидемиологического режима в соответствии с СанПиН 2.1.3.2630-10 "Санитарно-эпидемиологические требования к организациям, осуществляющим медицинскую деятельность". Это включает в себя дезинфекцию, стерилизацию, утилизацию медицинских отходов, а также поддержание чистоты и порядка во всех помещениях.</w:t>
      </w:r>
    </w:p>
    <w:p w14:paraId="7A1A1FC1" w14:textId="55CD233E"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    Требования к вентиляции и кондиционированию: Система вентиляции и кондиционирования должна обеспечивать приток свежего воздуха и удаление загрязненного, поддерживая комфортный микроклимат и предотвращая распространение инфекций.</w:t>
      </w:r>
    </w:p>
    <w:p w14:paraId="57411A8F" w14:textId="53F4456C"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    Требования к освещению: Освещение должно соответствовать нормам для медицинских учреждений, обеспечивая достаточную освещенность рабочих мест и зон для осмотра пациентов.</w:t>
      </w:r>
    </w:p>
    <w:p w14:paraId="77A4CC11" w14:textId="33587AC8"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    Эргономика рабочих мест: Рабочие места медицинского персонала должны быть организованы с учетом эргономических требований, чтобы предотвратить усталость и профессиональные заболевания.</w:t>
      </w:r>
    </w:p>
    <w:p w14:paraId="0835AC81" w14:textId="40176C3C"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    Безопасность пациентов</w:t>
      </w:r>
      <w:proofErr w:type="gramStart"/>
      <w:r w:rsidRPr="00270473">
        <w:rPr>
          <w:color w:val="000000"/>
          <w:sz w:val="22"/>
          <w:szCs w:val="22"/>
        </w:rPr>
        <w:t>: Необходимо</w:t>
      </w:r>
      <w:proofErr w:type="gramEnd"/>
      <w:r w:rsidRPr="00270473">
        <w:rPr>
          <w:color w:val="000000"/>
          <w:sz w:val="22"/>
          <w:szCs w:val="22"/>
        </w:rPr>
        <w:t xml:space="preserve"> обеспечить безопасность пациентов, включая защиту от падений, травм и других несчастных случаев.</w:t>
      </w:r>
    </w:p>
    <w:p w14:paraId="7E73C40C" w14:textId="0B714FEF"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xml:space="preserve">    Конфиденциальность данных: Обеспечение защиты персональных данных пациентов в соответствии с требованиями законодательства о защите персональных данных.</w:t>
      </w:r>
    </w:p>
    <w:p w14:paraId="44BB0BB4" w14:textId="77777777" w:rsidR="00323EBF" w:rsidRPr="00270473" w:rsidRDefault="00323EBF" w:rsidP="00323EBF">
      <w:pPr>
        <w:pStyle w:val="af"/>
        <w:numPr>
          <w:ilvl w:val="2"/>
          <w:numId w:val="12"/>
        </w:numPr>
        <w:shd w:val="clear" w:color="auto" w:fill="FFFFFF"/>
        <w:ind w:left="0" w:firstLine="709"/>
        <w:contextualSpacing/>
        <w:rPr>
          <w:b/>
          <w:bCs/>
          <w:color w:val="000000"/>
          <w:sz w:val="22"/>
          <w:szCs w:val="22"/>
        </w:rPr>
      </w:pPr>
      <w:r w:rsidRPr="00270473">
        <w:rPr>
          <w:b/>
          <w:bCs/>
          <w:color w:val="000000"/>
          <w:sz w:val="22"/>
          <w:szCs w:val="22"/>
        </w:rPr>
        <w:t>Требования к эксплуатации, техническому обслуживанию, ремонту и хранению</w:t>
      </w:r>
    </w:p>
    <w:p w14:paraId="645F75A8" w14:textId="77777777" w:rsidR="00F533BE" w:rsidRPr="00F533BE" w:rsidRDefault="00F533BE" w:rsidP="00F533BE">
      <w:pPr>
        <w:pStyle w:val="af"/>
        <w:shd w:val="clear" w:color="auto" w:fill="FFFFFF"/>
        <w:ind w:left="709" w:firstLine="0"/>
        <w:contextualSpacing/>
        <w:rPr>
          <w:color w:val="000000"/>
          <w:sz w:val="22"/>
          <w:szCs w:val="22"/>
        </w:rPr>
      </w:pPr>
      <w:r w:rsidRPr="00F533BE">
        <w:rPr>
          <w:color w:val="000000"/>
          <w:sz w:val="22"/>
          <w:szCs w:val="22"/>
        </w:rPr>
        <w:lastRenderedPageBreak/>
        <w:t>*   Система должна обеспечивать непрерывный круглосуточный режим эксплуатации с учетом времени на техническое обслуживание.</w:t>
      </w:r>
    </w:p>
    <w:p w14:paraId="3D31AADD" w14:textId="77777777" w:rsidR="00F533BE" w:rsidRPr="00F533BE" w:rsidRDefault="00F533BE" w:rsidP="00F533BE">
      <w:pPr>
        <w:pStyle w:val="af"/>
        <w:shd w:val="clear" w:color="auto" w:fill="FFFFFF"/>
        <w:ind w:left="709" w:firstLine="0"/>
        <w:contextualSpacing/>
        <w:rPr>
          <w:color w:val="000000"/>
          <w:sz w:val="22"/>
          <w:szCs w:val="22"/>
        </w:rPr>
      </w:pPr>
      <w:r w:rsidRPr="00F533BE">
        <w:rPr>
          <w:color w:val="000000"/>
          <w:sz w:val="22"/>
          <w:szCs w:val="22"/>
        </w:rPr>
        <w:t>*   Необходимо разработать и соблюдать графики технического обслуживания и ремонта оборудования, а также проводить регулярные проверки и испытания.</w:t>
      </w:r>
    </w:p>
    <w:p w14:paraId="3574AB4A" w14:textId="77777777" w:rsidR="00F533BE" w:rsidRPr="00F533BE" w:rsidRDefault="00F533BE" w:rsidP="00F533BE">
      <w:pPr>
        <w:pStyle w:val="af"/>
        <w:shd w:val="clear" w:color="auto" w:fill="FFFFFF"/>
        <w:ind w:left="709" w:firstLine="0"/>
        <w:contextualSpacing/>
        <w:rPr>
          <w:color w:val="000000"/>
          <w:sz w:val="22"/>
          <w:szCs w:val="22"/>
        </w:rPr>
      </w:pPr>
      <w:r w:rsidRPr="00F533BE">
        <w:rPr>
          <w:color w:val="000000"/>
          <w:sz w:val="22"/>
          <w:szCs w:val="22"/>
        </w:rPr>
        <w:t>*   Персонал, обслуживающий Систему, должен быть обучен правилам эксплуатации и техники безопасности.</w:t>
      </w:r>
    </w:p>
    <w:p w14:paraId="0D8A1BAE" w14:textId="57DC08E7" w:rsidR="00F533BE" w:rsidRPr="00270473" w:rsidRDefault="00F533BE" w:rsidP="00F533BE">
      <w:pPr>
        <w:pStyle w:val="af"/>
        <w:shd w:val="clear" w:color="auto" w:fill="FFFFFF"/>
        <w:ind w:left="709" w:firstLine="0"/>
        <w:contextualSpacing/>
        <w:rPr>
          <w:color w:val="000000"/>
          <w:sz w:val="22"/>
          <w:szCs w:val="22"/>
        </w:rPr>
      </w:pPr>
      <w:r w:rsidRPr="00270473">
        <w:rPr>
          <w:color w:val="000000"/>
          <w:sz w:val="22"/>
          <w:szCs w:val="22"/>
        </w:rPr>
        <w:t>*   Запасные части и расходные материалы должны храниться в специально отведенных местах с соблюдением условий хранения.</w:t>
      </w:r>
    </w:p>
    <w:p w14:paraId="656A3180" w14:textId="77777777" w:rsidR="00323EBF" w:rsidRPr="00270473" w:rsidRDefault="00323EBF" w:rsidP="00323EBF">
      <w:pPr>
        <w:pStyle w:val="af"/>
        <w:numPr>
          <w:ilvl w:val="2"/>
          <w:numId w:val="12"/>
        </w:numPr>
        <w:shd w:val="clear" w:color="auto" w:fill="FFFFFF"/>
        <w:ind w:left="0" w:firstLine="709"/>
        <w:contextualSpacing/>
        <w:rPr>
          <w:b/>
          <w:color w:val="000000"/>
          <w:sz w:val="22"/>
          <w:szCs w:val="22"/>
        </w:rPr>
      </w:pPr>
      <w:r w:rsidRPr="00270473">
        <w:rPr>
          <w:b/>
          <w:color w:val="000000"/>
          <w:sz w:val="22"/>
          <w:szCs w:val="22"/>
        </w:rPr>
        <w:t>Требования по сохранности информации</w:t>
      </w:r>
    </w:p>
    <w:p w14:paraId="2505D31D" w14:textId="06934533"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Защита данных от разрушений при авариях и сбоях</w:t>
      </w:r>
    </w:p>
    <w:p w14:paraId="441B235B" w14:textId="1C8A9D77"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Должна обеспечиваться сохранность информации при наступлении следующих событий:</w:t>
      </w:r>
    </w:p>
    <w:p w14:paraId="60283432" w14:textId="77777777"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xml:space="preserve">*   Отказ оборудования рабочей станции (компьютера врача, регистратора и </w:t>
      </w:r>
      <w:proofErr w:type="gramStart"/>
      <w:r w:rsidRPr="00270473">
        <w:rPr>
          <w:bCs/>
          <w:color w:val="000000"/>
          <w:sz w:val="22"/>
          <w:szCs w:val="22"/>
        </w:rPr>
        <w:t>т.д.</w:t>
      </w:r>
      <w:proofErr w:type="gramEnd"/>
      <w:r w:rsidRPr="00270473">
        <w:rPr>
          <w:bCs/>
          <w:color w:val="000000"/>
          <w:sz w:val="22"/>
          <w:szCs w:val="22"/>
        </w:rPr>
        <w:t>), в случае хранения данных на серверах АСУ;</w:t>
      </w:r>
    </w:p>
    <w:p w14:paraId="01674FB7" w14:textId="77777777"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Отключение питания на сервере баз данных;</w:t>
      </w:r>
    </w:p>
    <w:p w14:paraId="7369C205" w14:textId="77777777"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Отказ линий связи (внутренней сети или интернет-соединения);</w:t>
      </w:r>
    </w:p>
    <w:p w14:paraId="3B452FE8" w14:textId="77777777"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xml:space="preserve">*   Отказ аппаратуры сервера (процессор, оперативная память, накопители на жестких дисках, RAID-контроллер и </w:t>
      </w:r>
      <w:proofErr w:type="gramStart"/>
      <w:r w:rsidRPr="00270473">
        <w:rPr>
          <w:bCs/>
          <w:color w:val="000000"/>
          <w:sz w:val="22"/>
          <w:szCs w:val="22"/>
        </w:rPr>
        <w:t>т.д.</w:t>
      </w:r>
      <w:proofErr w:type="gramEnd"/>
      <w:r w:rsidRPr="00270473">
        <w:rPr>
          <w:bCs/>
          <w:color w:val="000000"/>
          <w:sz w:val="22"/>
          <w:szCs w:val="22"/>
        </w:rPr>
        <w:t>);</w:t>
      </w:r>
    </w:p>
    <w:p w14:paraId="3858A0A5" w14:textId="0ABED6B2"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Вирусное заражение или кибератака, приведшая к повреждению данных.</w:t>
      </w:r>
    </w:p>
    <w:p w14:paraId="16675C32" w14:textId="36087235"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Средствами обеспечения сохранности информации при авариях и сбоях в процессе эксплуатации являются:</w:t>
      </w:r>
    </w:p>
    <w:p w14:paraId="16489E18" w14:textId="77777777"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xml:space="preserve">*   Носители информации (сменные: оптические, магнитные - ленточные или внешние жесткие диски, SSD) для создания резервных копий.  **Рекомендуется использовать современные, надежные носители с длительным сроком </w:t>
      </w:r>
      <w:proofErr w:type="gramStart"/>
      <w:r w:rsidRPr="00270473">
        <w:rPr>
          <w:bCs/>
          <w:color w:val="000000"/>
          <w:sz w:val="22"/>
          <w:szCs w:val="22"/>
        </w:rPr>
        <w:t>хранения.*</w:t>
      </w:r>
      <w:proofErr w:type="gramEnd"/>
      <w:r w:rsidRPr="00270473">
        <w:rPr>
          <w:bCs/>
          <w:color w:val="000000"/>
          <w:sz w:val="22"/>
          <w:szCs w:val="22"/>
        </w:rPr>
        <w:t>*</w:t>
      </w:r>
    </w:p>
    <w:p w14:paraId="7AE5AD79" w14:textId="77777777"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xml:space="preserve">*   Создание резервной копии базы данных (БД), включая медицинские карты пациентов, финансовую информацию, расписания, журналы и </w:t>
      </w:r>
      <w:proofErr w:type="gramStart"/>
      <w:r w:rsidRPr="00270473">
        <w:rPr>
          <w:bCs/>
          <w:color w:val="000000"/>
          <w:sz w:val="22"/>
          <w:szCs w:val="22"/>
        </w:rPr>
        <w:t>т.д.</w:t>
      </w:r>
      <w:proofErr w:type="gramEnd"/>
    </w:p>
    <w:p w14:paraId="583CE1FB" w14:textId="77777777"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Создание резервной копии программного обеспечения, включая операционную систему, СУБД, медицинскую информационную систему (МИС) и другие приложения.</w:t>
      </w:r>
    </w:p>
    <w:p w14:paraId="32B65119" w14:textId="77777777"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Использование отказоустойчивой системы хранения данных (RAID) на сервере.</w:t>
      </w:r>
    </w:p>
    <w:p w14:paraId="3C7E512A" w14:textId="36813021"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Использование источника бесперебойного питания (ИБП) для серверов и критически важных рабочих станций.</w:t>
      </w:r>
    </w:p>
    <w:p w14:paraId="75899CC3" w14:textId="3732E6D1"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Для восстановления данных и программного обеспечения из резервной копии должны использоваться специализированные средства резервного копирования и архивирования, которые позволяют выполнять быстрое и надежное восстановление.</w:t>
      </w:r>
      <w:r w:rsidRPr="00270473">
        <w:rPr>
          <w:bCs/>
          <w:color w:val="000000"/>
          <w:sz w:val="22"/>
          <w:szCs w:val="22"/>
        </w:rPr>
        <w:t xml:space="preserve"> </w:t>
      </w:r>
      <w:r w:rsidRPr="00270473">
        <w:rPr>
          <w:bCs/>
          <w:color w:val="000000"/>
          <w:sz w:val="22"/>
          <w:szCs w:val="22"/>
        </w:rPr>
        <w:t>Рекомендуется использовать решения с возможностью гранулярного восстановления отдельных файлов и баз данных.</w:t>
      </w:r>
    </w:p>
    <w:p w14:paraId="047438EA" w14:textId="1563517A"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АСУ (Медицинская Информационная Система) должна обеспечивать возможность резервирования всех данных, хранящихся на серверах АСУ, а также возможность их быстрого и надежного восстановления.</w:t>
      </w:r>
    </w:p>
    <w:p w14:paraId="27F5A98A" w14:textId="684E009D"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Р</w:t>
      </w:r>
      <w:r w:rsidRPr="00270473">
        <w:rPr>
          <w:bCs/>
          <w:color w:val="000000"/>
          <w:sz w:val="22"/>
          <w:szCs w:val="22"/>
        </w:rPr>
        <w:t>езервное копирование данных должно осуществляться эксплуатационным персоналом (или специализированной IT-компанией) ежедневно, автоматически по расписанию.  Рекомендуется использовать несколько стратегий резервного копирования:</w:t>
      </w:r>
    </w:p>
    <w:p w14:paraId="1675D48C" w14:textId="59F86CFA"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Полное резервное копирование (еженедельно) - копирование всех данных на сервере.</w:t>
      </w:r>
    </w:p>
    <w:p w14:paraId="4167C84A" w14:textId="2F34831D"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Инкрементальное резервное копирование (ежедневно) - копирование только изменений с момента последнего полного или инкрементального копирования.</w:t>
      </w:r>
    </w:p>
    <w:p w14:paraId="31AA425D" w14:textId="2C0F2251"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Дифференциальное резервное копирование (ежедневно) - копирование только изменений с момента последнего полного копирования.</w:t>
      </w:r>
    </w:p>
    <w:p w14:paraId="5A940006" w14:textId="28DF1513"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Стратегия резервного копирования должна быть документирована и регулярно проверяться.</w:t>
      </w:r>
    </w:p>
    <w:p w14:paraId="5D473FE6" w14:textId="670FA986"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Должна быть предусмотрена возможность восстановления данных за день сбоя с помощью их повторного ввода или импорта (для данных из внешних систем, получаемых автоматически). Необходимо иметь регламент действий при восстановлении данных и проводить тестовые восстановления для проверки работоспособности системы резервного копирования.</w:t>
      </w:r>
    </w:p>
    <w:p w14:paraId="116B4315" w14:textId="4C4BAB42"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Дополнительные требования для платной поликлиники:</w:t>
      </w:r>
    </w:p>
    <w:p w14:paraId="5AF93F04" w14:textId="77777777" w:rsidR="00F533BE" w:rsidRPr="00270473" w:rsidRDefault="00F533BE" w:rsidP="00F533BE">
      <w:pPr>
        <w:pStyle w:val="af"/>
        <w:shd w:val="clear" w:color="auto" w:fill="FFFFFF"/>
        <w:ind w:left="709" w:firstLine="0"/>
        <w:contextualSpacing/>
        <w:rPr>
          <w:bCs/>
          <w:color w:val="000000"/>
          <w:sz w:val="22"/>
          <w:szCs w:val="22"/>
        </w:rPr>
      </w:pPr>
    </w:p>
    <w:p w14:paraId="26F353BF" w14:textId="131D1BA1"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xml:space="preserve">Шифрование резервных </w:t>
      </w:r>
      <w:proofErr w:type="gramStart"/>
      <w:r w:rsidRPr="00270473">
        <w:rPr>
          <w:bCs/>
          <w:color w:val="000000"/>
          <w:sz w:val="22"/>
          <w:szCs w:val="22"/>
        </w:rPr>
        <w:t>копий:  Резервные</w:t>
      </w:r>
      <w:proofErr w:type="gramEnd"/>
      <w:r w:rsidRPr="00270473">
        <w:rPr>
          <w:bCs/>
          <w:color w:val="000000"/>
          <w:sz w:val="22"/>
          <w:szCs w:val="22"/>
        </w:rPr>
        <w:t xml:space="preserve"> копии должны быть зашифрованы для защиты конфиденциальной информации пациентов.</w:t>
      </w:r>
    </w:p>
    <w:p w14:paraId="5FE09150" w14:textId="2672074B"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lastRenderedPageBreak/>
        <w:t xml:space="preserve">Хранение резервных копий в нескольких </w:t>
      </w:r>
      <w:proofErr w:type="gramStart"/>
      <w:r w:rsidRPr="00270473">
        <w:rPr>
          <w:bCs/>
          <w:color w:val="000000"/>
          <w:sz w:val="22"/>
          <w:szCs w:val="22"/>
        </w:rPr>
        <w:t>местах:  Для</w:t>
      </w:r>
      <w:proofErr w:type="gramEnd"/>
      <w:r w:rsidRPr="00270473">
        <w:rPr>
          <w:bCs/>
          <w:color w:val="000000"/>
          <w:sz w:val="22"/>
          <w:szCs w:val="22"/>
        </w:rPr>
        <w:t xml:space="preserve"> повышения надежности резервные копии должны храниться как локально (на другом сервере или NAS в поликлинике), так и удаленно (в облачном хранилище или в другом физическом месте). Рекомендуется правило 3-2-1: 3 копии данных, на 2 разных типах носителей, 1 копия - вне офиса.</w:t>
      </w:r>
    </w:p>
    <w:p w14:paraId="45339C7A" w14:textId="42BD9FB7"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Журналирование действий по резервному копированию и восстановлению: Все действия по резервному копированию и восстановлению данных должны быть задокументированы и занесены в журнал аудита.</w:t>
      </w:r>
    </w:p>
    <w:p w14:paraId="6806DC2B" w14:textId="71620F14"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Обучение персонала: Персонал, ответственный за резервное копирование и восстановление данных, должен быть обучен и иметь необходимые навыки.</w:t>
      </w:r>
    </w:p>
    <w:p w14:paraId="6A395461" w14:textId="0F642EAB"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xml:space="preserve">Регулярная проверка системы резервного </w:t>
      </w:r>
      <w:proofErr w:type="gramStart"/>
      <w:r w:rsidRPr="00270473">
        <w:rPr>
          <w:bCs/>
          <w:color w:val="000000"/>
          <w:sz w:val="22"/>
          <w:szCs w:val="22"/>
        </w:rPr>
        <w:t>копирования:  Необходимо</w:t>
      </w:r>
      <w:proofErr w:type="gramEnd"/>
      <w:r w:rsidRPr="00270473">
        <w:rPr>
          <w:bCs/>
          <w:color w:val="000000"/>
          <w:sz w:val="22"/>
          <w:szCs w:val="22"/>
        </w:rPr>
        <w:t xml:space="preserve"> регулярно проверять работоспособность системы резервного копирования и восстановления, проводя тестовые восстановления данных.  Минимум 1 раз в квартал.</w:t>
      </w:r>
    </w:p>
    <w:p w14:paraId="6FE8E051" w14:textId="7E6B36FF"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xml:space="preserve">Соответствие нормативным </w:t>
      </w:r>
      <w:proofErr w:type="gramStart"/>
      <w:r w:rsidRPr="00270473">
        <w:rPr>
          <w:bCs/>
          <w:color w:val="000000"/>
          <w:sz w:val="22"/>
          <w:szCs w:val="22"/>
        </w:rPr>
        <w:t>требованиям:  Система</w:t>
      </w:r>
      <w:proofErr w:type="gramEnd"/>
      <w:r w:rsidRPr="00270473">
        <w:rPr>
          <w:bCs/>
          <w:color w:val="000000"/>
          <w:sz w:val="22"/>
          <w:szCs w:val="22"/>
        </w:rPr>
        <w:t xml:space="preserve"> резервного копирования и восстановления должна соответствовать требованиям законодательства в области защиты персональных данных (152-ФЗ) и другим нормативным актам, регулирующим деятельность медицинских организаций.</w:t>
      </w:r>
    </w:p>
    <w:p w14:paraId="169FCC9E" w14:textId="201B2932"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Важность резервного копирования для платной поликлиники:</w:t>
      </w:r>
    </w:p>
    <w:p w14:paraId="529DE22C" w14:textId="1954F392"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Резервное копирование имеет критическое значение для платной поликлиники, поскольку потеря данных может привести к:</w:t>
      </w:r>
    </w:p>
    <w:p w14:paraId="0DFA80D0" w14:textId="77777777"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Потере медицинской информации о пациентах.</w:t>
      </w:r>
    </w:p>
    <w:p w14:paraId="5E2C6255" w14:textId="77777777"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Финансовым потерям.</w:t>
      </w:r>
    </w:p>
    <w:p w14:paraId="67C54E9D" w14:textId="77777777"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Нарушению работы клиники.</w:t>
      </w:r>
    </w:p>
    <w:p w14:paraId="1765C0EB" w14:textId="77777777"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Потере репутации.</w:t>
      </w:r>
    </w:p>
    <w:p w14:paraId="63D53B16" w14:textId="35A6AFB8" w:rsidR="00F533BE" w:rsidRPr="00270473" w:rsidRDefault="00F533BE" w:rsidP="00F533BE">
      <w:pPr>
        <w:pStyle w:val="af"/>
        <w:shd w:val="clear" w:color="auto" w:fill="FFFFFF"/>
        <w:ind w:left="709" w:firstLine="0"/>
        <w:contextualSpacing/>
        <w:rPr>
          <w:bCs/>
          <w:color w:val="000000"/>
          <w:sz w:val="22"/>
          <w:szCs w:val="22"/>
        </w:rPr>
      </w:pPr>
      <w:r w:rsidRPr="00270473">
        <w:rPr>
          <w:bCs/>
          <w:color w:val="000000"/>
          <w:sz w:val="22"/>
          <w:szCs w:val="22"/>
        </w:rPr>
        <w:t>*   Юридическим последствиям.</w:t>
      </w:r>
    </w:p>
    <w:p w14:paraId="4C48DBF8" w14:textId="77777777" w:rsidR="00323EBF" w:rsidRPr="00270473" w:rsidRDefault="00323EBF" w:rsidP="00323EBF">
      <w:pPr>
        <w:pStyle w:val="af"/>
        <w:numPr>
          <w:ilvl w:val="1"/>
          <w:numId w:val="12"/>
        </w:numPr>
        <w:shd w:val="clear" w:color="auto" w:fill="FFFFFF"/>
        <w:ind w:left="0" w:firstLine="709"/>
        <w:contextualSpacing/>
        <w:rPr>
          <w:b/>
          <w:bCs/>
          <w:color w:val="000000"/>
          <w:sz w:val="22"/>
          <w:szCs w:val="22"/>
        </w:rPr>
      </w:pPr>
      <w:r w:rsidRPr="00270473">
        <w:rPr>
          <w:b/>
          <w:bCs/>
          <w:color w:val="000000"/>
          <w:sz w:val="22"/>
          <w:szCs w:val="22"/>
        </w:rPr>
        <w:t>Требования к видам обеспечения</w:t>
      </w:r>
    </w:p>
    <w:p w14:paraId="222BA6A4" w14:textId="3F08D356" w:rsidR="00323EBF" w:rsidRPr="00270473" w:rsidRDefault="00323EBF" w:rsidP="006F2E3E">
      <w:pPr>
        <w:pStyle w:val="af"/>
        <w:shd w:val="clear" w:color="auto" w:fill="FFFFFF"/>
        <w:ind w:left="709" w:firstLine="0"/>
        <w:rPr>
          <w:color w:val="000000"/>
          <w:sz w:val="22"/>
          <w:szCs w:val="22"/>
        </w:rPr>
      </w:pPr>
      <w:r w:rsidRPr="00270473">
        <w:rPr>
          <w:b/>
          <w:bCs/>
          <w:color w:val="000000"/>
          <w:sz w:val="22"/>
          <w:szCs w:val="22"/>
        </w:rPr>
        <w:t>3.2.1.Общие сведения</w:t>
      </w:r>
      <w:r w:rsidR="006F2E3E" w:rsidRPr="00270473">
        <w:rPr>
          <w:b/>
          <w:bCs/>
          <w:color w:val="000000"/>
          <w:sz w:val="22"/>
          <w:szCs w:val="22"/>
        </w:rPr>
        <w:br/>
      </w:r>
      <w:r w:rsidR="006F2E3E" w:rsidRPr="00270473">
        <w:rPr>
          <w:color w:val="000000"/>
          <w:sz w:val="22"/>
          <w:szCs w:val="22"/>
        </w:rPr>
        <w:t>Подсистема создается как объектовая комплексная информационная система, представляющая собой совокупность организационного, информационного, программного и технического обеспечения.</w:t>
      </w:r>
      <w:r w:rsidR="006F2E3E" w:rsidRPr="00270473">
        <w:rPr>
          <w:color w:val="000000"/>
          <w:sz w:val="22"/>
          <w:szCs w:val="22"/>
        </w:rPr>
        <w:br/>
        <w:t>Серверное и клиентское ПО должны базироваться на согласованной с Заказчиком и Исполнителем распространенной промышленной сетевой ОС (например, Windows Server, Linux).</w:t>
      </w:r>
      <w:r w:rsidR="006F2E3E" w:rsidRPr="00270473">
        <w:rPr>
          <w:color w:val="000000"/>
          <w:sz w:val="22"/>
          <w:szCs w:val="22"/>
        </w:rPr>
        <w:br/>
        <w:t>Специфические требования к лингвистическому и техническому обеспечению приведены ниже. Требования к организационному, информационному и программному обеспечению приведены в Частных технических заданиях на создание подсистем «Программно-аппаратный комплекс АИС "Интернет-магазин: товары"» для платной поликлиники.</w:t>
      </w:r>
    </w:p>
    <w:p w14:paraId="6E1E1C87" w14:textId="25662607" w:rsidR="00323EBF" w:rsidRPr="00270473" w:rsidRDefault="00323EBF" w:rsidP="006F2E3E">
      <w:pPr>
        <w:pStyle w:val="af"/>
        <w:ind w:left="709" w:firstLine="0"/>
        <w:rPr>
          <w:color w:val="000000"/>
          <w:sz w:val="22"/>
          <w:szCs w:val="22"/>
        </w:rPr>
      </w:pPr>
      <w:r w:rsidRPr="00270473">
        <w:rPr>
          <w:b/>
          <w:bCs/>
          <w:color w:val="000000"/>
          <w:sz w:val="22"/>
          <w:szCs w:val="22"/>
        </w:rPr>
        <w:t>3.2.</w:t>
      </w:r>
      <w:proofErr w:type="gramStart"/>
      <w:r w:rsidRPr="00270473">
        <w:rPr>
          <w:b/>
          <w:bCs/>
          <w:color w:val="000000"/>
          <w:sz w:val="22"/>
          <w:szCs w:val="22"/>
        </w:rPr>
        <w:t>2.Требования</w:t>
      </w:r>
      <w:proofErr w:type="gramEnd"/>
      <w:r w:rsidRPr="00270473">
        <w:rPr>
          <w:b/>
          <w:bCs/>
          <w:color w:val="000000"/>
          <w:sz w:val="22"/>
          <w:szCs w:val="22"/>
        </w:rPr>
        <w:t xml:space="preserve"> к лингвистическому обеспечению</w:t>
      </w:r>
      <w:r w:rsidR="006F2E3E" w:rsidRPr="00270473">
        <w:rPr>
          <w:b/>
          <w:bCs/>
          <w:color w:val="000000"/>
          <w:sz w:val="22"/>
          <w:szCs w:val="22"/>
        </w:rPr>
        <w:br/>
      </w:r>
      <w:r w:rsidR="006F2E3E" w:rsidRPr="00270473">
        <w:rPr>
          <w:rFonts w:ascii="Cambria Math" w:hAnsi="Cambria Math" w:cs="Cambria Math"/>
          <w:color w:val="000000"/>
          <w:sz w:val="22"/>
          <w:szCs w:val="22"/>
        </w:rPr>
        <w:t>⦁</w:t>
      </w:r>
      <w:r w:rsidR="006F2E3E" w:rsidRPr="00270473">
        <w:rPr>
          <w:color w:val="000000"/>
          <w:sz w:val="22"/>
          <w:szCs w:val="22"/>
        </w:rPr>
        <w:t xml:space="preserve"> Языки программирования: Разработка ПО должна вестись с использованием языков высокого уровня (например, C#, Java, Python).</w:t>
      </w:r>
      <w:r w:rsidR="006F2E3E" w:rsidRPr="00270473">
        <w:rPr>
          <w:color w:val="000000"/>
          <w:sz w:val="22"/>
          <w:szCs w:val="22"/>
        </w:rPr>
        <w:br/>
      </w:r>
      <w:r w:rsidR="006F2E3E" w:rsidRPr="00270473">
        <w:rPr>
          <w:rFonts w:ascii="Cambria Math" w:hAnsi="Cambria Math" w:cs="Cambria Math"/>
          <w:color w:val="000000"/>
          <w:sz w:val="22"/>
          <w:szCs w:val="22"/>
        </w:rPr>
        <w:t>⦁</w:t>
      </w:r>
      <w:r w:rsidR="006F2E3E" w:rsidRPr="00270473">
        <w:rPr>
          <w:color w:val="000000"/>
          <w:sz w:val="22"/>
          <w:szCs w:val="22"/>
        </w:rPr>
        <w:t xml:space="preserve"> Языки взаимодействия пользователей и системы: Русский язык. Взаимодействие пользователя с системой, документы, отчеты и графический интерфейс должны быть на русском языке. Системные сообщения от сторонних продуктов могут быть на английском языке.</w:t>
      </w:r>
      <w:r w:rsidR="006F2E3E" w:rsidRPr="00270473">
        <w:rPr>
          <w:color w:val="000000"/>
          <w:sz w:val="22"/>
          <w:szCs w:val="22"/>
        </w:rPr>
        <w:br/>
      </w:r>
      <w:r w:rsidR="006F2E3E" w:rsidRPr="00270473">
        <w:rPr>
          <w:rFonts w:ascii="Cambria Math" w:hAnsi="Cambria Math" w:cs="Cambria Math"/>
          <w:color w:val="000000"/>
          <w:sz w:val="22"/>
          <w:szCs w:val="22"/>
        </w:rPr>
        <w:t>⦁</w:t>
      </w:r>
      <w:r w:rsidR="006F2E3E" w:rsidRPr="00270473">
        <w:rPr>
          <w:color w:val="000000"/>
          <w:sz w:val="22"/>
          <w:szCs w:val="22"/>
        </w:rPr>
        <w:t xml:space="preserve"> Языки взаимодействия администраторов и системы</w:t>
      </w:r>
      <w:proofErr w:type="gramStart"/>
      <w:r w:rsidR="006F2E3E" w:rsidRPr="00270473">
        <w:rPr>
          <w:color w:val="000000"/>
          <w:sz w:val="22"/>
          <w:szCs w:val="22"/>
        </w:rPr>
        <w:t>: Допускается</w:t>
      </w:r>
      <w:proofErr w:type="gramEnd"/>
      <w:r w:rsidR="006F2E3E" w:rsidRPr="00270473">
        <w:rPr>
          <w:color w:val="000000"/>
          <w:sz w:val="22"/>
          <w:szCs w:val="22"/>
        </w:rPr>
        <w:t xml:space="preserve"> использование ПО и документации на английском языке только для администраторов системы.</w:t>
      </w:r>
    </w:p>
    <w:p w14:paraId="66A3FE23" w14:textId="6F1E0E80" w:rsidR="00323EBF" w:rsidRPr="00270473" w:rsidRDefault="00323EBF" w:rsidP="006F2E3E">
      <w:pPr>
        <w:pStyle w:val="af"/>
        <w:numPr>
          <w:ilvl w:val="2"/>
          <w:numId w:val="34"/>
        </w:numPr>
        <w:shd w:val="clear" w:color="auto" w:fill="FFFFFF"/>
        <w:ind w:left="709" w:firstLine="0"/>
        <w:contextualSpacing/>
        <w:rPr>
          <w:color w:val="000000"/>
          <w:sz w:val="22"/>
          <w:szCs w:val="22"/>
        </w:rPr>
      </w:pPr>
      <w:r w:rsidRPr="00270473">
        <w:rPr>
          <w:b/>
          <w:bCs/>
          <w:color w:val="000000"/>
          <w:sz w:val="22"/>
          <w:szCs w:val="22"/>
        </w:rPr>
        <w:t>Требования к программному обеспечению</w:t>
      </w:r>
      <w:r w:rsidR="006F2E3E" w:rsidRPr="00270473">
        <w:rPr>
          <w:b/>
          <w:bCs/>
          <w:color w:val="000000"/>
          <w:sz w:val="22"/>
          <w:szCs w:val="22"/>
        </w:rPr>
        <w:br/>
      </w:r>
      <w:r w:rsidR="006F2E3E" w:rsidRPr="00270473">
        <w:rPr>
          <w:color w:val="000000"/>
          <w:sz w:val="22"/>
          <w:szCs w:val="22"/>
        </w:rPr>
        <w:t xml:space="preserve">Ниже приведены </w:t>
      </w:r>
      <w:r w:rsidR="006F2E3E" w:rsidRPr="00270473">
        <w:rPr>
          <w:i/>
          <w:iCs/>
          <w:color w:val="000000"/>
          <w:sz w:val="22"/>
          <w:szCs w:val="22"/>
        </w:rPr>
        <w:t>минимальные</w:t>
      </w:r>
      <w:r w:rsidR="006F2E3E" w:rsidRPr="00270473">
        <w:rPr>
          <w:color w:val="000000"/>
          <w:sz w:val="22"/>
          <w:szCs w:val="22"/>
        </w:rPr>
        <w:t xml:space="preserve"> требования к техническому обеспечению для ввода подсистемы в </w:t>
      </w:r>
      <w:r w:rsidR="006F2E3E" w:rsidRPr="00270473">
        <w:rPr>
          <w:i/>
          <w:iCs/>
          <w:color w:val="000000"/>
          <w:sz w:val="22"/>
          <w:szCs w:val="22"/>
        </w:rPr>
        <w:t>опытную</w:t>
      </w:r>
      <w:r w:rsidR="006F2E3E" w:rsidRPr="00270473">
        <w:rPr>
          <w:color w:val="000000"/>
          <w:sz w:val="22"/>
          <w:szCs w:val="22"/>
        </w:rPr>
        <w:t> эксплуатацию в платной поликлинике. Они будут уточнены после предпроектного обследования и могут быть изменены для промышленной эксплуатации.</w:t>
      </w:r>
      <w:r w:rsidR="006F2E3E" w:rsidRPr="00270473">
        <w:rPr>
          <w:color w:val="000000"/>
          <w:sz w:val="22"/>
          <w:szCs w:val="22"/>
        </w:rPr>
        <w:br/>
      </w:r>
      <w:r w:rsidR="006F2E3E" w:rsidRPr="00270473">
        <w:rPr>
          <w:rFonts w:ascii="Cambria Math" w:hAnsi="Cambria Math" w:cs="Cambria Math"/>
          <w:color w:val="000000"/>
          <w:sz w:val="22"/>
          <w:szCs w:val="22"/>
        </w:rPr>
        <w:t>⦁</w:t>
      </w:r>
      <w:r w:rsidR="006F2E3E" w:rsidRPr="00270473">
        <w:rPr>
          <w:color w:val="000000"/>
          <w:sz w:val="22"/>
          <w:szCs w:val="22"/>
        </w:rPr>
        <w:t xml:space="preserve"> Сервер:</w:t>
      </w:r>
      <w:r w:rsidR="006F2E3E" w:rsidRPr="00270473">
        <w:rPr>
          <w:color w:val="000000"/>
          <w:sz w:val="22"/>
          <w:szCs w:val="22"/>
        </w:rPr>
        <w:br/>
        <w:t>    </w:t>
      </w:r>
      <w:r w:rsidR="006F2E3E" w:rsidRPr="00270473">
        <w:rPr>
          <w:rFonts w:ascii="Cambria Math" w:hAnsi="Cambria Math" w:cs="Cambria Math"/>
          <w:color w:val="000000"/>
          <w:sz w:val="22"/>
          <w:szCs w:val="22"/>
        </w:rPr>
        <w:t>⦁</w:t>
      </w:r>
      <w:r w:rsidR="006F2E3E" w:rsidRPr="00270473">
        <w:rPr>
          <w:color w:val="000000"/>
          <w:sz w:val="22"/>
          <w:szCs w:val="22"/>
        </w:rPr>
        <w:t xml:space="preserve"> Процессор: [Указать модель или минимальные характеристики, например, Intel Xeon, 8 ядер]</w:t>
      </w:r>
      <w:r w:rsidR="006F2E3E" w:rsidRPr="00270473">
        <w:rPr>
          <w:color w:val="000000"/>
          <w:sz w:val="22"/>
          <w:szCs w:val="22"/>
        </w:rPr>
        <w:br/>
        <w:t>    </w:t>
      </w:r>
      <w:r w:rsidR="006F2E3E" w:rsidRPr="00270473">
        <w:rPr>
          <w:rFonts w:ascii="Cambria Math" w:hAnsi="Cambria Math" w:cs="Cambria Math"/>
          <w:color w:val="000000"/>
          <w:sz w:val="22"/>
          <w:szCs w:val="22"/>
        </w:rPr>
        <w:t>⦁</w:t>
      </w:r>
      <w:r w:rsidR="006F2E3E" w:rsidRPr="00270473">
        <w:rPr>
          <w:color w:val="000000"/>
          <w:sz w:val="22"/>
          <w:szCs w:val="22"/>
        </w:rPr>
        <w:t xml:space="preserve"> Оперативная память: [Указать объем, например, 32 ГБ]</w:t>
      </w:r>
      <w:r w:rsidR="006F2E3E" w:rsidRPr="00270473">
        <w:rPr>
          <w:color w:val="000000"/>
          <w:sz w:val="22"/>
          <w:szCs w:val="22"/>
        </w:rPr>
        <w:br/>
        <w:t>    </w:t>
      </w:r>
      <w:r w:rsidR="006F2E3E" w:rsidRPr="00270473">
        <w:rPr>
          <w:rFonts w:ascii="Cambria Math" w:hAnsi="Cambria Math" w:cs="Cambria Math"/>
          <w:color w:val="000000"/>
          <w:sz w:val="22"/>
          <w:szCs w:val="22"/>
        </w:rPr>
        <w:t>⦁</w:t>
      </w:r>
      <w:r w:rsidR="006F2E3E" w:rsidRPr="00270473">
        <w:rPr>
          <w:color w:val="000000"/>
          <w:sz w:val="22"/>
          <w:szCs w:val="22"/>
        </w:rPr>
        <w:t xml:space="preserve"> Жесткий диск: [Указать объем и тип, например, 1 ТБ SSD]</w:t>
      </w:r>
      <w:r w:rsidR="006F2E3E" w:rsidRPr="00270473">
        <w:rPr>
          <w:color w:val="000000"/>
          <w:sz w:val="22"/>
          <w:szCs w:val="22"/>
        </w:rPr>
        <w:br/>
        <w:t>    </w:t>
      </w:r>
      <w:r w:rsidR="006F2E3E" w:rsidRPr="00270473">
        <w:rPr>
          <w:rFonts w:ascii="Cambria Math" w:hAnsi="Cambria Math" w:cs="Cambria Math"/>
          <w:color w:val="000000"/>
          <w:sz w:val="22"/>
          <w:szCs w:val="22"/>
        </w:rPr>
        <w:t>⦁</w:t>
      </w:r>
      <w:r w:rsidR="006F2E3E" w:rsidRPr="00270473">
        <w:rPr>
          <w:color w:val="000000"/>
          <w:sz w:val="22"/>
          <w:szCs w:val="22"/>
        </w:rPr>
        <w:t xml:space="preserve"> Сетевая карта: [Указать скорость, например, 1 Гбит/с]</w:t>
      </w:r>
      <w:r w:rsidR="006F2E3E" w:rsidRPr="00270473">
        <w:rPr>
          <w:color w:val="000000"/>
          <w:sz w:val="22"/>
          <w:szCs w:val="22"/>
        </w:rPr>
        <w:br/>
      </w:r>
      <w:r w:rsidR="006F2E3E" w:rsidRPr="00270473">
        <w:rPr>
          <w:rFonts w:ascii="Cambria Math" w:hAnsi="Cambria Math" w:cs="Cambria Math"/>
          <w:color w:val="000000"/>
          <w:sz w:val="22"/>
          <w:szCs w:val="22"/>
        </w:rPr>
        <w:t>⦁</w:t>
      </w:r>
      <w:r w:rsidR="006F2E3E" w:rsidRPr="00270473">
        <w:rPr>
          <w:color w:val="000000"/>
          <w:sz w:val="22"/>
          <w:szCs w:val="22"/>
        </w:rPr>
        <w:t xml:space="preserve"> Клиентские рабочие станции:</w:t>
      </w:r>
      <w:r w:rsidR="006F2E3E" w:rsidRPr="00270473">
        <w:rPr>
          <w:color w:val="000000"/>
          <w:sz w:val="22"/>
          <w:szCs w:val="22"/>
        </w:rPr>
        <w:br/>
        <w:t>    </w:t>
      </w:r>
      <w:r w:rsidR="006F2E3E" w:rsidRPr="00270473">
        <w:rPr>
          <w:rFonts w:ascii="Cambria Math" w:hAnsi="Cambria Math" w:cs="Cambria Math"/>
          <w:color w:val="000000"/>
          <w:sz w:val="22"/>
          <w:szCs w:val="22"/>
        </w:rPr>
        <w:t>⦁</w:t>
      </w:r>
      <w:r w:rsidR="006F2E3E" w:rsidRPr="00270473">
        <w:rPr>
          <w:color w:val="000000"/>
          <w:sz w:val="22"/>
          <w:szCs w:val="22"/>
        </w:rPr>
        <w:t xml:space="preserve"> Процессор: [Указать модель или минимальные характеристики, например, Intel Core i5]</w:t>
      </w:r>
      <w:r w:rsidR="006F2E3E" w:rsidRPr="00270473">
        <w:rPr>
          <w:color w:val="000000"/>
          <w:sz w:val="22"/>
          <w:szCs w:val="22"/>
        </w:rPr>
        <w:br/>
        <w:t>    </w:t>
      </w:r>
      <w:r w:rsidR="006F2E3E" w:rsidRPr="00270473">
        <w:rPr>
          <w:rFonts w:ascii="Cambria Math" w:hAnsi="Cambria Math" w:cs="Cambria Math"/>
          <w:color w:val="000000"/>
          <w:sz w:val="22"/>
          <w:szCs w:val="22"/>
        </w:rPr>
        <w:t>⦁</w:t>
      </w:r>
      <w:r w:rsidR="006F2E3E" w:rsidRPr="00270473">
        <w:rPr>
          <w:color w:val="000000"/>
          <w:sz w:val="22"/>
          <w:szCs w:val="22"/>
        </w:rPr>
        <w:t xml:space="preserve"> Оперативная память: [Указать объем, например, 8 ГБ]</w:t>
      </w:r>
      <w:r w:rsidR="006F2E3E" w:rsidRPr="00270473">
        <w:rPr>
          <w:color w:val="000000"/>
          <w:sz w:val="22"/>
          <w:szCs w:val="22"/>
        </w:rPr>
        <w:br/>
      </w:r>
      <w:r w:rsidR="006F2E3E" w:rsidRPr="00270473">
        <w:rPr>
          <w:color w:val="000000"/>
          <w:sz w:val="22"/>
          <w:szCs w:val="22"/>
        </w:rPr>
        <w:lastRenderedPageBreak/>
        <w:t>    </w:t>
      </w:r>
      <w:r w:rsidR="006F2E3E" w:rsidRPr="00270473">
        <w:rPr>
          <w:rFonts w:ascii="Cambria Math" w:hAnsi="Cambria Math" w:cs="Cambria Math"/>
          <w:color w:val="000000"/>
          <w:sz w:val="22"/>
          <w:szCs w:val="22"/>
        </w:rPr>
        <w:t>⦁</w:t>
      </w:r>
      <w:r w:rsidR="006F2E3E" w:rsidRPr="00270473">
        <w:rPr>
          <w:color w:val="000000"/>
          <w:sz w:val="22"/>
          <w:szCs w:val="22"/>
        </w:rPr>
        <w:t xml:space="preserve"> Жесткий диск: [Указать объем, например, 500 ГБ]</w:t>
      </w:r>
      <w:r w:rsidR="006F2E3E" w:rsidRPr="00270473">
        <w:rPr>
          <w:color w:val="000000"/>
          <w:sz w:val="22"/>
          <w:szCs w:val="22"/>
        </w:rPr>
        <w:br/>
        <w:t>    </w:t>
      </w:r>
      <w:r w:rsidR="006F2E3E" w:rsidRPr="00270473">
        <w:rPr>
          <w:rFonts w:ascii="Cambria Math" w:hAnsi="Cambria Math" w:cs="Cambria Math"/>
          <w:color w:val="000000"/>
          <w:sz w:val="22"/>
          <w:szCs w:val="22"/>
        </w:rPr>
        <w:t>⦁</w:t>
      </w:r>
      <w:r w:rsidR="006F2E3E" w:rsidRPr="00270473">
        <w:rPr>
          <w:color w:val="000000"/>
          <w:sz w:val="22"/>
          <w:szCs w:val="22"/>
        </w:rPr>
        <w:t xml:space="preserve"> Монитор: [Указать разрешение, например, 1920x1080]</w:t>
      </w:r>
      <w:r w:rsidR="006F2E3E" w:rsidRPr="00270473">
        <w:rPr>
          <w:color w:val="000000"/>
          <w:sz w:val="22"/>
          <w:szCs w:val="22"/>
        </w:rPr>
        <w:br/>
        <w:t>    </w:t>
      </w:r>
      <w:r w:rsidR="006F2E3E" w:rsidRPr="00270473">
        <w:rPr>
          <w:rFonts w:ascii="Cambria Math" w:hAnsi="Cambria Math" w:cs="Cambria Math"/>
          <w:color w:val="000000"/>
          <w:sz w:val="22"/>
          <w:szCs w:val="22"/>
        </w:rPr>
        <w:t>⦁</w:t>
      </w:r>
      <w:r w:rsidR="006F2E3E" w:rsidRPr="00270473">
        <w:rPr>
          <w:color w:val="000000"/>
          <w:sz w:val="22"/>
          <w:szCs w:val="22"/>
        </w:rPr>
        <w:t xml:space="preserve"> Сетевая карта: [Указать скорость, например, 1 Гбит/с]</w:t>
      </w:r>
      <w:r w:rsidR="006F2E3E" w:rsidRPr="00270473">
        <w:rPr>
          <w:color w:val="000000"/>
          <w:sz w:val="22"/>
          <w:szCs w:val="22"/>
        </w:rPr>
        <w:br/>
      </w:r>
      <w:r w:rsidR="006F2E3E" w:rsidRPr="00270473">
        <w:rPr>
          <w:rFonts w:ascii="Cambria Math" w:hAnsi="Cambria Math" w:cs="Cambria Math"/>
          <w:color w:val="000000"/>
          <w:sz w:val="22"/>
          <w:szCs w:val="22"/>
        </w:rPr>
        <w:t>⦁</w:t>
      </w:r>
      <w:r w:rsidR="006F2E3E" w:rsidRPr="00270473">
        <w:rPr>
          <w:color w:val="000000"/>
          <w:sz w:val="22"/>
          <w:szCs w:val="22"/>
        </w:rPr>
        <w:t xml:space="preserve"> Прочее оборудование:</w:t>
      </w:r>
      <w:r w:rsidR="006F2E3E" w:rsidRPr="00270473">
        <w:rPr>
          <w:color w:val="000000"/>
          <w:sz w:val="22"/>
          <w:szCs w:val="22"/>
        </w:rPr>
        <w:br/>
        <w:t>    </w:t>
      </w:r>
      <w:r w:rsidR="006F2E3E" w:rsidRPr="00270473">
        <w:rPr>
          <w:rFonts w:ascii="Cambria Math" w:hAnsi="Cambria Math" w:cs="Cambria Math"/>
          <w:color w:val="000000"/>
          <w:sz w:val="22"/>
          <w:szCs w:val="22"/>
        </w:rPr>
        <w:t>⦁</w:t>
      </w:r>
      <w:r w:rsidR="006F2E3E" w:rsidRPr="00270473">
        <w:rPr>
          <w:color w:val="000000"/>
          <w:sz w:val="22"/>
          <w:szCs w:val="22"/>
        </w:rPr>
        <w:t xml:space="preserve"> Принтер: [Указать тип, например, лазерный]</w:t>
      </w:r>
      <w:r w:rsidR="006F2E3E" w:rsidRPr="00270473">
        <w:rPr>
          <w:color w:val="000000"/>
          <w:sz w:val="22"/>
          <w:szCs w:val="22"/>
        </w:rPr>
        <w:br/>
        <w:t>    </w:t>
      </w:r>
      <w:r w:rsidR="006F2E3E" w:rsidRPr="00270473">
        <w:rPr>
          <w:rFonts w:ascii="Cambria Math" w:hAnsi="Cambria Math" w:cs="Cambria Math"/>
          <w:color w:val="000000"/>
          <w:sz w:val="22"/>
          <w:szCs w:val="22"/>
        </w:rPr>
        <w:t>⦁</w:t>
      </w:r>
      <w:r w:rsidR="006F2E3E" w:rsidRPr="00270473">
        <w:rPr>
          <w:color w:val="000000"/>
          <w:sz w:val="22"/>
          <w:szCs w:val="22"/>
        </w:rPr>
        <w:t xml:space="preserve"> Сканер: [При необходимости]</w:t>
      </w:r>
      <w:r w:rsidR="006F2E3E" w:rsidRPr="00270473">
        <w:rPr>
          <w:color w:val="000000"/>
          <w:sz w:val="22"/>
          <w:szCs w:val="22"/>
        </w:rPr>
        <w:br/>
        <w:t>    </w:t>
      </w:r>
      <w:r w:rsidR="006F2E3E" w:rsidRPr="00270473">
        <w:rPr>
          <w:rFonts w:ascii="Cambria Math" w:hAnsi="Cambria Math" w:cs="Cambria Math"/>
          <w:color w:val="000000"/>
          <w:sz w:val="22"/>
          <w:szCs w:val="22"/>
        </w:rPr>
        <w:t>⦁</w:t>
      </w:r>
      <w:r w:rsidR="006F2E3E" w:rsidRPr="00270473">
        <w:rPr>
          <w:color w:val="000000"/>
          <w:sz w:val="22"/>
          <w:szCs w:val="22"/>
        </w:rPr>
        <w:t xml:space="preserve"> Источник бесперебойного питания (ИБП) для сервера.</w:t>
      </w:r>
    </w:p>
    <w:p w14:paraId="45967205" w14:textId="38A8034C" w:rsidR="00323EBF" w:rsidRPr="00270473" w:rsidRDefault="00323EBF" w:rsidP="006F2E3E">
      <w:pPr>
        <w:pStyle w:val="af"/>
        <w:numPr>
          <w:ilvl w:val="2"/>
          <w:numId w:val="34"/>
        </w:numPr>
        <w:shd w:val="clear" w:color="auto" w:fill="FFFFFF"/>
        <w:ind w:left="709" w:firstLine="0"/>
        <w:contextualSpacing/>
        <w:rPr>
          <w:b/>
          <w:bCs/>
          <w:color w:val="000000"/>
          <w:sz w:val="22"/>
          <w:szCs w:val="22"/>
        </w:rPr>
      </w:pPr>
      <w:r w:rsidRPr="00270473">
        <w:rPr>
          <w:b/>
          <w:bCs/>
          <w:color w:val="000000"/>
          <w:sz w:val="22"/>
          <w:szCs w:val="22"/>
        </w:rPr>
        <w:t>Требования к организационному обеспечению</w:t>
      </w:r>
      <w:r w:rsidR="006F2E3E" w:rsidRPr="00270473">
        <w:rPr>
          <w:b/>
          <w:bCs/>
          <w:color w:val="000000"/>
          <w:sz w:val="22"/>
          <w:szCs w:val="22"/>
        </w:rPr>
        <w:br/>
      </w:r>
      <w:r w:rsidR="006F2E3E" w:rsidRPr="00270473">
        <w:rPr>
          <w:color w:val="000000"/>
          <w:sz w:val="22"/>
          <w:szCs w:val="22"/>
        </w:rPr>
        <w:t>ПО должно поставляться на носителях (или через защищенные каналы связи) и включать:</w:t>
      </w:r>
      <w:r w:rsidR="006F2E3E" w:rsidRPr="00270473">
        <w:rPr>
          <w:color w:val="000000"/>
          <w:sz w:val="22"/>
          <w:szCs w:val="22"/>
        </w:rPr>
        <w:br/>
      </w:r>
      <w:r w:rsidR="006F2E3E" w:rsidRPr="00270473">
        <w:rPr>
          <w:color w:val="000000"/>
          <w:sz w:val="22"/>
          <w:szCs w:val="22"/>
        </w:rPr>
        <w:br/>
      </w:r>
      <w:r w:rsidR="006F2E3E" w:rsidRPr="00270473">
        <w:rPr>
          <w:rFonts w:ascii="Cambria Math" w:hAnsi="Cambria Math" w:cs="Cambria Math"/>
          <w:color w:val="000000"/>
          <w:sz w:val="22"/>
          <w:szCs w:val="22"/>
        </w:rPr>
        <w:t>⦁</w:t>
      </w:r>
      <w:r w:rsidR="006F2E3E" w:rsidRPr="00270473">
        <w:rPr>
          <w:color w:val="000000"/>
          <w:sz w:val="22"/>
          <w:szCs w:val="22"/>
        </w:rPr>
        <w:t xml:space="preserve"> Комплект файлов для установки и работы пользователей.</w:t>
      </w:r>
      <w:r w:rsidR="006F2E3E" w:rsidRPr="00270473">
        <w:rPr>
          <w:color w:val="000000"/>
          <w:sz w:val="22"/>
          <w:szCs w:val="22"/>
        </w:rPr>
        <w:br/>
      </w:r>
      <w:r w:rsidR="006F2E3E" w:rsidRPr="00270473">
        <w:rPr>
          <w:rFonts w:ascii="Cambria Math" w:hAnsi="Cambria Math" w:cs="Cambria Math"/>
          <w:color w:val="000000"/>
          <w:sz w:val="22"/>
          <w:szCs w:val="22"/>
        </w:rPr>
        <w:t>⦁</w:t>
      </w:r>
      <w:r w:rsidR="006F2E3E" w:rsidRPr="00270473">
        <w:rPr>
          <w:color w:val="000000"/>
          <w:sz w:val="22"/>
          <w:szCs w:val="22"/>
        </w:rPr>
        <w:t xml:space="preserve"> Комплект файлов для сопровождения и модернизации системы.</w:t>
      </w:r>
      <w:r w:rsidR="006F2E3E" w:rsidRPr="00270473">
        <w:rPr>
          <w:color w:val="000000"/>
          <w:sz w:val="22"/>
          <w:szCs w:val="22"/>
        </w:rPr>
        <w:br/>
      </w:r>
      <w:r w:rsidR="006F2E3E" w:rsidRPr="00270473">
        <w:rPr>
          <w:rFonts w:ascii="Cambria Math" w:hAnsi="Cambria Math" w:cs="Cambria Math"/>
          <w:color w:val="000000"/>
          <w:sz w:val="22"/>
          <w:szCs w:val="22"/>
        </w:rPr>
        <w:t>⦁</w:t>
      </w:r>
      <w:r w:rsidR="006F2E3E" w:rsidRPr="00270473">
        <w:rPr>
          <w:color w:val="000000"/>
          <w:sz w:val="22"/>
          <w:szCs w:val="22"/>
        </w:rPr>
        <w:t xml:space="preserve"> Специфические требования для платной поликлиники:</w:t>
      </w:r>
      <w:r w:rsidR="006F2E3E" w:rsidRPr="00270473">
        <w:rPr>
          <w:color w:val="000000"/>
          <w:sz w:val="22"/>
          <w:szCs w:val="22"/>
        </w:rPr>
        <w:br/>
        <w:t>    </w:t>
      </w:r>
      <w:r w:rsidR="006F2E3E" w:rsidRPr="00270473">
        <w:rPr>
          <w:rFonts w:ascii="Cambria Math" w:hAnsi="Cambria Math" w:cs="Cambria Math"/>
          <w:color w:val="000000"/>
          <w:sz w:val="22"/>
          <w:szCs w:val="22"/>
        </w:rPr>
        <w:t>⦁</w:t>
      </w:r>
      <w:r w:rsidR="006F2E3E" w:rsidRPr="00270473">
        <w:rPr>
          <w:color w:val="000000"/>
          <w:sz w:val="22"/>
          <w:szCs w:val="22"/>
        </w:rPr>
        <w:t xml:space="preserve"> Интеграция с существующей медицинской информационной системой (МИС) поликлиники [Указать название МИС, если известно].</w:t>
      </w:r>
      <w:r w:rsidR="006F2E3E" w:rsidRPr="00270473">
        <w:rPr>
          <w:color w:val="000000"/>
          <w:sz w:val="22"/>
          <w:szCs w:val="22"/>
        </w:rPr>
        <w:br/>
        <w:t>    </w:t>
      </w:r>
      <w:r w:rsidR="006F2E3E" w:rsidRPr="00270473">
        <w:rPr>
          <w:rFonts w:ascii="Cambria Math" w:hAnsi="Cambria Math" w:cs="Cambria Math"/>
          <w:color w:val="000000"/>
          <w:sz w:val="22"/>
          <w:szCs w:val="22"/>
        </w:rPr>
        <w:t>⦁</w:t>
      </w:r>
      <w:r w:rsidR="006F2E3E" w:rsidRPr="00270473">
        <w:rPr>
          <w:color w:val="000000"/>
          <w:sz w:val="22"/>
          <w:szCs w:val="22"/>
        </w:rPr>
        <w:t xml:space="preserve"> Возможность онлайн-записи на прием к врачам.</w:t>
      </w:r>
      <w:r w:rsidR="006F2E3E" w:rsidRPr="00270473">
        <w:rPr>
          <w:color w:val="000000"/>
          <w:sz w:val="22"/>
          <w:szCs w:val="22"/>
        </w:rPr>
        <w:br/>
        <w:t>    </w:t>
      </w:r>
      <w:r w:rsidR="006F2E3E" w:rsidRPr="00270473">
        <w:rPr>
          <w:rFonts w:ascii="Cambria Math" w:hAnsi="Cambria Math" w:cs="Cambria Math"/>
          <w:color w:val="000000"/>
          <w:sz w:val="22"/>
          <w:szCs w:val="22"/>
        </w:rPr>
        <w:t>⦁</w:t>
      </w:r>
      <w:r w:rsidR="006F2E3E" w:rsidRPr="00270473">
        <w:rPr>
          <w:color w:val="000000"/>
          <w:sz w:val="22"/>
          <w:szCs w:val="22"/>
        </w:rPr>
        <w:t xml:space="preserve"> Возможность онлайн-оплаты услуг.</w:t>
      </w:r>
      <w:r w:rsidR="006F2E3E" w:rsidRPr="00270473">
        <w:rPr>
          <w:color w:val="000000"/>
          <w:sz w:val="22"/>
          <w:szCs w:val="22"/>
        </w:rPr>
        <w:br/>
        <w:t>    </w:t>
      </w:r>
      <w:r w:rsidR="006F2E3E" w:rsidRPr="00270473">
        <w:rPr>
          <w:rFonts w:ascii="Cambria Math" w:hAnsi="Cambria Math" w:cs="Cambria Math"/>
          <w:color w:val="000000"/>
          <w:sz w:val="22"/>
          <w:szCs w:val="22"/>
        </w:rPr>
        <w:t>⦁</w:t>
      </w:r>
      <w:r w:rsidR="006F2E3E" w:rsidRPr="00270473">
        <w:rPr>
          <w:color w:val="000000"/>
          <w:sz w:val="22"/>
          <w:szCs w:val="22"/>
        </w:rPr>
        <w:t xml:space="preserve"> Модуль личного кабинета пациента с доступом к истории посещений, результатам анализов и другой медицинской информации.</w:t>
      </w:r>
      <w:r w:rsidR="006F2E3E" w:rsidRPr="00270473">
        <w:rPr>
          <w:color w:val="000000"/>
          <w:sz w:val="22"/>
          <w:szCs w:val="22"/>
        </w:rPr>
        <w:br/>
        <w:t>    </w:t>
      </w:r>
      <w:r w:rsidR="006F2E3E" w:rsidRPr="00270473">
        <w:rPr>
          <w:rFonts w:ascii="Cambria Math" w:hAnsi="Cambria Math" w:cs="Cambria Math"/>
          <w:color w:val="000000"/>
          <w:sz w:val="22"/>
          <w:szCs w:val="22"/>
        </w:rPr>
        <w:t>⦁</w:t>
      </w:r>
      <w:r w:rsidR="006F2E3E" w:rsidRPr="00270473">
        <w:rPr>
          <w:color w:val="000000"/>
          <w:sz w:val="22"/>
          <w:szCs w:val="22"/>
        </w:rPr>
        <w:t xml:space="preserve"> Соблюдение требований законодательства РФ в области защиты персональных данных пациентов (ФЗ-152).</w:t>
      </w:r>
    </w:p>
    <w:p w14:paraId="6D89D2CF" w14:textId="77777777" w:rsidR="00323EBF" w:rsidRPr="00270473" w:rsidRDefault="00323EBF" w:rsidP="00323EBF">
      <w:pPr>
        <w:pStyle w:val="af"/>
        <w:numPr>
          <w:ilvl w:val="0"/>
          <w:numId w:val="34"/>
        </w:numPr>
        <w:shd w:val="clear" w:color="auto" w:fill="FFFFFF"/>
        <w:ind w:left="0" w:firstLine="709"/>
        <w:contextualSpacing/>
        <w:outlineLvl w:val="1"/>
        <w:rPr>
          <w:b/>
          <w:bCs/>
          <w:color w:val="000000"/>
          <w:sz w:val="22"/>
          <w:szCs w:val="22"/>
        </w:rPr>
      </w:pPr>
      <w:r w:rsidRPr="00270473">
        <w:rPr>
          <w:b/>
          <w:bCs/>
          <w:color w:val="000000"/>
          <w:sz w:val="22"/>
          <w:szCs w:val="22"/>
        </w:rPr>
        <w:t>Состав и содержание работ по созданию системы</w:t>
      </w:r>
    </w:p>
    <w:p w14:paraId="5B693135" w14:textId="77777777" w:rsidR="00323EBF" w:rsidRPr="00270473" w:rsidRDefault="00323EBF" w:rsidP="00323EBF">
      <w:pPr>
        <w:ind w:firstLine="709"/>
        <w:rPr>
          <w:color w:val="000000"/>
          <w:sz w:val="22"/>
          <w:szCs w:val="22"/>
          <w:shd w:val="clear" w:color="auto" w:fill="FFFFFF"/>
        </w:rPr>
      </w:pPr>
      <w:r w:rsidRPr="00270473">
        <w:rPr>
          <w:color w:val="000000"/>
          <w:sz w:val="22"/>
          <w:szCs w:val="22"/>
          <w:shd w:val="clear" w:color="auto" w:fill="FFFFFF"/>
        </w:rPr>
        <w:t>Осуществление всего комплекса работ по созданию должно осуществляться в несколько очередей. Спецификация работ по созданию первой очереди АСУ «</w:t>
      </w:r>
      <w:proofErr w:type="spellStart"/>
      <w:r w:rsidRPr="00270473">
        <w:rPr>
          <w:color w:val="000000"/>
          <w:sz w:val="22"/>
          <w:szCs w:val="22"/>
          <w:shd w:val="clear" w:color="auto" w:fill="FFFFFF"/>
        </w:rPr>
        <w:t>Интернет-</w:t>
      </w:r>
      <w:proofErr w:type="gramStart"/>
      <w:r w:rsidRPr="00270473">
        <w:rPr>
          <w:color w:val="000000"/>
          <w:sz w:val="22"/>
          <w:szCs w:val="22"/>
          <w:shd w:val="clear" w:color="auto" w:fill="FFFFFF"/>
        </w:rPr>
        <w:t>магазин:товары</w:t>
      </w:r>
      <w:proofErr w:type="spellEnd"/>
      <w:proofErr w:type="gramEnd"/>
      <w:r w:rsidRPr="00270473">
        <w:rPr>
          <w:color w:val="000000"/>
          <w:sz w:val="22"/>
          <w:szCs w:val="22"/>
          <w:shd w:val="clear" w:color="auto" w:fill="FFFFFF"/>
        </w:rPr>
        <w:t>» в объеме требований настоящего ТЗ приведена в таблице 1</w:t>
      </w:r>
    </w:p>
    <w:p w14:paraId="6D919698" w14:textId="77777777" w:rsidR="00323EBF" w:rsidRPr="00270473" w:rsidRDefault="00323EBF" w:rsidP="00323EBF">
      <w:pPr>
        <w:rPr>
          <w:sz w:val="22"/>
          <w:szCs w:val="22"/>
        </w:rPr>
      </w:pPr>
      <w:r w:rsidRPr="00270473">
        <w:rPr>
          <w:color w:val="000000"/>
          <w:sz w:val="22"/>
          <w:szCs w:val="22"/>
          <w:shd w:val="clear" w:color="auto" w:fill="FFFFFF"/>
        </w:rPr>
        <w:t>Таблица 1</w:t>
      </w:r>
    </w:p>
    <w:tbl>
      <w:tblPr>
        <w:tblW w:w="10305" w:type="dxa"/>
        <w:tblCellSpacing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1942"/>
        <w:gridCol w:w="3544"/>
        <w:gridCol w:w="1452"/>
        <w:gridCol w:w="3367"/>
      </w:tblGrid>
      <w:tr w:rsidR="00323EBF" w:rsidRPr="00270473" w14:paraId="0FC2C994" w14:textId="77777777" w:rsidTr="00F154A0">
        <w:trPr>
          <w:tblHeader/>
          <w:tblCellSpacing w:w="22" w:type="dxa"/>
        </w:trPr>
        <w:tc>
          <w:tcPr>
            <w:tcW w:w="1876" w:type="dxa"/>
            <w:shd w:val="clear" w:color="auto" w:fill="FFFFFF"/>
            <w:vAlign w:val="center"/>
            <w:hideMark/>
          </w:tcPr>
          <w:p w14:paraId="054B24FB" w14:textId="7AA53BA6" w:rsidR="00323EBF" w:rsidRPr="00270473" w:rsidRDefault="00323EBF" w:rsidP="00B4461A">
            <w:pPr>
              <w:ind w:firstLine="0"/>
              <w:rPr>
                <w:color w:val="000000"/>
                <w:sz w:val="22"/>
                <w:szCs w:val="22"/>
              </w:rPr>
            </w:pPr>
            <w:r w:rsidRPr="00270473">
              <w:rPr>
                <w:bCs/>
                <w:color w:val="000000"/>
                <w:sz w:val="22"/>
                <w:szCs w:val="22"/>
              </w:rPr>
              <w:t>Стадия работ</w:t>
            </w:r>
          </w:p>
        </w:tc>
        <w:tc>
          <w:tcPr>
            <w:tcW w:w="3500" w:type="dxa"/>
            <w:shd w:val="clear" w:color="auto" w:fill="FFFFFF"/>
            <w:vAlign w:val="center"/>
            <w:hideMark/>
          </w:tcPr>
          <w:p w14:paraId="2ED66A0E" w14:textId="77777777" w:rsidR="00323EBF" w:rsidRPr="00270473" w:rsidRDefault="00323EBF" w:rsidP="00B4461A">
            <w:pPr>
              <w:ind w:firstLine="0"/>
              <w:rPr>
                <w:color w:val="000000"/>
                <w:sz w:val="22"/>
                <w:szCs w:val="22"/>
              </w:rPr>
            </w:pPr>
            <w:r w:rsidRPr="00270473">
              <w:rPr>
                <w:bCs/>
                <w:color w:val="000000"/>
                <w:sz w:val="22"/>
                <w:szCs w:val="22"/>
              </w:rPr>
              <w:t>Выполняемые работы</w:t>
            </w:r>
          </w:p>
        </w:tc>
        <w:tc>
          <w:tcPr>
            <w:tcW w:w="1408" w:type="dxa"/>
            <w:shd w:val="clear" w:color="auto" w:fill="FFFFFF"/>
            <w:vAlign w:val="center"/>
            <w:hideMark/>
          </w:tcPr>
          <w:p w14:paraId="72AF6FC1" w14:textId="77777777" w:rsidR="00323EBF" w:rsidRPr="00270473" w:rsidRDefault="00323EBF" w:rsidP="00B4461A">
            <w:pPr>
              <w:ind w:firstLine="0"/>
              <w:rPr>
                <w:color w:val="000000"/>
                <w:sz w:val="22"/>
                <w:szCs w:val="22"/>
              </w:rPr>
            </w:pPr>
            <w:r w:rsidRPr="00270473">
              <w:rPr>
                <w:bCs/>
                <w:color w:val="000000"/>
                <w:sz w:val="22"/>
                <w:szCs w:val="22"/>
              </w:rPr>
              <w:t>Сроки</w:t>
            </w:r>
          </w:p>
        </w:tc>
        <w:tc>
          <w:tcPr>
            <w:tcW w:w="3301" w:type="dxa"/>
            <w:shd w:val="clear" w:color="auto" w:fill="FFFFFF"/>
            <w:vAlign w:val="center"/>
            <w:hideMark/>
          </w:tcPr>
          <w:p w14:paraId="4F5F22B1" w14:textId="77777777" w:rsidR="00323EBF" w:rsidRPr="00270473" w:rsidRDefault="00323EBF" w:rsidP="00B4461A">
            <w:pPr>
              <w:ind w:firstLine="0"/>
              <w:rPr>
                <w:color w:val="000000"/>
                <w:sz w:val="22"/>
                <w:szCs w:val="22"/>
              </w:rPr>
            </w:pPr>
            <w:r w:rsidRPr="00270473">
              <w:rPr>
                <w:bCs/>
                <w:color w:val="000000"/>
                <w:sz w:val="22"/>
                <w:szCs w:val="22"/>
              </w:rPr>
              <w:t>Итоги выполнения работы</w:t>
            </w:r>
          </w:p>
        </w:tc>
      </w:tr>
      <w:tr w:rsidR="00323EBF" w:rsidRPr="00270473" w14:paraId="60168F0F" w14:textId="77777777" w:rsidTr="00F154A0">
        <w:trPr>
          <w:tblCellSpacing w:w="22" w:type="dxa"/>
        </w:trPr>
        <w:tc>
          <w:tcPr>
            <w:tcW w:w="1876" w:type="dxa"/>
            <w:vMerge w:val="restart"/>
            <w:shd w:val="clear" w:color="auto" w:fill="FFFFFF"/>
            <w:vAlign w:val="center"/>
            <w:hideMark/>
          </w:tcPr>
          <w:p w14:paraId="3EBBEE1C" w14:textId="77777777" w:rsidR="00323EBF" w:rsidRPr="00270473" w:rsidRDefault="00323EBF" w:rsidP="00B4461A">
            <w:pPr>
              <w:ind w:firstLine="0"/>
              <w:rPr>
                <w:b/>
                <w:bCs/>
                <w:color w:val="000000"/>
                <w:sz w:val="22"/>
                <w:szCs w:val="22"/>
              </w:rPr>
            </w:pPr>
            <w:r w:rsidRPr="00270473">
              <w:rPr>
                <w:b/>
                <w:bCs/>
                <w:color w:val="000000"/>
                <w:sz w:val="22"/>
                <w:szCs w:val="22"/>
              </w:rPr>
              <w:t>Формирование требований</w:t>
            </w:r>
          </w:p>
        </w:tc>
        <w:tc>
          <w:tcPr>
            <w:tcW w:w="3500" w:type="dxa"/>
            <w:shd w:val="clear" w:color="auto" w:fill="FFFFFF"/>
            <w:vAlign w:val="center"/>
            <w:hideMark/>
          </w:tcPr>
          <w:p w14:paraId="4AAA7C9E" w14:textId="72F070EE" w:rsidR="00323EBF" w:rsidRPr="00270473" w:rsidRDefault="00B4461A" w:rsidP="00B4461A">
            <w:pPr>
              <w:ind w:firstLine="0"/>
              <w:rPr>
                <w:color w:val="000000"/>
                <w:sz w:val="22"/>
                <w:szCs w:val="22"/>
              </w:rPr>
            </w:pPr>
            <w:r w:rsidRPr="00270473">
              <w:rPr>
                <w:color w:val="000000"/>
                <w:sz w:val="22"/>
                <w:szCs w:val="22"/>
              </w:rPr>
              <w:t>Обследование платной поликлиники с учетом специфики медицинской деятельности и интеграции с МИС.</w:t>
            </w:r>
          </w:p>
        </w:tc>
        <w:tc>
          <w:tcPr>
            <w:tcW w:w="1408" w:type="dxa"/>
            <w:shd w:val="clear" w:color="auto" w:fill="FFFFFF"/>
            <w:vAlign w:val="center"/>
            <w:hideMark/>
          </w:tcPr>
          <w:p w14:paraId="097B8814" w14:textId="42A15BBF" w:rsidR="00323EBF" w:rsidRPr="00270473" w:rsidRDefault="00B4461A" w:rsidP="00B4461A">
            <w:pPr>
              <w:ind w:firstLine="0"/>
              <w:rPr>
                <w:color w:val="000000"/>
                <w:sz w:val="22"/>
                <w:szCs w:val="22"/>
              </w:rPr>
            </w:pPr>
            <w:r w:rsidRPr="00270473">
              <w:rPr>
                <w:color w:val="000000"/>
                <w:sz w:val="22"/>
                <w:szCs w:val="22"/>
              </w:rPr>
              <w:t>1 месяц</w:t>
            </w:r>
          </w:p>
        </w:tc>
        <w:tc>
          <w:tcPr>
            <w:tcW w:w="3301" w:type="dxa"/>
            <w:shd w:val="clear" w:color="auto" w:fill="FFFFFF"/>
            <w:vAlign w:val="center"/>
            <w:hideMark/>
          </w:tcPr>
          <w:p w14:paraId="6320101A" w14:textId="0A7F9D57" w:rsidR="00323EBF" w:rsidRPr="00270473" w:rsidRDefault="00B4461A" w:rsidP="00B4461A">
            <w:pPr>
              <w:ind w:firstLine="0"/>
              <w:rPr>
                <w:color w:val="000000"/>
                <w:sz w:val="22"/>
                <w:szCs w:val="22"/>
              </w:rPr>
            </w:pPr>
            <w:r w:rsidRPr="00270473">
              <w:rPr>
                <w:color w:val="000000"/>
                <w:sz w:val="22"/>
                <w:szCs w:val="22"/>
              </w:rPr>
              <w:t>Отчет о результатах обследования, включающий анализ текущей инфраструктуры и потребностей поликлиники.</w:t>
            </w:r>
          </w:p>
        </w:tc>
      </w:tr>
      <w:tr w:rsidR="00323EBF" w:rsidRPr="00270473" w14:paraId="76E64EBC" w14:textId="77777777" w:rsidTr="00B4461A">
        <w:trPr>
          <w:trHeight w:val="65"/>
          <w:tblCellSpacing w:w="22" w:type="dxa"/>
        </w:trPr>
        <w:tc>
          <w:tcPr>
            <w:tcW w:w="1876" w:type="dxa"/>
            <w:vMerge/>
            <w:shd w:val="clear" w:color="auto" w:fill="FFFFFF"/>
            <w:vAlign w:val="center"/>
            <w:hideMark/>
          </w:tcPr>
          <w:p w14:paraId="5C7B1594" w14:textId="77777777" w:rsidR="00323EBF" w:rsidRPr="00270473" w:rsidRDefault="00323EBF" w:rsidP="00F154A0">
            <w:pPr>
              <w:rPr>
                <w:color w:val="000000"/>
                <w:sz w:val="22"/>
                <w:szCs w:val="22"/>
              </w:rPr>
            </w:pPr>
          </w:p>
        </w:tc>
        <w:tc>
          <w:tcPr>
            <w:tcW w:w="3500" w:type="dxa"/>
            <w:shd w:val="clear" w:color="auto" w:fill="FFFFFF"/>
            <w:vAlign w:val="center"/>
            <w:hideMark/>
          </w:tcPr>
          <w:p w14:paraId="78F7B484" w14:textId="0C1BC24C" w:rsidR="00323EBF" w:rsidRPr="00270473" w:rsidRDefault="00323EBF" w:rsidP="00B4461A">
            <w:pPr>
              <w:ind w:firstLine="0"/>
              <w:rPr>
                <w:color w:val="000000"/>
                <w:sz w:val="22"/>
                <w:szCs w:val="22"/>
              </w:rPr>
            </w:pPr>
          </w:p>
        </w:tc>
        <w:tc>
          <w:tcPr>
            <w:tcW w:w="1408" w:type="dxa"/>
            <w:shd w:val="clear" w:color="auto" w:fill="FFFFFF"/>
            <w:vAlign w:val="center"/>
            <w:hideMark/>
          </w:tcPr>
          <w:p w14:paraId="51D51F6B" w14:textId="77777777" w:rsidR="00323EBF" w:rsidRPr="00270473" w:rsidRDefault="00323EBF" w:rsidP="00B4461A">
            <w:pPr>
              <w:spacing w:after="270"/>
              <w:ind w:firstLine="0"/>
              <w:rPr>
                <w:color w:val="000000"/>
                <w:sz w:val="22"/>
                <w:szCs w:val="22"/>
              </w:rPr>
            </w:pPr>
          </w:p>
        </w:tc>
        <w:tc>
          <w:tcPr>
            <w:tcW w:w="3301" w:type="dxa"/>
            <w:shd w:val="clear" w:color="auto" w:fill="FFFFFF"/>
            <w:vAlign w:val="center"/>
            <w:hideMark/>
          </w:tcPr>
          <w:p w14:paraId="78232243" w14:textId="6A6C7AC6" w:rsidR="00323EBF" w:rsidRPr="00270473" w:rsidRDefault="00323EBF" w:rsidP="00F154A0">
            <w:pPr>
              <w:rPr>
                <w:color w:val="000000"/>
                <w:sz w:val="22"/>
                <w:szCs w:val="22"/>
              </w:rPr>
            </w:pPr>
          </w:p>
        </w:tc>
      </w:tr>
      <w:tr w:rsidR="00323EBF" w:rsidRPr="00270473" w14:paraId="1B918472" w14:textId="77777777" w:rsidTr="00F154A0">
        <w:trPr>
          <w:tblCellSpacing w:w="22" w:type="dxa"/>
        </w:trPr>
        <w:tc>
          <w:tcPr>
            <w:tcW w:w="1876" w:type="dxa"/>
            <w:vMerge w:val="restart"/>
            <w:shd w:val="clear" w:color="auto" w:fill="FFFFFF"/>
            <w:vAlign w:val="center"/>
            <w:hideMark/>
          </w:tcPr>
          <w:p w14:paraId="7C677FCC" w14:textId="0EBBF6D5" w:rsidR="00323EBF" w:rsidRPr="00270473" w:rsidRDefault="00B4461A" w:rsidP="00B4461A">
            <w:pPr>
              <w:ind w:firstLine="0"/>
              <w:rPr>
                <w:color w:val="000000"/>
                <w:sz w:val="22"/>
                <w:szCs w:val="22"/>
              </w:rPr>
            </w:pPr>
            <w:r w:rsidRPr="00270473">
              <w:rPr>
                <w:b/>
                <w:bCs/>
                <w:color w:val="000000"/>
                <w:sz w:val="22"/>
                <w:szCs w:val="22"/>
              </w:rPr>
              <w:t>Разработка</w:t>
            </w:r>
          </w:p>
        </w:tc>
        <w:tc>
          <w:tcPr>
            <w:tcW w:w="3500" w:type="dxa"/>
            <w:shd w:val="clear" w:color="auto" w:fill="FFFFFF"/>
            <w:vAlign w:val="center"/>
            <w:hideMark/>
          </w:tcPr>
          <w:p w14:paraId="299EBEE7" w14:textId="2FEE44CB" w:rsidR="00323EBF" w:rsidRPr="00270473" w:rsidRDefault="00323EBF" w:rsidP="00F154A0">
            <w:pPr>
              <w:rPr>
                <w:color w:val="000000"/>
                <w:sz w:val="22"/>
                <w:szCs w:val="22"/>
              </w:rPr>
            </w:pPr>
          </w:p>
        </w:tc>
        <w:tc>
          <w:tcPr>
            <w:tcW w:w="1408" w:type="dxa"/>
            <w:vMerge w:val="restart"/>
            <w:shd w:val="clear" w:color="auto" w:fill="FFFFFF"/>
            <w:vAlign w:val="center"/>
            <w:hideMark/>
          </w:tcPr>
          <w:p w14:paraId="4A0E7F41" w14:textId="00694785" w:rsidR="00323EBF" w:rsidRPr="00270473" w:rsidRDefault="00B4461A" w:rsidP="00B4461A">
            <w:pPr>
              <w:ind w:firstLine="0"/>
              <w:rPr>
                <w:color w:val="000000"/>
                <w:sz w:val="22"/>
                <w:szCs w:val="22"/>
              </w:rPr>
            </w:pPr>
            <w:r w:rsidRPr="00270473">
              <w:rPr>
                <w:color w:val="000000"/>
                <w:sz w:val="22"/>
                <w:szCs w:val="22"/>
              </w:rPr>
              <w:t>2 недели</w:t>
            </w:r>
          </w:p>
        </w:tc>
        <w:tc>
          <w:tcPr>
            <w:tcW w:w="3301" w:type="dxa"/>
            <w:vMerge w:val="restart"/>
            <w:shd w:val="clear" w:color="auto" w:fill="FFFFFF"/>
            <w:vAlign w:val="center"/>
            <w:hideMark/>
          </w:tcPr>
          <w:p w14:paraId="694BCA01" w14:textId="550A8AEB" w:rsidR="00323EBF" w:rsidRPr="00270473" w:rsidRDefault="00B4461A" w:rsidP="00B4461A">
            <w:pPr>
              <w:spacing w:after="270"/>
              <w:ind w:firstLine="0"/>
              <w:rPr>
                <w:color w:val="000000"/>
                <w:sz w:val="22"/>
                <w:szCs w:val="22"/>
              </w:rPr>
            </w:pPr>
            <w:r w:rsidRPr="00270473">
              <w:rPr>
                <w:color w:val="000000"/>
                <w:sz w:val="22"/>
                <w:szCs w:val="22"/>
              </w:rPr>
              <w:t>Утвержденное Заказчиком ЧТЗ на создание Подсистемы.</w:t>
            </w:r>
          </w:p>
        </w:tc>
      </w:tr>
      <w:tr w:rsidR="00323EBF" w:rsidRPr="00270473" w14:paraId="58FA5F42" w14:textId="77777777" w:rsidTr="00F154A0">
        <w:trPr>
          <w:tblCellSpacing w:w="22" w:type="dxa"/>
        </w:trPr>
        <w:tc>
          <w:tcPr>
            <w:tcW w:w="1876" w:type="dxa"/>
            <w:vMerge/>
            <w:shd w:val="clear" w:color="auto" w:fill="FFFFFF"/>
            <w:vAlign w:val="center"/>
            <w:hideMark/>
          </w:tcPr>
          <w:p w14:paraId="3892DB76" w14:textId="77777777" w:rsidR="00323EBF" w:rsidRPr="00270473" w:rsidRDefault="00323EBF" w:rsidP="00F154A0">
            <w:pPr>
              <w:rPr>
                <w:color w:val="000000"/>
                <w:sz w:val="22"/>
                <w:szCs w:val="22"/>
              </w:rPr>
            </w:pPr>
          </w:p>
        </w:tc>
        <w:tc>
          <w:tcPr>
            <w:tcW w:w="3500" w:type="dxa"/>
            <w:shd w:val="clear" w:color="auto" w:fill="FFFFFF"/>
            <w:vAlign w:val="center"/>
            <w:hideMark/>
          </w:tcPr>
          <w:p w14:paraId="74FA13BB" w14:textId="3CE8CFB0" w:rsidR="00323EBF" w:rsidRPr="00270473" w:rsidRDefault="00B4461A" w:rsidP="00B4461A">
            <w:pPr>
              <w:ind w:firstLine="0"/>
              <w:rPr>
                <w:color w:val="000000"/>
                <w:sz w:val="22"/>
                <w:szCs w:val="22"/>
              </w:rPr>
            </w:pPr>
            <w:r w:rsidRPr="00270473">
              <w:rPr>
                <w:color w:val="000000"/>
                <w:sz w:val="22"/>
                <w:szCs w:val="22"/>
              </w:rPr>
              <w:t>Разработка Частного Технического Задания (ЧТЗ) на создание Подсистемы с учетом требований платной поликлиники (онлайн-запись, оплата, личный кабинет пациента, безопасность данных).</w:t>
            </w:r>
          </w:p>
        </w:tc>
        <w:tc>
          <w:tcPr>
            <w:tcW w:w="0" w:type="auto"/>
            <w:vMerge/>
            <w:shd w:val="clear" w:color="auto" w:fill="FFFFFF"/>
            <w:vAlign w:val="center"/>
            <w:hideMark/>
          </w:tcPr>
          <w:p w14:paraId="38D3F348" w14:textId="77777777" w:rsidR="00323EBF" w:rsidRPr="00270473" w:rsidRDefault="00323EBF" w:rsidP="00F154A0">
            <w:pPr>
              <w:rPr>
                <w:color w:val="000000"/>
                <w:sz w:val="22"/>
                <w:szCs w:val="22"/>
              </w:rPr>
            </w:pPr>
          </w:p>
        </w:tc>
        <w:tc>
          <w:tcPr>
            <w:tcW w:w="3301" w:type="dxa"/>
            <w:vMerge/>
            <w:shd w:val="clear" w:color="auto" w:fill="FFFFFF"/>
            <w:vAlign w:val="center"/>
            <w:hideMark/>
          </w:tcPr>
          <w:p w14:paraId="3628DEDC" w14:textId="77777777" w:rsidR="00323EBF" w:rsidRPr="00270473" w:rsidRDefault="00323EBF" w:rsidP="00F154A0">
            <w:pPr>
              <w:rPr>
                <w:color w:val="000000"/>
                <w:sz w:val="22"/>
                <w:szCs w:val="22"/>
              </w:rPr>
            </w:pPr>
          </w:p>
        </w:tc>
      </w:tr>
      <w:tr w:rsidR="00323EBF" w:rsidRPr="00270473" w14:paraId="1C1A9221" w14:textId="77777777" w:rsidTr="00F154A0">
        <w:trPr>
          <w:tblCellSpacing w:w="22" w:type="dxa"/>
        </w:trPr>
        <w:tc>
          <w:tcPr>
            <w:tcW w:w="1876" w:type="dxa"/>
            <w:shd w:val="clear" w:color="auto" w:fill="FFFFFF"/>
            <w:vAlign w:val="center"/>
            <w:hideMark/>
          </w:tcPr>
          <w:p w14:paraId="18254FCE" w14:textId="77777777" w:rsidR="00323EBF" w:rsidRPr="00270473" w:rsidRDefault="00323EBF" w:rsidP="00B4461A">
            <w:pPr>
              <w:ind w:firstLine="0"/>
              <w:rPr>
                <w:b/>
                <w:bCs/>
                <w:color w:val="000000"/>
                <w:sz w:val="22"/>
                <w:szCs w:val="22"/>
              </w:rPr>
            </w:pPr>
            <w:r w:rsidRPr="00270473">
              <w:rPr>
                <w:b/>
                <w:bCs/>
                <w:color w:val="000000"/>
                <w:sz w:val="22"/>
                <w:szCs w:val="22"/>
              </w:rPr>
              <w:t>Поставка программно-технических средств для опытной эксплуатации</w:t>
            </w:r>
          </w:p>
        </w:tc>
        <w:tc>
          <w:tcPr>
            <w:tcW w:w="3500" w:type="dxa"/>
            <w:shd w:val="clear" w:color="auto" w:fill="FFFFFF"/>
            <w:vAlign w:val="center"/>
            <w:hideMark/>
          </w:tcPr>
          <w:p w14:paraId="6A7349BB" w14:textId="77986581" w:rsidR="00323EBF" w:rsidRPr="00270473" w:rsidRDefault="00B4461A" w:rsidP="00B4461A">
            <w:pPr>
              <w:ind w:firstLine="0"/>
              <w:rPr>
                <w:color w:val="000000"/>
                <w:sz w:val="22"/>
                <w:szCs w:val="22"/>
              </w:rPr>
            </w:pPr>
            <w:r w:rsidRPr="00270473">
              <w:rPr>
                <w:color w:val="000000"/>
                <w:sz w:val="22"/>
                <w:szCs w:val="22"/>
              </w:rPr>
              <w:t>Поставка лицензионного ПО и необходимого оборудования для опытной эксплуатации в платной поликлинике</w:t>
            </w:r>
          </w:p>
        </w:tc>
        <w:tc>
          <w:tcPr>
            <w:tcW w:w="1408" w:type="dxa"/>
            <w:shd w:val="clear" w:color="auto" w:fill="FFFFFF"/>
            <w:vAlign w:val="center"/>
            <w:hideMark/>
          </w:tcPr>
          <w:p w14:paraId="63E0781A" w14:textId="4A528837" w:rsidR="00323EBF" w:rsidRPr="00270473" w:rsidRDefault="00B4461A" w:rsidP="00B4461A">
            <w:pPr>
              <w:ind w:firstLine="0"/>
              <w:rPr>
                <w:color w:val="000000"/>
                <w:sz w:val="22"/>
                <w:szCs w:val="22"/>
              </w:rPr>
            </w:pPr>
            <w:r w:rsidRPr="00270473">
              <w:rPr>
                <w:color w:val="000000"/>
                <w:sz w:val="22"/>
                <w:szCs w:val="22"/>
              </w:rPr>
              <w:t>1 месяц</w:t>
            </w:r>
          </w:p>
        </w:tc>
        <w:tc>
          <w:tcPr>
            <w:tcW w:w="3301" w:type="dxa"/>
            <w:shd w:val="clear" w:color="auto" w:fill="FFFFFF"/>
            <w:vAlign w:val="center"/>
            <w:hideMark/>
          </w:tcPr>
          <w:p w14:paraId="356C703D" w14:textId="7151D421" w:rsidR="00323EBF" w:rsidRPr="00270473" w:rsidRDefault="00B4461A" w:rsidP="00B4461A">
            <w:pPr>
              <w:ind w:firstLine="0"/>
              <w:rPr>
                <w:color w:val="000000"/>
                <w:sz w:val="22"/>
                <w:szCs w:val="22"/>
              </w:rPr>
            </w:pPr>
            <w:r w:rsidRPr="00270473">
              <w:rPr>
                <w:color w:val="000000"/>
                <w:sz w:val="22"/>
                <w:szCs w:val="22"/>
              </w:rPr>
              <w:t>Акты приема-передачи оборудования и ПО.</w:t>
            </w:r>
          </w:p>
        </w:tc>
      </w:tr>
      <w:tr w:rsidR="00323EBF" w:rsidRPr="00270473" w14:paraId="23A6CCF0" w14:textId="77777777" w:rsidTr="00F154A0">
        <w:trPr>
          <w:tblCellSpacing w:w="22" w:type="dxa"/>
        </w:trPr>
        <w:tc>
          <w:tcPr>
            <w:tcW w:w="1876" w:type="dxa"/>
            <w:shd w:val="clear" w:color="auto" w:fill="FFFFFF"/>
            <w:vAlign w:val="center"/>
            <w:hideMark/>
          </w:tcPr>
          <w:p w14:paraId="4264B7C8" w14:textId="77777777" w:rsidR="00323EBF" w:rsidRPr="00270473" w:rsidRDefault="00323EBF" w:rsidP="00B4461A">
            <w:pPr>
              <w:ind w:firstLine="0"/>
              <w:rPr>
                <w:b/>
                <w:bCs/>
                <w:color w:val="000000"/>
                <w:sz w:val="22"/>
                <w:szCs w:val="22"/>
              </w:rPr>
            </w:pPr>
            <w:r w:rsidRPr="00270473">
              <w:rPr>
                <w:b/>
                <w:bCs/>
                <w:color w:val="000000"/>
                <w:sz w:val="22"/>
                <w:szCs w:val="22"/>
              </w:rPr>
              <w:t>Разработка программных средств</w:t>
            </w:r>
          </w:p>
        </w:tc>
        <w:tc>
          <w:tcPr>
            <w:tcW w:w="3500" w:type="dxa"/>
            <w:shd w:val="clear" w:color="auto" w:fill="FFFFFF"/>
            <w:vAlign w:val="center"/>
            <w:hideMark/>
          </w:tcPr>
          <w:p w14:paraId="2CEB4B8C" w14:textId="2A170A76" w:rsidR="00323EBF" w:rsidRPr="00270473" w:rsidRDefault="00B4461A" w:rsidP="00B4461A">
            <w:pPr>
              <w:ind w:firstLine="0"/>
              <w:rPr>
                <w:color w:val="000000"/>
                <w:sz w:val="22"/>
                <w:szCs w:val="22"/>
              </w:rPr>
            </w:pPr>
            <w:r w:rsidRPr="00270473">
              <w:rPr>
                <w:color w:val="000000"/>
                <w:sz w:val="22"/>
                <w:szCs w:val="22"/>
              </w:rPr>
              <w:t>Разработка, отладка и тестирование программных средств Подсистемы с учетом интеграции с МИС платной поликлиники и специфики медицинских данных.</w:t>
            </w:r>
          </w:p>
        </w:tc>
        <w:tc>
          <w:tcPr>
            <w:tcW w:w="1408" w:type="dxa"/>
            <w:shd w:val="clear" w:color="auto" w:fill="FFFFFF"/>
            <w:vAlign w:val="center"/>
            <w:hideMark/>
          </w:tcPr>
          <w:p w14:paraId="59BE162B" w14:textId="732E7734" w:rsidR="00323EBF" w:rsidRPr="00270473" w:rsidRDefault="00323EBF" w:rsidP="00B4461A">
            <w:pPr>
              <w:ind w:firstLine="0"/>
              <w:rPr>
                <w:color w:val="000000"/>
                <w:sz w:val="22"/>
                <w:szCs w:val="22"/>
              </w:rPr>
            </w:pPr>
            <w:r w:rsidRPr="00270473">
              <w:rPr>
                <w:color w:val="000000"/>
                <w:sz w:val="22"/>
                <w:szCs w:val="22"/>
              </w:rPr>
              <w:t>4 месяц</w:t>
            </w:r>
            <w:r w:rsidR="00B4461A" w:rsidRPr="00270473">
              <w:rPr>
                <w:color w:val="000000"/>
                <w:sz w:val="22"/>
                <w:szCs w:val="22"/>
              </w:rPr>
              <w:t>а</w:t>
            </w:r>
          </w:p>
        </w:tc>
        <w:tc>
          <w:tcPr>
            <w:tcW w:w="3301" w:type="dxa"/>
            <w:shd w:val="clear" w:color="auto" w:fill="FFFFFF"/>
            <w:vAlign w:val="center"/>
            <w:hideMark/>
          </w:tcPr>
          <w:p w14:paraId="093DD1D0" w14:textId="6D8E1771" w:rsidR="00323EBF" w:rsidRPr="00270473" w:rsidRDefault="00B4461A" w:rsidP="00B4461A">
            <w:pPr>
              <w:ind w:firstLine="0"/>
              <w:rPr>
                <w:color w:val="000000"/>
                <w:sz w:val="22"/>
                <w:szCs w:val="22"/>
              </w:rPr>
            </w:pPr>
            <w:r w:rsidRPr="00270473">
              <w:rPr>
                <w:color w:val="000000"/>
                <w:sz w:val="22"/>
                <w:szCs w:val="22"/>
              </w:rPr>
              <w:t>Программные средства на машиночитаемых носителях. Комплект организационно-распорядительной, программной и эксплуатационной документации.</w:t>
            </w:r>
          </w:p>
        </w:tc>
      </w:tr>
      <w:tr w:rsidR="00323EBF" w:rsidRPr="00270473" w14:paraId="7A355523" w14:textId="77777777" w:rsidTr="00F154A0">
        <w:trPr>
          <w:tblCellSpacing w:w="22" w:type="dxa"/>
        </w:trPr>
        <w:tc>
          <w:tcPr>
            <w:tcW w:w="1876" w:type="dxa"/>
            <w:shd w:val="clear" w:color="auto" w:fill="FFFFFF"/>
            <w:vAlign w:val="center"/>
            <w:hideMark/>
          </w:tcPr>
          <w:p w14:paraId="5110EBC1" w14:textId="77777777" w:rsidR="00323EBF" w:rsidRPr="00270473" w:rsidRDefault="00323EBF" w:rsidP="00B4461A">
            <w:pPr>
              <w:ind w:firstLine="0"/>
              <w:rPr>
                <w:b/>
                <w:bCs/>
                <w:color w:val="000000"/>
                <w:sz w:val="22"/>
                <w:szCs w:val="22"/>
              </w:rPr>
            </w:pPr>
            <w:r w:rsidRPr="00270473">
              <w:rPr>
                <w:b/>
                <w:bCs/>
                <w:color w:val="000000"/>
                <w:sz w:val="22"/>
                <w:szCs w:val="22"/>
              </w:rPr>
              <w:lastRenderedPageBreak/>
              <w:t>Приемка работ</w:t>
            </w:r>
          </w:p>
        </w:tc>
        <w:tc>
          <w:tcPr>
            <w:tcW w:w="3500" w:type="dxa"/>
            <w:shd w:val="clear" w:color="auto" w:fill="FFFFFF"/>
            <w:vAlign w:val="center"/>
            <w:hideMark/>
          </w:tcPr>
          <w:p w14:paraId="1131196B" w14:textId="5CFDF443" w:rsidR="00323EBF" w:rsidRPr="00270473" w:rsidRDefault="00B4461A" w:rsidP="00B4461A">
            <w:pPr>
              <w:ind w:firstLine="0"/>
              <w:rPr>
                <w:color w:val="000000"/>
                <w:sz w:val="22"/>
                <w:szCs w:val="22"/>
              </w:rPr>
            </w:pPr>
            <w:r w:rsidRPr="00270473">
              <w:rPr>
                <w:color w:val="000000"/>
                <w:sz w:val="22"/>
                <w:szCs w:val="22"/>
              </w:rPr>
              <w:t>Проведение предварительных испытаний на стенде Исполнителя и в тестовой среде платной поликлиники. Обучение персонала работе с Подсистемой.</w:t>
            </w:r>
          </w:p>
        </w:tc>
        <w:tc>
          <w:tcPr>
            <w:tcW w:w="1408" w:type="dxa"/>
            <w:shd w:val="clear" w:color="auto" w:fill="FFFFFF"/>
            <w:vAlign w:val="center"/>
            <w:hideMark/>
          </w:tcPr>
          <w:p w14:paraId="23A8CA3B" w14:textId="00E02065" w:rsidR="00323EBF" w:rsidRPr="00270473" w:rsidRDefault="00B4461A" w:rsidP="00B4461A">
            <w:pPr>
              <w:ind w:firstLine="0"/>
              <w:rPr>
                <w:color w:val="000000"/>
                <w:sz w:val="22"/>
                <w:szCs w:val="22"/>
              </w:rPr>
            </w:pPr>
            <w:r w:rsidRPr="00270473">
              <w:rPr>
                <w:color w:val="000000"/>
                <w:sz w:val="22"/>
                <w:szCs w:val="22"/>
              </w:rPr>
              <w:t>2 месяца</w:t>
            </w:r>
          </w:p>
        </w:tc>
        <w:tc>
          <w:tcPr>
            <w:tcW w:w="3301" w:type="dxa"/>
            <w:shd w:val="clear" w:color="auto" w:fill="FFFFFF"/>
            <w:vAlign w:val="center"/>
            <w:hideMark/>
          </w:tcPr>
          <w:p w14:paraId="1D63014B" w14:textId="308F4D58" w:rsidR="00323EBF" w:rsidRPr="00270473" w:rsidRDefault="00B4461A" w:rsidP="00B4461A">
            <w:pPr>
              <w:ind w:firstLine="0"/>
              <w:rPr>
                <w:color w:val="000000"/>
                <w:sz w:val="22"/>
                <w:szCs w:val="22"/>
              </w:rPr>
            </w:pPr>
            <w:r w:rsidRPr="00270473">
              <w:rPr>
                <w:color w:val="000000"/>
                <w:sz w:val="22"/>
                <w:szCs w:val="22"/>
              </w:rPr>
              <w:t>Протоколы испытаний. Акт готовности Подсистемы к развертыванию в опытной зоне платной поликлиники</w:t>
            </w:r>
          </w:p>
        </w:tc>
      </w:tr>
    </w:tbl>
    <w:p w14:paraId="6B101713" w14:textId="6F52DF37" w:rsidR="00323EBF" w:rsidRPr="00270473" w:rsidRDefault="00323EBF" w:rsidP="00323EBF">
      <w:pPr>
        <w:rPr>
          <w:sz w:val="22"/>
          <w:szCs w:val="22"/>
        </w:rPr>
      </w:pPr>
      <w:r w:rsidRPr="00270473">
        <w:rPr>
          <w:color w:val="000000"/>
          <w:sz w:val="22"/>
          <w:szCs w:val="22"/>
          <w:shd w:val="clear" w:color="auto" w:fill="FFFFFF"/>
        </w:rPr>
        <w:t>Типовой состав работ по развертыванию, внедрению и опытной эксплуатации, который должен быть предусмотрен в ЧТЗ на развертывание, приведен в таблице 2.</w:t>
      </w:r>
      <w:r w:rsidRPr="00270473">
        <w:rPr>
          <w:color w:val="000000"/>
          <w:sz w:val="22"/>
          <w:szCs w:val="22"/>
        </w:rPr>
        <w:br/>
      </w:r>
      <w:r w:rsidRPr="00270473">
        <w:rPr>
          <w:b/>
          <w:color w:val="000000"/>
          <w:sz w:val="22"/>
          <w:szCs w:val="22"/>
          <w:shd w:val="clear" w:color="auto" w:fill="FFFFFF"/>
        </w:rPr>
        <w:t>Таблица 2</w:t>
      </w:r>
    </w:p>
    <w:tbl>
      <w:tblPr>
        <w:tblW w:w="10095" w:type="dxa"/>
        <w:tblCellSpacing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05" w:type="dxa"/>
          <w:left w:w="105" w:type="dxa"/>
          <w:bottom w:w="105" w:type="dxa"/>
          <w:right w:w="105" w:type="dxa"/>
        </w:tblCellMar>
        <w:tblLook w:val="04A0" w:firstRow="1" w:lastRow="0" w:firstColumn="1" w:lastColumn="0" w:noHBand="0" w:noVBand="1"/>
      </w:tblPr>
      <w:tblGrid>
        <w:gridCol w:w="3665"/>
        <w:gridCol w:w="6430"/>
      </w:tblGrid>
      <w:tr w:rsidR="00323EBF" w:rsidRPr="00270473" w14:paraId="423AC506" w14:textId="77777777" w:rsidTr="00F154A0">
        <w:trPr>
          <w:tblCellSpacing w:w="22" w:type="dxa"/>
        </w:trPr>
        <w:tc>
          <w:tcPr>
            <w:tcW w:w="3435" w:type="dxa"/>
            <w:shd w:val="clear" w:color="auto" w:fill="FFFFFF"/>
            <w:hideMark/>
          </w:tcPr>
          <w:p w14:paraId="63521B60" w14:textId="77777777" w:rsidR="00323EBF" w:rsidRPr="00270473" w:rsidRDefault="00323EBF" w:rsidP="00F154A0">
            <w:pPr>
              <w:rPr>
                <w:color w:val="000000"/>
                <w:sz w:val="22"/>
                <w:szCs w:val="22"/>
              </w:rPr>
            </w:pPr>
            <w:r w:rsidRPr="00270473">
              <w:rPr>
                <w:bCs/>
                <w:color w:val="000000"/>
                <w:sz w:val="22"/>
                <w:szCs w:val="22"/>
              </w:rPr>
              <w:t>Вид работ</w:t>
            </w:r>
          </w:p>
        </w:tc>
        <w:tc>
          <w:tcPr>
            <w:tcW w:w="6075" w:type="dxa"/>
            <w:shd w:val="clear" w:color="auto" w:fill="FFFFFF"/>
            <w:hideMark/>
          </w:tcPr>
          <w:p w14:paraId="5FF12C3B" w14:textId="77777777" w:rsidR="00323EBF" w:rsidRPr="00270473" w:rsidRDefault="00323EBF" w:rsidP="00F154A0">
            <w:pPr>
              <w:rPr>
                <w:color w:val="000000"/>
                <w:sz w:val="22"/>
                <w:szCs w:val="22"/>
              </w:rPr>
            </w:pPr>
            <w:r w:rsidRPr="00270473">
              <w:rPr>
                <w:bCs/>
                <w:color w:val="000000"/>
                <w:sz w:val="22"/>
                <w:szCs w:val="22"/>
              </w:rPr>
              <w:t>Состав работ</w:t>
            </w:r>
          </w:p>
        </w:tc>
      </w:tr>
      <w:tr w:rsidR="00323EBF" w:rsidRPr="00270473" w14:paraId="26E29E3F" w14:textId="77777777" w:rsidTr="00F154A0">
        <w:trPr>
          <w:tblCellSpacing w:w="22" w:type="dxa"/>
        </w:trPr>
        <w:tc>
          <w:tcPr>
            <w:tcW w:w="3435" w:type="dxa"/>
            <w:vMerge w:val="restart"/>
            <w:shd w:val="clear" w:color="auto" w:fill="FFFFFF"/>
            <w:hideMark/>
          </w:tcPr>
          <w:p w14:paraId="63A55F1A" w14:textId="77777777" w:rsidR="00323EBF" w:rsidRPr="00270473" w:rsidRDefault="00323EBF" w:rsidP="00F154A0">
            <w:pPr>
              <w:rPr>
                <w:color w:val="000000"/>
                <w:sz w:val="22"/>
                <w:szCs w:val="22"/>
              </w:rPr>
            </w:pPr>
            <w:r w:rsidRPr="00270473">
              <w:rPr>
                <w:color w:val="000000"/>
                <w:sz w:val="22"/>
                <w:szCs w:val="22"/>
              </w:rPr>
              <w:t>Подготовка регламентов применения (должностных инструкций по эксплуатации Подсистемы)</w:t>
            </w:r>
          </w:p>
        </w:tc>
        <w:tc>
          <w:tcPr>
            <w:tcW w:w="6075" w:type="dxa"/>
            <w:shd w:val="clear" w:color="auto" w:fill="FFFFFF"/>
            <w:hideMark/>
          </w:tcPr>
          <w:p w14:paraId="5A3E662C" w14:textId="694386BF" w:rsidR="00323EBF" w:rsidRPr="00270473" w:rsidRDefault="008D521D" w:rsidP="00F154A0">
            <w:pPr>
              <w:rPr>
                <w:color w:val="000000"/>
                <w:sz w:val="22"/>
                <w:szCs w:val="22"/>
              </w:rPr>
            </w:pPr>
            <w:r w:rsidRPr="00270473">
              <w:rPr>
                <w:color w:val="000000"/>
                <w:sz w:val="22"/>
                <w:szCs w:val="22"/>
              </w:rPr>
              <w:t>Регламент применения для пользователей подсистемы (врачи, администраторы клиники, регистратура).</w:t>
            </w:r>
          </w:p>
        </w:tc>
      </w:tr>
      <w:tr w:rsidR="00323EBF" w:rsidRPr="00270473" w14:paraId="0666C50C" w14:textId="77777777" w:rsidTr="00F154A0">
        <w:trPr>
          <w:tblCellSpacing w:w="22" w:type="dxa"/>
        </w:trPr>
        <w:tc>
          <w:tcPr>
            <w:tcW w:w="0" w:type="auto"/>
            <w:vMerge/>
            <w:shd w:val="clear" w:color="auto" w:fill="FFFFFF"/>
            <w:vAlign w:val="center"/>
            <w:hideMark/>
          </w:tcPr>
          <w:p w14:paraId="5EDD9ED1" w14:textId="77777777" w:rsidR="00323EBF" w:rsidRPr="00270473" w:rsidRDefault="00323EBF" w:rsidP="00F154A0">
            <w:pPr>
              <w:rPr>
                <w:color w:val="000000"/>
                <w:sz w:val="22"/>
                <w:szCs w:val="22"/>
              </w:rPr>
            </w:pPr>
          </w:p>
        </w:tc>
        <w:tc>
          <w:tcPr>
            <w:tcW w:w="6075" w:type="dxa"/>
            <w:shd w:val="clear" w:color="auto" w:fill="FFFFFF"/>
            <w:hideMark/>
          </w:tcPr>
          <w:p w14:paraId="7722A026" w14:textId="0E883E72" w:rsidR="00323EBF" w:rsidRPr="00270473" w:rsidRDefault="008D521D" w:rsidP="00F154A0">
            <w:pPr>
              <w:rPr>
                <w:color w:val="000000"/>
                <w:sz w:val="22"/>
                <w:szCs w:val="22"/>
              </w:rPr>
            </w:pPr>
            <w:r w:rsidRPr="00270473">
              <w:rPr>
                <w:color w:val="000000"/>
                <w:sz w:val="22"/>
                <w:szCs w:val="22"/>
              </w:rPr>
              <w:t>Регламент применения для системного администратора подсистемы.</w:t>
            </w:r>
          </w:p>
        </w:tc>
      </w:tr>
      <w:tr w:rsidR="00323EBF" w:rsidRPr="00270473" w14:paraId="1BE18658" w14:textId="77777777" w:rsidTr="00F154A0">
        <w:trPr>
          <w:tblCellSpacing w:w="22" w:type="dxa"/>
        </w:trPr>
        <w:tc>
          <w:tcPr>
            <w:tcW w:w="3435" w:type="dxa"/>
            <w:vMerge w:val="restart"/>
            <w:shd w:val="clear" w:color="auto" w:fill="FFFFFF"/>
            <w:hideMark/>
          </w:tcPr>
          <w:p w14:paraId="2FA21EEC" w14:textId="77777777" w:rsidR="00323EBF" w:rsidRPr="00270473" w:rsidRDefault="00323EBF" w:rsidP="00F154A0">
            <w:pPr>
              <w:rPr>
                <w:color w:val="000000"/>
                <w:sz w:val="22"/>
                <w:szCs w:val="22"/>
              </w:rPr>
            </w:pPr>
            <w:r w:rsidRPr="00270473">
              <w:rPr>
                <w:color w:val="000000"/>
                <w:sz w:val="22"/>
                <w:szCs w:val="22"/>
              </w:rPr>
              <w:t>Обучение</w:t>
            </w:r>
          </w:p>
        </w:tc>
        <w:tc>
          <w:tcPr>
            <w:tcW w:w="6075" w:type="dxa"/>
            <w:shd w:val="clear" w:color="auto" w:fill="FFFFFF"/>
            <w:hideMark/>
          </w:tcPr>
          <w:p w14:paraId="79891B19" w14:textId="1F66BDE8" w:rsidR="00323EBF" w:rsidRPr="00270473" w:rsidRDefault="008D521D" w:rsidP="00F154A0">
            <w:pPr>
              <w:rPr>
                <w:color w:val="000000"/>
                <w:sz w:val="22"/>
                <w:szCs w:val="22"/>
              </w:rPr>
            </w:pPr>
            <w:r w:rsidRPr="00270473">
              <w:rPr>
                <w:color w:val="000000"/>
                <w:sz w:val="22"/>
                <w:szCs w:val="22"/>
              </w:rPr>
              <w:t>Обучение пользователей (врачи, администраторы клиники, регистратура) работе с интерфейсом Подсистемы, включая онлайн-запись, просмотр информации о пациентах, формирование отчетов.</w:t>
            </w:r>
          </w:p>
        </w:tc>
      </w:tr>
      <w:tr w:rsidR="00323EBF" w:rsidRPr="00270473" w14:paraId="5B963F6C" w14:textId="77777777" w:rsidTr="00F154A0">
        <w:trPr>
          <w:tblCellSpacing w:w="22" w:type="dxa"/>
        </w:trPr>
        <w:tc>
          <w:tcPr>
            <w:tcW w:w="0" w:type="auto"/>
            <w:vMerge/>
            <w:shd w:val="clear" w:color="auto" w:fill="FFFFFF"/>
            <w:vAlign w:val="center"/>
            <w:hideMark/>
          </w:tcPr>
          <w:p w14:paraId="35EBA5FA" w14:textId="77777777" w:rsidR="00323EBF" w:rsidRPr="00270473" w:rsidRDefault="00323EBF" w:rsidP="00F154A0">
            <w:pPr>
              <w:rPr>
                <w:color w:val="000000"/>
                <w:sz w:val="22"/>
                <w:szCs w:val="22"/>
              </w:rPr>
            </w:pPr>
          </w:p>
        </w:tc>
        <w:tc>
          <w:tcPr>
            <w:tcW w:w="6075" w:type="dxa"/>
            <w:shd w:val="clear" w:color="auto" w:fill="FFFFFF"/>
            <w:hideMark/>
          </w:tcPr>
          <w:p w14:paraId="2C4B30A7" w14:textId="2C0BA71F" w:rsidR="00323EBF" w:rsidRPr="00270473" w:rsidRDefault="008D521D" w:rsidP="00F154A0">
            <w:pPr>
              <w:rPr>
                <w:color w:val="000000"/>
                <w:sz w:val="22"/>
                <w:szCs w:val="22"/>
              </w:rPr>
            </w:pPr>
            <w:r w:rsidRPr="00270473">
              <w:rPr>
                <w:color w:val="000000"/>
                <w:sz w:val="22"/>
                <w:szCs w:val="22"/>
              </w:rPr>
              <w:t>Обучение администраторов системы управлению Подсистемой, включая настройку параметров, управление пользователями, мониторинг работы.</w:t>
            </w:r>
          </w:p>
        </w:tc>
      </w:tr>
      <w:tr w:rsidR="00323EBF" w:rsidRPr="00270473" w14:paraId="1230EFE9" w14:textId="77777777" w:rsidTr="00F154A0">
        <w:trPr>
          <w:tblCellSpacing w:w="22" w:type="dxa"/>
        </w:trPr>
        <w:tc>
          <w:tcPr>
            <w:tcW w:w="3435" w:type="dxa"/>
            <w:vMerge w:val="restart"/>
            <w:shd w:val="clear" w:color="auto" w:fill="FFFFFF"/>
            <w:hideMark/>
          </w:tcPr>
          <w:p w14:paraId="2E0BFA63" w14:textId="77777777" w:rsidR="00323EBF" w:rsidRPr="00270473" w:rsidRDefault="00323EBF" w:rsidP="00F154A0">
            <w:pPr>
              <w:rPr>
                <w:color w:val="000000"/>
                <w:sz w:val="22"/>
                <w:szCs w:val="22"/>
              </w:rPr>
            </w:pPr>
            <w:r w:rsidRPr="00270473">
              <w:rPr>
                <w:color w:val="000000"/>
                <w:sz w:val="22"/>
                <w:szCs w:val="22"/>
              </w:rPr>
              <w:t>Развертывание подсистемы</w:t>
            </w:r>
          </w:p>
        </w:tc>
        <w:tc>
          <w:tcPr>
            <w:tcW w:w="6075" w:type="dxa"/>
            <w:shd w:val="clear" w:color="auto" w:fill="FFFFFF"/>
            <w:hideMark/>
          </w:tcPr>
          <w:p w14:paraId="1C916DE0" w14:textId="4E1D683B" w:rsidR="00323EBF" w:rsidRPr="00270473" w:rsidRDefault="008D521D" w:rsidP="00F154A0">
            <w:pPr>
              <w:rPr>
                <w:color w:val="000000"/>
                <w:sz w:val="22"/>
                <w:szCs w:val="22"/>
              </w:rPr>
            </w:pPr>
            <w:r w:rsidRPr="00270473">
              <w:rPr>
                <w:color w:val="000000"/>
                <w:sz w:val="22"/>
                <w:szCs w:val="22"/>
              </w:rPr>
              <w:t>Установка клиентского ПО на рабочие станции пользователей (врачи, администраторы, регистратура).</w:t>
            </w:r>
          </w:p>
        </w:tc>
      </w:tr>
      <w:tr w:rsidR="00323EBF" w:rsidRPr="00270473" w14:paraId="0BF961E1" w14:textId="77777777" w:rsidTr="00F154A0">
        <w:trPr>
          <w:tblCellSpacing w:w="22" w:type="dxa"/>
        </w:trPr>
        <w:tc>
          <w:tcPr>
            <w:tcW w:w="0" w:type="auto"/>
            <w:vMerge/>
            <w:shd w:val="clear" w:color="auto" w:fill="FFFFFF"/>
            <w:vAlign w:val="center"/>
            <w:hideMark/>
          </w:tcPr>
          <w:p w14:paraId="7A7086B2" w14:textId="77777777" w:rsidR="00323EBF" w:rsidRPr="00270473" w:rsidRDefault="00323EBF" w:rsidP="00F154A0">
            <w:pPr>
              <w:rPr>
                <w:color w:val="000000"/>
                <w:sz w:val="22"/>
                <w:szCs w:val="22"/>
              </w:rPr>
            </w:pPr>
          </w:p>
        </w:tc>
        <w:tc>
          <w:tcPr>
            <w:tcW w:w="6075" w:type="dxa"/>
            <w:shd w:val="clear" w:color="auto" w:fill="FFFFFF"/>
            <w:hideMark/>
          </w:tcPr>
          <w:p w14:paraId="49EC5EB0" w14:textId="228F0ACD" w:rsidR="00323EBF" w:rsidRPr="00270473" w:rsidRDefault="008D521D" w:rsidP="00F154A0">
            <w:pPr>
              <w:rPr>
                <w:color w:val="000000"/>
                <w:sz w:val="22"/>
                <w:szCs w:val="22"/>
              </w:rPr>
            </w:pPr>
            <w:r w:rsidRPr="00270473">
              <w:rPr>
                <w:color w:val="000000"/>
                <w:sz w:val="22"/>
                <w:szCs w:val="22"/>
              </w:rPr>
              <w:t>Настройка интеграции с МИС платной поликлиники.</w:t>
            </w:r>
          </w:p>
        </w:tc>
      </w:tr>
      <w:tr w:rsidR="00323EBF" w:rsidRPr="00270473" w14:paraId="063D583E" w14:textId="77777777" w:rsidTr="00F154A0">
        <w:trPr>
          <w:tblCellSpacing w:w="22" w:type="dxa"/>
        </w:trPr>
        <w:tc>
          <w:tcPr>
            <w:tcW w:w="0" w:type="auto"/>
            <w:vMerge/>
            <w:shd w:val="clear" w:color="auto" w:fill="FFFFFF"/>
            <w:vAlign w:val="center"/>
            <w:hideMark/>
          </w:tcPr>
          <w:p w14:paraId="792CA357" w14:textId="77777777" w:rsidR="00323EBF" w:rsidRPr="00270473" w:rsidRDefault="00323EBF" w:rsidP="00F154A0">
            <w:pPr>
              <w:rPr>
                <w:color w:val="000000"/>
                <w:sz w:val="22"/>
                <w:szCs w:val="22"/>
              </w:rPr>
            </w:pPr>
          </w:p>
        </w:tc>
        <w:tc>
          <w:tcPr>
            <w:tcW w:w="6075" w:type="dxa"/>
            <w:shd w:val="clear" w:color="auto" w:fill="FFFFFF"/>
            <w:hideMark/>
          </w:tcPr>
          <w:p w14:paraId="4083400F" w14:textId="7923CC0D" w:rsidR="00323EBF" w:rsidRPr="00270473" w:rsidRDefault="008D521D" w:rsidP="00F154A0">
            <w:pPr>
              <w:rPr>
                <w:color w:val="000000"/>
                <w:sz w:val="22"/>
                <w:szCs w:val="22"/>
              </w:rPr>
            </w:pPr>
            <w:r w:rsidRPr="00270473">
              <w:rPr>
                <w:color w:val="000000"/>
                <w:sz w:val="22"/>
                <w:szCs w:val="22"/>
              </w:rPr>
              <w:t>Настройка процедур резервного копирования и восстановления данных.</w:t>
            </w:r>
          </w:p>
        </w:tc>
      </w:tr>
      <w:tr w:rsidR="00323EBF" w:rsidRPr="00270473" w14:paraId="44F36748" w14:textId="77777777" w:rsidTr="00F154A0">
        <w:trPr>
          <w:tblCellSpacing w:w="22" w:type="dxa"/>
        </w:trPr>
        <w:tc>
          <w:tcPr>
            <w:tcW w:w="0" w:type="auto"/>
            <w:vMerge/>
            <w:shd w:val="clear" w:color="auto" w:fill="FFFFFF"/>
            <w:vAlign w:val="center"/>
            <w:hideMark/>
          </w:tcPr>
          <w:p w14:paraId="7A6EFF5D" w14:textId="77777777" w:rsidR="00323EBF" w:rsidRPr="00270473" w:rsidRDefault="00323EBF" w:rsidP="00F154A0">
            <w:pPr>
              <w:rPr>
                <w:color w:val="000000"/>
                <w:sz w:val="22"/>
                <w:szCs w:val="22"/>
              </w:rPr>
            </w:pPr>
          </w:p>
        </w:tc>
        <w:tc>
          <w:tcPr>
            <w:tcW w:w="6075" w:type="dxa"/>
            <w:shd w:val="clear" w:color="auto" w:fill="FFFFFF"/>
            <w:hideMark/>
          </w:tcPr>
          <w:p w14:paraId="0F477F82" w14:textId="50EA6726" w:rsidR="00323EBF" w:rsidRPr="00270473" w:rsidRDefault="008D521D" w:rsidP="00F154A0">
            <w:pPr>
              <w:rPr>
                <w:color w:val="000000"/>
                <w:sz w:val="22"/>
                <w:szCs w:val="22"/>
              </w:rPr>
            </w:pPr>
            <w:r w:rsidRPr="00270473">
              <w:rPr>
                <w:color w:val="000000"/>
                <w:sz w:val="22"/>
                <w:szCs w:val="22"/>
              </w:rPr>
              <w:t>Настройка безопасности системы и обеспечение защиты персональных данных пациентов.</w:t>
            </w:r>
          </w:p>
        </w:tc>
      </w:tr>
      <w:tr w:rsidR="00323EBF" w:rsidRPr="00270473" w14:paraId="43F8AE83" w14:textId="77777777" w:rsidTr="00F154A0">
        <w:trPr>
          <w:tblCellSpacing w:w="22" w:type="dxa"/>
        </w:trPr>
        <w:tc>
          <w:tcPr>
            <w:tcW w:w="0" w:type="auto"/>
            <w:vMerge/>
            <w:shd w:val="clear" w:color="auto" w:fill="FFFFFF"/>
            <w:vAlign w:val="center"/>
            <w:hideMark/>
          </w:tcPr>
          <w:p w14:paraId="48CE12D1" w14:textId="77777777" w:rsidR="00323EBF" w:rsidRPr="00270473" w:rsidRDefault="00323EBF" w:rsidP="00F154A0">
            <w:pPr>
              <w:rPr>
                <w:color w:val="000000"/>
                <w:sz w:val="22"/>
                <w:szCs w:val="22"/>
              </w:rPr>
            </w:pPr>
          </w:p>
        </w:tc>
        <w:tc>
          <w:tcPr>
            <w:tcW w:w="6075" w:type="dxa"/>
            <w:shd w:val="clear" w:color="auto" w:fill="FFFFFF"/>
            <w:hideMark/>
          </w:tcPr>
          <w:p w14:paraId="24B4B7B7" w14:textId="44536E03" w:rsidR="00323EBF" w:rsidRPr="00270473" w:rsidRDefault="008D521D" w:rsidP="00F154A0">
            <w:pPr>
              <w:rPr>
                <w:color w:val="000000"/>
                <w:sz w:val="22"/>
                <w:szCs w:val="22"/>
              </w:rPr>
            </w:pPr>
            <w:r w:rsidRPr="00270473">
              <w:rPr>
                <w:color w:val="000000"/>
                <w:sz w:val="22"/>
                <w:szCs w:val="22"/>
              </w:rPr>
              <w:t xml:space="preserve">Ввод структуры справочников и классификаторов (специальности врачей, виды услуг, медицинские препараты и </w:t>
            </w:r>
            <w:proofErr w:type="gramStart"/>
            <w:r w:rsidRPr="00270473">
              <w:rPr>
                <w:color w:val="000000"/>
                <w:sz w:val="22"/>
                <w:szCs w:val="22"/>
              </w:rPr>
              <w:t>т.д.</w:t>
            </w:r>
            <w:proofErr w:type="gramEnd"/>
            <w:r w:rsidRPr="00270473">
              <w:rPr>
                <w:color w:val="000000"/>
                <w:sz w:val="22"/>
                <w:szCs w:val="22"/>
              </w:rPr>
              <w:t>).</w:t>
            </w:r>
          </w:p>
        </w:tc>
      </w:tr>
      <w:tr w:rsidR="00323EBF" w:rsidRPr="00270473" w14:paraId="73D46F4E" w14:textId="77777777" w:rsidTr="00F154A0">
        <w:trPr>
          <w:tblCellSpacing w:w="22" w:type="dxa"/>
        </w:trPr>
        <w:tc>
          <w:tcPr>
            <w:tcW w:w="3435" w:type="dxa"/>
            <w:vMerge w:val="restart"/>
            <w:shd w:val="clear" w:color="auto" w:fill="FFFFFF"/>
            <w:hideMark/>
          </w:tcPr>
          <w:p w14:paraId="364BB8EC" w14:textId="77777777" w:rsidR="00323EBF" w:rsidRPr="00270473" w:rsidRDefault="00323EBF" w:rsidP="00F154A0">
            <w:pPr>
              <w:rPr>
                <w:color w:val="000000"/>
                <w:sz w:val="22"/>
                <w:szCs w:val="22"/>
              </w:rPr>
            </w:pPr>
            <w:r w:rsidRPr="00270473">
              <w:rPr>
                <w:color w:val="000000"/>
                <w:sz w:val="22"/>
                <w:szCs w:val="22"/>
              </w:rPr>
              <w:t>Внедрение подсистемы</w:t>
            </w:r>
          </w:p>
        </w:tc>
        <w:tc>
          <w:tcPr>
            <w:tcW w:w="6075" w:type="dxa"/>
            <w:shd w:val="clear" w:color="auto" w:fill="FFFFFF"/>
            <w:hideMark/>
          </w:tcPr>
          <w:p w14:paraId="12020DB4" w14:textId="7E6D04C9" w:rsidR="00323EBF" w:rsidRPr="00270473" w:rsidRDefault="008D521D" w:rsidP="00F154A0">
            <w:pPr>
              <w:rPr>
                <w:color w:val="000000"/>
                <w:sz w:val="22"/>
                <w:szCs w:val="22"/>
              </w:rPr>
            </w:pPr>
            <w:r w:rsidRPr="00270473">
              <w:rPr>
                <w:color w:val="000000"/>
                <w:sz w:val="22"/>
                <w:szCs w:val="22"/>
              </w:rPr>
              <w:t>Настройка процессов документооборота (электронные медицинские карты, направления на анализы, рецепты).</w:t>
            </w:r>
          </w:p>
        </w:tc>
      </w:tr>
      <w:tr w:rsidR="00323EBF" w:rsidRPr="00270473" w14:paraId="0672227D" w14:textId="77777777" w:rsidTr="00F154A0">
        <w:trPr>
          <w:tblCellSpacing w:w="22" w:type="dxa"/>
        </w:trPr>
        <w:tc>
          <w:tcPr>
            <w:tcW w:w="0" w:type="auto"/>
            <w:vMerge/>
            <w:shd w:val="clear" w:color="auto" w:fill="FFFFFF"/>
            <w:vAlign w:val="center"/>
            <w:hideMark/>
          </w:tcPr>
          <w:p w14:paraId="37BEF707" w14:textId="77777777" w:rsidR="00323EBF" w:rsidRPr="00270473" w:rsidRDefault="00323EBF" w:rsidP="00F154A0">
            <w:pPr>
              <w:rPr>
                <w:color w:val="000000"/>
                <w:sz w:val="22"/>
                <w:szCs w:val="22"/>
              </w:rPr>
            </w:pPr>
          </w:p>
        </w:tc>
        <w:tc>
          <w:tcPr>
            <w:tcW w:w="6075" w:type="dxa"/>
            <w:shd w:val="clear" w:color="auto" w:fill="FFFFFF"/>
            <w:hideMark/>
          </w:tcPr>
          <w:p w14:paraId="34178C67" w14:textId="7EC3C144" w:rsidR="00323EBF" w:rsidRPr="00270473" w:rsidRDefault="008D521D" w:rsidP="00F154A0">
            <w:pPr>
              <w:rPr>
                <w:color w:val="000000"/>
                <w:sz w:val="22"/>
                <w:szCs w:val="22"/>
              </w:rPr>
            </w:pPr>
            <w:r w:rsidRPr="00270473">
              <w:rPr>
                <w:color w:val="000000"/>
                <w:sz w:val="22"/>
                <w:szCs w:val="22"/>
              </w:rPr>
              <w:t>Настройка и тестирование взаимодействия между компонентами Подсистемы и МИС.</w:t>
            </w:r>
          </w:p>
        </w:tc>
      </w:tr>
      <w:tr w:rsidR="00323EBF" w:rsidRPr="00270473" w14:paraId="76E1EE62" w14:textId="77777777" w:rsidTr="00F154A0">
        <w:trPr>
          <w:tblCellSpacing w:w="22" w:type="dxa"/>
        </w:trPr>
        <w:tc>
          <w:tcPr>
            <w:tcW w:w="0" w:type="auto"/>
            <w:vMerge/>
            <w:shd w:val="clear" w:color="auto" w:fill="FFFFFF"/>
            <w:vAlign w:val="center"/>
            <w:hideMark/>
          </w:tcPr>
          <w:p w14:paraId="63A1CB6E" w14:textId="77777777" w:rsidR="00323EBF" w:rsidRPr="00270473" w:rsidRDefault="00323EBF" w:rsidP="00F154A0">
            <w:pPr>
              <w:rPr>
                <w:color w:val="000000"/>
                <w:sz w:val="22"/>
                <w:szCs w:val="22"/>
              </w:rPr>
            </w:pPr>
          </w:p>
        </w:tc>
        <w:tc>
          <w:tcPr>
            <w:tcW w:w="6075" w:type="dxa"/>
            <w:shd w:val="clear" w:color="auto" w:fill="FFFFFF"/>
            <w:hideMark/>
          </w:tcPr>
          <w:p w14:paraId="510639BD" w14:textId="216F1FA5" w:rsidR="00323EBF" w:rsidRPr="00270473" w:rsidRDefault="008D521D" w:rsidP="00F154A0">
            <w:pPr>
              <w:rPr>
                <w:color w:val="000000"/>
                <w:sz w:val="22"/>
                <w:szCs w:val="22"/>
              </w:rPr>
            </w:pPr>
            <w:r w:rsidRPr="00270473">
              <w:rPr>
                <w:color w:val="000000"/>
                <w:sz w:val="22"/>
                <w:szCs w:val="22"/>
              </w:rPr>
              <w:t>Настройка процедур аналитической обработки статистики работы Подсистемы</w:t>
            </w:r>
          </w:p>
        </w:tc>
      </w:tr>
      <w:tr w:rsidR="00323EBF" w:rsidRPr="00270473" w14:paraId="348E45B8" w14:textId="77777777" w:rsidTr="00F154A0">
        <w:trPr>
          <w:tblCellSpacing w:w="22" w:type="dxa"/>
        </w:trPr>
        <w:tc>
          <w:tcPr>
            <w:tcW w:w="0" w:type="auto"/>
            <w:vMerge/>
            <w:shd w:val="clear" w:color="auto" w:fill="FFFFFF"/>
            <w:vAlign w:val="center"/>
            <w:hideMark/>
          </w:tcPr>
          <w:p w14:paraId="548326ED" w14:textId="77777777" w:rsidR="00323EBF" w:rsidRPr="00270473" w:rsidRDefault="00323EBF" w:rsidP="00F154A0">
            <w:pPr>
              <w:rPr>
                <w:color w:val="000000"/>
                <w:sz w:val="22"/>
                <w:szCs w:val="22"/>
              </w:rPr>
            </w:pPr>
          </w:p>
        </w:tc>
        <w:tc>
          <w:tcPr>
            <w:tcW w:w="6075" w:type="dxa"/>
            <w:shd w:val="clear" w:color="auto" w:fill="FFFFFF"/>
            <w:hideMark/>
          </w:tcPr>
          <w:p w14:paraId="46793FB8" w14:textId="3EAF70A3" w:rsidR="00323EBF" w:rsidRPr="00270473" w:rsidRDefault="008D521D" w:rsidP="00F154A0">
            <w:pPr>
              <w:rPr>
                <w:color w:val="000000"/>
                <w:sz w:val="22"/>
                <w:szCs w:val="22"/>
              </w:rPr>
            </w:pPr>
            <w:r w:rsidRPr="00270473">
              <w:rPr>
                <w:color w:val="000000"/>
                <w:sz w:val="22"/>
                <w:szCs w:val="22"/>
              </w:rPr>
              <w:t>Обеспечение информационной безопасности в соответствии с ФЗ-152.</w:t>
            </w:r>
          </w:p>
        </w:tc>
      </w:tr>
      <w:tr w:rsidR="00323EBF" w:rsidRPr="00270473" w14:paraId="35CCD70D" w14:textId="77777777" w:rsidTr="00F154A0">
        <w:trPr>
          <w:tblCellSpacing w:w="22" w:type="dxa"/>
        </w:trPr>
        <w:tc>
          <w:tcPr>
            <w:tcW w:w="0" w:type="auto"/>
            <w:vMerge/>
            <w:shd w:val="clear" w:color="auto" w:fill="FFFFFF"/>
            <w:vAlign w:val="center"/>
            <w:hideMark/>
          </w:tcPr>
          <w:p w14:paraId="51156F72" w14:textId="77777777" w:rsidR="00323EBF" w:rsidRPr="00270473" w:rsidRDefault="00323EBF" w:rsidP="00F154A0">
            <w:pPr>
              <w:rPr>
                <w:color w:val="000000"/>
                <w:sz w:val="22"/>
                <w:szCs w:val="22"/>
              </w:rPr>
            </w:pPr>
          </w:p>
        </w:tc>
        <w:tc>
          <w:tcPr>
            <w:tcW w:w="6075" w:type="dxa"/>
            <w:shd w:val="clear" w:color="auto" w:fill="FFFFFF"/>
            <w:hideMark/>
          </w:tcPr>
          <w:p w14:paraId="3E614CD2" w14:textId="210DD5F2" w:rsidR="00323EBF" w:rsidRPr="00270473" w:rsidRDefault="008D521D" w:rsidP="00F154A0">
            <w:pPr>
              <w:rPr>
                <w:color w:val="000000"/>
                <w:sz w:val="22"/>
                <w:szCs w:val="22"/>
              </w:rPr>
            </w:pPr>
            <w:r w:rsidRPr="00270473">
              <w:rPr>
                <w:color w:val="000000"/>
                <w:sz w:val="22"/>
                <w:szCs w:val="22"/>
              </w:rPr>
              <w:t>Проведение испытаний на объекте и подготовка к опытной эксплуатации.</w:t>
            </w:r>
          </w:p>
        </w:tc>
      </w:tr>
      <w:tr w:rsidR="00323EBF" w:rsidRPr="00270473" w14:paraId="569A2BCB" w14:textId="77777777" w:rsidTr="00F154A0">
        <w:trPr>
          <w:tblCellSpacing w:w="22" w:type="dxa"/>
        </w:trPr>
        <w:tc>
          <w:tcPr>
            <w:tcW w:w="0" w:type="auto"/>
            <w:vMerge/>
            <w:shd w:val="clear" w:color="auto" w:fill="FFFFFF"/>
            <w:vAlign w:val="center"/>
            <w:hideMark/>
          </w:tcPr>
          <w:p w14:paraId="0E62E17F" w14:textId="77777777" w:rsidR="00323EBF" w:rsidRPr="00270473" w:rsidRDefault="00323EBF" w:rsidP="00F154A0">
            <w:pPr>
              <w:rPr>
                <w:color w:val="000000"/>
                <w:sz w:val="22"/>
                <w:szCs w:val="22"/>
              </w:rPr>
            </w:pPr>
          </w:p>
        </w:tc>
        <w:tc>
          <w:tcPr>
            <w:tcW w:w="6075" w:type="dxa"/>
            <w:shd w:val="clear" w:color="auto" w:fill="FFFFFF"/>
            <w:hideMark/>
          </w:tcPr>
          <w:p w14:paraId="02717B77" w14:textId="3ED21B49" w:rsidR="00323EBF" w:rsidRPr="00270473" w:rsidRDefault="008D521D" w:rsidP="00F154A0">
            <w:pPr>
              <w:rPr>
                <w:color w:val="000000"/>
                <w:sz w:val="22"/>
                <w:szCs w:val="22"/>
              </w:rPr>
            </w:pPr>
            <w:r w:rsidRPr="00270473">
              <w:rPr>
                <w:color w:val="000000"/>
                <w:sz w:val="22"/>
                <w:szCs w:val="22"/>
              </w:rPr>
              <w:t>Техническая поддержка пользователей в течение периода опытной эксплуатации.</w:t>
            </w:r>
          </w:p>
        </w:tc>
      </w:tr>
      <w:tr w:rsidR="00323EBF" w:rsidRPr="00270473" w14:paraId="5FF16244" w14:textId="77777777" w:rsidTr="00F154A0">
        <w:trPr>
          <w:tblCellSpacing w:w="22" w:type="dxa"/>
        </w:trPr>
        <w:tc>
          <w:tcPr>
            <w:tcW w:w="0" w:type="auto"/>
            <w:vMerge/>
            <w:shd w:val="clear" w:color="auto" w:fill="FFFFFF"/>
            <w:vAlign w:val="center"/>
            <w:hideMark/>
          </w:tcPr>
          <w:p w14:paraId="738EE0FD" w14:textId="77777777" w:rsidR="00323EBF" w:rsidRPr="00270473" w:rsidRDefault="00323EBF" w:rsidP="00F154A0">
            <w:pPr>
              <w:rPr>
                <w:color w:val="000000"/>
                <w:sz w:val="22"/>
                <w:szCs w:val="22"/>
              </w:rPr>
            </w:pPr>
          </w:p>
        </w:tc>
        <w:tc>
          <w:tcPr>
            <w:tcW w:w="6075" w:type="dxa"/>
            <w:shd w:val="clear" w:color="auto" w:fill="FFFFFF"/>
            <w:hideMark/>
          </w:tcPr>
          <w:p w14:paraId="4B5A3D60" w14:textId="73C9559C" w:rsidR="00323EBF" w:rsidRPr="00270473" w:rsidRDefault="008D521D" w:rsidP="00F154A0">
            <w:pPr>
              <w:rPr>
                <w:color w:val="000000"/>
                <w:sz w:val="22"/>
                <w:szCs w:val="22"/>
              </w:rPr>
            </w:pPr>
            <w:r w:rsidRPr="00270473">
              <w:rPr>
                <w:color w:val="000000"/>
                <w:sz w:val="22"/>
                <w:szCs w:val="22"/>
              </w:rPr>
              <w:t>Импорт данных из существующей МИС (при необходимости).</w:t>
            </w:r>
          </w:p>
        </w:tc>
      </w:tr>
      <w:tr w:rsidR="00323EBF" w:rsidRPr="00270473" w14:paraId="1F79C6D9" w14:textId="77777777" w:rsidTr="00F154A0">
        <w:trPr>
          <w:tblCellSpacing w:w="22" w:type="dxa"/>
        </w:trPr>
        <w:tc>
          <w:tcPr>
            <w:tcW w:w="0" w:type="auto"/>
            <w:vMerge/>
            <w:shd w:val="clear" w:color="auto" w:fill="FFFFFF"/>
            <w:vAlign w:val="center"/>
            <w:hideMark/>
          </w:tcPr>
          <w:p w14:paraId="4A53B51A" w14:textId="77777777" w:rsidR="00323EBF" w:rsidRPr="00270473" w:rsidRDefault="00323EBF" w:rsidP="00F154A0">
            <w:pPr>
              <w:rPr>
                <w:color w:val="000000"/>
                <w:sz w:val="22"/>
                <w:szCs w:val="22"/>
              </w:rPr>
            </w:pPr>
          </w:p>
        </w:tc>
        <w:tc>
          <w:tcPr>
            <w:tcW w:w="6075" w:type="dxa"/>
            <w:shd w:val="clear" w:color="auto" w:fill="FFFFFF"/>
            <w:hideMark/>
          </w:tcPr>
          <w:p w14:paraId="08577D97" w14:textId="75861AA3" w:rsidR="00323EBF" w:rsidRPr="00270473" w:rsidRDefault="008D521D" w:rsidP="00F154A0">
            <w:pPr>
              <w:rPr>
                <w:color w:val="000000"/>
                <w:sz w:val="22"/>
                <w:szCs w:val="22"/>
              </w:rPr>
            </w:pPr>
            <w:r w:rsidRPr="00270473">
              <w:rPr>
                <w:color w:val="000000"/>
                <w:sz w:val="22"/>
                <w:szCs w:val="22"/>
              </w:rPr>
              <w:t>Сбор обратной связи от пользователей и внесение необходимых корректировок в работу Подсистемы.</w:t>
            </w:r>
          </w:p>
        </w:tc>
      </w:tr>
      <w:tr w:rsidR="00323EBF" w:rsidRPr="00270473" w14:paraId="3B632003" w14:textId="77777777" w:rsidTr="00F154A0">
        <w:trPr>
          <w:tblCellSpacing w:w="22" w:type="dxa"/>
        </w:trPr>
        <w:tc>
          <w:tcPr>
            <w:tcW w:w="3435" w:type="dxa"/>
            <w:shd w:val="clear" w:color="auto" w:fill="FFFFFF"/>
            <w:hideMark/>
          </w:tcPr>
          <w:p w14:paraId="1DCE4721" w14:textId="77777777" w:rsidR="00323EBF" w:rsidRPr="00270473" w:rsidRDefault="00323EBF" w:rsidP="00F154A0">
            <w:pPr>
              <w:rPr>
                <w:color w:val="000000"/>
                <w:sz w:val="22"/>
                <w:szCs w:val="22"/>
              </w:rPr>
            </w:pPr>
            <w:r w:rsidRPr="00270473">
              <w:rPr>
                <w:color w:val="000000"/>
                <w:sz w:val="22"/>
                <w:szCs w:val="22"/>
              </w:rPr>
              <w:t>Опытная эксплуатация</w:t>
            </w:r>
          </w:p>
        </w:tc>
        <w:tc>
          <w:tcPr>
            <w:tcW w:w="6075" w:type="dxa"/>
            <w:shd w:val="clear" w:color="auto" w:fill="FFFFFF"/>
            <w:hideMark/>
          </w:tcPr>
          <w:p w14:paraId="0D8B7DBB" w14:textId="0210B797" w:rsidR="00323EBF" w:rsidRPr="00270473" w:rsidRDefault="008D521D" w:rsidP="00F154A0">
            <w:pPr>
              <w:rPr>
                <w:color w:val="000000"/>
                <w:sz w:val="22"/>
                <w:szCs w:val="22"/>
              </w:rPr>
            </w:pPr>
            <w:r w:rsidRPr="00270473">
              <w:rPr>
                <w:color w:val="000000"/>
                <w:sz w:val="22"/>
                <w:szCs w:val="22"/>
              </w:rPr>
              <w:t>Устранение выявленных ошибок и недочетов в ПО</w:t>
            </w:r>
          </w:p>
        </w:tc>
      </w:tr>
      <w:tr w:rsidR="00323EBF" w:rsidRPr="00270473" w14:paraId="50FFE929" w14:textId="77777777" w:rsidTr="00F154A0">
        <w:trPr>
          <w:trHeight w:val="329"/>
          <w:tblCellSpacing w:w="22" w:type="dxa"/>
        </w:trPr>
        <w:tc>
          <w:tcPr>
            <w:tcW w:w="3435" w:type="dxa"/>
            <w:shd w:val="clear" w:color="auto" w:fill="FFFFFF"/>
            <w:hideMark/>
          </w:tcPr>
          <w:p w14:paraId="64CFEBF4" w14:textId="77777777" w:rsidR="00323EBF" w:rsidRPr="00270473" w:rsidRDefault="00323EBF" w:rsidP="00F154A0">
            <w:pPr>
              <w:spacing w:after="270"/>
              <w:rPr>
                <w:color w:val="000000"/>
                <w:sz w:val="22"/>
                <w:szCs w:val="22"/>
              </w:rPr>
            </w:pPr>
          </w:p>
        </w:tc>
        <w:tc>
          <w:tcPr>
            <w:tcW w:w="6075" w:type="dxa"/>
            <w:shd w:val="clear" w:color="auto" w:fill="FFFFFF"/>
            <w:hideMark/>
          </w:tcPr>
          <w:p w14:paraId="179BD9D1" w14:textId="7C772AF6" w:rsidR="00323EBF" w:rsidRPr="00270473" w:rsidRDefault="008D521D" w:rsidP="00F154A0">
            <w:pPr>
              <w:rPr>
                <w:color w:val="000000"/>
                <w:sz w:val="22"/>
                <w:szCs w:val="22"/>
              </w:rPr>
            </w:pPr>
            <w:r w:rsidRPr="00270473">
              <w:rPr>
                <w:color w:val="000000"/>
                <w:sz w:val="22"/>
                <w:szCs w:val="22"/>
              </w:rPr>
              <w:t>Мониторинг производительности и стабильности работы Подсистемы.</w:t>
            </w:r>
          </w:p>
        </w:tc>
      </w:tr>
    </w:tbl>
    <w:p w14:paraId="04A0B99E" w14:textId="77777777" w:rsidR="00323EBF" w:rsidRPr="00270473" w:rsidRDefault="00323EBF" w:rsidP="00323EBF">
      <w:pPr>
        <w:pStyle w:val="af"/>
        <w:numPr>
          <w:ilvl w:val="0"/>
          <w:numId w:val="34"/>
        </w:numPr>
        <w:shd w:val="clear" w:color="auto" w:fill="FFFFFF"/>
        <w:ind w:left="0" w:firstLine="709"/>
        <w:contextualSpacing/>
        <w:outlineLvl w:val="1"/>
        <w:rPr>
          <w:b/>
          <w:bCs/>
          <w:color w:val="000000"/>
          <w:sz w:val="22"/>
          <w:szCs w:val="22"/>
        </w:rPr>
      </w:pPr>
      <w:r w:rsidRPr="00270473">
        <w:rPr>
          <w:b/>
          <w:bCs/>
          <w:color w:val="000000"/>
          <w:sz w:val="22"/>
          <w:szCs w:val="22"/>
        </w:rPr>
        <w:t>Порядок контроля и приемки системы</w:t>
      </w:r>
    </w:p>
    <w:p w14:paraId="52F59D1F" w14:textId="0E5F5E37" w:rsidR="00270473" w:rsidRPr="00270473" w:rsidRDefault="00270473" w:rsidP="00270473">
      <w:pPr>
        <w:pStyle w:val="af"/>
        <w:shd w:val="clear" w:color="auto" w:fill="FFFFFF"/>
        <w:ind w:left="709" w:firstLine="0"/>
        <w:contextualSpacing/>
        <w:outlineLvl w:val="1"/>
        <w:rPr>
          <w:color w:val="000000"/>
          <w:sz w:val="22"/>
          <w:szCs w:val="22"/>
        </w:rPr>
      </w:pPr>
      <w:r w:rsidRPr="00270473">
        <w:rPr>
          <w:color w:val="000000"/>
          <w:sz w:val="22"/>
          <w:szCs w:val="22"/>
        </w:rPr>
        <w:t xml:space="preserve">Испытания Подсистемы должны проводиться в соответствии с ГОСТ </w:t>
      </w:r>
      <w:proofErr w:type="gramStart"/>
      <w:r w:rsidRPr="00270473">
        <w:rPr>
          <w:color w:val="000000"/>
          <w:sz w:val="22"/>
          <w:szCs w:val="22"/>
        </w:rPr>
        <w:t>34.603-92</w:t>
      </w:r>
      <w:proofErr w:type="gramEnd"/>
      <w:r w:rsidRPr="00270473">
        <w:rPr>
          <w:color w:val="000000"/>
          <w:sz w:val="22"/>
          <w:szCs w:val="22"/>
        </w:rPr>
        <w:t xml:space="preserve"> «Информационная технология. Виды испытаний автоматизированных систем» и с учетом специфики медицинского учреждения. При реализации Подсистемы в рамках настоящего ТЗ устанавливаются следующие этапы испытаний:</w:t>
      </w:r>
      <w:r w:rsidRPr="00270473">
        <w:rPr>
          <w:color w:val="000000"/>
          <w:sz w:val="22"/>
          <w:szCs w:val="22"/>
        </w:rPr>
        <w:br/>
        <w:t>1. Предварительные испытания на стенде Исполнителя: Проверка функциональности Подсистемы, ее соответствия требованиям ТЗ, а также интеграции с тестовой средой, имитирующей МИС платной поликлиники.</w:t>
      </w:r>
      <w:r w:rsidRPr="00270473">
        <w:rPr>
          <w:color w:val="000000"/>
          <w:sz w:val="22"/>
          <w:szCs w:val="22"/>
        </w:rPr>
        <w:br/>
        <w:t>2. Испытания в тестовой среде платной поликлиники: Проверка работы Подсистемы в реальных условиях с использованием данных платной поликлиники, оценка производительности и стабильности работы, проверка интеграции с реальной МИС.</w:t>
      </w:r>
      <w:r w:rsidRPr="00270473">
        <w:rPr>
          <w:color w:val="000000"/>
          <w:sz w:val="22"/>
          <w:szCs w:val="22"/>
        </w:rPr>
        <w:br/>
        <w:t>3. Опытная эксплуатация: Тестирование Подсистемы в рабочем режиме платной поликлиники ограниченным числом пользователей. Сбор обратной связи от пользователей и оценка эффективности работы Подсистемы.</w:t>
      </w:r>
      <w:r w:rsidRPr="00270473">
        <w:rPr>
          <w:color w:val="000000"/>
          <w:sz w:val="22"/>
          <w:szCs w:val="22"/>
        </w:rPr>
        <w:br/>
        <w:t>Испытания Подсистемы должны осуществляться в соответствии с документом «Программа и методика испытаний», который утверждается Заказчиком. В документе должен быть определен объем испытаний, критерии приемки, а также порядок устранения выявленных недостатков.</w:t>
      </w:r>
      <w:r w:rsidRPr="00270473">
        <w:rPr>
          <w:color w:val="000000"/>
          <w:sz w:val="22"/>
          <w:szCs w:val="22"/>
        </w:rPr>
        <w:br/>
        <w:t>Приемку работ осуществляет приемочная комиссия, в состав которой входят представители Заказчика и Исполнителя. Приемочной комиссии предоставляется полный комплект документации (технический проект, программная документация, инструкции для пользователей, отчеты об испытаниях).</w:t>
      </w:r>
      <w:r w:rsidRPr="00270473">
        <w:rPr>
          <w:color w:val="000000"/>
          <w:sz w:val="22"/>
          <w:szCs w:val="22"/>
        </w:rPr>
        <w:br/>
        <w:t>По результатам каждого этапа испытаний составляется протокол. После успешного завершения опытной эксплуатации подписывается Акт ввода Подсистемы в промышленную эксплуатацию.</w:t>
      </w:r>
      <w:r w:rsidRPr="00270473">
        <w:rPr>
          <w:color w:val="000000"/>
          <w:sz w:val="22"/>
          <w:szCs w:val="22"/>
        </w:rPr>
        <w:br/>
        <w:t>Отдельные пункты ТЗ могут изменяться и уточняться по согласованию сторон. В недельный срок после начала работ Исполнитель предоставляет Заказчику (платной поликлинике) план-график работ на согласование.</w:t>
      </w:r>
    </w:p>
    <w:p w14:paraId="48B10427" w14:textId="77777777" w:rsidR="00323EBF" w:rsidRPr="00270473" w:rsidRDefault="00323EBF" w:rsidP="00323EBF">
      <w:pPr>
        <w:pStyle w:val="af"/>
        <w:numPr>
          <w:ilvl w:val="0"/>
          <w:numId w:val="34"/>
        </w:numPr>
        <w:shd w:val="clear" w:color="auto" w:fill="FFFFFF"/>
        <w:contextualSpacing/>
        <w:outlineLvl w:val="1"/>
        <w:rPr>
          <w:b/>
          <w:bCs/>
          <w:color w:val="000000"/>
          <w:sz w:val="22"/>
          <w:szCs w:val="22"/>
        </w:rPr>
      </w:pPr>
      <w:r w:rsidRPr="00270473">
        <w:rPr>
          <w:b/>
          <w:bCs/>
          <w:color w:val="000000"/>
          <w:sz w:val="22"/>
          <w:szCs w:val="22"/>
        </w:rPr>
        <w:t>Требования к документированию</w:t>
      </w:r>
    </w:p>
    <w:p w14:paraId="49F92ED9" w14:textId="77777777" w:rsidR="00323EBF" w:rsidRPr="00270473" w:rsidRDefault="00323EBF" w:rsidP="00323EBF">
      <w:pPr>
        <w:shd w:val="clear" w:color="auto" w:fill="FFFFFF"/>
        <w:ind w:firstLine="709"/>
        <w:outlineLvl w:val="1"/>
        <w:rPr>
          <w:b/>
          <w:bCs/>
          <w:color w:val="000000"/>
          <w:sz w:val="22"/>
          <w:szCs w:val="22"/>
        </w:rPr>
      </w:pPr>
      <w:r w:rsidRPr="00270473">
        <w:rPr>
          <w:b/>
          <w:bCs/>
          <w:color w:val="000000"/>
          <w:sz w:val="22"/>
          <w:szCs w:val="22"/>
        </w:rPr>
        <w:t>6.1. Общие требования к документированию</w:t>
      </w:r>
    </w:p>
    <w:p w14:paraId="1575AD8C" w14:textId="3A94C341" w:rsidR="00323EBF" w:rsidRPr="00270473" w:rsidRDefault="00270473" w:rsidP="00323EBF">
      <w:pPr>
        <w:ind w:firstLine="709"/>
        <w:rPr>
          <w:sz w:val="22"/>
          <w:szCs w:val="22"/>
        </w:rPr>
      </w:pPr>
      <w:r w:rsidRPr="00270473">
        <w:rPr>
          <w:sz w:val="22"/>
          <w:szCs w:val="22"/>
        </w:rPr>
        <w:t>Документы должны быть представлены в электронном виде и на бумажном носителе (по требованию Заказчика). Исходные коды программ предоставляются только в электронном виде. Вся документация должна быть на русском языке.</w:t>
      </w:r>
    </w:p>
    <w:p w14:paraId="5E8F81A4" w14:textId="0DC07347" w:rsidR="00323EBF" w:rsidRPr="00270473" w:rsidRDefault="00323EBF" w:rsidP="00270473">
      <w:pPr>
        <w:pStyle w:val="af"/>
        <w:numPr>
          <w:ilvl w:val="1"/>
          <w:numId w:val="34"/>
        </w:numPr>
        <w:shd w:val="clear" w:color="auto" w:fill="FFFFFF"/>
        <w:outlineLvl w:val="1"/>
        <w:rPr>
          <w:b/>
          <w:bCs/>
          <w:color w:val="000000"/>
          <w:sz w:val="22"/>
          <w:szCs w:val="22"/>
        </w:rPr>
      </w:pPr>
      <w:r w:rsidRPr="00270473">
        <w:rPr>
          <w:b/>
          <w:bCs/>
          <w:color w:val="000000"/>
          <w:sz w:val="22"/>
          <w:szCs w:val="22"/>
        </w:rPr>
        <w:t>Перечень подлежащих разработке документов</w:t>
      </w:r>
    </w:p>
    <w:p w14:paraId="3DC6C6AB" w14:textId="6088661D" w:rsidR="00270473" w:rsidRPr="00270473" w:rsidRDefault="00270473" w:rsidP="00270473">
      <w:pPr>
        <w:pStyle w:val="af"/>
        <w:shd w:val="clear" w:color="auto" w:fill="FFFFFF"/>
        <w:ind w:left="1103" w:firstLine="0"/>
        <w:outlineLvl w:val="1"/>
        <w:rPr>
          <w:color w:val="000000"/>
          <w:sz w:val="22"/>
          <w:szCs w:val="22"/>
        </w:rPr>
      </w:pPr>
      <w:r w:rsidRPr="00270473">
        <w:rPr>
          <w:color w:val="000000"/>
          <w:sz w:val="22"/>
          <w:szCs w:val="22"/>
        </w:rPr>
        <w:t>В ходе создания Подсистемы должен быть подготовлен и передан Заказчику следующий комплект документации</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Технический проект: Описание архитектуры системы, функциональных возможностей, требований к аппаратному и программному обеспечению, интерфейсов взаимодействия с МИС.</w:t>
      </w:r>
      <w:r w:rsidRPr="00270473">
        <w:rPr>
          <w:color w:val="000000"/>
          <w:sz w:val="22"/>
          <w:szCs w:val="22"/>
        </w:rPr>
        <w:br/>
      </w:r>
      <w:r w:rsidRPr="00270473">
        <w:rPr>
          <w:rFonts w:ascii="Cambria Math" w:hAnsi="Cambria Math" w:cs="Cambria Math"/>
          <w:color w:val="000000"/>
          <w:sz w:val="22"/>
          <w:szCs w:val="22"/>
        </w:rPr>
        <w:lastRenderedPageBreak/>
        <w:t>⦁</w:t>
      </w:r>
      <w:r w:rsidRPr="00270473">
        <w:rPr>
          <w:color w:val="000000"/>
          <w:sz w:val="22"/>
          <w:szCs w:val="22"/>
        </w:rPr>
        <w:t xml:space="preserve"> Программная документация: Описание программных модулей, алгоритмов работы, интерфейсов, структуры данных.</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Эксплуатационная документация: Руководство пользователя, руководство администратора, инструкции по установке и настройке, инструкции по работе с системой для различных категорий пользователей (врачи, администраторы, регистратура).</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Документация по интеграции с МИС: Описание механизмов интеграции, форматов данных, процедур обмена информацией.</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Документация по безопасности: Описание мер по обеспечению безопасности персональных данных пациентов в соответствии с ФЗ-152.</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Сопроводительная документация на поставляемое ПО: Лицензионные соглашения, инструкции по установке и настройке.</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Предложения по организации системно-технической поддержки: Описание порядка обращения в службу поддержки, регламент решения проблем, гарантийные обязательства.</w:t>
      </w:r>
      <w:r w:rsidRPr="00270473">
        <w:rPr>
          <w:color w:val="000000"/>
          <w:sz w:val="22"/>
          <w:szCs w:val="22"/>
        </w:rPr>
        <w:br/>
        <w:t>Состав и содержание документации могут быть уточнены на стадии проектирования по согласованию с Заказчиком (платной поликлиникой). Все документы должны соответствовать требованиям государственных стандартов.</w:t>
      </w:r>
    </w:p>
    <w:p w14:paraId="3BD138E0" w14:textId="77777777" w:rsidR="00323EBF" w:rsidRPr="00270473" w:rsidRDefault="00323EBF" w:rsidP="00323EBF">
      <w:pPr>
        <w:pStyle w:val="af"/>
        <w:numPr>
          <w:ilvl w:val="0"/>
          <w:numId w:val="34"/>
        </w:numPr>
        <w:shd w:val="clear" w:color="auto" w:fill="FFFFFF"/>
        <w:contextualSpacing/>
        <w:outlineLvl w:val="1"/>
        <w:rPr>
          <w:b/>
          <w:bCs/>
          <w:color w:val="000000"/>
          <w:sz w:val="22"/>
          <w:szCs w:val="22"/>
        </w:rPr>
      </w:pPr>
      <w:r w:rsidRPr="00270473">
        <w:rPr>
          <w:b/>
          <w:bCs/>
          <w:color w:val="000000"/>
          <w:sz w:val="22"/>
          <w:szCs w:val="22"/>
        </w:rPr>
        <w:t xml:space="preserve">Требования к составу и содержанию </w:t>
      </w:r>
      <w:proofErr w:type="gramStart"/>
      <w:r w:rsidRPr="00270473">
        <w:rPr>
          <w:b/>
          <w:bCs/>
          <w:color w:val="000000"/>
          <w:sz w:val="22"/>
          <w:szCs w:val="22"/>
        </w:rPr>
        <w:t>работ по подготовке</w:t>
      </w:r>
      <w:proofErr w:type="gramEnd"/>
      <w:r w:rsidRPr="00270473">
        <w:rPr>
          <w:b/>
          <w:bCs/>
          <w:color w:val="000000"/>
          <w:sz w:val="22"/>
          <w:szCs w:val="22"/>
        </w:rPr>
        <w:t xml:space="preserve"> объекта автоматизации к вводу системы в действие</w:t>
      </w:r>
    </w:p>
    <w:p w14:paraId="08B56555" w14:textId="3E0AA7E9" w:rsidR="00270473" w:rsidRPr="00270473" w:rsidRDefault="00270473" w:rsidP="00270473">
      <w:pPr>
        <w:pStyle w:val="af"/>
        <w:shd w:val="clear" w:color="auto" w:fill="FFFFFF"/>
        <w:ind w:left="540" w:firstLine="0"/>
        <w:contextualSpacing/>
        <w:outlineLvl w:val="1"/>
        <w:rPr>
          <w:color w:val="000000"/>
          <w:sz w:val="22"/>
          <w:szCs w:val="22"/>
        </w:rPr>
      </w:pPr>
      <w:r w:rsidRPr="00270473">
        <w:rPr>
          <w:color w:val="000000"/>
          <w:sz w:val="22"/>
          <w:szCs w:val="22"/>
        </w:rPr>
        <w:t>Этот раздел описывает необходимые шаги для подготовки платной поликлиники к внедрению и запуску подсистемы "Интернет-магазин: товары". Успешная подготовка обеспечит бесперебойную работу системы и интеграцию с существующими процессами клиники.</w:t>
      </w:r>
      <w:r w:rsidRPr="00270473">
        <w:rPr>
          <w:color w:val="000000"/>
          <w:sz w:val="22"/>
          <w:szCs w:val="22"/>
        </w:rPr>
        <w:br/>
      </w:r>
      <w:r w:rsidRPr="00270473">
        <w:rPr>
          <w:color w:val="000000"/>
          <w:sz w:val="22"/>
          <w:szCs w:val="22"/>
        </w:rPr>
        <w:br/>
        <w:t>1. Подготовка инфраструктуры:</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Аппаратное обеспечение: Проверка наличия и работоспособности серверного оборудования и клиентских рабочих станций, соответствующих требованиям ТЗ. При необходимости, закупка и установка недостающего оборудования. Особое внимание уделяется безопасности хранения данных и соответствию требованиям по работе с медицинской информацией.</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Сетевая инфраструктура: Обеспечение надежной и безопасной сетевой инфраструктуры, включая настройку сети, доступ к интернету, и защиту от несанкционированного доступа. Это критически важно для защиты конфиденциальных данных пациентов.</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Программное обеспечение: Установка и настройка необходимого системного ПО на серверах и рабочих станциях, включая операционные системы, базы данных и другое вспомогательное ПО. Все ПО должно быть лицензионным.</w:t>
      </w:r>
      <w:r w:rsidRPr="00270473">
        <w:rPr>
          <w:color w:val="000000"/>
          <w:sz w:val="22"/>
          <w:szCs w:val="22"/>
        </w:rPr>
        <w:br/>
        <w:t>2. Подготовка данных:</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Миграция данных</w:t>
      </w:r>
      <w:proofErr w:type="gramStart"/>
      <w:r w:rsidRPr="00270473">
        <w:rPr>
          <w:color w:val="000000"/>
          <w:sz w:val="22"/>
          <w:szCs w:val="22"/>
        </w:rPr>
        <w:t>: Если</w:t>
      </w:r>
      <w:proofErr w:type="gramEnd"/>
      <w:r w:rsidRPr="00270473">
        <w:rPr>
          <w:color w:val="000000"/>
          <w:sz w:val="22"/>
          <w:szCs w:val="22"/>
        </w:rPr>
        <w:t xml:space="preserve"> требуется, планирование и выполнение миграции данных из существующей МИС в новую подсистему. Это включает в себя разработку процедур преобразования и валидации данных.</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Интеграция с МИС: Разработка и реализация механизмов интеграции с МИС платной поликлиники для обеспечения бесшовного обмена данными. Это включает в себя определение API и форматов обмена данными.</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Валидация данных: Проверка корректности и полноты данных после миграции и интеграции.</w:t>
      </w:r>
      <w:r w:rsidRPr="00270473">
        <w:rPr>
          <w:color w:val="000000"/>
          <w:sz w:val="22"/>
          <w:szCs w:val="22"/>
        </w:rPr>
        <w:br/>
        <w:t>3. Обучение персонала:</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Разработка обучающих материалов: Создание понятных и доступных инструкций и руководств пользователя для всех категорий персонала, взаимодействующего с подсистемой.</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Проведение обучения: Организация и проведение обучения персонала работе с новой подсистемой. Обучение должно охватывать все необходимые аспекты работы с системой, от базовых функций до специфических задач.</w:t>
      </w:r>
      <w:r w:rsidRPr="00270473">
        <w:rPr>
          <w:color w:val="000000"/>
          <w:sz w:val="22"/>
          <w:szCs w:val="22"/>
        </w:rPr>
        <w:br/>
        <w:t>4. Тестирование и опытная эксплуатация:</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Тестирование: Проведение комплексного тестирования системы, включая функциональное тестирование, тестирование производительности, тестирование безопасности и тестирование интеграции с МИС.</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Опытная эксплуатация: Запуск подсистемы в режиме опытной эксплуатации с ограниченным числом пользователей для выявления и устранения потенциальных проблем и ошибок в реальных условиях работы.</w:t>
      </w:r>
      <w:r w:rsidRPr="00270473">
        <w:rPr>
          <w:color w:val="000000"/>
          <w:sz w:val="22"/>
          <w:szCs w:val="22"/>
        </w:rPr>
        <w:br/>
      </w:r>
      <w:r w:rsidRPr="00270473">
        <w:rPr>
          <w:color w:val="000000"/>
          <w:sz w:val="22"/>
          <w:szCs w:val="22"/>
        </w:rPr>
        <w:lastRenderedPageBreak/>
        <w:t>5. Документация:</w:t>
      </w:r>
      <w:r w:rsidRPr="00270473">
        <w:rPr>
          <w:color w:val="000000"/>
          <w:sz w:val="22"/>
          <w:szCs w:val="22"/>
        </w:rPr>
        <w:br/>
        <w:t>Исполнитель обязан предоставить Заказчику полный комплект документации, включающий:</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Проектную документацию.</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Конструкторскую документацию (при необходимости).</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Программную документацию.</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Эксплуатационную документацию.</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Сопроводительную документацию на поставляемые программно-аппаратные средства.</w:t>
      </w:r>
      <w:r w:rsidRPr="00270473">
        <w:rPr>
          <w:color w:val="000000"/>
          <w:sz w:val="22"/>
          <w:szCs w:val="22"/>
        </w:rPr>
        <w:br/>
      </w:r>
      <w:r w:rsidRPr="00270473">
        <w:rPr>
          <w:rFonts w:ascii="Cambria Math" w:hAnsi="Cambria Math" w:cs="Cambria Math"/>
          <w:color w:val="000000"/>
          <w:sz w:val="22"/>
          <w:szCs w:val="22"/>
        </w:rPr>
        <w:t>⦁</w:t>
      </w:r>
      <w:r w:rsidRPr="00270473">
        <w:rPr>
          <w:color w:val="000000"/>
          <w:sz w:val="22"/>
          <w:szCs w:val="22"/>
        </w:rPr>
        <w:t xml:space="preserve"> Предложения по организации системно-технической поддержки.</w:t>
      </w:r>
      <w:r w:rsidRPr="00270473">
        <w:rPr>
          <w:color w:val="000000"/>
          <w:sz w:val="22"/>
          <w:szCs w:val="22"/>
        </w:rPr>
        <w:br/>
        <w:t>Вся документация должна соответствовать государственным стандартам и быть на русском языке.</w:t>
      </w:r>
      <w:r w:rsidRPr="00270473">
        <w:rPr>
          <w:color w:val="000000"/>
          <w:sz w:val="22"/>
          <w:szCs w:val="22"/>
        </w:rPr>
        <w:br/>
        <w:t>Порядок внесения изменений:</w:t>
      </w:r>
      <w:r w:rsidRPr="00270473">
        <w:rPr>
          <w:color w:val="000000"/>
          <w:sz w:val="22"/>
          <w:szCs w:val="22"/>
        </w:rPr>
        <w:br/>
        <w:t>Настоящее ТЗ может быть дополнено или изменено по взаимному согласию Заказчика и Разработчика. Все изменения должны быть оформлены в письменном виде.</w:t>
      </w:r>
    </w:p>
    <w:p w14:paraId="7012663A" w14:textId="77777777" w:rsidR="00323EBF" w:rsidRPr="00270473" w:rsidRDefault="00323EBF" w:rsidP="00323EBF">
      <w:pPr>
        <w:shd w:val="clear" w:color="auto" w:fill="FFFFFF"/>
        <w:ind w:firstLine="709"/>
        <w:outlineLvl w:val="1"/>
        <w:rPr>
          <w:b/>
          <w:bCs/>
          <w:color w:val="000000"/>
          <w:sz w:val="22"/>
          <w:szCs w:val="22"/>
        </w:rPr>
      </w:pPr>
      <w:r w:rsidRPr="00270473">
        <w:rPr>
          <w:b/>
          <w:bCs/>
          <w:color w:val="000000"/>
          <w:sz w:val="22"/>
          <w:szCs w:val="22"/>
        </w:rPr>
        <w:t>Перечень условных обозначений, сокращений и терминов</w:t>
      </w:r>
    </w:p>
    <w:tbl>
      <w:tblPr>
        <w:tblW w:w="958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05" w:type="dxa"/>
          <w:left w:w="105" w:type="dxa"/>
          <w:bottom w:w="105" w:type="dxa"/>
          <w:right w:w="105" w:type="dxa"/>
        </w:tblCellMar>
        <w:tblLook w:val="04A0" w:firstRow="1" w:lastRow="0" w:firstColumn="1" w:lastColumn="0" w:noHBand="0" w:noVBand="1"/>
      </w:tblPr>
      <w:tblGrid>
        <w:gridCol w:w="4722"/>
        <w:gridCol w:w="4863"/>
      </w:tblGrid>
      <w:tr w:rsidR="00323EBF" w:rsidRPr="00270473" w14:paraId="63C418A5" w14:textId="77777777" w:rsidTr="00F154A0">
        <w:trPr>
          <w:trHeight w:val="60"/>
          <w:tblCellSpacing w:w="0" w:type="dxa"/>
        </w:trPr>
        <w:tc>
          <w:tcPr>
            <w:tcW w:w="4722" w:type="dxa"/>
            <w:shd w:val="clear" w:color="auto" w:fill="FFFFFF"/>
            <w:hideMark/>
          </w:tcPr>
          <w:p w14:paraId="0CE89FE2" w14:textId="77777777" w:rsidR="00323EBF" w:rsidRPr="00270473" w:rsidRDefault="00323EBF" w:rsidP="00F154A0">
            <w:pPr>
              <w:spacing w:before="100" w:beforeAutospacing="1" w:after="100" w:afterAutospacing="1" w:line="60" w:lineRule="atLeast"/>
              <w:outlineLvl w:val="1"/>
              <w:rPr>
                <w:bCs/>
                <w:color w:val="000000"/>
                <w:sz w:val="22"/>
                <w:szCs w:val="22"/>
              </w:rPr>
            </w:pPr>
            <w:r w:rsidRPr="00270473">
              <w:rPr>
                <w:bCs/>
                <w:color w:val="000000"/>
                <w:sz w:val="22"/>
                <w:szCs w:val="22"/>
              </w:rPr>
              <w:t>Обозначение</w:t>
            </w:r>
          </w:p>
        </w:tc>
        <w:tc>
          <w:tcPr>
            <w:tcW w:w="4863" w:type="dxa"/>
            <w:shd w:val="clear" w:color="auto" w:fill="FFFFFF"/>
            <w:hideMark/>
          </w:tcPr>
          <w:p w14:paraId="534A484A" w14:textId="77777777" w:rsidR="00323EBF" w:rsidRPr="00270473" w:rsidRDefault="00323EBF" w:rsidP="00F154A0">
            <w:pPr>
              <w:spacing w:before="100" w:beforeAutospacing="1" w:after="100" w:afterAutospacing="1" w:line="60" w:lineRule="atLeast"/>
              <w:outlineLvl w:val="1"/>
              <w:rPr>
                <w:bCs/>
                <w:color w:val="000000"/>
                <w:sz w:val="22"/>
                <w:szCs w:val="22"/>
              </w:rPr>
            </w:pPr>
            <w:r w:rsidRPr="00270473">
              <w:rPr>
                <w:bCs/>
                <w:color w:val="000000"/>
                <w:sz w:val="22"/>
                <w:szCs w:val="22"/>
              </w:rPr>
              <w:t>Описание</w:t>
            </w:r>
          </w:p>
        </w:tc>
      </w:tr>
      <w:tr w:rsidR="00323EBF" w:rsidRPr="00270473" w14:paraId="0580EF04" w14:textId="77777777" w:rsidTr="00F154A0">
        <w:trPr>
          <w:trHeight w:val="75"/>
          <w:tblCellSpacing w:w="0" w:type="dxa"/>
        </w:trPr>
        <w:tc>
          <w:tcPr>
            <w:tcW w:w="4722" w:type="dxa"/>
            <w:shd w:val="clear" w:color="auto" w:fill="FFFFFF"/>
            <w:hideMark/>
          </w:tcPr>
          <w:p w14:paraId="74F26301" w14:textId="77777777" w:rsidR="00323EBF" w:rsidRPr="00270473" w:rsidRDefault="00323EBF" w:rsidP="00F154A0">
            <w:pPr>
              <w:spacing w:before="100" w:beforeAutospacing="1" w:after="100" w:afterAutospacing="1" w:line="75" w:lineRule="atLeast"/>
              <w:outlineLvl w:val="1"/>
              <w:rPr>
                <w:bCs/>
                <w:color w:val="000000"/>
                <w:sz w:val="22"/>
                <w:szCs w:val="22"/>
              </w:rPr>
            </w:pPr>
            <w:r w:rsidRPr="00270473">
              <w:rPr>
                <w:bCs/>
                <w:color w:val="000000"/>
                <w:sz w:val="22"/>
                <w:szCs w:val="22"/>
              </w:rPr>
              <w:t>АИС</w:t>
            </w:r>
          </w:p>
        </w:tc>
        <w:tc>
          <w:tcPr>
            <w:tcW w:w="4863" w:type="dxa"/>
            <w:shd w:val="clear" w:color="auto" w:fill="FFFFFF"/>
            <w:hideMark/>
          </w:tcPr>
          <w:p w14:paraId="11CD213D" w14:textId="77777777" w:rsidR="00323EBF" w:rsidRPr="00270473" w:rsidRDefault="00323EBF" w:rsidP="00F154A0">
            <w:pPr>
              <w:spacing w:before="100" w:beforeAutospacing="1" w:after="100" w:afterAutospacing="1" w:line="75" w:lineRule="atLeast"/>
              <w:outlineLvl w:val="1"/>
              <w:rPr>
                <w:bCs/>
                <w:color w:val="000000"/>
                <w:sz w:val="22"/>
                <w:szCs w:val="22"/>
              </w:rPr>
            </w:pPr>
            <w:r w:rsidRPr="00270473">
              <w:rPr>
                <w:bCs/>
                <w:color w:val="000000"/>
                <w:sz w:val="22"/>
                <w:szCs w:val="22"/>
              </w:rPr>
              <w:t>Автоматизированная информационная система</w:t>
            </w:r>
          </w:p>
        </w:tc>
      </w:tr>
      <w:tr w:rsidR="00323EBF" w:rsidRPr="00270473" w14:paraId="07180229" w14:textId="77777777" w:rsidTr="00F154A0">
        <w:trPr>
          <w:trHeight w:val="75"/>
          <w:tblCellSpacing w:w="0" w:type="dxa"/>
        </w:trPr>
        <w:tc>
          <w:tcPr>
            <w:tcW w:w="4722" w:type="dxa"/>
            <w:shd w:val="clear" w:color="auto" w:fill="FFFFFF"/>
            <w:hideMark/>
          </w:tcPr>
          <w:p w14:paraId="3E5E155D" w14:textId="77777777" w:rsidR="00323EBF" w:rsidRPr="00270473" w:rsidRDefault="00323EBF" w:rsidP="00F154A0">
            <w:pPr>
              <w:rPr>
                <w:color w:val="000000"/>
                <w:sz w:val="22"/>
                <w:szCs w:val="22"/>
              </w:rPr>
            </w:pPr>
          </w:p>
        </w:tc>
        <w:tc>
          <w:tcPr>
            <w:tcW w:w="4863" w:type="dxa"/>
            <w:shd w:val="clear" w:color="auto" w:fill="FFFFFF"/>
            <w:hideMark/>
          </w:tcPr>
          <w:p w14:paraId="3A66715E" w14:textId="77777777" w:rsidR="00323EBF" w:rsidRPr="00270473" w:rsidRDefault="00323EBF" w:rsidP="00F154A0">
            <w:pPr>
              <w:rPr>
                <w:color w:val="000000"/>
                <w:sz w:val="22"/>
                <w:szCs w:val="22"/>
              </w:rPr>
            </w:pPr>
          </w:p>
        </w:tc>
      </w:tr>
    </w:tbl>
    <w:p w14:paraId="3F179EA9" w14:textId="77777777" w:rsidR="00323EBF" w:rsidRPr="00270473" w:rsidRDefault="00323EBF" w:rsidP="00323EBF">
      <w:pPr>
        <w:rPr>
          <w:sz w:val="22"/>
          <w:szCs w:val="22"/>
        </w:rPr>
      </w:pPr>
      <w:r w:rsidRPr="00270473">
        <w:rPr>
          <w:bCs/>
          <w:color w:val="000000"/>
          <w:sz w:val="22"/>
          <w:szCs w:val="22"/>
          <w:shd w:val="clear" w:color="auto" w:fill="FFFFFF"/>
        </w:rPr>
        <w:t>СОСТАВИЛИ</w:t>
      </w:r>
    </w:p>
    <w:tbl>
      <w:tblPr>
        <w:tblW w:w="10200" w:type="dxa"/>
        <w:tblCellSpacing w:w="22" w:type="dxa"/>
        <w:shd w:val="clear" w:color="auto" w:fill="FFFFFF"/>
        <w:tblCellMar>
          <w:top w:w="60" w:type="dxa"/>
          <w:left w:w="60" w:type="dxa"/>
          <w:bottom w:w="60" w:type="dxa"/>
          <w:right w:w="60" w:type="dxa"/>
        </w:tblCellMar>
        <w:tblLook w:val="04A0" w:firstRow="1" w:lastRow="0" w:firstColumn="1" w:lastColumn="0" w:noHBand="0" w:noVBand="1"/>
      </w:tblPr>
      <w:tblGrid>
        <w:gridCol w:w="2308"/>
        <w:gridCol w:w="2488"/>
        <w:gridCol w:w="2415"/>
        <w:gridCol w:w="1490"/>
        <w:gridCol w:w="1499"/>
      </w:tblGrid>
      <w:tr w:rsidR="00323EBF" w:rsidRPr="00270473" w14:paraId="14B39CDB" w14:textId="77777777" w:rsidTr="00F154A0">
        <w:trPr>
          <w:trHeight w:val="741"/>
          <w:tblHeader/>
          <w:tblCellSpacing w:w="22" w:type="dxa"/>
        </w:trPr>
        <w:tc>
          <w:tcPr>
            <w:tcW w:w="247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82E82FA" w14:textId="77777777" w:rsidR="00323EBF" w:rsidRPr="00270473" w:rsidRDefault="00323EBF" w:rsidP="00F154A0">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sz w:val="22"/>
                <w:szCs w:val="22"/>
              </w:rPr>
            </w:pPr>
            <w:r w:rsidRPr="00270473">
              <w:rPr>
                <w:color w:val="000000"/>
                <w:sz w:val="22"/>
                <w:szCs w:val="22"/>
              </w:rPr>
              <w:t>Наименование организации, предприятия</w:t>
            </w:r>
          </w:p>
        </w:tc>
        <w:tc>
          <w:tcPr>
            <w:tcW w:w="27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B637287" w14:textId="77777777" w:rsidR="00323EBF" w:rsidRPr="00270473" w:rsidRDefault="00323EBF" w:rsidP="00F154A0">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sz w:val="22"/>
                <w:szCs w:val="22"/>
              </w:rPr>
            </w:pPr>
            <w:r w:rsidRPr="00270473">
              <w:rPr>
                <w:color w:val="000000"/>
                <w:sz w:val="22"/>
                <w:szCs w:val="22"/>
              </w:rPr>
              <w:t>Должность исполнителя</w:t>
            </w:r>
          </w:p>
        </w:tc>
        <w:tc>
          <w:tcPr>
            <w:tcW w:w="279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12DB0B6" w14:textId="77777777" w:rsidR="00323EBF" w:rsidRPr="00270473" w:rsidRDefault="00323EBF" w:rsidP="00F154A0">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sz w:val="22"/>
                <w:szCs w:val="22"/>
              </w:rPr>
            </w:pPr>
            <w:r w:rsidRPr="00270473">
              <w:rPr>
                <w:color w:val="000000"/>
                <w:sz w:val="22"/>
                <w:szCs w:val="22"/>
              </w:rPr>
              <w:t>Фамилия, имя, отчество</w:t>
            </w:r>
          </w:p>
        </w:tc>
        <w:tc>
          <w:tcPr>
            <w:tcW w:w="10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0E0FFC6" w14:textId="77777777" w:rsidR="00323EBF" w:rsidRPr="00270473" w:rsidRDefault="00323EBF" w:rsidP="00F154A0">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sz w:val="22"/>
                <w:szCs w:val="22"/>
              </w:rPr>
            </w:pPr>
            <w:r w:rsidRPr="00270473">
              <w:rPr>
                <w:color w:val="000000"/>
                <w:sz w:val="22"/>
                <w:szCs w:val="22"/>
              </w:rPr>
              <w:t>Подпись</w:t>
            </w:r>
          </w:p>
        </w:tc>
        <w:tc>
          <w:tcPr>
            <w:tcW w:w="78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C1179D" w14:textId="77777777" w:rsidR="00323EBF" w:rsidRPr="00270473" w:rsidRDefault="00323EBF" w:rsidP="00F154A0">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sz w:val="22"/>
                <w:szCs w:val="22"/>
              </w:rPr>
            </w:pPr>
            <w:r w:rsidRPr="00270473">
              <w:rPr>
                <w:color w:val="000000"/>
                <w:sz w:val="22"/>
                <w:szCs w:val="22"/>
              </w:rPr>
              <w:t>Дата</w:t>
            </w:r>
          </w:p>
        </w:tc>
      </w:tr>
    </w:tbl>
    <w:p w14:paraId="49954796" w14:textId="77777777" w:rsidR="00323EBF" w:rsidRPr="00270473" w:rsidRDefault="00323EBF" w:rsidP="00323EBF">
      <w:pPr>
        <w:rPr>
          <w:sz w:val="22"/>
          <w:szCs w:val="22"/>
        </w:rPr>
      </w:pPr>
      <w:r w:rsidRPr="00270473">
        <w:rPr>
          <w:bCs/>
          <w:color w:val="000000"/>
          <w:sz w:val="22"/>
          <w:szCs w:val="22"/>
          <w:shd w:val="clear" w:color="auto" w:fill="FFFFFF"/>
        </w:rPr>
        <w:t>СОГЛАСОВАНО</w:t>
      </w:r>
    </w:p>
    <w:tbl>
      <w:tblPr>
        <w:tblW w:w="10200" w:type="dxa"/>
        <w:tblCellSpacing w:w="22" w:type="dxa"/>
        <w:shd w:val="clear" w:color="auto" w:fill="FFFFFF"/>
        <w:tblCellMar>
          <w:top w:w="60" w:type="dxa"/>
          <w:left w:w="60" w:type="dxa"/>
          <w:bottom w:w="60" w:type="dxa"/>
          <w:right w:w="60" w:type="dxa"/>
        </w:tblCellMar>
        <w:tblLook w:val="04A0" w:firstRow="1" w:lastRow="0" w:firstColumn="1" w:lastColumn="0" w:noHBand="0" w:noVBand="1"/>
      </w:tblPr>
      <w:tblGrid>
        <w:gridCol w:w="2278"/>
        <w:gridCol w:w="2488"/>
        <w:gridCol w:w="2445"/>
        <w:gridCol w:w="1490"/>
        <w:gridCol w:w="1499"/>
      </w:tblGrid>
      <w:tr w:rsidR="00323EBF" w:rsidRPr="00270473" w14:paraId="76E7B105" w14:textId="77777777" w:rsidTr="00F154A0">
        <w:trPr>
          <w:tblHeader/>
          <w:tblCellSpacing w:w="22" w:type="dxa"/>
        </w:trPr>
        <w:tc>
          <w:tcPr>
            <w:tcW w:w="232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EE83103" w14:textId="77777777" w:rsidR="00323EBF" w:rsidRPr="00270473" w:rsidRDefault="00323EBF" w:rsidP="00F154A0">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sz w:val="22"/>
                <w:szCs w:val="22"/>
              </w:rPr>
            </w:pPr>
            <w:r w:rsidRPr="00270473">
              <w:rPr>
                <w:color w:val="000000"/>
                <w:sz w:val="22"/>
                <w:szCs w:val="22"/>
              </w:rPr>
              <w:t>Наименование организации, предприятия</w:t>
            </w:r>
          </w:p>
        </w:tc>
        <w:tc>
          <w:tcPr>
            <w:tcW w:w="262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CAD3308" w14:textId="77777777" w:rsidR="00323EBF" w:rsidRPr="00270473" w:rsidRDefault="00323EBF" w:rsidP="00F154A0">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sz w:val="22"/>
                <w:szCs w:val="22"/>
              </w:rPr>
            </w:pPr>
            <w:r w:rsidRPr="00270473">
              <w:rPr>
                <w:color w:val="000000"/>
                <w:sz w:val="22"/>
                <w:szCs w:val="22"/>
              </w:rPr>
              <w:t>Должность исполнителя</w:t>
            </w:r>
          </w:p>
        </w:tc>
        <w:tc>
          <w:tcPr>
            <w:tcW w:w="262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B8B85F6" w14:textId="77777777" w:rsidR="00323EBF" w:rsidRPr="00270473" w:rsidRDefault="00323EBF" w:rsidP="00F154A0">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sz w:val="22"/>
                <w:szCs w:val="22"/>
              </w:rPr>
            </w:pPr>
            <w:r w:rsidRPr="00270473">
              <w:rPr>
                <w:color w:val="000000"/>
                <w:sz w:val="22"/>
                <w:szCs w:val="22"/>
              </w:rPr>
              <w:t>Фамилия, имя, отчество</w:t>
            </w:r>
          </w:p>
        </w:tc>
        <w:tc>
          <w:tcPr>
            <w:tcW w:w="100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29EEFDC" w14:textId="77777777" w:rsidR="00323EBF" w:rsidRPr="00270473" w:rsidRDefault="00323EBF" w:rsidP="00F154A0">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sz w:val="22"/>
                <w:szCs w:val="22"/>
              </w:rPr>
            </w:pPr>
            <w:r w:rsidRPr="00270473">
              <w:rPr>
                <w:color w:val="000000"/>
                <w:sz w:val="22"/>
                <w:szCs w:val="22"/>
              </w:rPr>
              <w:t>Подпись</w:t>
            </w:r>
          </w:p>
        </w:tc>
        <w:tc>
          <w:tcPr>
            <w:tcW w:w="73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66474F5" w14:textId="77777777" w:rsidR="00323EBF" w:rsidRPr="00270473" w:rsidRDefault="00323EBF" w:rsidP="00F154A0">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sz w:val="22"/>
                <w:szCs w:val="22"/>
              </w:rPr>
            </w:pPr>
            <w:r w:rsidRPr="00270473">
              <w:rPr>
                <w:color w:val="000000"/>
                <w:sz w:val="22"/>
                <w:szCs w:val="22"/>
              </w:rPr>
              <w:t>Дата</w:t>
            </w:r>
          </w:p>
        </w:tc>
      </w:tr>
    </w:tbl>
    <w:p w14:paraId="2FF9933E" w14:textId="77777777" w:rsidR="00323EBF" w:rsidRPr="00270473" w:rsidRDefault="00323EBF" w:rsidP="0009239E">
      <w:pPr>
        <w:rPr>
          <w:sz w:val="22"/>
          <w:szCs w:val="22"/>
        </w:rPr>
      </w:pPr>
    </w:p>
    <w:p w14:paraId="31812E57" w14:textId="77777777" w:rsidR="0009239E" w:rsidRDefault="0009239E" w:rsidP="0009239E">
      <w:pPr>
        <w:rPr>
          <w:sz w:val="22"/>
          <w:szCs w:val="22"/>
        </w:rPr>
      </w:pPr>
      <w:r w:rsidRPr="00270473">
        <w:rPr>
          <w:sz w:val="22"/>
          <w:szCs w:val="22"/>
        </w:rPr>
        <w:t>3 Выводы</w:t>
      </w:r>
    </w:p>
    <w:p w14:paraId="6828E13A" w14:textId="2010835A" w:rsidR="00270473" w:rsidRPr="00270473" w:rsidRDefault="00270473" w:rsidP="0009239E">
      <w:pPr>
        <w:rPr>
          <w:sz w:val="22"/>
          <w:szCs w:val="22"/>
        </w:rPr>
      </w:pPr>
      <w:r>
        <w:rPr>
          <w:sz w:val="22"/>
          <w:szCs w:val="22"/>
        </w:rPr>
        <w:t>Вывод</w:t>
      </w:r>
      <w:proofErr w:type="gramStart"/>
      <w:r>
        <w:rPr>
          <w:sz w:val="22"/>
          <w:szCs w:val="22"/>
        </w:rPr>
        <w:t>: Сделал</w:t>
      </w:r>
      <w:proofErr w:type="gramEnd"/>
      <w:r>
        <w:rPr>
          <w:sz w:val="22"/>
          <w:szCs w:val="22"/>
        </w:rPr>
        <w:t xml:space="preserve"> </w:t>
      </w:r>
      <w:r>
        <w:t>р</w:t>
      </w:r>
      <w:r w:rsidRPr="004B3148">
        <w:t>абот</w:t>
      </w:r>
      <w:r>
        <w:t>у</w:t>
      </w:r>
      <w:r w:rsidRPr="004B3148">
        <w:t xml:space="preserve"> с проектной документацией. Описа</w:t>
      </w:r>
      <w:r>
        <w:t>л</w:t>
      </w:r>
      <w:r w:rsidRPr="004B3148">
        <w:t xml:space="preserve"> и анализ</w:t>
      </w:r>
      <w:r>
        <w:t>ировал</w:t>
      </w:r>
      <w:r w:rsidRPr="004B3148">
        <w:t xml:space="preserve"> предметн</w:t>
      </w:r>
      <w:r>
        <w:t>ую</w:t>
      </w:r>
      <w:r w:rsidRPr="004B3148">
        <w:t xml:space="preserve"> област</w:t>
      </w:r>
      <w:r>
        <w:t>ь</w:t>
      </w:r>
      <w:r w:rsidRPr="004B3148">
        <w:t>. Постанов</w:t>
      </w:r>
      <w:r>
        <w:t>ил</w:t>
      </w:r>
      <w:r w:rsidRPr="004B3148">
        <w:t xml:space="preserve"> проблем</w:t>
      </w:r>
      <w:r>
        <w:t>у</w:t>
      </w:r>
      <w:r w:rsidRPr="004B3148">
        <w:t xml:space="preserve"> (</w:t>
      </w:r>
      <w:proofErr w:type="spellStart"/>
      <w:r w:rsidRPr="004B3148">
        <w:t>Problem</w:t>
      </w:r>
      <w:proofErr w:type="spellEnd"/>
      <w:r w:rsidRPr="004B3148">
        <w:t xml:space="preserve"> </w:t>
      </w:r>
      <w:proofErr w:type="spellStart"/>
      <w:r w:rsidRPr="004B3148">
        <w:t>Statemante</w:t>
      </w:r>
      <w:proofErr w:type="spellEnd"/>
      <w:r w:rsidRPr="004B3148">
        <w:t>)</w:t>
      </w:r>
    </w:p>
    <w:p w14:paraId="5A6C315F" w14:textId="0753313C" w:rsidR="00E80BFE" w:rsidRPr="00E80BFE" w:rsidRDefault="00E80BFE" w:rsidP="00C05B69">
      <w:pPr>
        <w:tabs>
          <w:tab w:val="left" w:pos="6096"/>
        </w:tabs>
        <w:jc w:val="center"/>
        <w:rPr>
          <w:sz w:val="28"/>
          <w:szCs w:val="28"/>
        </w:rPr>
      </w:pPr>
    </w:p>
    <w:sectPr w:rsidR="00E80BFE" w:rsidRPr="00E80BFE" w:rsidSect="00245C03">
      <w:headerReference w:type="even" r:id="rId10"/>
      <w:headerReference w:type="default" r:id="rId11"/>
      <w:footerReference w:type="even" r:id="rId12"/>
      <w:footerReference w:type="default" r:id="rId13"/>
      <w:headerReference w:type="first" r:id="rId14"/>
      <w:footerReference w:type="first" r:id="rId15"/>
      <w:pgSz w:w="11906" w:h="16838"/>
      <w:pgMar w:top="964" w:right="680" w:bottom="1985" w:left="1304" w:header="284"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1B839" w14:textId="77777777" w:rsidR="001B1671" w:rsidRDefault="001B1671" w:rsidP="00F52381">
      <w:r>
        <w:separator/>
      </w:r>
    </w:p>
  </w:endnote>
  <w:endnote w:type="continuationSeparator" w:id="0">
    <w:p w14:paraId="67B4204A" w14:textId="77777777" w:rsidR="001B1671" w:rsidRDefault="001B1671" w:rsidP="00F52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GOST type B">
    <w:altName w:val="Bahnschrift Light"/>
    <w:charset w:val="00"/>
    <w:family w:val="swiss"/>
    <w:pitch w:val="variable"/>
    <w:sig w:usb0="000002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10633" w14:textId="77777777" w:rsidR="003E4619" w:rsidRDefault="003E4619">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A8567" w14:textId="64A83722" w:rsidR="00744733" w:rsidRDefault="00744733">
    <w:pPr>
      <w:pStyle w:val="a9"/>
    </w:pPr>
    <w:r>
      <w:rPr>
        <w:noProof/>
      </w:rPr>
      <mc:AlternateContent>
        <mc:Choice Requires="wpg">
          <w:drawing>
            <wp:anchor distT="0" distB="0" distL="114300" distR="114300" simplePos="0" relativeHeight="251659264" behindDoc="0" locked="1" layoutInCell="0" allowOverlap="1" wp14:anchorId="1EC0C23F" wp14:editId="26ECC758">
              <wp:simplePos x="0" y="0"/>
              <wp:positionH relativeFrom="page">
                <wp:posOffset>720090</wp:posOffset>
              </wp:positionH>
              <wp:positionV relativeFrom="page">
                <wp:posOffset>252095</wp:posOffset>
              </wp:positionV>
              <wp:extent cx="6590030" cy="101879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187940"/>
                        <a:chOff x="1134" y="397"/>
                        <a:chExt cx="10378" cy="16044"/>
                      </a:xfrm>
                    </wpg:grpSpPr>
                    <wps:wsp>
                      <wps:cNvPr id="2" name="Line 2"/>
                      <wps:cNvCnPr>
                        <a:cxnSpLocks noChangeShapeType="1"/>
                      </wps:cNvCnPr>
                      <wps:spPr bwMode="auto">
                        <a:xfrm>
                          <a:off x="1134"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 name="Line 3"/>
                      <wps:cNvCnPr>
                        <a:cxnSpLocks noChangeShapeType="1"/>
                      </wps:cNvCnPr>
                      <wps:spPr bwMode="auto">
                        <a:xfrm>
                          <a:off x="11509" y="397"/>
                          <a:ext cx="0" cy="16044"/>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4" name="Line 4"/>
                      <wps:cNvCnPr>
                        <a:cxnSpLocks noChangeShapeType="1"/>
                      </wps:cNvCnPr>
                      <wps:spPr bwMode="auto">
                        <a:xfrm>
                          <a:off x="1137" y="1644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 name="Line 5"/>
                      <wps:cNvCnPr>
                        <a:cxnSpLocks noChangeShapeType="1"/>
                      </wps:cNvCnPr>
                      <wps:spPr bwMode="auto">
                        <a:xfrm>
                          <a:off x="1134" y="15591"/>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 name="Line 6"/>
                      <wps:cNvCnPr>
                        <a:cxnSpLocks noChangeShapeType="1"/>
                      </wps:cNvCnPr>
                      <wps:spPr bwMode="auto">
                        <a:xfrm>
                          <a:off x="1134" y="397"/>
                          <a:ext cx="103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7"/>
                      <wps:cNvSpPr txBox="1">
                        <a:spLocks noChangeArrowheads="1"/>
                      </wps:cNvSpPr>
                      <wps:spPr bwMode="auto">
                        <a:xfrm>
                          <a:off x="1137" y="15591"/>
                          <a:ext cx="10375" cy="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txbx>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67"/>
                              <w:gridCol w:w="567"/>
                              <w:gridCol w:w="993"/>
                              <w:gridCol w:w="992"/>
                              <w:gridCol w:w="567"/>
                              <w:gridCol w:w="6095"/>
                              <w:gridCol w:w="567"/>
                            </w:tblGrid>
                            <w:tr w:rsidR="00744733" w14:paraId="22AAD73D" w14:textId="77777777" w:rsidTr="00983FF7">
                              <w:trPr>
                                <w:cantSplit/>
                                <w:trHeight w:hRule="exact" w:val="284"/>
                              </w:trPr>
                              <w:tc>
                                <w:tcPr>
                                  <w:tcW w:w="567" w:type="dxa"/>
                                  <w:tcBorders>
                                    <w:top w:val="single" w:sz="4" w:space="0" w:color="auto"/>
                                    <w:left w:val="nil"/>
                                    <w:right w:val="single" w:sz="18" w:space="0" w:color="auto"/>
                                  </w:tcBorders>
                                </w:tcPr>
                                <w:p w14:paraId="63E8A0D5" w14:textId="77777777" w:rsidR="00744733" w:rsidRPr="00983FF7" w:rsidRDefault="00744733" w:rsidP="00983FF7">
                                  <w:pPr>
                                    <w:pStyle w:val="a3"/>
                                    <w:jc w:val="center"/>
                                    <w:rPr>
                                      <w:sz w:val="12"/>
                                    </w:rPr>
                                  </w:pPr>
                                </w:p>
                              </w:tc>
                              <w:tc>
                                <w:tcPr>
                                  <w:tcW w:w="567" w:type="dxa"/>
                                  <w:tcBorders>
                                    <w:top w:val="single" w:sz="4" w:space="0" w:color="auto"/>
                                    <w:left w:val="nil"/>
                                    <w:right w:val="single" w:sz="18" w:space="0" w:color="auto"/>
                                  </w:tcBorders>
                                </w:tcPr>
                                <w:p w14:paraId="6E6F0330" w14:textId="77777777" w:rsidR="00744733" w:rsidRPr="00983FF7" w:rsidRDefault="00744733" w:rsidP="00983FF7">
                                  <w:pPr>
                                    <w:pStyle w:val="a3"/>
                                    <w:jc w:val="center"/>
                                    <w:rPr>
                                      <w:sz w:val="12"/>
                                      <w:lang w:val="ru-RU"/>
                                    </w:rPr>
                                  </w:pPr>
                                  <w:r>
                                    <w:rPr>
                                      <w:sz w:val="12"/>
                                      <w:lang w:val="ru-RU"/>
                                    </w:rPr>
                                    <w:t>2</w:t>
                                  </w:r>
                                </w:p>
                              </w:tc>
                              <w:tc>
                                <w:tcPr>
                                  <w:tcW w:w="993" w:type="dxa"/>
                                  <w:tcBorders>
                                    <w:top w:val="single" w:sz="4" w:space="0" w:color="auto"/>
                                    <w:left w:val="nil"/>
                                    <w:right w:val="nil"/>
                                  </w:tcBorders>
                                </w:tcPr>
                                <w:p w14:paraId="33DA3349" w14:textId="77777777" w:rsidR="00744733" w:rsidRPr="00983FF7" w:rsidRDefault="00744733" w:rsidP="00983FF7">
                                  <w:pPr>
                                    <w:pStyle w:val="a3"/>
                                    <w:jc w:val="center"/>
                                    <w:rPr>
                                      <w:sz w:val="12"/>
                                      <w:lang w:val="ru-RU"/>
                                    </w:rPr>
                                  </w:pPr>
                                </w:p>
                              </w:tc>
                              <w:tc>
                                <w:tcPr>
                                  <w:tcW w:w="992" w:type="dxa"/>
                                  <w:tcBorders>
                                    <w:top w:val="single" w:sz="4" w:space="0" w:color="auto"/>
                                    <w:left w:val="single" w:sz="18" w:space="0" w:color="auto"/>
                                    <w:right w:val="single" w:sz="18" w:space="0" w:color="auto"/>
                                  </w:tcBorders>
                                </w:tcPr>
                                <w:p w14:paraId="54EE5242" w14:textId="53679C31" w:rsidR="00744733" w:rsidRPr="002751A6" w:rsidRDefault="002751A6" w:rsidP="002751A6">
                                  <w:pPr>
                                    <w:pStyle w:val="a3"/>
                                    <w:ind w:firstLine="0"/>
                                    <w:rPr>
                                      <w:sz w:val="20"/>
                                      <w:lang w:val="ru-RU"/>
                                    </w:rPr>
                                  </w:pPr>
                                  <w:r w:rsidRPr="002751A6">
                                    <w:rPr>
                                      <w:sz w:val="20"/>
                                      <w:lang w:val="ru-RU"/>
                                    </w:rPr>
                                    <w:t>Цыганков</w:t>
                                  </w:r>
                                </w:p>
                              </w:tc>
                              <w:tc>
                                <w:tcPr>
                                  <w:tcW w:w="567" w:type="dxa"/>
                                  <w:tcBorders>
                                    <w:top w:val="single" w:sz="4" w:space="0" w:color="auto"/>
                                    <w:left w:val="nil"/>
                                    <w:right w:val="single" w:sz="18" w:space="0" w:color="auto"/>
                                  </w:tcBorders>
                                </w:tcPr>
                                <w:p w14:paraId="55D6868A" w14:textId="77777777" w:rsidR="00744733" w:rsidRPr="00983FF7" w:rsidRDefault="00744733" w:rsidP="00983FF7">
                                  <w:pPr>
                                    <w:pStyle w:val="a3"/>
                                    <w:jc w:val="center"/>
                                    <w:rPr>
                                      <w:sz w:val="12"/>
                                    </w:rPr>
                                  </w:pPr>
                                </w:p>
                              </w:tc>
                              <w:tc>
                                <w:tcPr>
                                  <w:tcW w:w="6095" w:type="dxa"/>
                                  <w:vMerge w:val="restart"/>
                                  <w:tcBorders>
                                    <w:top w:val="single" w:sz="4" w:space="0" w:color="auto"/>
                                    <w:left w:val="nil"/>
                                    <w:bottom w:val="nil"/>
                                    <w:right w:val="single" w:sz="18" w:space="0" w:color="auto"/>
                                  </w:tcBorders>
                                  <w:vAlign w:val="center"/>
                                </w:tcPr>
                                <w:p w14:paraId="21F450CC" w14:textId="08F2D5CD" w:rsidR="00744733" w:rsidRPr="008A2A0D" w:rsidRDefault="00744733" w:rsidP="008A2A0D">
                                  <w:pPr>
                                    <w:pStyle w:val="a3"/>
                                    <w:rPr>
                                      <w:rFonts w:ascii="GOST type B" w:hAnsi="GOST type B"/>
                                      <w:sz w:val="32"/>
                                      <w:lang w:val="ru-RU"/>
                                    </w:rPr>
                                  </w:pPr>
                                  <w:r>
                                    <w:rPr>
                                      <w:rFonts w:ascii="GOST type B" w:hAnsi="GOST type B"/>
                                      <w:sz w:val="36"/>
                                      <w:lang w:val="ru-RU"/>
                                    </w:rPr>
                                    <w:t xml:space="preserve">    </w:t>
                                  </w:r>
                                  <w:r w:rsidRPr="008A2A0D">
                                    <w:rPr>
                                      <w:rFonts w:ascii="GOST type B" w:hAnsi="GOST type B"/>
                                      <w:sz w:val="36"/>
                                      <w:lang w:val="ru-RU"/>
                                    </w:rPr>
                                    <w:t>МиМК.09.02.07.30.</w:t>
                                  </w:r>
                                  <w:r w:rsidR="002751A6">
                                    <w:rPr>
                                      <w:rFonts w:ascii="GOST type B" w:hAnsi="GOST type B"/>
                                      <w:sz w:val="36"/>
                                      <w:lang w:val="ru-RU"/>
                                    </w:rPr>
                                    <w:t>20</w:t>
                                  </w:r>
                                  <w:r w:rsidRPr="008A2A0D">
                                    <w:rPr>
                                      <w:rFonts w:ascii="GOST type B" w:hAnsi="GOST type B"/>
                                      <w:sz w:val="36"/>
                                      <w:lang w:val="ru-RU"/>
                                    </w:rPr>
                                    <w:t>ЭС</w:t>
                                  </w:r>
                                </w:p>
                              </w:tc>
                              <w:tc>
                                <w:tcPr>
                                  <w:tcW w:w="567" w:type="dxa"/>
                                  <w:tcBorders>
                                    <w:top w:val="single" w:sz="4" w:space="0" w:color="auto"/>
                                    <w:left w:val="nil"/>
                                    <w:bottom w:val="single" w:sz="18" w:space="0" w:color="auto"/>
                                    <w:right w:val="nil"/>
                                  </w:tcBorders>
                                  <w:vAlign w:val="center"/>
                                </w:tcPr>
                                <w:p w14:paraId="34CC74D5" w14:textId="77777777" w:rsidR="00744733" w:rsidRPr="003E4619" w:rsidRDefault="00744733" w:rsidP="0035587C">
                                  <w:pPr>
                                    <w:pStyle w:val="a3"/>
                                    <w:ind w:firstLine="0"/>
                                    <w:rPr>
                                      <w:rFonts w:ascii="GOST type B" w:hAnsi="GOST type B"/>
                                      <w:sz w:val="17"/>
                                    </w:rPr>
                                  </w:pPr>
                                  <w:r>
                                    <w:rPr>
                                      <w:rFonts w:ascii="Times New Roman" w:hAnsi="Times New Roman"/>
                                      <w:sz w:val="17"/>
                                      <w:lang w:val="ru-RU"/>
                                    </w:rPr>
                                    <w:t xml:space="preserve"> </w:t>
                                  </w:r>
                                  <w:r w:rsidRPr="003E4619">
                                    <w:rPr>
                                      <w:rFonts w:ascii="GOST type B" w:hAnsi="GOST type B"/>
                                      <w:sz w:val="18"/>
                                    </w:rPr>
                                    <w:t>Лист</w:t>
                                  </w:r>
                                </w:p>
                              </w:tc>
                            </w:tr>
                            <w:tr w:rsidR="00744733" w14:paraId="523C14F2" w14:textId="77777777" w:rsidTr="00983FF7">
                              <w:trPr>
                                <w:cantSplit/>
                                <w:trHeight w:hRule="exact" w:val="283"/>
                              </w:trPr>
                              <w:tc>
                                <w:tcPr>
                                  <w:tcW w:w="567" w:type="dxa"/>
                                  <w:tcBorders>
                                    <w:left w:val="nil"/>
                                    <w:bottom w:val="nil"/>
                                    <w:right w:val="single" w:sz="18" w:space="0" w:color="auto"/>
                                  </w:tcBorders>
                                </w:tcPr>
                                <w:p w14:paraId="0F0FFA0F" w14:textId="77777777" w:rsidR="00744733" w:rsidRPr="00983FF7" w:rsidRDefault="00744733" w:rsidP="00983FF7">
                                  <w:pPr>
                                    <w:pStyle w:val="a3"/>
                                    <w:jc w:val="center"/>
                                    <w:rPr>
                                      <w:sz w:val="12"/>
                                    </w:rPr>
                                  </w:pPr>
                                </w:p>
                              </w:tc>
                              <w:tc>
                                <w:tcPr>
                                  <w:tcW w:w="567" w:type="dxa"/>
                                  <w:tcBorders>
                                    <w:left w:val="nil"/>
                                    <w:bottom w:val="nil"/>
                                    <w:right w:val="single" w:sz="18" w:space="0" w:color="auto"/>
                                  </w:tcBorders>
                                </w:tcPr>
                                <w:p w14:paraId="72F8BC15" w14:textId="77777777" w:rsidR="00744733" w:rsidRPr="00983FF7" w:rsidRDefault="00744733" w:rsidP="00983FF7">
                                  <w:pPr>
                                    <w:pStyle w:val="a3"/>
                                    <w:jc w:val="center"/>
                                    <w:rPr>
                                      <w:sz w:val="12"/>
                                    </w:rPr>
                                  </w:pPr>
                                </w:p>
                              </w:tc>
                              <w:tc>
                                <w:tcPr>
                                  <w:tcW w:w="993" w:type="dxa"/>
                                  <w:tcBorders>
                                    <w:left w:val="nil"/>
                                    <w:bottom w:val="nil"/>
                                    <w:right w:val="nil"/>
                                  </w:tcBorders>
                                </w:tcPr>
                                <w:p w14:paraId="4B545908" w14:textId="77777777" w:rsidR="00744733" w:rsidRPr="00983FF7" w:rsidRDefault="00744733" w:rsidP="00983FF7">
                                  <w:pPr>
                                    <w:pStyle w:val="a3"/>
                                    <w:jc w:val="center"/>
                                    <w:rPr>
                                      <w:sz w:val="12"/>
                                    </w:rPr>
                                  </w:pPr>
                                </w:p>
                              </w:tc>
                              <w:tc>
                                <w:tcPr>
                                  <w:tcW w:w="992" w:type="dxa"/>
                                  <w:tcBorders>
                                    <w:left w:val="single" w:sz="18" w:space="0" w:color="auto"/>
                                    <w:bottom w:val="nil"/>
                                    <w:right w:val="single" w:sz="18" w:space="0" w:color="auto"/>
                                  </w:tcBorders>
                                </w:tcPr>
                                <w:p w14:paraId="7DE854DB" w14:textId="77777777" w:rsidR="00744733" w:rsidRPr="00983FF7" w:rsidRDefault="00744733" w:rsidP="00983FF7">
                                  <w:pPr>
                                    <w:pStyle w:val="a3"/>
                                    <w:jc w:val="center"/>
                                    <w:rPr>
                                      <w:sz w:val="12"/>
                                    </w:rPr>
                                  </w:pPr>
                                </w:p>
                              </w:tc>
                              <w:tc>
                                <w:tcPr>
                                  <w:tcW w:w="567" w:type="dxa"/>
                                  <w:tcBorders>
                                    <w:left w:val="nil"/>
                                    <w:bottom w:val="nil"/>
                                    <w:right w:val="single" w:sz="18" w:space="0" w:color="auto"/>
                                  </w:tcBorders>
                                </w:tcPr>
                                <w:p w14:paraId="550C444D" w14:textId="77777777" w:rsidR="00744733" w:rsidRPr="00983FF7" w:rsidRDefault="00744733" w:rsidP="00983FF7">
                                  <w:pPr>
                                    <w:pStyle w:val="a3"/>
                                    <w:jc w:val="center"/>
                                    <w:rPr>
                                      <w:sz w:val="12"/>
                                    </w:rPr>
                                  </w:pPr>
                                </w:p>
                              </w:tc>
                              <w:tc>
                                <w:tcPr>
                                  <w:tcW w:w="6095" w:type="dxa"/>
                                  <w:vMerge/>
                                  <w:tcBorders>
                                    <w:top w:val="single" w:sz="18" w:space="0" w:color="auto"/>
                                    <w:left w:val="nil"/>
                                    <w:bottom w:val="nil"/>
                                    <w:right w:val="single" w:sz="18" w:space="0" w:color="auto"/>
                                  </w:tcBorders>
                                  <w:vAlign w:val="center"/>
                                </w:tcPr>
                                <w:p w14:paraId="52A529CB" w14:textId="77777777" w:rsidR="00744733" w:rsidRDefault="00744733">
                                  <w:pPr>
                                    <w:pStyle w:val="a3"/>
                                    <w:rPr>
                                      <w:sz w:val="18"/>
                                    </w:rPr>
                                  </w:pPr>
                                </w:p>
                              </w:tc>
                              <w:tc>
                                <w:tcPr>
                                  <w:tcW w:w="567" w:type="dxa"/>
                                  <w:vMerge w:val="restart"/>
                                  <w:tcBorders>
                                    <w:top w:val="single" w:sz="18" w:space="0" w:color="auto"/>
                                    <w:left w:val="nil"/>
                                    <w:bottom w:val="single" w:sz="18" w:space="0" w:color="auto"/>
                                    <w:right w:val="nil"/>
                                  </w:tcBorders>
                                </w:tcPr>
                                <w:p w14:paraId="25413933" w14:textId="77777777" w:rsidR="00744733" w:rsidRPr="00983FF7" w:rsidRDefault="00744733" w:rsidP="00983FF7">
                                  <w:pPr>
                                    <w:pStyle w:val="a3"/>
                                    <w:jc w:val="center"/>
                                    <w:rPr>
                                      <w:sz w:val="24"/>
                                      <w:lang w:val="ru-RU"/>
                                    </w:rPr>
                                  </w:pPr>
                                  <w:r>
                                    <w:rPr>
                                      <w:sz w:val="24"/>
                                      <w:lang w:val="ru-RU"/>
                                    </w:rPr>
                                    <w:t>1</w:t>
                                  </w:r>
                                </w:p>
                              </w:tc>
                            </w:tr>
                            <w:tr w:rsidR="00744733" w14:paraId="0EE440D5" w14:textId="77777777" w:rsidTr="00D874E6">
                              <w:trPr>
                                <w:cantSplit/>
                                <w:trHeight w:hRule="exact" w:val="284"/>
                              </w:trPr>
                              <w:tc>
                                <w:tcPr>
                                  <w:tcW w:w="567" w:type="dxa"/>
                                  <w:tcBorders>
                                    <w:top w:val="single" w:sz="18" w:space="0" w:color="auto"/>
                                    <w:left w:val="nil"/>
                                    <w:bottom w:val="single" w:sz="4" w:space="0" w:color="auto"/>
                                    <w:right w:val="single" w:sz="18" w:space="0" w:color="auto"/>
                                  </w:tcBorders>
                                  <w:vAlign w:val="center"/>
                                </w:tcPr>
                                <w:p w14:paraId="65FC6353" w14:textId="1AA039F4" w:rsidR="00744733" w:rsidRPr="003E4619" w:rsidRDefault="00744733" w:rsidP="003E4619">
                                  <w:pPr>
                                    <w:pStyle w:val="a3"/>
                                    <w:ind w:firstLine="0"/>
                                    <w:jc w:val="center"/>
                                    <w:rPr>
                                      <w:rFonts w:ascii="GOST type B" w:hAnsi="GOST type B"/>
                                      <w:sz w:val="18"/>
                                      <w:lang w:val="ru-RU"/>
                                    </w:rPr>
                                  </w:pPr>
                                  <w:r w:rsidRPr="003E4619">
                                    <w:rPr>
                                      <w:rFonts w:ascii="GOST type B" w:hAnsi="GOST type B"/>
                                      <w:sz w:val="18"/>
                                      <w:lang w:val="ru-RU"/>
                                    </w:rPr>
                                    <w:t>Изм.</w:t>
                                  </w:r>
                                </w:p>
                              </w:tc>
                              <w:tc>
                                <w:tcPr>
                                  <w:tcW w:w="567" w:type="dxa"/>
                                  <w:tcBorders>
                                    <w:top w:val="single" w:sz="18" w:space="0" w:color="auto"/>
                                    <w:left w:val="nil"/>
                                    <w:bottom w:val="single" w:sz="4" w:space="0" w:color="auto"/>
                                    <w:right w:val="single" w:sz="18" w:space="0" w:color="auto"/>
                                  </w:tcBorders>
                                  <w:vAlign w:val="center"/>
                                </w:tcPr>
                                <w:p w14:paraId="1E7B5812" w14:textId="0FDC003D" w:rsidR="00744733" w:rsidRPr="003E4619" w:rsidRDefault="00744733" w:rsidP="003E4619">
                                  <w:pPr>
                                    <w:pStyle w:val="a3"/>
                                    <w:ind w:firstLine="0"/>
                                    <w:jc w:val="center"/>
                                    <w:rPr>
                                      <w:rFonts w:ascii="GOST type B" w:hAnsi="GOST type B"/>
                                      <w:sz w:val="18"/>
                                    </w:rPr>
                                  </w:pPr>
                                  <w:r w:rsidRPr="003E4619">
                                    <w:rPr>
                                      <w:rFonts w:ascii="GOST type B" w:hAnsi="GOST type B"/>
                                      <w:sz w:val="18"/>
                                    </w:rPr>
                                    <w:t>Лист</w:t>
                                  </w:r>
                                </w:p>
                              </w:tc>
                              <w:tc>
                                <w:tcPr>
                                  <w:tcW w:w="993" w:type="dxa"/>
                                  <w:tcBorders>
                                    <w:top w:val="single" w:sz="18" w:space="0" w:color="auto"/>
                                    <w:left w:val="nil"/>
                                    <w:bottom w:val="single" w:sz="4" w:space="0" w:color="auto"/>
                                    <w:right w:val="nil"/>
                                  </w:tcBorders>
                                  <w:vAlign w:val="center"/>
                                </w:tcPr>
                                <w:p w14:paraId="7CEE7A1C" w14:textId="0601D94A" w:rsidR="00744733" w:rsidRPr="003E4619" w:rsidRDefault="00744733" w:rsidP="003E4619">
                                  <w:pPr>
                                    <w:pStyle w:val="a3"/>
                                    <w:ind w:firstLine="0"/>
                                    <w:jc w:val="center"/>
                                    <w:rPr>
                                      <w:rFonts w:ascii="GOST type B" w:hAnsi="GOST type B"/>
                                      <w:sz w:val="18"/>
                                      <w:lang w:val="ru-RU"/>
                                    </w:rPr>
                                  </w:pPr>
                                  <w:r w:rsidRPr="003E4619">
                                    <w:rPr>
                                      <w:rFonts w:ascii="GOST type B" w:hAnsi="GOST type B"/>
                                      <w:sz w:val="18"/>
                                    </w:rPr>
                                    <w:t>№</w:t>
                                  </w:r>
                                  <w:r w:rsidRPr="003E4619">
                                    <w:rPr>
                                      <w:rFonts w:ascii="GOST type B" w:hAnsi="GOST type B"/>
                                      <w:sz w:val="18"/>
                                      <w:lang w:val="ru-RU"/>
                                    </w:rPr>
                                    <w:t xml:space="preserve"> </w:t>
                                  </w:r>
                                  <w:proofErr w:type="spellStart"/>
                                  <w:r w:rsidRPr="003E4619">
                                    <w:rPr>
                                      <w:rFonts w:ascii="GOST type B" w:hAnsi="GOST type B"/>
                                      <w:sz w:val="18"/>
                                    </w:rPr>
                                    <w:t>докум</w:t>
                                  </w:r>
                                  <w:proofErr w:type="spellEnd"/>
                                  <w:r w:rsidRPr="003E4619">
                                    <w:rPr>
                                      <w:rFonts w:ascii="GOST type B" w:hAnsi="GOST type B"/>
                                      <w:sz w:val="18"/>
                                      <w:lang w:val="ru-RU"/>
                                    </w:rPr>
                                    <w:t>.</w:t>
                                  </w:r>
                                </w:p>
                              </w:tc>
                              <w:tc>
                                <w:tcPr>
                                  <w:tcW w:w="992" w:type="dxa"/>
                                  <w:tcBorders>
                                    <w:top w:val="single" w:sz="18" w:space="0" w:color="auto"/>
                                    <w:left w:val="single" w:sz="18" w:space="0" w:color="auto"/>
                                    <w:bottom w:val="single" w:sz="4" w:space="0" w:color="auto"/>
                                    <w:right w:val="single" w:sz="18" w:space="0" w:color="auto"/>
                                  </w:tcBorders>
                                  <w:vAlign w:val="center"/>
                                </w:tcPr>
                                <w:p w14:paraId="63CF80A0" w14:textId="0FF9970B" w:rsidR="00744733" w:rsidRPr="003E4619" w:rsidRDefault="00744733" w:rsidP="003E4619">
                                  <w:pPr>
                                    <w:pStyle w:val="a3"/>
                                    <w:ind w:firstLine="0"/>
                                    <w:jc w:val="center"/>
                                    <w:rPr>
                                      <w:rFonts w:ascii="GOST type B" w:hAnsi="GOST type B"/>
                                      <w:sz w:val="18"/>
                                    </w:rPr>
                                  </w:pPr>
                                  <w:proofErr w:type="spellStart"/>
                                  <w:r w:rsidRPr="003E4619">
                                    <w:rPr>
                                      <w:rFonts w:ascii="GOST type B" w:hAnsi="GOST type B"/>
                                      <w:sz w:val="18"/>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2A866F17" w14:textId="75244C72" w:rsidR="00744733" w:rsidRPr="003E4619" w:rsidRDefault="00744733" w:rsidP="003E4619">
                                  <w:pPr>
                                    <w:pStyle w:val="a3"/>
                                    <w:ind w:firstLine="0"/>
                                    <w:jc w:val="center"/>
                                    <w:rPr>
                                      <w:rFonts w:ascii="GOST type B" w:hAnsi="GOST type B"/>
                                      <w:sz w:val="18"/>
                                    </w:rPr>
                                  </w:pPr>
                                  <w:r w:rsidRPr="003E4619">
                                    <w:rPr>
                                      <w:rFonts w:ascii="GOST type B" w:hAnsi="GOST type B"/>
                                      <w:sz w:val="18"/>
                                    </w:rPr>
                                    <w:t>Дата</w:t>
                                  </w:r>
                                </w:p>
                              </w:tc>
                              <w:tc>
                                <w:tcPr>
                                  <w:tcW w:w="6095" w:type="dxa"/>
                                  <w:vMerge/>
                                  <w:tcBorders>
                                    <w:top w:val="single" w:sz="18" w:space="0" w:color="auto"/>
                                    <w:left w:val="nil"/>
                                    <w:bottom w:val="single" w:sz="4" w:space="0" w:color="auto"/>
                                    <w:right w:val="single" w:sz="18" w:space="0" w:color="auto"/>
                                  </w:tcBorders>
                                  <w:vAlign w:val="center"/>
                                </w:tcPr>
                                <w:p w14:paraId="02608D97" w14:textId="77777777" w:rsidR="00744733" w:rsidRDefault="00744733">
                                  <w:pPr>
                                    <w:pStyle w:val="a3"/>
                                    <w:rPr>
                                      <w:sz w:val="18"/>
                                    </w:rPr>
                                  </w:pPr>
                                </w:p>
                              </w:tc>
                              <w:tc>
                                <w:tcPr>
                                  <w:tcW w:w="567" w:type="dxa"/>
                                  <w:vMerge/>
                                  <w:tcBorders>
                                    <w:top w:val="single" w:sz="18" w:space="0" w:color="auto"/>
                                    <w:left w:val="nil"/>
                                    <w:bottom w:val="single" w:sz="4" w:space="0" w:color="auto"/>
                                    <w:right w:val="nil"/>
                                  </w:tcBorders>
                                  <w:vAlign w:val="center"/>
                                </w:tcPr>
                                <w:p w14:paraId="4D24913A" w14:textId="77777777" w:rsidR="00744733" w:rsidRDefault="00744733">
                                  <w:pPr>
                                    <w:pStyle w:val="a3"/>
                                    <w:rPr>
                                      <w:sz w:val="18"/>
                                    </w:rPr>
                                  </w:pPr>
                                </w:p>
                              </w:tc>
                            </w:tr>
                          </w:tbl>
                          <w:p w14:paraId="6597DEED" w14:textId="77777777" w:rsidR="00744733" w:rsidRDefault="00744733" w:rsidP="00983FF7"/>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C0C23F" id="Group 1" o:spid="_x0000_s1026" style="position:absolute;left:0;text-align:left;margin-left:56.7pt;margin-top:19.85pt;width:518.9pt;height:802.2pt;z-index:251659264;mso-position-horizontal-relative:page;mso-position-vertical-relative:page" coordorigin="1134,397" coordsize="10378,16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" o:allowincell="f">
              <v:line id="Line 2" o:spid="_x0000_s1027" style="position:absolute;visibility:visible;mso-wrap-style:square" from="1134,397" to="1134,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" strokeweight="2.25pt"/>
              <v:line id="Line 3" o:spid="_x0000_s1028" style="position:absolute;visibility:visible;mso-wrap-style:square" from="11509,397" to="11509,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" strokeweight="2.25pt"/>
              <v:line id="Line 4" o:spid="_x0000_s1029" style="position:absolute;visibility:visible;mso-wrap-style:square" from="1137,16441" to="11512,16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" strokeweight="2.25pt"/>
              <v:line id="Line 5" o:spid="_x0000_s1030" style="position:absolute;visibility:visible;mso-wrap-style:square" from="1134,15591" to="11509,15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" strokeweight="2.25pt"/>
              <v:line id="Line 6" o:spid="_x0000_s1031" style="position:absolute;visibility:visible;mso-wrap-style:square" from="1134,397" to="115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" strokeweight="2.25pt"/>
              <v:shapetype id="_x0000_t202" coordsize="21600,21600" o:spt="202" path="m,l,21600r21600,l21600,xe">
                <v:stroke joinstyle="miter"/>
                <v:path gradientshapeok="t" o:connecttype="rect"/>
              </v:shapetype>
              <v:shape id="Text Box 7" o:spid="_x0000_s1032" type="#_x0000_t202" style="position:absolute;left:1137;top:15591;width:1037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" filled="f" stroked="f" strokeweight="2.25pt">
                <v:textbox inset="0,0,0,0">
                  <w:txbxContent>
                    <w:tbl>
                      <w:tblPr>
                        <w:tblW w:w="0" w:type="auto"/>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67"/>
                        <w:gridCol w:w="567"/>
                        <w:gridCol w:w="993"/>
                        <w:gridCol w:w="992"/>
                        <w:gridCol w:w="567"/>
                        <w:gridCol w:w="6095"/>
                        <w:gridCol w:w="567"/>
                      </w:tblGrid>
                      <w:tr w:rsidR="00744733" w14:paraId="22AAD73D" w14:textId="77777777" w:rsidTr="00983FF7">
                        <w:trPr>
                          <w:cantSplit/>
                          <w:trHeight w:hRule="exact" w:val="284"/>
                        </w:trPr>
                        <w:tc>
                          <w:tcPr>
                            <w:tcW w:w="567" w:type="dxa"/>
                            <w:tcBorders>
                              <w:top w:val="single" w:sz="4" w:space="0" w:color="auto"/>
                              <w:left w:val="nil"/>
                              <w:right w:val="single" w:sz="18" w:space="0" w:color="auto"/>
                            </w:tcBorders>
                          </w:tcPr>
                          <w:p w14:paraId="63E8A0D5" w14:textId="77777777" w:rsidR="00744733" w:rsidRPr="00983FF7" w:rsidRDefault="00744733" w:rsidP="00983FF7">
                            <w:pPr>
                              <w:pStyle w:val="a3"/>
                              <w:jc w:val="center"/>
                              <w:rPr>
                                <w:sz w:val="12"/>
                              </w:rPr>
                            </w:pPr>
                          </w:p>
                        </w:tc>
                        <w:tc>
                          <w:tcPr>
                            <w:tcW w:w="567" w:type="dxa"/>
                            <w:tcBorders>
                              <w:top w:val="single" w:sz="4" w:space="0" w:color="auto"/>
                              <w:left w:val="nil"/>
                              <w:right w:val="single" w:sz="18" w:space="0" w:color="auto"/>
                            </w:tcBorders>
                          </w:tcPr>
                          <w:p w14:paraId="6E6F0330" w14:textId="77777777" w:rsidR="00744733" w:rsidRPr="00983FF7" w:rsidRDefault="00744733" w:rsidP="00983FF7">
                            <w:pPr>
                              <w:pStyle w:val="a3"/>
                              <w:jc w:val="center"/>
                              <w:rPr>
                                <w:sz w:val="12"/>
                                <w:lang w:val="ru-RU"/>
                              </w:rPr>
                            </w:pPr>
                            <w:r>
                              <w:rPr>
                                <w:sz w:val="12"/>
                                <w:lang w:val="ru-RU"/>
                              </w:rPr>
                              <w:t>2</w:t>
                            </w:r>
                          </w:p>
                        </w:tc>
                        <w:tc>
                          <w:tcPr>
                            <w:tcW w:w="993" w:type="dxa"/>
                            <w:tcBorders>
                              <w:top w:val="single" w:sz="4" w:space="0" w:color="auto"/>
                              <w:left w:val="nil"/>
                              <w:right w:val="nil"/>
                            </w:tcBorders>
                          </w:tcPr>
                          <w:p w14:paraId="33DA3349" w14:textId="77777777" w:rsidR="00744733" w:rsidRPr="00983FF7" w:rsidRDefault="00744733" w:rsidP="00983FF7">
                            <w:pPr>
                              <w:pStyle w:val="a3"/>
                              <w:jc w:val="center"/>
                              <w:rPr>
                                <w:sz w:val="12"/>
                                <w:lang w:val="ru-RU"/>
                              </w:rPr>
                            </w:pPr>
                          </w:p>
                        </w:tc>
                        <w:tc>
                          <w:tcPr>
                            <w:tcW w:w="992" w:type="dxa"/>
                            <w:tcBorders>
                              <w:top w:val="single" w:sz="4" w:space="0" w:color="auto"/>
                              <w:left w:val="single" w:sz="18" w:space="0" w:color="auto"/>
                              <w:right w:val="single" w:sz="18" w:space="0" w:color="auto"/>
                            </w:tcBorders>
                          </w:tcPr>
                          <w:p w14:paraId="54EE5242" w14:textId="53679C31" w:rsidR="00744733" w:rsidRPr="002751A6" w:rsidRDefault="002751A6" w:rsidP="002751A6">
                            <w:pPr>
                              <w:pStyle w:val="a3"/>
                              <w:ind w:firstLine="0"/>
                              <w:rPr>
                                <w:sz w:val="20"/>
                                <w:lang w:val="ru-RU"/>
                              </w:rPr>
                            </w:pPr>
                            <w:r w:rsidRPr="002751A6">
                              <w:rPr>
                                <w:sz w:val="20"/>
                                <w:lang w:val="ru-RU"/>
                              </w:rPr>
                              <w:t>Цыганков</w:t>
                            </w:r>
                          </w:p>
                        </w:tc>
                        <w:tc>
                          <w:tcPr>
                            <w:tcW w:w="567" w:type="dxa"/>
                            <w:tcBorders>
                              <w:top w:val="single" w:sz="4" w:space="0" w:color="auto"/>
                              <w:left w:val="nil"/>
                              <w:right w:val="single" w:sz="18" w:space="0" w:color="auto"/>
                            </w:tcBorders>
                          </w:tcPr>
                          <w:p w14:paraId="55D6868A" w14:textId="77777777" w:rsidR="00744733" w:rsidRPr="00983FF7" w:rsidRDefault="00744733" w:rsidP="00983FF7">
                            <w:pPr>
                              <w:pStyle w:val="a3"/>
                              <w:jc w:val="center"/>
                              <w:rPr>
                                <w:sz w:val="12"/>
                              </w:rPr>
                            </w:pPr>
                          </w:p>
                        </w:tc>
                        <w:tc>
                          <w:tcPr>
                            <w:tcW w:w="6095" w:type="dxa"/>
                            <w:vMerge w:val="restart"/>
                            <w:tcBorders>
                              <w:top w:val="single" w:sz="4" w:space="0" w:color="auto"/>
                              <w:left w:val="nil"/>
                              <w:bottom w:val="nil"/>
                              <w:right w:val="single" w:sz="18" w:space="0" w:color="auto"/>
                            </w:tcBorders>
                            <w:vAlign w:val="center"/>
                          </w:tcPr>
                          <w:p w14:paraId="21F450CC" w14:textId="08F2D5CD" w:rsidR="00744733" w:rsidRPr="008A2A0D" w:rsidRDefault="00744733" w:rsidP="008A2A0D">
                            <w:pPr>
                              <w:pStyle w:val="a3"/>
                              <w:rPr>
                                <w:rFonts w:ascii="GOST type B" w:hAnsi="GOST type B"/>
                                <w:sz w:val="32"/>
                                <w:lang w:val="ru-RU"/>
                              </w:rPr>
                            </w:pPr>
                            <w:r>
                              <w:rPr>
                                <w:rFonts w:ascii="GOST type B" w:hAnsi="GOST type B"/>
                                <w:sz w:val="36"/>
                                <w:lang w:val="ru-RU"/>
                              </w:rPr>
                              <w:t xml:space="preserve">    </w:t>
                            </w:r>
                            <w:r w:rsidRPr="008A2A0D">
                              <w:rPr>
                                <w:rFonts w:ascii="GOST type B" w:hAnsi="GOST type B"/>
                                <w:sz w:val="36"/>
                                <w:lang w:val="ru-RU"/>
                              </w:rPr>
                              <w:t>МиМК.09.02.07.30.</w:t>
                            </w:r>
                            <w:r w:rsidR="002751A6">
                              <w:rPr>
                                <w:rFonts w:ascii="GOST type B" w:hAnsi="GOST type B"/>
                                <w:sz w:val="36"/>
                                <w:lang w:val="ru-RU"/>
                              </w:rPr>
                              <w:t>20</w:t>
                            </w:r>
                            <w:r w:rsidRPr="008A2A0D">
                              <w:rPr>
                                <w:rFonts w:ascii="GOST type B" w:hAnsi="GOST type B"/>
                                <w:sz w:val="36"/>
                                <w:lang w:val="ru-RU"/>
                              </w:rPr>
                              <w:t>ЭС</w:t>
                            </w:r>
                          </w:p>
                        </w:tc>
                        <w:tc>
                          <w:tcPr>
                            <w:tcW w:w="567" w:type="dxa"/>
                            <w:tcBorders>
                              <w:top w:val="single" w:sz="4" w:space="0" w:color="auto"/>
                              <w:left w:val="nil"/>
                              <w:bottom w:val="single" w:sz="18" w:space="0" w:color="auto"/>
                              <w:right w:val="nil"/>
                            </w:tcBorders>
                            <w:vAlign w:val="center"/>
                          </w:tcPr>
                          <w:p w14:paraId="34CC74D5" w14:textId="77777777" w:rsidR="00744733" w:rsidRPr="003E4619" w:rsidRDefault="00744733" w:rsidP="0035587C">
                            <w:pPr>
                              <w:pStyle w:val="a3"/>
                              <w:ind w:firstLine="0"/>
                              <w:rPr>
                                <w:rFonts w:ascii="GOST type B" w:hAnsi="GOST type B"/>
                                <w:sz w:val="17"/>
                              </w:rPr>
                            </w:pPr>
                            <w:r>
                              <w:rPr>
                                <w:rFonts w:ascii="Times New Roman" w:hAnsi="Times New Roman"/>
                                <w:sz w:val="17"/>
                                <w:lang w:val="ru-RU"/>
                              </w:rPr>
                              <w:t xml:space="preserve"> </w:t>
                            </w:r>
                            <w:r w:rsidRPr="003E4619">
                              <w:rPr>
                                <w:rFonts w:ascii="GOST type B" w:hAnsi="GOST type B"/>
                                <w:sz w:val="18"/>
                              </w:rPr>
                              <w:t>Лист</w:t>
                            </w:r>
                          </w:p>
                        </w:tc>
                      </w:tr>
                      <w:tr w:rsidR="00744733" w14:paraId="523C14F2" w14:textId="77777777" w:rsidTr="00983FF7">
                        <w:trPr>
                          <w:cantSplit/>
                          <w:trHeight w:hRule="exact" w:val="283"/>
                        </w:trPr>
                        <w:tc>
                          <w:tcPr>
                            <w:tcW w:w="567" w:type="dxa"/>
                            <w:tcBorders>
                              <w:left w:val="nil"/>
                              <w:bottom w:val="nil"/>
                              <w:right w:val="single" w:sz="18" w:space="0" w:color="auto"/>
                            </w:tcBorders>
                          </w:tcPr>
                          <w:p w14:paraId="0F0FFA0F" w14:textId="77777777" w:rsidR="00744733" w:rsidRPr="00983FF7" w:rsidRDefault="00744733" w:rsidP="00983FF7">
                            <w:pPr>
                              <w:pStyle w:val="a3"/>
                              <w:jc w:val="center"/>
                              <w:rPr>
                                <w:sz w:val="12"/>
                              </w:rPr>
                            </w:pPr>
                          </w:p>
                        </w:tc>
                        <w:tc>
                          <w:tcPr>
                            <w:tcW w:w="567" w:type="dxa"/>
                            <w:tcBorders>
                              <w:left w:val="nil"/>
                              <w:bottom w:val="nil"/>
                              <w:right w:val="single" w:sz="18" w:space="0" w:color="auto"/>
                            </w:tcBorders>
                          </w:tcPr>
                          <w:p w14:paraId="72F8BC15" w14:textId="77777777" w:rsidR="00744733" w:rsidRPr="00983FF7" w:rsidRDefault="00744733" w:rsidP="00983FF7">
                            <w:pPr>
                              <w:pStyle w:val="a3"/>
                              <w:jc w:val="center"/>
                              <w:rPr>
                                <w:sz w:val="12"/>
                              </w:rPr>
                            </w:pPr>
                          </w:p>
                        </w:tc>
                        <w:tc>
                          <w:tcPr>
                            <w:tcW w:w="993" w:type="dxa"/>
                            <w:tcBorders>
                              <w:left w:val="nil"/>
                              <w:bottom w:val="nil"/>
                              <w:right w:val="nil"/>
                            </w:tcBorders>
                          </w:tcPr>
                          <w:p w14:paraId="4B545908" w14:textId="77777777" w:rsidR="00744733" w:rsidRPr="00983FF7" w:rsidRDefault="00744733" w:rsidP="00983FF7">
                            <w:pPr>
                              <w:pStyle w:val="a3"/>
                              <w:jc w:val="center"/>
                              <w:rPr>
                                <w:sz w:val="12"/>
                              </w:rPr>
                            </w:pPr>
                          </w:p>
                        </w:tc>
                        <w:tc>
                          <w:tcPr>
                            <w:tcW w:w="992" w:type="dxa"/>
                            <w:tcBorders>
                              <w:left w:val="single" w:sz="18" w:space="0" w:color="auto"/>
                              <w:bottom w:val="nil"/>
                              <w:right w:val="single" w:sz="18" w:space="0" w:color="auto"/>
                            </w:tcBorders>
                          </w:tcPr>
                          <w:p w14:paraId="7DE854DB" w14:textId="77777777" w:rsidR="00744733" w:rsidRPr="00983FF7" w:rsidRDefault="00744733" w:rsidP="00983FF7">
                            <w:pPr>
                              <w:pStyle w:val="a3"/>
                              <w:jc w:val="center"/>
                              <w:rPr>
                                <w:sz w:val="12"/>
                              </w:rPr>
                            </w:pPr>
                          </w:p>
                        </w:tc>
                        <w:tc>
                          <w:tcPr>
                            <w:tcW w:w="567" w:type="dxa"/>
                            <w:tcBorders>
                              <w:left w:val="nil"/>
                              <w:bottom w:val="nil"/>
                              <w:right w:val="single" w:sz="18" w:space="0" w:color="auto"/>
                            </w:tcBorders>
                          </w:tcPr>
                          <w:p w14:paraId="550C444D" w14:textId="77777777" w:rsidR="00744733" w:rsidRPr="00983FF7" w:rsidRDefault="00744733" w:rsidP="00983FF7">
                            <w:pPr>
                              <w:pStyle w:val="a3"/>
                              <w:jc w:val="center"/>
                              <w:rPr>
                                <w:sz w:val="12"/>
                              </w:rPr>
                            </w:pPr>
                          </w:p>
                        </w:tc>
                        <w:tc>
                          <w:tcPr>
                            <w:tcW w:w="6095" w:type="dxa"/>
                            <w:vMerge/>
                            <w:tcBorders>
                              <w:top w:val="single" w:sz="18" w:space="0" w:color="auto"/>
                              <w:left w:val="nil"/>
                              <w:bottom w:val="nil"/>
                              <w:right w:val="single" w:sz="18" w:space="0" w:color="auto"/>
                            </w:tcBorders>
                            <w:vAlign w:val="center"/>
                          </w:tcPr>
                          <w:p w14:paraId="52A529CB" w14:textId="77777777" w:rsidR="00744733" w:rsidRDefault="00744733">
                            <w:pPr>
                              <w:pStyle w:val="a3"/>
                              <w:rPr>
                                <w:sz w:val="18"/>
                              </w:rPr>
                            </w:pPr>
                          </w:p>
                        </w:tc>
                        <w:tc>
                          <w:tcPr>
                            <w:tcW w:w="567" w:type="dxa"/>
                            <w:vMerge w:val="restart"/>
                            <w:tcBorders>
                              <w:top w:val="single" w:sz="18" w:space="0" w:color="auto"/>
                              <w:left w:val="nil"/>
                              <w:bottom w:val="single" w:sz="18" w:space="0" w:color="auto"/>
                              <w:right w:val="nil"/>
                            </w:tcBorders>
                          </w:tcPr>
                          <w:p w14:paraId="25413933" w14:textId="77777777" w:rsidR="00744733" w:rsidRPr="00983FF7" w:rsidRDefault="00744733" w:rsidP="00983FF7">
                            <w:pPr>
                              <w:pStyle w:val="a3"/>
                              <w:jc w:val="center"/>
                              <w:rPr>
                                <w:sz w:val="24"/>
                                <w:lang w:val="ru-RU"/>
                              </w:rPr>
                            </w:pPr>
                            <w:r>
                              <w:rPr>
                                <w:sz w:val="24"/>
                                <w:lang w:val="ru-RU"/>
                              </w:rPr>
                              <w:t>1</w:t>
                            </w:r>
                          </w:p>
                        </w:tc>
                      </w:tr>
                      <w:tr w:rsidR="00744733" w14:paraId="0EE440D5" w14:textId="77777777" w:rsidTr="00D874E6">
                        <w:trPr>
                          <w:cantSplit/>
                          <w:trHeight w:hRule="exact" w:val="284"/>
                        </w:trPr>
                        <w:tc>
                          <w:tcPr>
                            <w:tcW w:w="567" w:type="dxa"/>
                            <w:tcBorders>
                              <w:top w:val="single" w:sz="18" w:space="0" w:color="auto"/>
                              <w:left w:val="nil"/>
                              <w:bottom w:val="single" w:sz="4" w:space="0" w:color="auto"/>
                              <w:right w:val="single" w:sz="18" w:space="0" w:color="auto"/>
                            </w:tcBorders>
                            <w:vAlign w:val="center"/>
                          </w:tcPr>
                          <w:p w14:paraId="65FC6353" w14:textId="1AA039F4" w:rsidR="00744733" w:rsidRPr="003E4619" w:rsidRDefault="00744733" w:rsidP="003E4619">
                            <w:pPr>
                              <w:pStyle w:val="a3"/>
                              <w:ind w:firstLine="0"/>
                              <w:jc w:val="center"/>
                              <w:rPr>
                                <w:rFonts w:ascii="GOST type B" w:hAnsi="GOST type B"/>
                                <w:sz w:val="18"/>
                                <w:lang w:val="ru-RU"/>
                              </w:rPr>
                            </w:pPr>
                            <w:r w:rsidRPr="003E4619">
                              <w:rPr>
                                <w:rFonts w:ascii="GOST type B" w:hAnsi="GOST type B"/>
                                <w:sz w:val="18"/>
                                <w:lang w:val="ru-RU"/>
                              </w:rPr>
                              <w:t>Изм.</w:t>
                            </w:r>
                          </w:p>
                        </w:tc>
                        <w:tc>
                          <w:tcPr>
                            <w:tcW w:w="567" w:type="dxa"/>
                            <w:tcBorders>
                              <w:top w:val="single" w:sz="18" w:space="0" w:color="auto"/>
                              <w:left w:val="nil"/>
                              <w:bottom w:val="single" w:sz="4" w:space="0" w:color="auto"/>
                              <w:right w:val="single" w:sz="18" w:space="0" w:color="auto"/>
                            </w:tcBorders>
                            <w:vAlign w:val="center"/>
                          </w:tcPr>
                          <w:p w14:paraId="1E7B5812" w14:textId="0FDC003D" w:rsidR="00744733" w:rsidRPr="003E4619" w:rsidRDefault="00744733" w:rsidP="003E4619">
                            <w:pPr>
                              <w:pStyle w:val="a3"/>
                              <w:ind w:firstLine="0"/>
                              <w:jc w:val="center"/>
                              <w:rPr>
                                <w:rFonts w:ascii="GOST type B" w:hAnsi="GOST type B"/>
                                <w:sz w:val="18"/>
                              </w:rPr>
                            </w:pPr>
                            <w:r w:rsidRPr="003E4619">
                              <w:rPr>
                                <w:rFonts w:ascii="GOST type B" w:hAnsi="GOST type B"/>
                                <w:sz w:val="18"/>
                              </w:rPr>
                              <w:t>Лист</w:t>
                            </w:r>
                          </w:p>
                        </w:tc>
                        <w:tc>
                          <w:tcPr>
                            <w:tcW w:w="993" w:type="dxa"/>
                            <w:tcBorders>
                              <w:top w:val="single" w:sz="18" w:space="0" w:color="auto"/>
                              <w:left w:val="nil"/>
                              <w:bottom w:val="single" w:sz="4" w:space="0" w:color="auto"/>
                              <w:right w:val="nil"/>
                            </w:tcBorders>
                            <w:vAlign w:val="center"/>
                          </w:tcPr>
                          <w:p w14:paraId="7CEE7A1C" w14:textId="0601D94A" w:rsidR="00744733" w:rsidRPr="003E4619" w:rsidRDefault="00744733" w:rsidP="003E4619">
                            <w:pPr>
                              <w:pStyle w:val="a3"/>
                              <w:ind w:firstLine="0"/>
                              <w:jc w:val="center"/>
                              <w:rPr>
                                <w:rFonts w:ascii="GOST type B" w:hAnsi="GOST type B"/>
                                <w:sz w:val="18"/>
                                <w:lang w:val="ru-RU"/>
                              </w:rPr>
                            </w:pPr>
                            <w:r w:rsidRPr="003E4619">
                              <w:rPr>
                                <w:rFonts w:ascii="GOST type B" w:hAnsi="GOST type B"/>
                                <w:sz w:val="18"/>
                              </w:rPr>
                              <w:t>№</w:t>
                            </w:r>
                            <w:r w:rsidRPr="003E4619">
                              <w:rPr>
                                <w:rFonts w:ascii="GOST type B" w:hAnsi="GOST type B"/>
                                <w:sz w:val="18"/>
                                <w:lang w:val="ru-RU"/>
                              </w:rPr>
                              <w:t xml:space="preserve"> </w:t>
                            </w:r>
                            <w:proofErr w:type="spellStart"/>
                            <w:r w:rsidRPr="003E4619">
                              <w:rPr>
                                <w:rFonts w:ascii="GOST type B" w:hAnsi="GOST type B"/>
                                <w:sz w:val="18"/>
                              </w:rPr>
                              <w:t>докум</w:t>
                            </w:r>
                            <w:proofErr w:type="spellEnd"/>
                            <w:r w:rsidRPr="003E4619">
                              <w:rPr>
                                <w:rFonts w:ascii="GOST type B" w:hAnsi="GOST type B"/>
                                <w:sz w:val="18"/>
                                <w:lang w:val="ru-RU"/>
                              </w:rPr>
                              <w:t>.</w:t>
                            </w:r>
                          </w:p>
                        </w:tc>
                        <w:tc>
                          <w:tcPr>
                            <w:tcW w:w="992" w:type="dxa"/>
                            <w:tcBorders>
                              <w:top w:val="single" w:sz="18" w:space="0" w:color="auto"/>
                              <w:left w:val="single" w:sz="18" w:space="0" w:color="auto"/>
                              <w:bottom w:val="single" w:sz="4" w:space="0" w:color="auto"/>
                              <w:right w:val="single" w:sz="18" w:space="0" w:color="auto"/>
                            </w:tcBorders>
                            <w:vAlign w:val="center"/>
                          </w:tcPr>
                          <w:p w14:paraId="63CF80A0" w14:textId="0FF9970B" w:rsidR="00744733" w:rsidRPr="003E4619" w:rsidRDefault="00744733" w:rsidP="003E4619">
                            <w:pPr>
                              <w:pStyle w:val="a3"/>
                              <w:ind w:firstLine="0"/>
                              <w:jc w:val="center"/>
                              <w:rPr>
                                <w:rFonts w:ascii="GOST type B" w:hAnsi="GOST type B"/>
                                <w:sz w:val="18"/>
                              </w:rPr>
                            </w:pPr>
                            <w:proofErr w:type="spellStart"/>
                            <w:r w:rsidRPr="003E4619">
                              <w:rPr>
                                <w:rFonts w:ascii="GOST type B" w:hAnsi="GOST type B"/>
                                <w:sz w:val="18"/>
                              </w:rPr>
                              <w:t>Подпись</w:t>
                            </w:r>
                            <w:proofErr w:type="spellEnd"/>
                          </w:p>
                        </w:tc>
                        <w:tc>
                          <w:tcPr>
                            <w:tcW w:w="567" w:type="dxa"/>
                            <w:tcBorders>
                              <w:top w:val="single" w:sz="18" w:space="0" w:color="auto"/>
                              <w:left w:val="nil"/>
                              <w:bottom w:val="single" w:sz="4" w:space="0" w:color="auto"/>
                              <w:right w:val="single" w:sz="18" w:space="0" w:color="auto"/>
                            </w:tcBorders>
                            <w:vAlign w:val="center"/>
                          </w:tcPr>
                          <w:p w14:paraId="2A866F17" w14:textId="75244C72" w:rsidR="00744733" w:rsidRPr="003E4619" w:rsidRDefault="00744733" w:rsidP="003E4619">
                            <w:pPr>
                              <w:pStyle w:val="a3"/>
                              <w:ind w:firstLine="0"/>
                              <w:jc w:val="center"/>
                              <w:rPr>
                                <w:rFonts w:ascii="GOST type B" w:hAnsi="GOST type B"/>
                                <w:sz w:val="18"/>
                              </w:rPr>
                            </w:pPr>
                            <w:r w:rsidRPr="003E4619">
                              <w:rPr>
                                <w:rFonts w:ascii="GOST type B" w:hAnsi="GOST type B"/>
                                <w:sz w:val="18"/>
                              </w:rPr>
                              <w:t>Дата</w:t>
                            </w:r>
                          </w:p>
                        </w:tc>
                        <w:tc>
                          <w:tcPr>
                            <w:tcW w:w="6095" w:type="dxa"/>
                            <w:vMerge/>
                            <w:tcBorders>
                              <w:top w:val="single" w:sz="18" w:space="0" w:color="auto"/>
                              <w:left w:val="nil"/>
                              <w:bottom w:val="single" w:sz="4" w:space="0" w:color="auto"/>
                              <w:right w:val="single" w:sz="18" w:space="0" w:color="auto"/>
                            </w:tcBorders>
                            <w:vAlign w:val="center"/>
                          </w:tcPr>
                          <w:p w14:paraId="02608D97" w14:textId="77777777" w:rsidR="00744733" w:rsidRDefault="00744733">
                            <w:pPr>
                              <w:pStyle w:val="a3"/>
                              <w:rPr>
                                <w:sz w:val="18"/>
                              </w:rPr>
                            </w:pPr>
                          </w:p>
                        </w:tc>
                        <w:tc>
                          <w:tcPr>
                            <w:tcW w:w="567" w:type="dxa"/>
                            <w:vMerge/>
                            <w:tcBorders>
                              <w:top w:val="single" w:sz="18" w:space="0" w:color="auto"/>
                              <w:left w:val="nil"/>
                              <w:bottom w:val="single" w:sz="4" w:space="0" w:color="auto"/>
                              <w:right w:val="nil"/>
                            </w:tcBorders>
                            <w:vAlign w:val="center"/>
                          </w:tcPr>
                          <w:p w14:paraId="4D24913A" w14:textId="77777777" w:rsidR="00744733" w:rsidRDefault="00744733">
                            <w:pPr>
                              <w:pStyle w:val="a3"/>
                              <w:rPr>
                                <w:sz w:val="18"/>
                              </w:rPr>
                            </w:pPr>
                          </w:p>
                        </w:tc>
                      </w:tr>
                    </w:tbl>
                    <w:p w14:paraId="6597DEED" w14:textId="77777777" w:rsidR="00744733" w:rsidRDefault="00744733" w:rsidP="00983FF7"/>
                  </w:txbxContent>
                </v:textbox>
              </v:shape>
              <w10:wrap anchorx="page" anchory="pag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7579" w14:textId="77777777" w:rsidR="003E4619" w:rsidRDefault="003E461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5E7F9" w14:textId="77777777" w:rsidR="001B1671" w:rsidRDefault="001B1671" w:rsidP="00F52381">
      <w:r>
        <w:separator/>
      </w:r>
    </w:p>
  </w:footnote>
  <w:footnote w:type="continuationSeparator" w:id="0">
    <w:p w14:paraId="06BB07F2" w14:textId="77777777" w:rsidR="001B1671" w:rsidRDefault="001B1671" w:rsidP="00F52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2C30A" w14:textId="77777777" w:rsidR="003E4619" w:rsidRDefault="003E461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2285" w14:textId="77777777" w:rsidR="003E4619" w:rsidRDefault="003E4619">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E1505" w14:textId="77777777" w:rsidR="003E4619" w:rsidRDefault="003E461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C11"/>
    <w:multiLevelType w:val="multilevel"/>
    <w:tmpl w:val="EC4E34A4"/>
    <w:lvl w:ilvl="0">
      <w:start w:val="1"/>
      <w:numFmt w:val="decimal"/>
      <w:lvlText w:val="%1"/>
      <w:lvlJc w:val="left"/>
      <w:pPr>
        <w:ind w:left="420" w:hanging="420"/>
      </w:pPr>
    </w:lvl>
    <w:lvl w:ilvl="1">
      <w:start w:val="1"/>
      <w:numFmt w:val="decimal"/>
      <w:lvlText w:val="%1.%2"/>
      <w:lvlJc w:val="left"/>
      <w:pPr>
        <w:ind w:left="1271" w:hanging="420"/>
      </w:pPr>
    </w:lvl>
    <w:lvl w:ilvl="2">
      <w:start w:val="1"/>
      <w:numFmt w:val="decimal"/>
      <w:lvlText w:val="%1.%2.%3"/>
      <w:lvlJc w:val="left"/>
      <w:pPr>
        <w:ind w:left="2422" w:hanging="720"/>
      </w:pPr>
    </w:lvl>
    <w:lvl w:ilvl="3">
      <w:start w:val="1"/>
      <w:numFmt w:val="decimal"/>
      <w:lvlText w:val="%1.%2.%3.%4"/>
      <w:lvlJc w:val="left"/>
      <w:pPr>
        <w:ind w:left="3633" w:hanging="1080"/>
      </w:pPr>
    </w:lvl>
    <w:lvl w:ilvl="4">
      <w:start w:val="1"/>
      <w:numFmt w:val="decimal"/>
      <w:lvlText w:val="%1.%2.%3.%4.%5"/>
      <w:lvlJc w:val="left"/>
      <w:pPr>
        <w:ind w:left="4484" w:hanging="1080"/>
      </w:pPr>
    </w:lvl>
    <w:lvl w:ilvl="5">
      <w:start w:val="1"/>
      <w:numFmt w:val="decimal"/>
      <w:lvlText w:val="%1.%2.%3.%4.%5.%6"/>
      <w:lvlJc w:val="left"/>
      <w:pPr>
        <w:ind w:left="5695" w:hanging="1440"/>
      </w:pPr>
    </w:lvl>
    <w:lvl w:ilvl="6">
      <w:start w:val="1"/>
      <w:numFmt w:val="decimal"/>
      <w:lvlText w:val="%1.%2.%3.%4.%5.%6.%7"/>
      <w:lvlJc w:val="left"/>
      <w:pPr>
        <w:ind w:left="6546" w:hanging="1440"/>
      </w:pPr>
    </w:lvl>
    <w:lvl w:ilvl="7">
      <w:start w:val="1"/>
      <w:numFmt w:val="decimal"/>
      <w:lvlText w:val="%1.%2.%3.%4.%5.%6.%7.%8"/>
      <w:lvlJc w:val="left"/>
      <w:pPr>
        <w:ind w:left="7757" w:hanging="1800"/>
      </w:pPr>
    </w:lvl>
    <w:lvl w:ilvl="8">
      <w:start w:val="1"/>
      <w:numFmt w:val="decimal"/>
      <w:lvlText w:val="%1.%2.%3.%4.%5.%6.%7.%8.%9"/>
      <w:lvlJc w:val="left"/>
      <w:pPr>
        <w:ind w:left="8968" w:hanging="2160"/>
      </w:pPr>
    </w:lvl>
  </w:abstractNum>
  <w:abstractNum w:abstractNumId="1" w15:restartNumberingAfterBreak="0">
    <w:nsid w:val="04834C92"/>
    <w:multiLevelType w:val="multilevel"/>
    <w:tmpl w:val="7044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256C2"/>
    <w:multiLevelType w:val="hybridMultilevel"/>
    <w:tmpl w:val="28E8A97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2212375F"/>
    <w:multiLevelType w:val="hybridMultilevel"/>
    <w:tmpl w:val="03E6CB28"/>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4" w15:restartNumberingAfterBreak="0">
    <w:nsid w:val="2550286A"/>
    <w:multiLevelType w:val="multilevel"/>
    <w:tmpl w:val="4C0A6EA6"/>
    <w:lvl w:ilvl="0">
      <w:start w:val="2"/>
      <w:numFmt w:val="decimal"/>
      <w:lvlText w:val="%1."/>
      <w:lvlJc w:val="left"/>
      <w:pPr>
        <w:ind w:left="360" w:hanging="360"/>
      </w:pPr>
      <w:rPr>
        <w:rFonts w:hint="default"/>
      </w:rPr>
    </w:lvl>
    <w:lvl w:ilvl="1">
      <w:start w:val="1"/>
      <w:numFmt w:val="decimal"/>
      <w:lvlText w:val="%1.%2."/>
      <w:lvlJc w:val="left"/>
      <w:pPr>
        <w:ind w:left="2204"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5" w15:restartNumberingAfterBreak="0">
    <w:nsid w:val="318336CF"/>
    <w:multiLevelType w:val="hybridMultilevel"/>
    <w:tmpl w:val="A544A3EC"/>
    <w:lvl w:ilvl="0" w:tplc="503A4AF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33F62EDC"/>
    <w:multiLevelType w:val="multilevel"/>
    <w:tmpl w:val="4516DDA0"/>
    <w:lvl w:ilvl="0">
      <w:start w:val="1"/>
      <w:numFmt w:val="decimal"/>
      <w:lvlText w:val="%1."/>
      <w:lvlJc w:val="left"/>
      <w:pPr>
        <w:ind w:left="1069" w:hanging="360"/>
      </w:pPr>
      <w:rPr>
        <w:rFonts w:hint="default"/>
      </w:rPr>
    </w:lvl>
    <w:lvl w:ilvl="1">
      <w:start w:val="1"/>
      <w:numFmt w:val="decimal"/>
      <w:isLgl/>
      <w:lvlText w:val="%2."/>
      <w:lvlJc w:val="left"/>
      <w:pPr>
        <w:ind w:left="1069" w:hanging="360"/>
      </w:pPr>
      <w:rPr>
        <w:rFonts w:ascii="Times New Roman" w:eastAsia="Times New Roman" w:hAnsi="Times New Roman" w:cs="Times New Roman"/>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7" w15:restartNumberingAfterBreak="0">
    <w:nsid w:val="36B2088B"/>
    <w:multiLevelType w:val="multilevel"/>
    <w:tmpl w:val="7CBCC222"/>
    <w:lvl w:ilvl="0">
      <w:start w:val="3"/>
      <w:numFmt w:val="decimal"/>
      <w:lvlText w:val="%1."/>
      <w:lvlJc w:val="left"/>
      <w:pPr>
        <w:ind w:left="540" w:hanging="540"/>
      </w:pPr>
      <w:rPr>
        <w:rFonts w:hint="default"/>
      </w:rPr>
    </w:lvl>
    <w:lvl w:ilvl="1">
      <w:start w:val="1"/>
      <w:numFmt w:val="decimal"/>
      <w:lvlText w:val="%1.%2."/>
      <w:lvlJc w:val="left"/>
      <w:pPr>
        <w:ind w:left="1175" w:hanging="540"/>
      </w:pPr>
      <w:rPr>
        <w:rFonts w:hint="default"/>
      </w:rPr>
    </w:lvl>
    <w:lvl w:ilvl="2">
      <w:start w:val="9"/>
      <w:numFmt w:val="decimal"/>
      <w:lvlText w:val="%1.%2.%3."/>
      <w:lvlJc w:val="left"/>
      <w:pPr>
        <w:ind w:left="1990" w:hanging="720"/>
      </w:pPr>
      <w:rPr>
        <w:rFonts w:hint="default"/>
        <w:b/>
        <w:bCs w:val="0"/>
      </w:rPr>
    </w:lvl>
    <w:lvl w:ilvl="3">
      <w:start w:val="1"/>
      <w:numFmt w:val="decimal"/>
      <w:lvlText w:val="%1.%2.%3.%4."/>
      <w:lvlJc w:val="left"/>
      <w:pPr>
        <w:ind w:left="2625" w:hanging="720"/>
      </w:pPr>
      <w:rPr>
        <w:rFonts w:hint="default"/>
      </w:rPr>
    </w:lvl>
    <w:lvl w:ilvl="4">
      <w:start w:val="1"/>
      <w:numFmt w:val="decimal"/>
      <w:lvlText w:val="%1.%2.%3.%4.%5."/>
      <w:lvlJc w:val="left"/>
      <w:pPr>
        <w:ind w:left="3620" w:hanging="1080"/>
      </w:pPr>
      <w:rPr>
        <w:rFonts w:hint="default"/>
      </w:rPr>
    </w:lvl>
    <w:lvl w:ilvl="5">
      <w:start w:val="1"/>
      <w:numFmt w:val="decimal"/>
      <w:lvlText w:val="%1.%2.%3.%4.%5.%6."/>
      <w:lvlJc w:val="left"/>
      <w:pPr>
        <w:ind w:left="4255" w:hanging="1080"/>
      </w:pPr>
      <w:rPr>
        <w:rFonts w:hint="default"/>
      </w:rPr>
    </w:lvl>
    <w:lvl w:ilvl="6">
      <w:start w:val="1"/>
      <w:numFmt w:val="decimal"/>
      <w:lvlText w:val="%1.%2.%3.%4.%5.%6.%7."/>
      <w:lvlJc w:val="left"/>
      <w:pPr>
        <w:ind w:left="5250" w:hanging="1440"/>
      </w:pPr>
      <w:rPr>
        <w:rFonts w:hint="default"/>
      </w:rPr>
    </w:lvl>
    <w:lvl w:ilvl="7">
      <w:start w:val="1"/>
      <w:numFmt w:val="decimal"/>
      <w:lvlText w:val="%1.%2.%3.%4.%5.%6.%7.%8."/>
      <w:lvlJc w:val="left"/>
      <w:pPr>
        <w:ind w:left="5885" w:hanging="1440"/>
      </w:pPr>
      <w:rPr>
        <w:rFonts w:hint="default"/>
      </w:rPr>
    </w:lvl>
    <w:lvl w:ilvl="8">
      <w:start w:val="1"/>
      <w:numFmt w:val="decimal"/>
      <w:lvlText w:val="%1.%2.%3.%4.%5.%6.%7.%8.%9."/>
      <w:lvlJc w:val="left"/>
      <w:pPr>
        <w:ind w:left="6880" w:hanging="1800"/>
      </w:pPr>
      <w:rPr>
        <w:rFonts w:hint="default"/>
      </w:rPr>
    </w:lvl>
  </w:abstractNum>
  <w:abstractNum w:abstractNumId="8" w15:restartNumberingAfterBreak="0">
    <w:nsid w:val="3C931FBD"/>
    <w:multiLevelType w:val="multilevel"/>
    <w:tmpl w:val="8D0CA4D4"/>
    <w:lvl w:ilvl="0">
      <w:start w:val="3"/>
      <w:numFmt w:val="decimal"/>
      <w:lvlText w:val="%1."/>
      <w:lvlJc w:val="left"/>
      <w:pPr>
        <w:ind w:left="540" w:hanging="540"/>
      </w:pPr>
      <w:rPr>
        <w:rFonts w:hint="default"/>
      </w:rPr>
    </w:lvl>
    <w:lvl w:ilvl="1">
      <w:start w:val="2"/>
      <w:numFmt w:val="decimal"/>
      <w:lvlText w:val="%1.%2."/>
      <w:lvlJc w:val="left"/>
      <w:pPr>
        <w:ind w:left="1103" w:hanging="540"/>
      </w:pPr>
      <w:rPr>
        <w:rFonts w:hint="default"/>
      </w:rPr>
    </w:lvl>
    <w:lvl w:ilvl="2">
      <w:start w:val="3"/>
      <w:numFmt w:val="decimal"/>
      <w:lvlText w:val="%1.%2.%3."/>
      <w:lvlJc w:val="left"/>
      <w:pPr>
        <w:ind w:left="1713" w:hanging="720"/>
      </w:pPr>
      <w:rPr>
        <w:rFonts w:hint="default"/>
      </w:rPr>
    </w:lvl>
    <w:lvl w:ilvl="3">
      <w:start w:val="1"/>
      <w:numFmt w:val="decimal"/>
      <w:lvlText w:val="%1.%2.%3.%4."/>
      <w:lvlJc w:val="left"/>
      <w:pPr>
        <w:ind w:left="2409" w:hanging="720"/>
      </w:pPr>
      <w:rPr>
        <w:rFonts w:hint="default"/>
      </w:rPr>
    </w:lvl>
    <w:lvl w:ilvl="4">
      <w:start w:val="1"/>
      <w:numFmt w:val="decimal"/>
      <w:lvlText w:val="%1.%2.%3.%4.%5."/>
      <w:lvlJc w:val="left"/>
      <w:pPr>
        <w:ind w:left="3332" w:hanging="1080"/>
      </w:pPr>
      <w:rPr>
        <w:rFonts w:hint="default"/>
      </w:rPr>
    </w:lvl>
    <w:lvl w:ilvl="5">
      <w:start w:val="1"/>
      <w:numFmt w:val="decimal"/>
      <w:lvlText w:val="%1.%2.%3.%4.%5.%6."/>
      <w:lvlJc w:val="left"/>
      <w:pPr>
        <w:ind w:left="3895" w:hanging="1080"/>
      </w:pPr>
      <w:rPr>
        <w:rFonts w:hint="default"/>
      </w:rPr>
    </w:lvl>
    <w:lvl w:ilvl="6">
      <w:start w:val="1"/>
      <w:numFmt w:val="decimal"/>
      <w:lvlText w:val="%1.%2.%3.%4.%5.%6.%7."/>
      <w:lvlJc w:val="left"/>
      <w:pPr>
        <w:ind w:left="4818" w:hanging="1440"/>
      </w:pPr>
      <w:rPr>
        <w:rFonts w:hint="default"/>
      </w:rPr>
    </w:lvl>
    <w:lvl w:ilvl="7">
      <w:start w:val="1"/>
      <w:numFmt w:val="decimal"/>
      <w:lvlText w:val="%1.%2.%3.%4.%5.%6.%7.%8."/>
      <w:lvlJc w:val="left"/>
      <w:pPr>
        <w:ind w:left="5381" w:hanging="1440"/>
      </w:pPr>
      <w:rPr>
        <w:rFonts w:hint="default"/>
      </w:rPr>
    </w:lvl>
    <w:lvl w:ilvl="8">
      <w:start w:val="1"/>
      <w:numFmt w:val="decimal"/>
      <w:lvlText w:val="%1.%2.%3.%4.%5.%6.%7.%8.%9."/>
      <w:lvlJc w:val="left"/>
      <w:pPr>
        <w:ind w:left="6304" w:hanging="1800"/>
      </w:pPr>
      <w:rPr>
        <w:rFonts w:hint="default"/>
      </w:rPr>
    </w:lvl>
  </w:abstractNum>
  <w:abstractNum w:abstractNumId="9" w15:restartNumberingAfterBreak="0">
    <w:nsid w:val="41AD3F3C"/>
    <w:multiLevelType w:val="multilevel"/>
    <w:tmpl w:val="41D29AC8"/>
    <w:lvl w:ilvl="0">
      <w:start w:val="1"/>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3927" w:hanging="72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0352" w:hanging="1800"/>
      </w:pPr>
      <w:rPr>
        <w:rFonts w:hint="default"/>
      </w:rPr>
    </w:lvl>
  </w:abstractNum>
  <w:abstractNum w:abstractNumId="10" w15:restartNumberingAfterBreak="0">
    <w:nsid w:val="427B30C6"/>
    <w:multiLevelType w:val="multilevel"/>
    <w:tmpl w:val="A28A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E184C"/>
    <w:multiLevelType w:val="multilevel"/>
    <w:tmpl w:val="A9EEA92E"/>
    <w:lvl w:ilvl="0">
      <w:start w:val="1"/>
      <w:numFmt w:val="decimal"/>
      <w:lvlText w:val="%1."/>
      <w:lvlJc w:val="left"/>
      <w:pPr>
        <w:ind w:left="360" w:hanging="360"/>
      </w:pPr>
      <w:rPr>
        <w:rFonts w:hint="default"/>
      </w:rPr>
    </w:lvl>
    <w:lvl w:ilvl="1">
      <w:start w:val="7"/>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43A97C5E"/>
    <w:multiLevelType w:val="hybridMultilevel"/>
    <w:tmpl w:val="D85E1AEC"/>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3" w15:restartNumberingAfterBreak="0">
    <w:nsid w:val="446E797B"/>
    <w:multiLevelType w:val="hybridMultilevel"/>
    <w:tmpl w:val="75CEF32E"/>
    <w:lvl w:ilvl="0" w:tplc="D6E2540A">
      <w:start w:val="1"/>
      <w:numFmt w:val="decimal"/>
      <w:lvlText w:val="%1."/>
      <w:lvlJc w:val="left"/>
      <w:pPr>
        <w:ind w:left="1644"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15:restartNumberingAfterBreak="0">
    <w:nsid w:val="451A2C3C"/>
    <w:multiLevelType w:val="multilevel"/>
    <w:tmpl w:val="84BC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A29FF"/>
    <w:multiLevelType w:val="hybridMultilevel"/>
    <w:tmpl w:val="0F42D95A"/>
    <w:lvl w:ilvl="0" w:tplc="2E76B17A">
      <w:start w:val="60"/>
      <w:numFmt w:val="decimal"/>
      <w:lvlText w:val="%1"/>
      <w:lvlJc w:val="left"/>
      <w:pPr>
        <w:ind w:left="1535" w:hanging="360"/>
      </w:pPr>
      <w:rPr>
        <w:rFonts w:hint="default"/>
      </w:rPr>
    </w:lvl>
    <w:lvl w:ilvl="1" w:tplc="04190019" w:tentative="1">
      <w:start w:val="1"/>
      <w:numFmt w:val="lowerLetter"/>
      <w:lvlText w:val="%2."/>
      <w:lvlJc w:val="left"/>
      <w:pPr>
        <w:ind w:left="2255" w:hanging="360"/>
      </w:pPr>
    </w:lvl>
    <w:lvl w:ilvl="2" w:tplc="0419001B" w:tentative="1">
      <w:start w:val="1"/>
      <w:numFmt w:val="lowerRoman"/>
      <w:lvlText w:val="%3."/>
      <w:lvlJc w:val="right"/>
      <w:pPr>
        <w:ind w:left="2975" w:hanging="180"/>
      </w:pPr>
    </w:lvl>
    <w:lvl w:ilvl="3" w:tplc="0419000F" w:tentative="1">
      <w:start w:val="1"/>
      <w:numFmt w:val="decimal"/>
      <w:lvlText w:val="%4."/>
      <w:lvlJc w:val="left"/>
      <w:pPr>
        <w:ind w:left="3695" w:hanging="360"/>
      </w:pPr>
    </w:lvl>
    <w:lvl w:ilvl="4" w:tplc="04190019" w:tentative="1">
      <w:start w:val="1"/>
      <w:numFmt w:val="lowerLetter"/>
      <w:lvlText w:val="%5."/>
      <w:lvlJc w:val="left"/>
      <w:pPr>
        <w:ind w:left="4415" w:hanging="360"/>
      </w:pPr>
    </w:lvl>
    <w:lvl w:ilvl="5" w:tplc="0419001B" w:tentative="1">
      <w:start w:val="1"/>
      <w:numFmt w:val="lowerRoman"/>
      <w:lvlText w:val="%6."/>
      <w:lvlJc w:val="right"/>
      <w:pPr>
        <w:ind w:left="5135" w:hanging="180"/>
      </w:pPr>
    </w:lvl>
    <w:lvl w:ilvl="6" w:tplc="0419000F" w:tentative="1">
      <w:start w:val="1"/>
      <w:numFmt w:val="decimal"/>
      <w:lvlText w:val="%7."/>
      <w:lvlJc w:val="left"/>
      <w:pPr>
        <w:ind w:left="5855" w:hanging="360"/>
      </w:pPr>
    </w:lvl>
    <w:lvl w:ilvl="7" w:tplc="04190019" w:tentative="1">
      <w:start w:val="1"/>
      <w:numFmt w:val="lowerLetter"/>
      <w:lvlText w:val="%8."/>
      <w:lvlJc w:val="left"/>
      <w:pPr>
        <w:ind w:left="6575" w:hanging="360"/>
      </w:pPr>
    </w:lvl>
    <w:lvl w:ilvl="8" w:tplc="0419001B" w:tentative="1">
      <w:start w:val="1"/>
      <w:numFmt w:val="lowerRoman"/>
      <w:lvlText w:val="%9."/>
      <w:lvlJc w:val="right"/>
      <w:pPr>
        <w:ind w:left="7295" w:hanging="180"/>
      </w:pPr>
    </w:lvl>
  </w:abstractNum>
  <w:abstractNum w:abstractNumId="16" w15:restartNumberingAfterBreak="0">
    <w:nsid w:val="455C17A0"/>
    <w:multiLevelType w:val="hybridMultilevel"/>
    <w:tmpl w:val="22D6E436"/>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7" w15:restartNumberingAfterBreak="0">
    <w:nsid w:val="48FB1BA3"/>
    <w:multiLevelType w:val="hybridMultilevel"/>
    <w:tmpl w:val="D31C621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4AB42FB6"/>
    <w:multiLevelType w:val="hybridMultilevel"/>
    <w:tmpl w:val="4D4CC484"/>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9" w15:restartNumberingAfterBreak="0">
    <w:nsid w:val="51FF7966"/>
    <w:multiLevelType w:val="hybridMultilevel"/>
    <w:tmpl w:val="FF32A78A"/>
    <w:lvl w:ilvl="0" w:tplc="503A4AF2">
      <w:start w:val="1"/>
      <w:numFmt w:val="decimal"/>
      <w:lvlText w:val="%1."/>
      <w:lvlJc w:val="left"/>
      <w:pPr>
        <w:ind w:left="108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325748D"/>
    <w:multiLevelType w:val="hybridMultilevel"/>
    <w:tmpl w:val="FD94CAA0"/>
    <w:lvl w:ilvl="0" w:tplc="FA24B8B2">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21" w15:restartNumberingAfterBreak="0">
    <w:nsid w:val="585209F0"/>
    <w:multiLevelType w:val="hybridMultilevel"/>
    <w:tmpl w:val="E3FE46EC"/>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2" w15:restartNumberingAfterBreak="0">
    <w:nsid w:val="58784869"/>
    <w:multiLevelType w:val="multilevel"/>
    <w:tmpl w:val="5F025FA2"/>
    <w:lvl w:ilvl="0">
      <w:start w:val="3"/>
      <w:numFmt w:val="decimal"/>
      <w:lvlText w:val="%1."/>
      <w:lvlJc w:val="left"/>
      <w:pPr>
        <w:ind w:left="540" w:hanging="540"/>
      </w:pPr>
      <w:rPr>
        <w:rFonts w:hint="default"/>
      </w:rPr>
    </w:lvl>
    <w:lvl w:ilvl="1">
      <w:start w:val="2"/>
      <w:numFmt w:val="decimal"/>
      <w:lvlText w:val="%1.%2."/>
      <w:lvlJc w:val="left"/>
      <w:pPr>
        <w:ind w:left="1036" w:hanging="540"/>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23" w15:restartNumberingAfterBreak="0">
    <w:nsid w:val="5D4A3A6B"/>
    <w:multiLevelType w:val="multilevel"/>
    <w:tmpl w:val="D2524AE6"/>
    <w:lvl w:ilvl="0">
      <w:start w:val="3"/>
      <w:numFmt w:val="decimal"/>
      <w:lvlText w:val="%1."/>
      <w:lvlJc w:val="left"/>
      <w:pPr>
        <w:ind w:left="540" w:hanging="540"/>
      </w:pPr>
      <w:rPr>
        <w:rFonts w:hint="default"/>
      </w:rPr>
    </w:lvl>
    <w:lvl w:ilvl="1">
      <w:start w:val="1"/>
      <w:numFmt w:val="decimal"/>
      <w:lvlText w:val="%1.%2."/>
      <w:lvlJc w:val="left"/>
      <w:pPr>
        <w:ind w:left="1462" w:hanging="540"/>
      </w:pPr>
      <w:rPr>
        <w:rFonts w:hint="default"/>
      </w:rPr>
    </w:lvl>
    <w:lvl w:ilvl="2">
      <w:start w:val="4"/>
      <w:numFmt w:val="decimal"/>
      <w:lvlText w:val="%1.%2.%3."/>
      <w:lvlJc w:val="left"/>
      <w:pPr>
        <w:ind w:left="2564" w:hanging="720"/>
      </w:pPr>
      <w:rPr>
        <w:rFonts w:hint="default"/>
      </w:rPr>
    </w:lvl>
    <w:lvl w:ilvl="3">
      <w:start w:val="1"/>
      <w:numFmt w:val="decimal"/>
      <w:lvlText w:val="%1.%2.%3.%4."/>
      <w:lvlJc w:val="left"/>
      <w:pPr>
        <w:ind w:left="3486" w:hanging="720"/>
      </w:pPr>
      <w:rPr>
        <w:rFonts w:hint="default"/>
      </w:rPr>
    </w:lvl>
    <w:lvl w:ilvl="4">
      <w:start w:val="1"/>
      <w:numFmt w:val="decimal"/>
      <w:lvlText w:val="%1.%2.%3.%4.%5."/>
      <w:lvlJc w:val="left"/>
      <w:pPr>
        <w:ind w:left="4768" w:hanging="1080"/>
      </w:pPr>
      <w:rPr>
        <w:rFonts w:hint="default"/>
      </w:rPr>
    </w:lvl>
    <w:lvl w:ilvl="5">
      <w:start w:val="1"/>
      <w:numFmt w:val="decimal"/>
      <w:lvlText w:val="%1.%2.%3.%4.%5.%6."/>
      <w:lvlJc w:val="left"/>
      <w:pPr>
        <w:ind w:left="5690" w:hanging="1080"/>
      </w:pPr>
      <w:rPr>
        <w:rFonts w:hint="default"/>
      </w:rPr>
    </w:lvl>
    <w:lvl w:ilvl="6">
      <w:start w:val="1"/>
      <w:numFmt w:val="decimal"/>
      <w:lvlText w:val="%1.%2.%3.%4.%5.%6.%7."/>
      <w:lvlJc w:val="left"/>
      <w:pPr>
        <w:ind w:left="6972" w:hanging="1440"/>
      </w:pPr>
      <w:rPr>
        <w:rFonts w:hint="default"/>
      </w:rPr>
    </w:lvl>
    <w:lvl w:ilvl="7">
      <w:start w:val="1"/>
      <w:numFmt w:val="decimal"/>
      <w:lvlText w:val="%1.%2.%3.%4.%5.%6.%7.%8."/>
      <w:lvlJc w:val="left"/>
      <w:pPr>
        <w:ind w:left="7894" w:hanging="1440"/>
      </w:pPr>
      <w:rPr>
        <w:rFonts w:hint="default"/>
      </w:rPr>
    </w:lvl>
    <w:lvl w:ilvl="8">
      <w:start w:val="1"/>
      <w:numFmt w:val="decimal"/>
      <w:lvlText w:val="%1.%2.%3.%4.%5.%6.%7.%8.%9."/>
      <w:lvlJc w:val="left"/>
      <w:pPr>
        <w:ind w:left="9176" w:hanging="1800"/>
      </w:pPr>
      <w:rPr>
        <w:rFonts w:hint="default"/>
      </w:rPr>
    </w:lvl>
  </w:abstractNum>
  <w:abstractNum w:abstractNumId="24" w15:restartNumberingAfterBreak="0">
    <w:nsid w:val="61C520AD"/>
    <w:multiLevelType w:val="hybridMultilevel"/>
    <w:tmpl w:val="7F30BB42"/>
    <w:lvl w:ilvl="0" w:tplc="04190001">
      <w:start w:val="1"/>
      <w:numFmt w:val="bullet"/>
      <w:lvlText w:val=""/>
      <w:lvlJc w:val="left"/>
      <w:pPr>
        <w:ind w:left="2498" w:hanging="360"/>
      </w:pPr>
      <w:rPr>
        <w:rFonts w:ascii="Symbol" w:hAnsi="Symbol" w:hint="default"/>
      </w:rPr>
    </w:lvl>
    <w:lvl w:ilvl="1" w:tplc="04190003" w:tentative="1">
      <w:start w:val="1"/>
      <w:numFmt w:val="bullet"/>
      <w:lvlText w:val="o"/>
      <w:lvlJc w:val="left"/>
      <w:pPr>
        <w:ind w:left="3218" w:hanging="360"/>
      </w:pPr>
      <w:rPr>
        <w:rFonts w:ascii="Courier New" w:hAnsi="Courier New" w:cs="Courier New" w:hint="default"/>
      </w:rPr>
    </w:lvl>
    <w:lvl w:ilvl="2" w:tplc="04190005" w:tentative="1">
      <w:start w:val="1"/>
      <w:numFmt w:val="bullet"/>
      <w:lvlText w:val=""/>
      <w:lvlJc w:val="left"/>
      <w:pPr>
        <w:ind w:left="3938" w:hanging="360"/>
      </w:pPr>
      <w:rPr>
        <w:rFonts w:ascii="Wingdings" w:hAnsi="Wingdings" w:hint="default"/>
      </w:rPr>
    </w:lvl>
    <w:lvl w:ilvl="3" w:tplc="04190001" w:tentative="1">
      <w:start w:val="1"/>
      <w:numFmt w:val="bullet"/>
      <w:lvlText w:val=""/>
      <w:lvlJc w:val="left"/>
      <w:pPr>
        <w:ind w:left="4658" w:hanging="360"/>
      </w:pPr>
      <w:rPr>
        <w:rFonts w:ascii="Symbol" w:hAnsi="Symbol" w:hint="default"/>
      </w:rPr>
    </w:lvl>
    <w:lvl w:ilvl="4" w:tplc="04190003" w:tentative="1">
      <w:start w:val="1"/>
      <w:numFmt w:val="bullet"/>
      <w:lvlText w:val="o"/>
      <w:lvlJc w:val="left"/>
      <w:pPr>
        <w:ind w:left="5378" w:hanging="360"/>
      </w:pPr>
      <w:rPr>
        <w:rFonts w:ascii="Courier New" w:hAnsi="Courier New" w:cs="Courier New" w:hint="default"/>
      </w:rPr>
    </w:lvl>
    <w:lvl w:ilvl="5" w:tplc="04190005" w:tentative="1">
      <w:start w:val="1"/>
      <w:numFmt w:val="bullet"/>
      <w:lvlText w:val=""/>
      <w:lvlJc w:val="left"/>
      <w:pPr>
        <w:ind w:left="6098" w:hanging="360"/>
      </w:pPr>
      <w:rPr>
        <w:rFonts w:ascii="Wingdings" w:hAnsi="Wingdings" w:hint="default"/>
      </w:rPr>
    </w:lvl>
    <w:lvl w:ilvl="6" w:tplc="04190001" w:tentative="1">
      <w:start w:val="1"/>
      <w:numFmt w:val="bullet"/>
      <w:lvlText w:val=""/>
      <w:lvlJc w:val="left"/>
      <w:pPr>
        <w:ind w:left="6818" w:hanging="360"/>
      </w:pPr>
      <w:rPr>
        <w:rFonts w:ascii="Symbol" w:hAnsi="Symbol" w:hint="default"/>
      </w:rPr>
    </w:lvl>
    <w:lvl w:ilvl="7" w:tplc="04190003" w:tentative="1">
      <w:start w:val="1"/>
      <w:numFmt w:val="bullet"/>
      <w:lvlText w:val="o"/>
      <w:lvlJc w:val="left"/>
      <w:pPr>
        <w:ind w:left="7538" w:hanging="360"/>
      </w:pPr>
      <w:rPr>
        <w:rFonts w:ascii="Courier New" w:hAnsi="Courier New" w:cs="Courier New" w:hint="default"/>
      </w:rPr>
    </w:lvl>
    <w:lvl w:ilvl="8" w:tplc="04190005" w:tentative="1">
      <w:start w:val="1"/>
      <w:numFmt w:val="bullet"/>
      <w:lvlText w:val=""/>
      <w:lvlJc w:val="left"/>
      <w:pPr>
        <w:ind w:left="8258" w:hanging="360"/>
      </w:pPr>
      <w:rPr>
        <w:rFonts w:ascii="Wingdings" w:hAnsi="Wingdings" w:hint="default"/>
      </w:rPr>
    </w:lvl>
  </w:abstractNum>
  <w:abstractNum w:abstractNumId="25" w15:restartNumberingAfterBreak="0">
    <w:nsid w:val="620119B0"/>
    <w:multiLevelType w:val="multilevel"/>
    <w:tmpl w:val="3E38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B144E"/>
    <w:multiLevelType w:val="hybridMultilevel"/>
    <w:tmpl w:val="54D622B6"/>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7" w15:restartNumberingAfterBreak="0">
    <w:nsid w:val="6C427F47"/>
    <w:multiLevelType w:val="multilevel"/>
    <w:tmpl w:val="5F025FA2"/>
    <w:lvl w:ilvl="0">
      <w:start w:val="3"/>
      <w:numFmt w:val="decimal"/>
      <w:lvlText w:val="%1."/>
      <w:lvlJc w:val="left"/>
      <w:pPr>
        <w:ind w:left="540" w:hanging="540"/>
      </w:pPr>
      <w:rPr>
        <w:rFonts w:hint="default"/>
      </w:rPr>
    </w:lvl>
    <w:lvl w:ilvl="1">
      <w:start w:val="2"/>
      <w:numFmt w:val="decimal"/>
      <w:lvlText w:val="%1.%2."/>
      <w:lvlJc w:val="left"/>
      <w:pPr>
        <w:ind w:left="1036" w:hanging="540"/>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28" w15:restartNumberingAfterBreak="0">
    <w:nsid w:val="703D256A"/>
    <w:multiLevelType w:val="hybridMultilevel"/>
    <w:tmpl w:val="6AEC4132"/>
    <w:lvl w:ilvl="0" w:tplc="D6E2540A">
      <w:start w:val="1"/>
      <w:numFmt w:val="decimal"/>
      <w:lvlText w:val="%1."/>
      <w:lvlJc w:val="left"/>
      <w:pPr>
        <w:ind w:left="1077" w:hanging="360"/>
      </w:pPr>
      <w:rPr>
        <w:rFonts w:hint="default"/>
      </w:r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29" w15:restartNumberingAfterBreak="0">
    <w:nsid w:val="714D6AC0"/>
    <w:multiLevelType w:val="multilevel"/>
    <w:tmpl w:val="3A16F12E"/>
    <w:lvl w:ilvl="0">
      <w:start w:val="3"/>
      <w:numFmt w:val="decimal"/>
      <w:lvlText w:val="%1."/>
      <w:lvlJc w:val="left"/>
      <w:pPr>
        <w:ind w:left="540" w:hanging="540"/>
      </w:pPr>
      <w:rPr>
        <w:rFonts w:hint="default"/>
      </w:rPr>
    </w:lvl>
    <w:lvl w:ilvl="1">
      <w:start w:val="1"/>
      <w:numFmt w:val="decimal"/>
      <w:lvlText w:val="%1.%2."/>
      <w:lvlJc w:val="left"/>
      <w:pPr>
        <w:ind w:left="1271" w:hanging="540"/>
      </w:pPr>
      <w:rPr>
        <w:rFonts w:hint="default"/>
      </w:rPr>
    </w:lvl>
    <w:lvl w:ilvl="2">
      <w:start w:val="7"/>
      <w:numFmt w:val="decimal"/>
      <w:lvlText w:val="%1.%2.%3."/>
      <w:lvlJc w:val="left"/>
      <w:pPr>
        <w:ind w:left="2182" w:hanging="720"/>
      </w:pPr>
      <w:rPr>
        <w:rFonts w:hint="default"/>
      </w:rPr>
    </w:lvl>
    <w:lvl w:ilvl="3">
      <w:start w:val="1"/>
      <w:numFmt w:val="decimal"/>
      <w:lvlText w:val="%1.%2.%3.%4."/>
      <w:lvlJc w:val="left"/>
      <w:pPr>
        <w:ind w:left="2913" w:hanging="720"/>
      </w:pPr>
      <w:rPr>
        <w:rFonts w:hint="default"/>
      </w:rPr>
    </w:lvl>
    <w:lvl w:ilvl="4">
      <w:start w:val="1"/>
      <w:numFmt w:val="decimal"/>
      <w:lvlText w:val="%1.%2.%3.%4.%5."/>
      <w:lvlJc w:val="left"/>
      <w:pPr>
        <w:ind w:left="4004" w:hanging="1080"/>
      </w:pPr>
      <w:rPr>
        <w:rFonts w:hint="default"/>
      </w:rPr>
    </w:lvl>
    <w:lvl w:ilvl="5">
      <w:start w:val="1"/>
      <w:numFmt w:val="decimal"/>
      <w:lvlText w:val="%1.%2.%3.%4.%5.%6."/>
      <w:lvlJc w:val="left"/>
      <w:pPr>
        <w:ind w:left="4735" w:hanging="1080"/>
      </w:pPr>
      <w:rPr>
        <w:rFonts w:hint="default"/>
      </w:rPr>
    </w:lvl>
    <w:lvl w:ilvl="6">
      <w:start w:val="1"/>
      <w:numFmt w:val="decimal"/>
      <w:lvlText w:val="%1.%2.%3.%4.%5.%6.%7."/>
      <w:lvlJc w:val="left"/>
      <w:pPr>
        <w:ind w:left="5826" w:hanging="1440"/>
      </w:pPr>
      <w:rPr>
        <w:rFonts w:hint="default"/>
      </w:rPr>
    </w:lvl>
    <w:lvl w:ilvl="7">
      <w:start w:val="1"/>
      <w:numFmt w:val="decimal"/>
      <w:lvlText w:val="%1.%2.%3.%4.%5.%6.%7.%8."/>
      <w:lvlJc w:val="left"/>
      <w:pPr>
        <w:ind w:left="6557" w:hanging="1440"/>
      </w:pPr>
      <w:rPr>
        <w:rFonts w:hint="default"/>
      </w:rPr>
    </w:lvl>
    <w:lvl w:ilvl="8">
      <w:start w:val="1"/>
      <w:numFmt w:val="decimal"/>
      <w:lvlText w:val="%1.%2.%3.%4.%5.%6.%7.%8.%9."/>
      <w:lvlJc w:val="left"/>
      <w:pPr>
        <w:ind w:left="7648" w:hanging="1800"/>
      </w:pPr>
      <w:rPr>
        <w:rFonts w:hint="default"/>
      </w:rPr>
    </w:lvl>
  </w:abstractNum>
  <w:abstractNum w:abstractNumId="30" w15:restartNumberingAfterBreak="0">
    <w:nsid w:val="72451674"/>
    <w:multiLevelType w:val="multilevel"/>
    <w:tmpl w:val="0CDC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04283A"/>
    <w:multiLevelType w:val="hybridMultilevel"/>
    <w:tmpl w:val="013A8B30"/>
    <w:lvl w:ilvl="0" w:tplc="04190001">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2" w15:restartNumberingAfterBreak="0">
    <w:nsid w:val="7C5F0923"/>
    <w:multiLevelType w:val="hybridMultilevel"/>
    <w:tmpl w:val="54408B20"/>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33" w15:restartNumberingAfterBreak="0">
    <w:nsid w:val="7F0D5F7E"/>
    <w:multiLevelType w:val="hybridMultilevel"/>
    <w:tmpl w:val="731088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746295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8515217">
    <w:abstractNumId w:val="20"/>
  </w:num>
  <w:num w:numId="3" w16cid:durableId="1935164237">
    <w:abstractNumId w:val="28"/>
  </w:num>
  <w:num w:numId="4" w16cid:durableId="1724019671">
    <w:abstractNumId w:val="13"/>
  </w:num>
  <w:num w:numId="5" w16cid:durableId="1557886358">
    <w:abstractNumId w:val="17"/>
  </w:num>
  <w:num w:numId="6" w16cid:durableId="193545811">
    <w:abstractNumId w:val="2"/>
  </w:num>
  <w:num w:numId="7" w16cid:durableId="941649917">
    <w:abstractNumId w:val="32"/>
  </w:num>
  <w:num w:numId="8" w16cid:durableId="1634677223">
    <w:abstractNumId w:val="18"/>
  </w:num>
  <w:num w:numId="9" w16cid:durableId="349334808">
    <w:abstractNumId w:val="16"/>
  </w:num>
  <w:num w:numId="10" w16cid:durableId="840513040">
    <w:abstractNumId w:val="3"/>
  </w:num>
  <w:num w:numId="11" w16cid:durableId="1552426685">
    <w:abstractNumId w:val="21"/>
  </w:num>
  <w:num w:numId="12" w16cid:durableId="1898776909">
    <w:abstractNumId w:val="7"/>
  </w:num>
  <w:num w:numId="13" w16cid:durableId="770662872">
    <w:abstractNumId w:val="22"/>
  </w:num>
  <w:num w:numId="14" w16cid:durableId="765925647">
    <w:abstractNumId w:val="27"/>
  </w:num>
  <w:num w:numId="15" w16cid:durableId="652174264">
    <w:abstractNumId w:val="1"/>
  </w:num>
  <w:num w:numId="16" w16cid:durableId="816146512">
    <w:abstractNumId w:val="30"/>
  </w:num>
  <w:num w:numId="17" w16cid:durableId="295911391">
    <w:abstractNumId w:val="33"/>
  </w:num>
  <w:num w:numId="18" w16cid:durableId="2066945481">
    <w:abstractNumId w:val="5"/>
  </w:num>
  <w:num w:numId="19" w16cid:durableId="889003295">
    <w:abstractNumId w:val="19"/>
  </w:num>
  <w:num w:numId="20" w16cid:durableId="165558928">
    <w:abstractNumId w:val="10"/>
  </w:num>
  <w:num w:numId="21" w16cid:durableId="992297335">
    <w:abstractNumId w:val="25"/>
  </w:num>
  <w:num w:numId="22" w16cid:durableId="1233781840">
    <w:abstractNumId w:val="14"/>
  </w:num>
  <w:num w:numId="23" w16cid:durableId="1071999623">
    <w:abstractNumId w:val="6"/>
  </w:num>
  <w:num w:numId="24" w16cid:durableId="357464680">
    <w:abstractNumId w:val="9"/>
  </w:num>
  <w:num w:numId="25" w16cid:durableId="870146926">
    <w:abstractNumId w:val="26"/>
  </w:num>
  <w:num w:numId="26" w16cid:durableId="896431675">
    <w:abstractNumId w:val="11"/>
  </w:num>
  <w:num w:numId="27" w16cid:durableId="454830969">
    <w:abstractNumId w:val="4"/>
  </w:num>
  <w:num w:numId="28" w16cid:durableId="784080333">
    <w:abstractNumId w:val="12"/>
  </w:num>
  <w:num w:numId="29" w16cid:durableId="2001152740">
    <w:abstractNumId w:val="31"/>
  </w:num>
  <w:num w:numId="30" w16cid:durableId="2143425545">
    <w:abstractNumId w:val="24"/>
  </w:num>
  <w:num w:numId="31" w16cid:durableId="962812881">
    <w:abstractNumId w:val="23"/>
  </w:num>
  <w:num w:numId="32" w16cid:durableId="472799392">
    <w:abstractNumId w:val="29"/>
  </w:num>
  <w:num w:numId="33" w16cid:durableId="629898421">
    <w:abstractNumId w:val="15"/>
  </w:num>
  <w:num w:numId="34" w16cid:durableId="907028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rawingGridHorizontalSpacing w:val="100"/>
  <w:displayHorizontalDrawingGridEvery w:val="0"/>
  <w:displayVerticalDrawingGridEvery w:val="0"/>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C7E"/>
    <w:rsid w:val="000001AF"/>
    <w:rsid w:val="000025E1"/>
    <w:rsid w:val="00010029"/>
    <w:rsid w:val="00043D7D"/>
    <w:rsid w:val="000673A9"/>
    <w:rsid w:val="00083F31"/>
    <w:rsid w:val="000911C1"/>
    <w:rsid w:val="00091231"/>
    <w:rsid w:val="0009239E"/>
    <w:rsid w:val="00093C67"/>
    <w:rsid w:val="000A1FD0"/>
    <w:rsid w:val="000A50F3"/>
    <w:rsid w:val="000A7EDE"/>
    <w:rsid w:val="000C2338"/>
    <w:rsid w:val="000D4456"/>
    <w:rsid w:val="000E6C7E"/>
    <w:rsid w:val="000F164D"/>
    <w:rsid w:val="0010528A"/>
    <w:rsid w:val="00111B31"/>
    <w:rsid w:val="00116C44"/>
    <w:rsid w:val="00125234"/>
    <w:rsid w:val="00144140"/>
    <w:rsid w:val="001B1671"/>
    <w:rsid w:val="001B4D5A"/>
    <w:rsid w:val="001D1979"/>
    <w:rsid w:val="001D3F0B"/>
    <w:rsid w:val="001D7341"/>
    <w:rsid w:val="001E0D40"/>
    <w:rsid w:val="001F56D3"/>
    <w:rsid w:val="00207C10"/>
    <w:rsid w:val="0021027D"/>
    <w:rsid w:val="002215DD"/>
    <w:rsid w:val="00223886"/>
    <w:rsid w:val="00233F09"/>
    <w:rsid w:val="00245715"/>
    <w:rsid w:val="00245C03"/>
    <w:rsid w:val="002517AD"/>
    <w:rsid w:val="00270473"/>
    <w:rsid w:val="002751A6"/>
    <w:rsid w:val="00286BCF"/>
    <w:rsid w:val="0029506C"/>
    <w:rsid w:val="002A6C64"/>
    <w:rsid w:val="002A70DA"/>
    <w:rsid w:val="002B0E01"/>
    <w:rsid w:val="002B63FC"/>
    <w:rsid w:val="002C055C"/>
    <w:rsid w:val="002D7662"/>
    <w:rsid w:val="002E1DBC"/>
    <w:rsid w:val="002F0023"/>
    <w:rsid w:val="002F7B5C"/>
    <w:rsid w:val="00321754"/>
    <w:rsid w:val="00323EBF"/>
    <w:rsid w:val="0033337A"/>
    <w:rsid w:val="00344D13"/>
    <w:rsid w:val="0035587C"/>
    <w:rsid w:val="0036204B"/>
    <w:rsid w:val="0036477E"/>
    <w:rsid w:val="00364E7A"/>
    <w:rsid w:val="00366D58"/>
    <w:rsid w:val="0039223E"/>
    <w:rsid w:val="003A67AF"/>
    <w:rsid w:val="003B270B"/>
    <w:rsid w:val="003B6ADF"/>
    <w:rsid w:val="003C5648"/>
    <w:rsid w:val="003D6535"/>
    <w:rsid w:val="003D6B54"/>
    <w:rsid w:val="003E4619"/>
    <w:rsid w:val="00406A63"/>
    <w:rsid w:val="00413007"/>
    <w:rsid w:val="00436A16"/>
    <w:rsid w:val="00467835"/>
    <w:rsid w:val="00470DBF"/>
    <w:rsid w:val="0047318F"/>
    <w:rsid w:val="004815A1"/>
    <w:rsid w:val="004A6508"/>
    <w:rsid w:val="004D1155"/>
    <w:rsid w:val="0050709B"/>
    <w:rsid w:val="0052762D"/>
    <w:rsid w:val="0053073B"/>
    <w:rsid w:val="00531D78"/>
    <w:rsid w:val="0056566D"/>
    <w:rsid w:val="005B1350"/>
    <w:rsid w:val="005C1DCD"/>
    <w:rsid w:val="005C51E1"/>
    <w:rsid w:val="00607F5F"/>
    <w:rsid w:val="00613190"/>
    <w:rsid w:val="00635E4D"/>
    <w:rsid w:val="00642EDD"/>
    <w:rsid w:val="00684319"/>
    <w:rsid w:val="0068647A"/>
    <w:rsid w:val="006B78B5"/>
    <w:rsid w:val="006D1CB9"/>
    <w:rsid w:val="006F0E9E"/>
    <w:rsid w:val="006F2E3E"/>
    <w:rsid w:val="00701929"/>
    <w:rsid w:val="00705BC9"/>
    <w:rsid w:val="00712F49"/>
    <w:rsid w:val="0073092F"/>
    <w:rsid w:val="00733BE4"/>
    <w:rsid w:val="00744733"/>
    <w:rsid w:val="00761016"/>
    <w:rsid w:val="00774ABF"/>
    <w:rsid w:val="00793B44"/>
    <w:rsid w:val="007D28DE"/>
    <w:rsid w:val="007E5AFB"/>
    <w:rsid w:val="007E6F15"/>
    <w:rsid w:val="008002BE"/>
    <w:rsid w:val="00817169"/>
    <w:rsid w:val="008178BD"/>
    <w:rsid w:val="0082382A"/>
    <w:rsid w:val="008341BE"/>
    <w:rsid w:val="00836469"/>
    <w:rsid w:val="00841BD2"/>
    <w:rsid w:val="008529DB"/>
    <w:rsid w:val="00860045"/>
    <w:rsid w:val="008736EC"/>
    <w:rsid w:val="00883E79"/>
    <w:rsid w:val="00891C83"/>
    <w:rsid w:val="00893C2A"/>
    <w:rsid w:val="008A0A02"/>
    <w:rsid w:val="008A1BF1"/>
    <w:rsid w:val="008A2A0D"/>
    <w:rsid w:val="008B3383"/>
    <w:rsid w:val="008D521D"/>
    <w:rsid w:val="00902FA9"/>
    <w:rsid w:val="00903D83"/>
    <w:rsid w:val="009231D1"/>
    <w:rsid w:val="00927A68"/>
    <w:rsid w:val="00931F51"/>
    <w:rsid w:val="0093618A"/>
    <w:rsid w:val="00960982"/>
    <w:rsid w:val="00961DE8"/>
    <w:rsid w:val="00967A6F"/>
    <w:rsid w:val="009721B3"/>
    <w:rsid w:val="00973823"/>
    <w:rsid w:val="00983FF7"/>
    <w:rsid w:val="00997893"/>
    <w:rsid w:val="009A25CB"/>
    <w:rsid w:val="009A3384"/>
    <w:rsid w:val="009B314C"/>
    <w:rsid w:val="009C002B"/>
    <w:rsid w:val="009C78EB"/>
    <w:rsid w:val="009E5C9B"/>
    <w:rsid w:val="009E6754"/>
    <w:rsid w:val="009E71BF"/>
    <w:rsid w:val="00A03850"/>
    <w:rsid w:val="00A05765"/>
    <w:rsid w:val="00A06CDB"/>
    <w:rsid w:val="00A2100F"/>
    <w:rsid w:val="00A24C29"/>
    <w:rsid w:val="00A27501"/>
    <w:rsid w:val="00A325AC"/>
    <w:rsid w:val="00A35C9A"/>
    <w:rsid w:val="00A8359A"/>
    <w:rsid w:val="00AC5F0B"/>
    <w:rsid w:val="00AC6BB0"/>
    <w:rsid w:val="00AD4E1C"/>
    <w:rsid w:val="00AD6195"/>
    <w:rsid w:val="00AE6AFD"/>
    <w:rsid w:val="00B01BD2"/>
    <w:rsid w:val="00B176BA"/>
    <w:rsid w:val="00B255E7"/>
    <w:rsid w:val="00B34DD9"/>
    <w:rsid w:val="00B4164A"/>
    <w:rsid w:val="00B439A3"/>
    <w:rsid w:val="00B4461A"/>
    <w:rsid w:val="00B51431"/>
    <w:rsid w:val="00B53188"/>
    <w:rsid w:val="00B53F14"/>
    <w:rsid w:val="00BA0966"/>
    <w:rsid w:val="00BB49CE"/>
    <w:rsid w:val="00BB4A85"/>
    <w:rsid w:val="00BB5F00"/>
    <w:rsid w:val="00BB73B4"/>
    <w:rsid w:val="00BE2261"/>
    <w:rsid w:val="00BE5CB7"/>
    <w:rsid w:val="00BF39AA"/>
    <w:rsid w:val="00BF7809"/>
    <w:rsid w:val="00C05B69"/>
    <w:rsid w:val="00C322FF"/>
    <w:rsid w:val="00C44637"/>
    <w:rsid w:val="00C45313"/>
    <w:rsid w:val="00C51BB5"/>
    <w:rsid w:val="00C6132D"/>
    <w:rsid w:val="00C65B26"/>
    <w:rsid w:val="00C85D6F"/>
    <w:rsid w:val="00C936E4"/>
    <w:rsid w:val="00CA4EBF"/>
    <w:rsid w:val="00D06D35"/>
    <w:rsid w:val="00D22590"/>
    <w:rsid w:val="00D30872"/>
    <w:rsid w:val="00D30A54"/>
    <w:rsid w:val="00D37D6C"/>
    <w:rsid w:val="00D53F35"/>
    <w:rsid w:val="00D85D2C"/>
    <w:rsid w:val="00D86CDA"/>
    <w:rsid w:val="00D874E6"/>
    <w:rsid w:val="00D95AAA"/>
    <w:rsid w:val="00DA5CDC"/>
    <w:rsid w:val="00DD4A48"/>
    <w:rsid w:val="00DE125D"/>
    <w:rsid w:val="00DE7826"/>
    <w:rsid w:val="00DF1E34"/>
    <w:rsid w:val="00E138AB"/>
    <w:rsid w:val="00E22DE0"/>
    <w:rsid w:val="00E242FA"/>
    <w:rsid w:val="00E655AC"/>
    <w:rsid w:val="00E67A00"/>
    <w:rsid w:val="00E70D93"/>
    <w:rsid w:val="00E80BFE"/>
    <w:rsid w:val="00E93BE6"/>
    <w:rsid w:val="00EA04F2"/>
    <w:rsid w:val="00EA475F"/>
    <w:rsid w:val="00EB621E"/>
    <w:rsid w:val="00ED6A9C"/>
    <w:rsid w:val="00F00260"/>
    <w:rsid w:val="00F02628"/>
    <w:rsid w:val="00F113D3"/>
    <w:rsid w:val="00F274BE"/>
    <w:rsid w:val="00F47B04"/>
    <w:rsid w:val="00F52381"/>
    <w:rsid w:val="00F533BE"/>
    <w:rsid w:val="00F5613D"/>
    <w:rsid w:val="00F64844"/>
    <w:rsid w:val="00F87E55"/>
    <w:rsid w:val="00F933BE"/>
    <w:rsid w:val="00F9628D"/>
    <w:rsid w:val="00FB2C65"/>
    <w:rsid w:val="00FC6BD9"/>
    <w:rsid w:val="00FD3D1E"/>
    <w:rsid w:val="00FD57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037C33DD"/>
  <w15:chartTrackingRefBased/>
  <w15:docId w15:val="{ACEACC50-65EE-4B98-A33E-35FC188BB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firstLine="851"/>
    </w:pPr>
  </w:style>
  <w:style w:type="paragraph" w:styleId="1">
    <w:name w:val="heading 1"/>
    <w:basedOn w:val="a"/>
    <w:next w:val="a"/>
    <w:link w:val="10"/>
    <w:uiPriority w:val="9"/>
    <w:qFormat/>
    <w:rsid w:val="0009239E"/>
    <w:pPr>
      <w:keepNext/>
      <w:keepLines/>
      <w:spacing w:before="240" w:line="259" w:lineRule="auto"/>
      <w:ind w:firstLine="0"/>
      <w:outlineLvl w:val="0"/>
    </w:pPr>
    <w:rPr>
      <w:rFonts w:asciiTheme="majorHAnsi" w:eastAsiaTheme="majorEastAsia" w:hAnsiTheme="majorHAnsi" w:cstheme="majorBidi"/>
      <w:color w:val="2F5496" w:themeColor="accent1" w:themeShade="BF"/>
      <w:kern w:val="2"/>
      <w:sz w:val="32"/>
      <w:szCs w:val="32"/>
      <w:lang w:eastAsia="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Чертежный"/>
    <w:pPr>
      <w:ind w:firstLine="851"/>
      <w:jc w:val="both"/>
    </w:pPr>
    <w:rPr>
      <w:rFonts w:ascii="ISOCPEUR" w:hAnsi="ISOCPEUR"/>
      <w:i/>
      <w:sz w:val="28"/>
      <w:lang w:val="uk-UA"/>
    </w:rPr>
  </w:style>
  <w:style w:type="paragraph" w:customStyle="1" w:styleId="a4">
    <w:name w:val="Листинг программы"/>
    <w:pPr>
      <w:suppressAutoHyphens/>
      <w:ind w:firstLine="851"/>
    </w:pPr>
    <w:rPr>
      <w:noProof/>
    </w:rPr>
  </w:style>
  <w:style w:type="character" w:styleId="a5">
    <w:name w:val="page number"/>
    <w:basedOn w:val="a0"/>
  </w:style>
  <w:style w:type="paragraph" w:styleId="a6">
    <w:name w:val="Body Text"/>
    <w:basedOn w:val="a"/>
    <w:pPr>
      <w:jc w:val="both"/>
    </w:pPr>
    <w:rPr>
      <w:spacing w:val="-7"/>
      <w:sz w:val="28"/>
    </w:rPr>
  </w:style>
  <w:style w:type="paragraph" w:styleId="a7">
    <w:name w:val="header"/>
    <w:basedOn w:val="a"/>
    <w:link w:val="a8"/>
    <w:uiPriority w:val="99"/>
    <w:unhideWhenUsed/>
    <w:rsid w:val="00F52381"/>
    <w:pPr>
      <w:tabs>
        <w:tab w:val="center" w:pos="4677"/>
        <w:tab w:val="right" w:pos="9355"/>
      </w:tabs>
    </w:pPr>
  </w:style>
  <w:style w:type="character" w:customStyle="1" w:styleId="a8">
    <w:name w:val="Верхний колонтитул Знак"/>
    <w:basedOn w:val="a0"/>
    <w:link w:val="a7"/>
    <w:uiPriority w:val="99"/>
    <w:rsid w:val="00F52381"/>
  </w:style>
  <w:style w:type="paragraph" w:styleId="a9">
    <w:name w:val="footer"/>
    <w:basedOn w:val="a"/>
    <w:link w:val="aa"/>
    <w:uiPriority w:val="99"/>
    <w:unhideWhenUsed/>
    <w:rsid w:val="00F52381"/>
    <w:pPr>
      <w:tabs>
        <w:tab w:val="center" w:pos="4677"/>
        <w:tab w:val="right" w:pos="9355"/>
      </w:tabs>
    </w:pPr>
  </w:style>
  <w:style w:type="character" w:customStyle="1" w:styleId="aa">
    <w:name w:val="Нижний колонтитул Знак"/>
    <w:basedOn w:val="a0"/>
    <w:link w:val="a9"/>
    <w:uiPriority w:val="99"/>
    <w:rsid w:val="00F52381"/>
  </w:style>
  <w:style w:type="paragraph" w:customStyle="1" w:styleId="Default">
    <w:name w:val="Default"/>
    <w:rsid w:val="00245C03"/>
    <w:pPr>
      <w:autoSpaceDE w:val="0"/>
      <w:autoSpaceDN w:val="0"/>
      <w:adjustRightInd w:val="0"/>
      <w:ind w:firstLine="851"/>
    </w:pPr>
    <w:rPr>
      <w:rFonts w:eastAsia="Calibri"/>
      <w:color w:val="000000"/>
      <w:sz w:val="24"/>
      <w:szCs w:val="24"/>
      <w:lang w:eastAsia="en-US"/>
    </w:rPr>
  </w:style>
  <w:style w:type="paragraph" w:styleId="ab">
    <w:name w:val="Balloon Text"/>
    <w:basedOn w:val="a"/>
    <w:link w:val="ac"/>
    <w:uiPriority w:val="99"/>
    <w:semiHidden/>
    <w:unhideWhenUsed/>
    <w:rsid w:val="00893C2A"/>
    <w:rPr>
      <w:rFonts w:ascii="Tahoma" w:hAnsi="Tahoma"/>
      <w:sz w:val="16"/>
      <w:szCs w:val="16"/>
      <w:lang w:val="x-none" w:eastAsia="x-none"/>
    </w:rPr>
  </w:style>
  <w:style w:type="character" w:customStyle="1" w:styleId="ac">
    <w:name w:val="Текст выноски Знак"/>
    <w:link w:val="ab"/>
    <w:uiPriority w:val="99"/>
    <w:semiHidden/>
    <w:rsid w:val="00893C2A"/>
    <w:rPr>
      <w:rFonts w:ascii="Tahoma" w:hAnsi="Tahoma" w:cs="Tahoma"/>
      <w:sz w:val="16"/>
      <w:szCs w:val="16"/>
    </w:rPr>
  </w:style>
  <w:style w:type="table" w:styleId="ad">
    <w:name w:val="Table Grid"/>
    <w:basedOn w:val="a1"/>
    <w:uiPriority w:val="59"/>
    <w:rsid w:val="005C51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rsid w:val="00705BC9"/>
    <w:rPr>
      <w:color w:val="0563C1" w:themeColor="hyperlink"/>
      <w:u w:val="single"/>
    </w:rPr>
  </w:style>
  <w:style w:type="paragraph" w:styleId="af">
    <w:name w:val="List Paragraph"/>
    <w:basedOn w:val="a"/>
    <w:uiPriority w:val="34"/>
    <w:qFormat/>
    <w:rsid w:val="000A1FD0"/>
    <w:pPr>
      <w:ind w:left="708"/>
    </w:pPr>
  </w:style>
  <w:style w:type="paragraph" w:styleId="af0">
    <w:name w:val="Normal (Web)"/>
    <w:basedOn w:val="a"/>
    <w:uiPriority w:val="99"/>
    <w:unhideWhenUsed/>
    <w:rsid w:val="008178BD"/>
    <w:pPr>
      <w:spacing w:before="100" w:beforeAutospacing="1" w:after="100" w:afterAutospacing="1"/>
      <w:ind w:firstLine="0"/>
    </w:pPr>
    <w:rPr>
      <w:sz w:val="24"/>
      <w:szCs w:val="24"/>
    </w:rPr>
  </w:style>
  <w:style w:type="paragraph" w:styleId="HTML">
    <w:name w:val="HTML Preformatted"/>
    <w:basedOn w:val="a"/>
    <w:link w:val="HTML0"/>
    <w:uiPriority w:val="99"/>
    <w:semiHidden/>
    <w:unhideWhenUsed/>
    <w:rsid w:val="008178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hAnsi="Courier New" w:cs="Courier New"/>
    </w:rPr>
  </w:style>
  <w:style w:type="character" w:customStyle="1" w:styleId="HTML0">
    <w:name w:val="Стандартный HTML Знак"/>
    <w:basedOn w:val="a0"/>
    <w:link w:val="HTML"/>
    <w:uiPriority w:val="99"/>
    <w:semiHidden/>
    <w:rsid w:val="008178BD"/>
    <w:rPr>
      <w:rFonts w:ascii="Courier New" w:hAnsi="Courier New" w:cs="Courier New"/>
    </w:rPr>
  </w:style>
  <w:style w:type="character" w:customStyle="1" w:styleId="token">
    <w:name w:val="token"/>
    <w:basedOn w:val="a0"/>
    <w:rsid w:val="008178BD"/>
  </w:style>
  <w:style w:type="character" w:customStyle="1" w:styleId="10">
    <w:name w:val="Заголовок 1 Знак"/>
    <w:basedOn w:val="a0"/>
    <w:link w:val="1"/>
    <w:uiPriority w:val="9"/>
    <w:rsid w:val="0009239E"/>
    <w:rPr>
      <w:rFonts w:asciiTheme="majorHAnsi" w:eastAsiaTheme="majorEastAsia" w:hAnsiTheme="majorHAnsi" w:cstheme="majorBidi"/>
      <w:color w:val="2F5496" w:themeColor="accent1" w:themeShade="BF"/>
      <w:kern w:val="2"/>
      <w:sz w:val="32"/>
      <w:szCs w:val="32"/>
      <w:lang w:eastAsia="en-US"/>
      <w14:ligatures w14:val="standardContextual"/>
    </w:rPr>
  </w:style>
  <w:style w:type="character" w:styleId="af1">
    <w:name w:val="Unresolved Mention"/>
    <w:basedOn w:val="a0"/>
    <w:uiPriority w:val="99"/>
    <w:semiHidden/>
    <w:unhideWhenUsed/>
    <w:rsid w:val="00043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5114">
      <w:bodyDiv w:val="1"/>
      <w:marLeft w:val="0"/>
      <w:marRight w:val="0"/>
      <w:marTop w:val="0"/>
      <w:marBottom w:val="0"/>
      <w:divBdr>
        <w:top w:val="none" w:sz="0" w:space="0" w:color="auto"/>
        <w:left w:val="none" w:sz="0" w:space="0" w:color="auto"/>
        <w:bottom w:val="none" w:sz="0" w:space="0" w:color="auto"/>
        <w:right w:val="none" w:sz="0" w:space="0" w:color="auto"/>
      </w:divBdr>
    </w:div>
    <w:div w:id="70741413">
      <w:bodyDiv w:val="1"/>
      <w:marLeft w:val="0"/>
      <w:marRight w:val="0"/>
      <w:marTop w:val="0"/>
      <w:marBottom w:val="0"/>
      <w:divBdr>
        <w:top w:val="none" w:sz="0" w:space="0" w:color="auto"/>
        <w:left w:val="none" w:sz="0" w:space="0" w:color="auto"/>
        <w:bottom w:val="none" w:sz="0" w:space="0" w:color="auto"/>
        <w:right w:val="none" w:sz="0" w:space="0" w:color="auto"/>
      </w:divBdr>
    </w:div>
    <w:div w:id="125201459">
      <w:bodyDiv w:val="1"/>
      <w:marLeft w:val="0"/>
      <w:marRight w:val="0"/>
      <w:marTop w:val="0"/>
      <w:marBottom w:val="0"/>
      <w:divBdr>
        <w:top w:val="none" w:sz="0" w:space="0" w:color="auto"/>
        <w:left w:val="none" w:sz="0" w:space="0" w:color="auto"/>
        <w:bottom w:val="none" w:sz="0" w:space="0" w:color="auto"/>
        <w:right w:val="none" w:sz="0" w:space="0" w:color="auto"/>
      </w:divBdr>
    </w:div>
    <w:div w:id="297880037">
      <w:bodyDiv w:val="1"/>
      <w:marLeft w:val="0"/>
      <w:marRight w:val="0"/>
      <w:marTop w:val="0"/>
      <w:marBottom w:val="0"/>
      <w:divBdr>
        <w:top w:val="none" w:sz="0" w:space="0" w:color="auto"/>
        <w:left w:val="none" w:sz="0" w:space="0" w:color="auto"/>
        <w:bottom w:val="none" w:sz="0" w:space="0" w:color="auto"/>
        <w:right w:val="none" w:sz="0" w:space="0" w:color="auto"/>
      </w:divBdr>
    </w:div>
    <w:div w:id="492188437">
      <w:bodyDiv w:val="1"/>
      <w:marLeft w:val="0"/>
      <w:marRight w:val="0"/>
      <w:marTop w:val="0"/>
      <w:marBottom w:val="0"/>
      <w:divBdr>
        <w:top w:val="none" w:sz="0" w:space="0" w:color="auto"/>
        <w:left w:val="none" w:sz="0" w:space="0" w:color="auto"/>
        <w:bottom w:val="none" w:sz="0" w:space="0" w:color="auto"/>
        <w:right w:val="none" w:sz="0" w:space="0" w:color="auto"/>
      </w:divBdr>
    </w:div>
    <w:div w:id="560361227">
      <w:bodyDiv w:val="1"/>
      <w:marLeft w:val="0"/>
      <w:marRight w:val="0"/>
      <w:marTop w:val="0"/>
      <w:marBottom w:val="0"/>
      <w:divBdr>
        <w:top w:val="none" w:sz="0" w:space="0" w:color="auto"/>
        <w:left w:val="none" w:sz="0" w:space="0" w:color="auto"/>
        <w:bottom w:val="none" w:sz="0" w:space="0" w:color="auto"/>
        <w:right w:val="none" w:sz="0" w:space="0" w:color="auto"/>
      </w:divBdr>
    </w:div>
    <w:div w:id="589193396">
      <w:bodyDiv w:val="1"/>
      <w:marLeft w:val="0"/>
      <w:marRight w:val="0"/>
      <w:marTop w:val="0"/>
      <w:marBottom w:val="0"/>
      <w:divBdr>
        <w:top w:val="none" w:sz="0" w:space="0" w:color="auto"/>
        <w:left w:val="none" w:sz="0" w:space="0" w:color="auto"/>
        <w:bottom w:val="none" w:sz="0" w:space="0" w:color="auto"/>
        <w:right w:val="none" w:sz="0" w:space="0" w:color="auto"/>
      </w:divBdr>
    </w:div>
    <w:div w:id="616566894">
      <w:bodyDiv w:val="1"/>
      <w:marLeft w:val="0"/>
      <w:marRight w:val="0"/>
      <w:marTop w:val="0"/>
      <w:marBottom w:val="0"/>
      <w:divBdr>
        <w:top w:val="none" w:sz="0" w:space="0" w:color="auto"/>
        <w:left w:val="none" w:sz="0" w:space="0" w:color="auto"/>
        <w:bottom w:val="none" w:sz="0" w:space="0" w:color="auto"/>
        <w:right w:val="none" w:sz="0" w:space="0" w:color="auto"/>
      </w:divBdr>
    </w:div>
    <w:div w:id="749228970">
      <w:bodyDiv w:val="1"/>
      <w:marLeft w:val="0"/>
      <w:marRight w:val="0"/>
      <w:marTop w:val="0"/>
      <w:marBottom w:val="0"/>
      <w:divBdr>
        <w:top w:val="none" w:sz="0" w:space="0" w:color="auto"/>
        <w:left w:val="none" w:sz="0" w:space="0" w:color="auto"/>
        <w:bottom w:val="none" w:sz="0" w:space="0" w:color="auto"/>
        <w:right w:val="none" w:sz="0" w:space="0" w:color="auto"/>
      </w:divBdr>
    </w:div>
    <w:div w:id="811024517">
      <w:bodyDiv w:val="1"/>
      <w:marLeft w:val="0"/>
      <w:marRight w:val="0"/>
      <w:marTop w:val="0"/>
      <w:marBottom w:val="0"/>
      <w:divBdr>
        <w:top w:val="none" w:sz="0" w:space="0" w:color="auto"/>
        <w:left w:val="none" w:sz="0" w:space="0" w:color="auto"/>
        <w:bottom w:val="none" w:sz="0" w:space="0" w:color="auto"/>
        <w:right w:val="none" w:sz="0" w:space="0" w:color="auto"/>
      </w:divBdr>
    </w:div>
    <w:div w:id="847403073">
      <w:bodyDiv w:val="1"/>
      <w:marLeft w:val="0"/>
      <w:marRight w:val="0"/>
      <w:marTop w:val="0"/>
      <w:marBottom w:val="0"/>
      <w:divBdr>
        <w:top w:val="none" w:sz="0" w:space="0" w:color="auto"/>
        <w:left w:val="none" w:sz="0" w:space="0" w:color="auto"/>
        <w:bottom w:val="none" w:sz="0" w:space="0" w:color="auto"/>
        <w:right w:val="none" w:sz="0" w:space="0" w:color="auto"/>
      </w:divBdr>
    </w:div>
    <w:div w:id="858814512">
      <w:bodyDiv w:val="1"/>
      <w:marLeft w:val="0"/>
      <w:marRight w:val="0"/>
      <w:marTop w:val="0"/>
      <w:marBottom w:val="0"/>
      <w:divBdr>
        <w:top w:val="none" w:sz="0" w:space="0" w:color="auto"/>
        <w:left w:val="none" w:sz="0" w:space="0" w:color="auto"/>
        <w:bottom w:val="none" w:sz="0" w:space="0" w:color="auto"/>
        <w:right w:val="none" w:sz="0" w:space="0" w:color="auto"/>
      </w:divBdr>
    </w:div>
    <w:div w:id="906187061">
      <w:bodyDiv w:val="1"/>
      <w:marLeft w:val="0"/>
      <w:marRight w:val="0"/>
      <w:marTop w:val="0"/>
      <w:marBottom w:val="0"/>
      <w:divBdr>
        <w:top w:val="none" w:sz="0" w:space="0" w:color="auto"/>
        <w:left w:val="none" w:sz="0" w:space="0" w:color="auto"/>
        <w:bottom w:val="none" w:sz="0" w:space="0" w:color="auto"/>
        <w:right w:val="none" w:sz="0" w:space="0" w:color="auto"/>
      </w:divBdr>
    </w:div>
    <w:div w:id="1302885203">
      <w:bodyDiv w:val="1"/>
      <w:marLeft w:val="0"/>
      <w:marRight w:val="0"/>
      <w:marTop w:val="0"/>
      <w:marBottom w:val="0"/>
      <w:divBdr>
        <w:top w:val="none" w:sz="0" w:space="0" w:color="auto"/>
        <w:left w:val="none" w:sz="0" w:space="0" w:color="auto"/>
        <w:bottom w:val="none" w:sz="0" w:space="0" w:color="auto"/>
        <w:right w:val="none" w:sz="0" w:space="0" w:color="auto"/>
      </w:divBdr>
    </w:div>
    <w:div w:id="1571117377">
      <w:bodyDiv w:val="1"/>
      <w:marLeft w:val="0"/>
      <w:marRight w:val="0"/>
      <w:marTop w:val="0"/>
      <w:marBottom w:val="0"/>
      <w:divBdr>
        <w:top w:val="none" w:sz="0" w:space="0" w:color="auto"/>
        <w:left w:val="none" w:sz="0" w:space="0" w:color="auto"/>
        <w:bottom w:val="none" w:sz="0" w:space="0" w:color="auto"/>
        <w:right w:val="none" w:sz="0" w:space="0" w:color="auto"/>
      </w:divBdr>
      <w:divsChild>
        <w:div w:id="2045590805">
          <w:marLeft w:val="0"/>
          <w:marRight w:val="0"/>
          <w:marTop w:val="0"/>
          <w:marBottom w:val="0"/>
          <w:divBdr>
            <w:top w:val="none" w:sz="0" w:space="0" w:color="auto"/>
            <w:left w:val="none" w:sz="0" w:space="0" w:color="auto"/>
            <w:bottom w:val="none" w:sz="0" w:space="0" w:color="auto"/>
            <w:right w:val="none" w:sz="0" w:space="0" w:color="auto"/>
          </w:divBdr>
        </w:div>
        <w:div w:id="2028483744">
          <w:marLeft w:val="0"/>
          <w:marRight w:val="0"/>
          <w:marTop w:val="180"/>
          <w:marBottom w:val="0"/>
          <w:divBdr>
            <w:top w:val="none" w:sz="0" w:space="0" w:color="auto"/>
            <w:left w:val="none" w:sz="0" w:space="0" w:color="auto"/>
            <w:bottom w:val="none" w:sz="0" w:space="0" w:color="auto"/>
            <w:right w:val="none" w:sz="0" w:space="0" w:color="auto"/>
          </w:divBdr>
        </w:div>
        <w:div w:id="1663269989">
          <w:marLeft w:val="0"/>
          <w:marRight w:val="0"/>
          <w:marTop w:val="60"/>
          <w:marBottom w:val="0"/>
          <w:divBdr>
            <w:top w:val="none" w:sz="0" w:space="0" w:color="auto"/>
            <w:left w:val="none" w:sz="0" w:space="0" w:color="auto"/>
            <w:bottom w:val="none" w:sz="0" w:space="0" w:color="auto"/>
            <w:right w:val="none" w:sz="0" w:space="0" w:color="auto"/>
          </w:divBdr>
        </w:div>
        <w:div w:id="1697581914">
          <w:marLeft w:val="0"/>
          <w:marRight w:val="0"/>
          <w:marTop w:val="60"/>
          <w:marBottom w:val="0"/>
          <w:divBdr>
            <w:top w:val="none" w:sz="0" w:space="0" w:color="auto"/>
            <w:left w:val="none" w:sz="0" w:space="0" w:color="auto"/>
            <w:bottom w:val="none" w:sz="0" w:space="0" w:color="auto"/>
            <w:right w:val="none" w:sz="0" w:space="0" w:color="auto"/>
          </w:divBdr>
        </w:div>
        <w:div w:id="314916147">
          <w:marLeft w:val="0"/>
          <w:marRight w:val="0"/>
          <w:marTop w:val="60"/>
          <w:marBottom w:val="0"/>
          <w:divBdr>
            <w:top w:val="none" w:sz="0" w:space="0" w:color="auto"/>
            <w:left w:val="none" w:sz="0" w:space="0" w:color="auto"/>
            <w:bottom w:val="none" w:sz="0" w:space="0" w:color="auto"/>
            <w:right w:val="none" w:sz="0" w:space="0" w:color="auto"/>
          </w:divBdr>
        </w:div>
      </w:divsChild>
    </w:div>
    <w:div w:id="1637904593">
      <w:bodyDiv w:val="1"/>
      <w:marLeft w:val="0"/>
      <w:marRight w:val="0"/>
      <w:marTop w:val="0"/>
      <w:marBottom w:val="0"/>
      <w:divBdr>
        <w:top w:val="none" w:sz="0" w:space="0" w:color="auto"/>
        <w:left w:val="none" w:sz="0" w:space="0" w:color="auto"/>
        <w:bottom w:val="none" w:sz="0" w:space="0" w:color="auto"/>
        <w:right w:val="none" w:sz="0" w:space="0" w:color="auto"/>
      </w:divBdr>
    </w:div>
    <w:div w:id="1856268798">
      <w:bodyDiv w:val="1"/>
      <w:marLeft w:val="0"/>
      <w:marRight w:val="0"/>
      <w:marTop w:val="0"/>
      <w:marBottom w:val="0"/>
      <w:divBdr>
        <w:top w:val="none" w:sz="0" w:space="0" w:color="auto"/>
        <w:left w:val="none" w:sz="0" w:space="0" w:color="auto"/>
        <w:bottom w:val="none" w:sz="0" w:space="0" w:color="auto"/>
        <w:right w:val="none" w:sz="0" w:space="0" w:color="auto"/>
      </w:divBdr>
    </w:div>
    <w:div w:id="1929729181">
      <w:bodyDiv w:val="1"/>
      <w:marLeft w:val="0"/>
      <w:marRight w:val="0"/>
      <w:marTop w:val="0"/>
      <w:marBottom w:val="0"/>
      <w:divBdr>
        <w:top w:val="none" w:sz="0" w:space="0" w:color="auto"/>
        <w:left w:val="none" w:sz="0" w:space="0" w:color="auto"/>
        <w:bottom w:val="none" w:sz="0" w:space="0" w:color="auto"/>
        <w:right w:val="none" w:sz="0" w:space="0" w:color="auto"/>
      </w:divBdr>
    </w:div>
    <w:div w:id="2122065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tel:7701234567"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tel:3301234567"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AAB68E-4F18-4E7E-BDAE-6E4B01510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14</Pages>
  <Words>4671</Words>
  <Characters>35594</Characters>
  <Application>Microsoft Office Word</Application>
  <DocSecurity>0</DocSecurity>
  <Lines>296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www.iSopromat.ru</Company>
  <LinksUpToDate>false</LinksUpToDate>
  <CharactersWithSpaces>40185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www.iSopromat.ru</dc:creator>
  <cp:keywords/>
  <cp:lastModifiedBy>Студент ИСиП 04</cp:lastModifiedBy>
  <cp:revision>4</cp:revision>
  <cp:lastPrinted>2022-04-06T09:43:00Z</cp:lastPrinted>
  <dcterms:created xsi:type="dcterms:W3CDTF">2024-10-01T08:41:00Z</dcterms:created>
  <dcterms:modified xsi:type="dcterms:W3CDTF">2025-03-25T06:02:00Z</dcterms:modified>
</cp:coreProperties>
</file>