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88EE6" w14:textId="77777777" w:rsidR="009C061C" w:rsidRDefault="009C061C" w:rsidP="00B531FD">
      <w:pPr>
        <w:spacing w:line="360" w:lineRule="auto"/>
        <w:jc w:val="center"/>
        <w:rPr>
          <w:rFonts w:ascii="Arial" w:hAnsi="Arial" w:cs="Arial"/>
          <w:b/>
          <w:bCs/>
          <w:sz w:val="32"/>
          <w:szCs w:val="32"/>
        </w:rPr>
      </w:pPr>
    </w:p>
    <w:p w14:paraId="64B18E33" w14:textId="066CE78E" w:rsidR="001A3C0D" w:rsidRPr="00205842" w:rsidRDefault="001A3C0D" w:rsidP="00B531FD">
      <w:pPr>
        <w:spacing w:line="360" w:lineRule="auto"/>
        <w:jc w:val="center"/>
        <w:rPr>
          <w:rFonts w:ascii="Arial" w:hAnsi="Arial" w:cs="Arial"/>
          <w:b/>
          <w:bCs/>
          <w:sz w:val="32"/>
          <w:szCs w:val="32"/>
        </w:rPr>
      </w:pPr>
      <w:r w:rsidRPr="00205842">
        <w:rPr>
          <w:rFonts w:ascii="Arial" w:hAnsi="Arial" w:cs="Arial"/>
          <w:b/>
          <w:bCs/>
          <w:sz w:val="32"/>
          <w:szCs w:val="32"/>
        </w:rPr>
        <w:t xml:space="preserve">SISTEMA </w:t>
      </w:r>
      <w:r w:rsidR="00EA20B1" w:rsidRPr="00205842">
        <w:rPr>
          <w:rFonts w:ascii="Arial" w:hAnsi="Arial" w:cs="Arial"/>
          <w:b/>
          <w:bCs/>
          <w:sz w:val="32"/>
          <w:szCs w:val="32"/>
        </w:rPr>
        <w:t xml:space="preserve">DE </w:t>
      </w:r>
      <w:r w:rsidRPr="00205842">
        <w:rPr>
          <w:rFonts w:ascii="Arial" w:hAnsi="Arial" w:cs="Arial"/>
          <w:b/>
          <w:bCs/>
          <w:sz w:val="32"/>
          <w:szCs w:val="32"/>
        </w:rPr>
        <w:t>DETECCIÓN DE CAÍDAS Y MONITOREO BIOMÉDICO PARA ADULTOS MAYORES</w:t>
      </w:r>
    </w:p>
    <w:p w14:paraId="0FD9AC8E" w14:textId="77777777" w:rsidR="000F43E5" w:rsidRPr="00205842" w:rsidRDefault="000F43E5" w:rsidP="00B531FD">
      <w:pPr>
        <w:spacing w:line="360" w:lineRule="auto"/>
        <w:jc w:val="both"/>
        <w:rPr>
          <w:rFonts w:ascii="Arial" w:hAnsi="Arial" w:cs="Arial"/>
          <w:b/>
          <w:bCs/>
          <w:sz w:val="22"/>
          <w:szCs w:val="22"/>
        </w:rPr>
      </w:pPr>
    </w:p>
    <w:p w14:paraId="339596D1" w14:textId="0A44E389" w:rsidR="005E2EE1" w:rsidRPr="00205842" w:rsidRDefault="00547A2F" w:rsidP="00B531FD">
      <w:pPr>
        <w:spacing w:line="360" w:lineRule="auto"/>
        <w:jc w:val="both"/>
        <w:rPr>
          <w:rFonts w:ascii="Arial" w:hAnsi="Arial" w:cs="Arial"/>
          <w:b/>
          <w:bCs/>
        </w:rPr>
      </w:pPr>
      <w:r w:rsidRPr="00205842">
        <w:rPr>
          <w:rFonts w:ascii="Arial" w:hAnsi="Arial" w:cs="Arial"/>
          <w:b/>
          <w:bCs/>
        </w:rPr>
        <w:t>INTRODUCCIÓN Y JUSTIFICACIÓN</w:t>
      </w:r>
    </w:p>
    <w:p w14:paraId="74D73BD4" w14:textId="26980046" w:rsidR="00BE6DF6" w:rsidRPr="00BE6DF6" w:rsidRDefault="00BE6DF6" w:rsidP="00B531FD">
      <w:pPr>
        <w:spacing w:line="360" w:lineRule="auto"/>
        <w:jc w:val="both"/>
        <w:rPr>
          <w:rFonts w:ascii="Arial" w:hAnsi="Arial" w:cs="Arial"/>
          <w:sz w:val="22"/>
          <w:szCs w:val="22"/>
        </w:rPr>
      </w:pPr>
      <w:r w:rsidRPr="00BE6DF6">
        <w:rPr>
          <w:rFonts w:ascii="Arial" w:hAnsi="Arial" w:cs="Arial"/>
          <w:sz w:val="22"/>
          <w:szCs w:val="22"/>
        </w:rPr>
        <w:t xml:space="preserve">El presente proyecto propone el desarrollo de un sistema inteligente para el cuidado, detección temprana de caídas y monitoreo biomédico de adultos mayores, estructurado mediante un dispositivo portátil de uso en la muñeca vinculado a un </w:t>
      </w:r>
      <w:r w:rsidRPr="00BE6DF6">
        <w:rPr>
          <w:rFonts w:ascii="Arial" w:hAnsi="Arial" w:cs="Arial"/>
          <w:b/>
          <w:bCs/>
          <w:sz w:val="22"/>
          <w:szCs w:val="22"/>
        </w:rPr>
        <w:t xml:space="preserve">servidor </w:t>
      </w:r>
      <w:r w:rsidRPr="00205842">
        <w:rPr>
          <w:rFonts w:ascii="Arial" w:hAnsi="Arial" w:cs="Arial"/>
          <w:b/>
          <w:bCs/>
          <w:sz w:val="22"/>
          <w:szCs w:val="22"/>
        </w:rPr>
        <w:t>loca</w:t>
      </w:r>
      <w:r w:rsidR="005A7015" w:rsidRPr="00205842">
        <w:rPr>
          <w:rFonts w:ascii="Arial" w:hAnsi="Arial" w:cs="Arial"/>
          <w:b/>
          <w:bCs/>
          <w:sz w:val="22"/>
          <w:szCs w:val="22"/>
        </w:rPr>
        <w:t xml:space="preserve">l </w:t>
      </w:r>
      <w:r w:rsidRPr="00BE6DF6">
        <w:rPr>
          <w:rFonts w:ascii="Arial" w:hAnsi="Arial" w:cs="Arial"/>
          <w:sz w:val="22"/>
          <w:szCs w:val="22"/>
        </w:rPr>
        <w:t xml:space="preserve">ubicado en cada domicilio. Este servidor intermedio procesa y cruza variables físicas y biométricas en tiempo real </w:t>
      </w:r>
      <w:r w:rsidR="005A7015" w:rsidRPr="00B81512">
        <w:rPr>
          <w:rFonts w:ascii="Arial" w:hAnsi="Arial" w:cs="Arial"/>
          <w:sz w:val="22"/>
          <w:szCs w:val="22"/>
        </w:rPr>
        <w:t>(</w:t>
      </w:r>
      <w:r w:rsidRPr="00BE6DF6">
        <w:rPr>
          <w:rFonts w:ascii="Arial" w:hAnsi="Arial" w:cs="Arial"/>
          <w:sz w:val="22"/>
          <w:szCs w:val="22"/>
        </w:rPr>
        <w:t>como</w:t>
      </w:r>
      <w:r w:rsidR="00B531FD" w:rsidRPr="00B81512">
        <w:rPr>
          <w:rFonts w:ascii="Arial" w:hAnsi="Arial" w:cs="Arial"/>
          <w:sz w:val="22"/>
          <w:szCs w:val="22"/>
        </w:rPr>
        <w:t xml:space="preserve"> </w:t>
      </w:r>
      <w:r w:rsidRPr="00BE6DF6">
        <w:rPr>
          <w:rFonts w:ascii="Arial" w:hAnsi="Arial" w:cs="Arial"/>
          <w:sz w:val="22"/>
          <w:szCs w:val="22"/>
        </w:rPr>
        <w:t>aceleración, presión barométrica, ritmo cardíaco y temperatura corporal</w:t>
      </w:r>
      <w:r w:rsidR="005A7015" w:rsidRPr="00B81512">
        <w:rPr>
          <w:rFonts w:ascii="Arial" w:hAnsi="Arial" w:cs="Arial"/>
          <w:sz w:val="22"/>
          <w:szCs w:val="22"/>
        </w:rPr>
        <w:t>)</w:t>
      </w:r>
      <w:r w:rsidRPr="00BE6DF6">
        <w:rPr>
          <w:rFonts w:ascii="Arial" w:hAnsi="Arial" w:cs="Arial"/>
          <w:sz w:val="22"/>
          <w:szCs w:val="22"/>
        </w:rPr>
        <w:t>, lo que permite filtrar falsos positivos de manera local antes de emitir una alerta automatizada hacia una estación central de monitoreo ubicada en un centro barrial.</w:t>
      </w:r>
    </w:p>
    <w:p w14:paraId="703DB6F3" w14:textId="77777777" w:rsidR="00897963" w:rsidRPr="00897963" w:rsidRDefault="00897963" w:rsidP="00B531FD">
      <w:pPr>
        <w:spacing w:line="360" w:lineRule="auto"/>
        <w:jc w:val="both"/>
        <w:rPr>
          <w:rFonts w:ascii="Arial" w:hAnsi="Arial" w:cs="Arial"/>
          <w:sz w:val="22"/>
          <w:szCs w:val="22"/>
        </w:rPr>
      </w:pPr>
      <w:r w:rsidRPr="00897963">
        <w:rPr>
          <w:rFonts w:ascii="Arial" w:hAnsi="Arial" w:cs="Arial"/>
          <w:sz w:val="22"/>
          <w:szCs w:val="22"/>
        </w:rPr>
        <w:t>Los dispositivos de detección de caídas tradicionales suelen presentar limitaciones operativas significativas que reducen su eficacia:</w:t>
      </w:r>
    </w:p>
    <w:p w14:paraId="0AA06D5C" w14:textId="77777777" w:rsidR="00897963" w:rsidRPr="00897963" w:rsidRDefault="00897963" w:rsidP="00B531FD">
      <w:pPr>
        <w:numPr>
          <w:ilvl w:val="0"/>
          <w:numId w:val="25"/>
        </w:numPr>
        <w:spacing w:line="360" w:lineRule="auto"/>
        <w:jc w:val="both"/>
        <w:rPr>
          <w:rFonts w:ascii="Arial" w:hAnsi="Arial" w:cs="Arial"/>
          <w:sz w:val="22"/>
          <w:szCs w:val="22"/>
        </w:rPr>
      </w:pPr>
      <w:r w:rsidRPr="00897963">
        <w:rPr>
          <w:rFonts w:ascii="Arial" w:hAnsi="Arial" w:cs="Arial"/>
          <w:b/>
          <w:bCs/>
          <w:sz w:val="22"/>
          <w:szCs w:val="22"/>
        </w:rPr>
        <w:t>Alto índice de falsos positivos:</w:t>
      </w:r>
      <w:r w:rsidRPr="00897963">
        <w:rPr>
          <w:rFonts w:ascii="Arial" w:hAnsi="Arial" w:cs="Arial"/>
          <w:sz w:val="22"/>
          <w:szCs w:val="22"/>
        </w:rPr>
        <w:t xml:space="preserve"> Se basan exclusivamente en un único sensor de acelerometría, interpretando a menudo movimientos cotidianos bruscos como caídas reales, lo que genera falsas alarmas y congestiona los canales de atención.</w:t>
      </w:r>
    </w:p>
    <w:p w14:paraId="4790173F" w14:textId="77777777" w:rsidR="00897963" w:rsidRPr="00897963" w:rsidRDefault="00897963" w:rsidP="00B531FD">
      <w:pPr>
        <w:numPr>
          <w:ilvl w:val="0"/>
          <w:numId w:val="25"/>
        </w:numPr>
        <w:spacing w:line="360" w:lineRule="auto"/>
        <w:jc w:val="both"/>
        <w:rPr>
          <w:rFonts w:ascii="Arial" w:hAnsi="Arial" w:cs="Arial"/>
          <w:sz w:val="22"/>
          <w:szCs w:val="22"/>
        </w:rPr>
      </w:pPr>
      <w:r w:rsidRPr="00897963">
        <w:rPr>
          <w:rFonts w:ascii="Arial" w:hAnsi="Arial" w:cs="Arial"/>
          <w:b/>
          <w:bCs/>
          <w:sz w:val="22"/>
          <w:szCs w:val="22"/>
        </w:rPr>
        <w:t>Vulnerabilidad de conectividad y privacidad:</w:t>
      </w:r>
      <w:r w:rsidRPr="00897963">
        <w:rPr>
          <w:rFonts w:ascii="Arial" w:hAnsi="Arial" w:cs="Arial"/>
          <w:sz w:val="22"/>
          <w:szCs w:val="22"/>
        </w:rPr>
        <w:t xml:space="preserve"> Muchos sistemas dependen de nubes masivas y conexiones externas inestables, comprometiendo la privacidad de los datos y volviéndose inoperantes ante fallas en la red.</w:t>
      </w:r>
    </w:p>
    <w:p w14:paraId="01E5A21E" w14:textId="5920B6A2" w:rsidR="00305F82" w:rsidRPr="00205842" w:rsidRDefault="00D11A37" w:rsidP="00B531FD">
      <w:pPr>
        <w:spacing w:line="360" w:lineRule="auto"/>
        <w:jc w:val="both"/>
        <w:rPr>
          <w:rFonts w:ascii="Arial" w:hAnsi="Arial" w:cs="Arial"/>
          <w:sz w:val="22"/>
          <w:szCs w:val="22"/>
        </w:rPr>
      </w:pPr>
      <w:r w:rsidRPr="00205842">
        <w:rPr>
          <w:rFonts w:ascii="Arial" w:hAnsi="Arial" w:cs="Arial"/>
          <w:sz w:val="22"/>
          <w:szCs w:val="22"/>
        </w:rPr>
        <w:t>Nuestra propuesta</w:t>
      </w:r>
      <w:r w:rsidR="00897963" w:rsidRPr="00897963">
        <w:rPr>
          <w:rFonts w:ascii="Arial" w:hAnsi="Arial" w:cs="Arial"/>
          <w:sz w:val="22"/>
          <w:szCs w:val="22"/>
        </w:rPr>
        <w:t xml:space="preserve"> resuelve estas deficiencias a través de una </w:t>
      </w:r>
      <w:r w:rsidR="00897963" w:rsidRPr="00897963">
        <w:rPr>
          <w:rFonts w:ascii="Arial" w:hAnsi="Arial" w:cs="Arial"/>
          <w:b/>
          <w:bCs/>
          <w:sz w:val="22"/>
          <w:szCs w:val="22"/>
        </w:rPr>
        <w:t>estrategia de fusión de datos multicriterio</w:t>
      </w:r>
      <w:r w:rsidR="00897963" w:rsidRPr="00897963">
        <w:rPr>
          <w:rFonts w:ascii="Arial" w:hAnsi="Arial" w:cs="Arial"/>
          <w:sz w:val="22"/>
          <w:szCs w:val="22"/>
        </w:rPr>
        <w:t xml:space="preserve"> ejecutada localmente en el servidor de la casa del paciente, garantizando autonomía, privacidad y resiliencia ante cortes de internet. Asimismo, al integrar un dispositivo portátil basado en la placa </w:t>
      </w:r>
      <w:r w:rsidR="00897963" w:rsidRPr="00897963">
        <w:rPr>
          <w:rFonts w:ascii="Arial" w:hAnsi="Arial" w:cs="Arial"/>
          <w:b/>
          <w:bCs/>
          <w:sz w:val="22"/>
          <w:szCs w:val="22"/>
        </w:rPr>
        <w:t>ESP32-S3-LCD-1.47B</w:t>
      </w:r>
      <w:r w:rsidR="00897963" w:rsidRPr="00897963">
        <w:rPr>
          <w:rFonts w:ascii="Arial" w:hAnsi="Arial" w:cs="Arial"/>
          <w:sz w:val="22"/>
          <w:szCs w:val="22"/>
        </w:rPr>
        <w:t xml:space="preserve"> </w:t>
      </w:r>
      <w:r w:rsidRPr="00B81512">
        <w:rPr>
          <w:rFonts w:ascii="Arial" w:hAnsi="Arial" w:cs="Arial"/>
          <w:sz w:val="22"/>
          <w:szCs w:val="22"/>
        </w:rPr>
        <w:t>(</w:t>
      </w:r>
      <w:r w:rsidR="00897963" w:rsidRPr="00897963">
        <w:rPr>
          <w:rFonts w:ascii="Arial" w:hAnsi="Arial" w:cs="Arial"/>
          <w:sz w:val="22"/>
          <w:szCs w:val="22"/>
        </w:rPr>
        <w:t xml:space="preserve">aprovechando su giroscopio integrado, pantalla </w:t>
      </w:r>
      <w:r w:rsidR="00E2650F">
        <w:rPr>
          <w:rFonts w:ascii="Arial" w:hAnsi="Arial" w:cs="Arial"/>
          <w:sz w:val="22"/>
          <w:szCs w:val="22"/>
        </w:rPr>
        <w:t>LCD</w:t>
      </w:r>
      <w:r w:rsidRPr="00B81512">
        <w:rPr>
          <w:rFonts w:ascii="Arial" w:hAnsi="Arial" w:cs="Arial"/>
          <w:sz w:val="22"/>
          <w:szCs w:val="22"/>
        </w:rPr>
        <w:t xml:space="preserve"> y</w:t>
      </w:r>
      <w:r w:rsidR="00897963" w:rsidRPr="00897963">
        <w:rPr>
          <w:rFonts w:ascii="Arial" w:hAnsi="Arial" w:cs="Arial"/>
          <w:sz w:val="22"/>
          <w:szCs w:val="22"/>
        </w:rPr>
        <w:t xml:space="preserve"> pulsador nativo</w:t>
      </w:r>
      <w:r w:rsidRPr="00B81512">
        <w:rPr>
          <w:rFonts w:ascii="Arial" w:hAnsi="Arial" w:cs="Arial"/>
          <w:sz w:val="22"/>
          <w:szCs w:val="22"/>
        </w:rPr>
        <w:t>)</w:t>
      </w:r>
      <w:r w:rsidR="00897963" w:rsidRPr="00897963">
        <w:rPr>
          <w:rFonts w:ascii="Arial" w:hAnsi="Arial" w:cs="Arial"/>
          <w:sz w:val="22"/>
          <w:szCs w:val="22"/>
        </w:rPr>
        <w:t xml:space="preserve"> junto con barómetro, sensor de pulso y temperatura por contacto, se logra una solución compacta, ergonómica y altamente precisa para la detección y gestión automatizada de emergencias en entornos comunitarios.</w:t>
      </w:r>
    </w:p>
    <w:p w14:paraId="54CDACFB" w14:textId="3453FA90" w:rsidR="008E1BD9" w:rsidRDefault="008E1BD9" w:rsidP="00B531FD">
      <w:pPr>
        <w:spacing w:line="360" w:lineRule="auto"/>
        <w:jc w:val="both"/>
        <w:rPr>
          <w:rFonts w:ascii="Arial" w:hAnsi="Arial" w:cs="Arial"/>
          <w:b/>
          <w:bCs/>
        </w:rPr>
      </w:pPr>
    </w:p>
    <w:p w14:paraId="6D35D65C" w14:textId="77777777" w:rsidR="00B531FD" w:rsidRDefault="00B531FD" w:rsidP="00B531FD">
      <w:pPr>
        <w:spacing w:line="360" w:lineRule="auto"/>
        <w:jc w:val="both"/>
        <w:rPr>
          <w:rFonts w:ascii="Arial" w:hAnsi="Arial" w:cs="Arial"/>
          <w:b/>
          <w:bCs/>
        </w:rPr>
      </w:pPr>
    </w:p>
    <w:p w14:paraId="658D333F" w14:textId="77777777" w:rsidR="00B531FD" w:rsidRPr="00205842" w:rsidRDefault="00B531FD" w:rsidP="00B531FD">
      <w:pPr>
        <w:spacing w:line="360" w:lineRule="auto"/>
        <w:jc w:val="both"/>
        <w:rPr>
          <w:rFonts w:ascii="Arial" w:hAnsi="Arial" w:cs="Arial"/>
          <w:b/>
          <w:bCs/>
        </w:rPr>
      </w:pPr>
    </w:p>
    <w:p w14:paraId="60F5C599" w14:textId="74935FC3" w:rsidR="005E2EE1" w:rsidRPr="00205842" w:rsidRDefault="00547A2F" w:rsidP="00B531FD">
      <w:pPr>
        <w:spacing w:line="360" w:lineRule="auto"/>
        <w:jc w:val="both"/>
        <w:rPr>
          <w:rFonts w:ascii="Arial" w:hAnsi="Arial" w:cs="Arial"/>
          <w:b/>
          <w:bCs/>
        </w:rPr>
      </w:pPr>
      <w:r w:rsidRPr="00205842">
        <w:rPr>
          <w:rFonts w:ascii="Arial" w:hAnsi="Arial" w:cs="Arial"/>
          <w:b/>
          <w:bCs/>
        </w:rPr>
        <w:lastRenderedPageBreak/>
        <w:t>ARQUITECTURA DEL SISTEMA</w:t>
      </w:r>
    </w:p>
    <w:p w14:paraId="7CF58A61" w14:textId="07B4DEEB" w:rsidR="00613001" w:rsidRPr="00205842" w:rsidRDefault="00FC5E99" w:rsidP="00B531FD">
      <w:pPr>
        <w:spacing w:line="360" w:lineRule="auto"/>
        <w:jc w:val="both"/>
        <w:rPr>
          <w:rFonts w:ascii="Arial" w:hAnsi="Arial" w:cs="Arial"/>
          <w:sz w:val="22"/>
          <w:szCs w:val="22"/>
        </w:rPr>
      </w:pPr>
      <w:r w:rsidRPr="00205842">
        <w:rPr>
          <w:rFonts w:ascii="Arial" w:hAnsi="Arial" w:cs="Arial"/>
          <w:sz w:val="22"/>
          <w:szCs w:val="22"/>
        </w:rPr>
        <w:t xml:space="preserve">La arquitectura del sistema está diseñada bajo un </w:t>
      </w:r>
      <w:r w:rsidRPr="00205842">
        <w:rPr>
          <w:rFonts w:ascii="Arial" w:hAnsi="Arial" w:cs="Arial"/>
          <w:b/>
          <w:bCs/>
          <w:sz w:val="22"/>
          <w:szCs w:val="22"/>
        </w:rPr>
        <w:t>modelo descentralizado</w:t>
      </w:r>
      <w:r w:rsidRPr="00205842">
        <w:rPr>
          <w:rFonts w:ascii="Arial" w:hAnsi="Arial" w:cs="Arial"/>
          <w:sz w:val="22"/>
          <w:szCs w:val="22"/>
        </w:rPr>
        <w:t>, priorizando la privacidad local de los datos sensibles, la autonomía ante interrupciones de la conectividad y la eficiencia energética del dispositivo portátil. La estructura se compone de tres niveles interconectados:</w:t>
      </w:r>
    </w:p>
    <w:p w14:paraId="748349C9" w14:textId="019CF1D1" w:rsidR="003715E1" w:rsidRPr="00205842" w:rsidRDefault="003715E1" w:rsidP="00B531FD">
      <w:pPr>
        <w:spacing w:line="360" w:lineRule="auto"/>
        <w:jc w:val="both"/>
        <w:rPr>
          <w:rFonts w:ascii="Arial" w:hAnsi="Arial" w:cs="Arial"/>
          <w:sz w:val="22"/>
          <w:szCs w:val="22"/>
        </w:rPr>
      </w:pPr>
      <w:r w:rsidRPr="00205842">
        <w:rPr>
          <w:rFonts w:ascii="Arial" w:hAnsi="Arial" w:cs="Arial"/>
          <w:b/>
          <w:bCs/>
          <w:sz w:val="22"/>
          <w:szCs w:val="22"/>
          <w:u w:val="single"/>
        </w:rPr>
        <w:t>Nivel de Campo (Dispositivo Portátil)</w:t>
      </w:r>
    </w:p>
    <w:p w14:paraId="6BB29190" w14:textId="222B00E1" w:rsidR="003715E1" w:rsidRPr="003715E1" w:rsidRDefault="003715E1" w:rsidP="00B531FD">
      <w:pPr>
        <w:numPr>
          <w:ilvl w:val="0"/>
          <w:numId w:val="12"/>
        </w:numPr>
        <w:spacing w:line="360" w:lineRule="auto"/>
        <w:jc w:val="both"/>
        <w:rPr>
          <w:rFonts w:ascii="Arial" w:hAnsi="Arial" w:cs="Arial"/>
          <w:sz w:val="22"/>
          <w:szCs w:val="22"/>
        </w:rPr>
      </w:pPr>
      <w:r w:rsidRPr="003715E1">
        <w:rPr>
          <w:rFonts w:ascii="Arial" w:hAnsi="Arial" w:cs="Arial"/>
          <w:b/>
          <w:bCs/>
          <w:sz w:val="22"/>
          <w:szCs w:val="22"/>
        </w:rPr>
        <w:t>Componente principal:</w:t>
      </w:r>
      <w:r w:rsidRPr="003715E1">
        <w:rPr>
          <w:rFonts w:ascii="Arial" w:hAnsi="Arial" w:cs="Arial"/>
          <w:sz w:val="22"/>
          <w:szCs w:val="22"/>
        </w:rPr>
        <w:t xml:space="preserve"> Placa </w:t>
      </w:r>
      <w:r w:rsidRPr="003715E1">
        <w:rPr>
          <w:rFonts w:ascii="Arial" w:hAnsi="Arial" w:cs="Arial"/>
          <w:b/>
          <w:bCs/>
          <w:sz w:val="22"/>
          <w:szCs w:val="22"/>
        </w:rPr>
        <w:t>ESP32-S3-LCD-1.47B</w:t>
      </w:r>
      <w:r w:rsidRPr="003715E1">
        <w:rPr>
          <w:rFonts w:ascii="Arial" w:hAnsi="Arial" w:cs="Arial"/>
          <w:sz w:val="22"/>
          <w:szCs w:val="22"/>
        </w:rPr>
        <w:t xml:space="preserve">, que integra microprocesador de doble núcleo, PSRAM, pantalla </w:t>
      </w:r>
      <w:r w:rsidR="00777B93">
        <w:rPr>
          <w:rFonts w:ascii="Arial" w:hAnsi="Arial" w:cs="Arial"/>
          <w:sz w:val="22"/>
          <w:szCs w:val="22"/>
        </w:rPr>
        <w:t>LCD</w:t>
      </w:r>
      <w:r w:rsidRPr="003715E1">
        <w:rPr>
          <w:rFonts w:ascii="Arial" w:hAnsi="Arial" w:cs="Arial"/>
          <w:sz w:val="22"/>
          <w:szCs w:val="22"/>
        </w:rPr>
        <w:t xml:space="preserve"> a color y el sensor de movimiento (giroscopio y acelerómetro QMI8658).</w:t>
      </w:r>
    </w:p>
    <w:p w14:paraId="3C8730BB" w14:textId="77777777" w:rsidR="003715E1" w:rsidRPr="003715E1" w:rsidRDefault="003715E1" w:rsidP="00B531FD">
      <w:pPr>
        <w:numPr>
          <w:ilvl w:val="0"/>
          <w:numId w:val="12"/>
        </w:numPr>
        <w:spacing w:line="360" w:lineRule="auto"/>
        <w:jc w:val="both"/>
        <w:rPr>
          <w:rFonts w:ascii="Arial" w:hAnsi="Arial" w:cs="Arial"/>
          <w:sz w:val="22"/>
          <w:szCs w:val="22"/>
        </w:rPr>
      </w:pPr>
      <w:r w:rsidRPr="003715E1">
        <w:rPr>
          <w:rFonts w:ascii="Arial" w:hAnsi="Arial" w:cs="Arial"/>
          <w:b/>
          <w:bCs/>
          <w:sz w:val="22"/>
          <w:szCs w:val="22"/>
        </w:rPr>
        <w:t>Sensores complementarios:</w:t>
      </w:r>
      <w:r w:rsidRPr="003715E1">
        <w:rPr>
          <w:rFonts w:ascii="Arial" w:hAnsi="Arial" w:cs="Arial"/>
          <w:sz w:val="22"/>
          <w:szCs w:val="22"/>
        </w:rPr>
        <w:t xml:space="preserve"> Barómetro BMP280, sensor de pulso y SpO2 MAX30102, sensor de temperatura corporal por contacto MAX30205 y micrófono digital I2S.</w:t>
      </w:r>
    </w:p>
    <w:p w14:paraId="296553AC" w14:textId="77777777" w:rsidR="003715E1" w:rsidRPr="003715E1" w:rsidRDefault="003715E1" w:rsidP="00B531FD">
      <w:pPr>
        <w:numPr>
          <w:ilvl w:val="0"/>
          <w:numId w:val="12"/>
        </w:numPr>
        <w:spacing w:line="360" w:lineRule="auto"/>
        <w:jc w:val="both"/>
        <w:rPr>
          <w:rFonts w:ascii="Arial" w:hAnsi="Arial" w:cs="Arial"/>
          <w:sz w:val="22"/>
          <w:szCs w:val="22"/>
        </w:rPr>
      </w:pPr>
      <w:r w:rsidRPr="003715E1">
        <w:rPr>
          <w:rFonts w:ascii="Arial" w:hAnsi="Arial" w:cs="Arial"/>
          <w:b/>
          <w:bCs/>
          <w:sz w:val="22"/>
          <w:szCs w:val="22"/>
        </w:rPr>
        <w:t>Funciones:</w:t>
      </w:r>
      <w:r w:rsidRPr="003715E1">
        <w:rPr>
          <w:rFonts w:ascii="Arial" w:hAnsi="Arial" w:cs="Arial"/>
          <w:sz w:val="22"/>
          <w:szCs w:val="22"/>
        </w:rPr>
        <w:t xml:space="preserve"> Mide de forma continua y local las variables físicas y biométricas del usuario. Ejecuta una interfaz gráfica interactiva (con LVGL) para la visualización de la hora, recordatorios de medicación y alarmas, y utiliza el motor de vibración junto al pulsador nativo para las alertas locales.</w:t>
      </w:r>
    </w:p>
    <w:p w14:paraId="2F47A9E1" w14:textId="77777777" w:rsidR="003715E1" w:rsidRPr="003715E1" w:rsidRDefault="003715E1" w:rsidP="00B531FD">
      <w:pPr>
        <w:numPr>
          <w:ilvl w:val="0"/>
          <w:numId w:val="12"/>
        </w:numPr>
        <w:spacing w:line="360" w:lineRule="auto"/>
        <w:jc w:val="both"/>
        <w:rPr>
          <w:rFonts w:ascii="Arial" w:hAnsi="Arial" w:cs="Arial"/>
          <w:sz w:val="22"/>
          <w:szCs w:val="22"/>
        </w:rPr>
      </w:pPr>
      <w:r w:rsidRPr="003715E1">
        <w:rPr>
          <w:rFonts w:ascii="Arial" w:hAnsi="Arial" w:cs="Arial"/>
          <w:b/>
          <w:bCs/>
          <w:sz w:val="22"/>
          <w:szCs w:val="22"/>
        </w:rPr>
        <w:t>Comunicación:</w:t>
      </w:r>
      <w:r w:rsidRPr="003715E1">
        <w:rPr>
          <w:rFonts w:ascii="Arial" w:hAnsi="Arial" w:cs="Arial"/>
          <w:sz w:val="22"/>
          <w:szCs w:val="22"/>
        </w:rPr>
        <w:t xml:space="preserve"> En lugar de realizar costosas conexiones de largo alcance que agotarían su batería, el reloj se comunica de manera inalámbrica y de corto alcance exclusivamente con el hogar mediante </w:t>
      </w:r>
      <w:r w:rsidRPr="003715E1">
        <w:rPr>
          <w:rFonts w:ascii="Arial" w:hAnsi="Arial" w:cs="Arial"/>
          <w:b/>
          <w:bCs/>
          <w:sz w:val="22"/>
          <w:szCs w:val="22"/>
        </w:rPr>
        <w:t>Bluetooth Low Energy (BLE)</w:t>
      </w:r>
      <w:r w:rsidRPr="003715E1">
        <w:rPr>
          <w:rFonts w:ascii="Arial" w:hAnsi="Arial" w:cs="Arial"/>
          <w:sz w:val="22"/>
          <w:szCs w:val="22"/>
        </w:rPr>
        <w:t>.</w:t>
      </w:r>
    </w:p>
    <w:p w14:paraId="2A60A100" w14:textId="0697DA75" w:rsidR="00B431CD" w:rsidRPr="00205842" w:rsidRDefault="00B431CD" w:rsidP="00B531FD">
      <w:pPr>
        <w:pStyle w:val="Prrafodelista"/>
        <w:spacing w:line="360" w:lineRule="auto"/>
        <w:ind w:left="0"/>
        <w:jc w:val="both"/>
        <w:rPr>
          <w:rFonts w:ascii="Arial" w:hAnsi="Arial" w:cs="Arial"/>
          <w:b/>
          <w:bCs/>
          <w:sz w:val="22"/>
          <w:szCs w:val="22"/>
          <w:u w:val="single"/>
        </w:rPr>
      </w:pPr>
      <w:r w:rsidRPr="00205842">
        <w:rPr>
          <w:rFonts w:ascii="Arial" w:hAnsi="Arial" w:cs="Arial"/>
          <w:b/>
          <w:bCs/>
          <w:sz w:val="22"/>
          <w:szCs w:val="22"/>
          <w:u w:val="single"/>
        </w:rPr>
        <w:t>Nivel Intermedio (Servidor Local)</w:t>
      </w:r>
    </w:p>
    <w:p w14:paraId="580D4382" w14:textId="77777777" w:rsidR="00B431CD" w:rsidRPr="00B431CD" w:rsidRDefault="00B431CD" w:rsidP="00B531FD">
      <w:pPr>
        <w:numPr>
          <w:ilvl w:val="0"/>
          <w:numId w:val="18"/>
        </w:numPr>
        <w:spacing w:line="360" w:lineRule="auto"/>
        <w:jc w:val="both"/>
        <w:rPr>
          <w:rFonts w:ascii="Arial" w:hAnsi="Arial" w:cs="Arial"/>
          <w:sz w:val="22"/>
          <w:szCs w:val="22"/>
        </w:rPr>
      </w:pPr>
      <w:r w:rsidRPr="00B431CD">
        <w:rPr>
          <w:rFonts w:ascii="Arial" w:hAnsi="Arial" w:cs="Arial"/>
          <w:b/>
          <w:bCs/>
          <w:sz w:val="22"/>
          <w:szCs w:val="22"/>
        </w:rPr>
        <w:t>Componente principal:</w:t>
      </w:r>
      <w:r w:rsidRPr="00B431CD">
        <w:rPr>
          <w:rFonts w:ascii="Arial" w:hAnsi="Arial" w:cs="Arial"/>
          <w:sz w:val="22"/>
          <w:szCs w:val="22"/>
        </w:rPr>
        <w:t xml:space="preserve"> Una </w:t>
      </w:r>
      <w:r w:rsidRPr="00B431CD">
        <w:rPr>
          <w:rFonts w:ascii="Arial" w:hAnsi="Arial" w:cs="Arial"/>
          <w:b/>
          <w:bCs/>
          <w:sz w:val="22"/>
          <w:szCs w:val="22"/>
        </w:rPr>
        <w:t>Raspberry Pi Model 4B (1GB de RAM)</w:t>
      </w:r>
      <w:r w:rsidRPr="00B431CD">
        <w:rPr>
          <w:rFonts w:ascii="Arial" w:hAnsi="Arial" w:cs="Arial"/>
          <w:sz w:val="22"/>
          <w:szCs w:val="22"/>
        </w:rPr>
        <w:t xml:space="preserve"> ubicada físicamente en el domicilio del paciente, conectada de manera permanente a la red eléctrica y a internet del hogar.</w:t>
      </w:r>
    </w:p>
    <w:p w14:paraId="2BDCBEE5" w14:textId="77777777" w:rsidR="00B431CD" w:rsidRPr="00B431CD" w:rsidRDefault="00B431CD" w:rsidP="00B531FD">
      <w:pPr>
        <w:numPr>
          <w:ilvl w:val="0"/>
          <w:numId w:val="18"/>
        </w:numPr>
        <w:spacing w:line="360" w:lineRule="auto"/>
        <w:jc w:val="both"/>
        <w:rPr>
          <w:rFonts w:ascii="Arial" w:hAnsi="Arial" w:cs="Arial"/>
          <w:sz w:val="22"/>
          <w:szCs w:val="22"/>
        </w:rPr>
      </w:pPr>
      <w:r w:rsidRPr="00B431CD">
        <w:rPr>
          <w:rFonts w:ascii="Arial" w:hAnsi="Arial" w:cs="Arial"/>
          <w:b/>
          <w:bCs/>
          <w:sz w:val="22"/>
          <w:szCs w:val="22"/>
        </w:rPr>
        <w:t>Comunicaciones:</w:t>
      </w:r>
      <w:r w:rsidRPr="00B431CD">
        <w:rPr>
          <w:rFonts w:ascii="Arial" w:hAnsi="Arial" w:cs="Arial"/>
          <w:sz w:val="22"/>
          <w:szCs w:val="22"/>
        </w:rPr>
        <w:t xml:space="preserve"> Conectividad </w:t>
      </w:r>
      <w:r w:rsidRPr="00B431CD">
        <w:rPr>
          <w:rFonts w:ascii="Arial" w:hAnsi="Arial" w:cs="Arial"/>
          <w:b/>
          <w:bCs/>
          <w:sz w:val="22"/>
          <w:szCs w:val="22"/>
        </w:rPr>
        <w:t>Bluetooth Low Energy (BLE)</w:t>
      </w:r>
      <w:r w:rsidRPr="00B431CD">
        <w:rPr>
          <w:rFonts w:ascii="Arial" w:hAnsi="Arial" w:cs="Arial"/>
          <w:sz w:val="22"/>
          <w:szCs w:val="22"/>
        </w:rPr>
        <w:t xml:space="preserve"> para la recepción continua de datos y envío de órdenes al reloj portátil, y conexión de red local/internet mediante </w:t>
      </w:r>
      <w:r w:rsidRPr="00B431CD">
        <w:rPr>
          <w:rFonts w:ascii="Arial" w:hAnsi="Arial" w:cs="Arial"/>
          <w:b/>
          <w:bCs/>
          <w:sz w:val="22"/>
          <w:szCs w:val="22"/>
        </w:rPr>
        <w:t>Wi-Fi o Ethernet</w:t>
      </w:r>
      <w:r w:rsidRPr="00B431CD">
        <w:rPr>
          <w:rFonts w:ascii="Arial" w:hAnsi="Arial" w:cs="Arial"/>
          <w:sz w:val="22"/>
          <w:szCs w:val="22"/>
        </w:rPr>
        <w:t xml:space="preserve"> para la transmisión de alertas consolidadas hacia la estación central.</w:t>
      </w:r>
    </w:p>
    <w:p w14:paraId="4E94117C" w14:textId="77777777" w:rsidR="00B431CD" w:rsidRPr="00B431CD" w:rsidRDefault="00B431CD" w:rsidP="00B531FD">
      <w:pPr>
        <w:numPr>
          <w:ilvl w:val="0"/>
          <w:numId w:val="18"/>
        </w:numPr>
        <w:spacing w:line="360" w:lineRule="auto"/>
        <w:jc w:val="both"/>
        <w:rPr>
          <w:rFonts w:ascii="Arial" w:hAnsi="Arial" w:cs="Arial"/>
          <w:sz w:val="22"/>
          <w:szCs w:val="22"/>
        </w:rPr>
      </w:pPr>
      <w:r w:rsidRPr="00B431CD">
        <w:rPr>
          <w:rFonts w:ascii="Arial" w:hAnsi="Arial" w:cs="Arial"/>
          <w:b/>
          <w:bCs/>
          <w:sz w:val="22"/>
          <w:szCs w:val="22"/>
        </w:rPr>
        <w:t>Funciones:</w:t>
      </w:r>
    </w:p>
    <w:p w14:paraId="216FA807" w14:textId="77777777" w:rsidR="00B431CD" w:rsidRPr="00B431CD" w:rsidRDefault="00B431CD" w:rsidP="00B531FD">
      <w:pPr>
        <w:numPr>
          <w:ilvl w:val="1"/>
          <w:numId w:val="18"/>
        </w:numPr>
        <w:spacing w:line="360" w:lineRule="auto"/>
        <w:jc w:val="both"/>
        <w:rPr>
          <w:rFonts w:ascii="Arial" w:hAnsi="Arial" w:cs="Arial"/>
          <w:sz w:val="22"/>
          <w:szCs w:val="22"/>
        </w:rPr>
      </w:pPr>
      <w:r w:rsidRPr="00B431CD">
        <w:rPr>
          <w:rFonts w:ascii="Arial" w:hAnsi="Arial" w:cs="Arial"/>
          <w:sz w:val="22"/>
          <w:szCs w:val="22"/>
        </w:rPr>
        <w:t>Ejecuta el motor de reglas local y la estrategia de fusión de datos multicriterio para filtrar falsos positivos de caídas.</w:t>
      </w:r>
    </w:p>
    <w:p w14:paraId="538DD02F" w14:textId="77777777" w:rsidR="00B431CD" w:rsidRPr="00B431CD" w:rsidRDefault="00B431CD" w:rsidP="00B531FD">
      <w:pPr>
        <w:numPr>
          <w:ilvl w:val="1"/>
          <w:numId w:val="18"/>
        </w:numPr>
        <w:spacing w:line="360" w:lineRule="auto"/>
        <w:jc w:val="both"/>
        <w:rPr>
          <w:rFonts w:ascii="Arial" w:hAnsi="Arial" w:cs="Arial"/>
          <w:sz w:val="22"/>
          <w:szCs w:val="22"/>
        </w:rPr>
      </w:pPr>
      <w:r w:rsidRPr="00B431CD">
        <w:rPr>
          <w:rFonts w:ascii="Arial" w:hAnsi="Arial" w:cs="Arial"/>
          <w:sz w:val="22"/>
          <w:szCs w:val="22"/>
        </w:rPr>
        <w:t>Almacena y gestiona de forma centralizada la configuración del usuario, perfiles de salud y el planificador de recordatorios de medicamentos.</w:t>
      </w:r>
    </w:p>
    <w:p w14:paraId="02788B65" w14:textId="77777777" w:rsidR="00B431CD" w:rsidRPr="00B431CD" w:rsidRDefault="00B431CD" w:rsidP="00B531FD">
      <w:pPr>
        <w:numPr>
          <w:ilvl w:val="1"/>
          <w:numId w:val="18"/>
        </w:numPr>
        <w:spacing w:line="360" w:lineRule="auto"/>
        <w:jc w:val="both"/>
        <w:rPr>
          <w:rFonts w:ascii="Arial" w:hAnsi="Arial" w:cs="Arial"/>
          <w:sz w:val="22"/>
          <w:szCs w:val="22"/>
        </w:rPr>
      </w:pPr>
      <w:r w:rsidRPr="00B431CD">
        <w:rPr>
          <w:rFonts w:ascii="Arial" w:hAnsi="Arial" w:cs="Arial"/>
          <w:sz w:val="22"/>
          <w:szCs w:val="22"/>
        </w:rPr>
        <w:lastRenderedPageBreak/>
        <w:t>Procesa en segundo plano los flujos de datos nocturnos para el monitoreo pasivo de la calidad de sueño.</w:t>
      </w:r>
    </w:p>
    <w:p w14:paraId="65885FE1" w14:textId="77777777" w:rsidR="00B431CD" w:rsidRPr="00B431CD" w:rsidRDefault="00B431CD" w:rsidP="00B531FD">
      <w:pPr>
        <w:numPr>
          <w:ilvl w:val="1"/>
          <w:numId w:val="18"/>
        </w:numPr>
        <w:spacing w:line="360" w:lineRule="auto"/>
        <w:jc w:val="both"/>
        <w:rPr>
          <w:rFonts w:ascii="Arial" w:hAnsi="Arial" w:cs="Arial"/>
          <w:sz w:val="22"/>
          <w:szCs w:val="22"/>
        </w:rPr>
      </w:pPr>
      <w:r w:rsidRPr="00B431CD">
        <w:rPr>
          <w:rFonts w:ascii="Arial" w:hAnsi="Arial" w:cs="Arial"/>
          <w:sz w:val="22"/>
          <w:szCs w:val="22"/>
        </w:rPr>
        <w:t>Vigila de manera pasiva el estado operativo del reloj (porcentaje de batería, intensidad de señal BLE y proximidad/modo ausente).</w:t>
      </w:r>
    </w:p>
    <w:p w14:paraId="610C3D2E" w14:textId="1CA2825B" w:rsidR="00B431CD" w:rsidRPr="00205842" w:rsidRDefault="00B431CD" w:rsidP="00B531FD">
      <w:pPr>
        <w:numPr>
          <w:ilvl w:val="1"/>
          <w:numId w:val="18"/>
        </w:numPr>
        <w:spacing w:line="360" w:lineRule="auto"/>
        <w:jc w:val="both"/>
        <w:rPr>
          <w:rFonts w:ascii="Arial" w:hAnsi="Arial" w:cs="Arial"/>
          <w:sz w:val="22"/>
          <w:szCs w:val="22"/>
        </w:rPr>
      </w:pPr>
      <w:r w:rsidRPr="00B431CD">
        <w:rPr>
          <w:rFonts w:ascii="Arial" w:hAnsi="Arial" w:cs="Arial"/>
          <w:sz w:val="22"/>
          <w:szCs w:val="22"/>
        </w:rPr>
        <w:t>Mantiene un historial local seguro de constantes vitales, métricas de descanso y registros de cumplimiento de tratamientos.</w:t>
      </w:r>
    </w:p>
    <w:p w14:paraId="41A09A8F" w14:textId="10F78A39" w:rsidR="003715E1" w:rsidRPr="00205842" w:rsidRDefault="003715E1" w:rsidP="00B531FD">
      <w:pPr>
        <w:pStyle w:val="Prrafodelista"/>
        <w:spacing w:line="360" w:lineRule="auto"/>
        <w:ind w:left="0"/>
        <w:jc w:val="both"/>
        <w:rPr>
          <w:rFonts w:ascii="Arial" w:hAnsi="Arial" w:cs="Arial"/>
          <w:b/>
          <w:bCs/>
          <w:sz w:val="22"/>
          <w:szCs w:val="22"/>
          <w:u w:val="single"/>
        </w:rPr>
      </w:pPr>
      <w:r w:rsidRPr="00205842">
        <w:rPr>
          <w:rFonts w:ascii="Arial" w:hAnsi="Arial" w:cs="Arial"/>
          <w:b/>
          <w:bCs/>
          <w:sz w:val="22"/>
          <w:szCs w:val="22"/>
          <w:u w:val="single"/>
        </w:rPr>
        <w:t>Nivel Central (Estación de Monitoreo)</w:t>
      </w:r>
    </w:p>
    <w:p w14:paraId="49563C69" w14:textId="77777777" w:rsidR="003715E1" w:rsidRPr="003715E1" w:rsidRDefault="003715E1" w:rsidP="00B531FD">
      <w:pPr>
        <w:numPr>
          <w:ilvl w:val="0"/>
          <w:numId w:val="14"/>
        </w:numPr>
        <w:spacing w:line="360" w:lineRule="auto"/>
        <w:jc w:val="both"/>
        <w:rPr>
          <w:rFonts w:ascii="Arial" w:hAnsi="Arial" w:cs="Arial"/>
          <w:sz w:val="22"/>
          <w:szCs w:val="22"/>
        </w:rPr>
      </w:pPr>
      <w:r w:rsidRPr="003715E1">
        <w:rPr>
          <w:rFonts w:ascii="Arial" w:hAnsi="Arial" w:cs="Arial"/>
          <w:b/>
          <w:bCs/>
          <w:sz w:val="22"/>
          <w:szCs w:val="22"/>
        </w:rPr>
        <w:t>Componente principal:</w:t>
      </w:r>
      <w:r w:rsidRPr="003715E1">
        <w:rPr>
          <w:rFonts w:ascii="Arial" w:hAnsi="Arial" w:cs="Arial"/>
          <w:sz w:val="22"/>
          <w:szCs w:val="22"/>
        </w:rPr>
        <w:t xml:space="preserve"> Un panel de control web alojado y adaptado para el personal de guardia en la salita o centro de salud del barrio.</w:t>
      </w:r>
    </w:p>
    <w:p w14:paraId="0C586788" w14:textId="0456D339" w:rsidR="003715E1" w:rsidRPr="003715E1" w:rsidRDefault="003715E1" w:rsidP="00B531FD">
      <w:pPr>
        <w:numPr>
          <w:ilvl w:val="0"/>
          <w:numId w:val="14"/>
        </w:numPr>
        <w:spacing w:line="360" w:lineRule="auto"/>
        <w:jc w:val="both"/>
        <w:rPr>
          <w:rFonts w:ascii="Arial" w:hAnsi="Arial" w:cs="Arial"/>
          <w:sz w:val="22"/>
          <w:szCs w:val="22"/>
        </w:rPr>
      </w:pPr>
      <w:r w:rsidRPr="003715E1">
        <w:rPr>
          <w:rFonts w:ascii="Arial" w:hAnsi="Arial" w:cs="Arial"/>
          <w:b/>
          <w:bCs/>
          <w:sz w:val="22"/>
          <w:szCs w:val="22"/>
        </w:rPr>
        <w:t>Comunicación:</w:t>
      </w:r>
      <w:r w:rsidRPr="003715E1">
        <w:rPr>
          <w:rFonts w:ascii="Arial" w:hAnsi="Arial" w:cs="Arial"/>
          <w:sz w:val="22"/>
          <w:szCs w:val="22"/>
        </w:rPr>
        <w:t xml:space="preserve"> Los servidores </w:t>
      </w:r>
      <w:r w:rsidR="00547A2F" w:rsidRPr="00205842">
        <w:rPr>
          <w:rFonts w:ascii="Arial" w:hAnsi="Arial" w:cs="Arial"/>
          <w:sz w:val="22"/>
          <w:szCs w:val="22"/>
        </w:rPr>
        <w:t>locales</w:t>
      </w:r>
      <w:r w:rsidRPr="003715E1">
        <w:rPr>
          <w:rFonts w:ascii="Arial" w:hAnsi="Arial" w:cs="Arial"/>
          <w:sz w:val="22"/>
          <w:szCs w:val="22"/>
        </w:rPr>
        <w:t xml:space="preserve"> de los distintos domicilios transmiten las alertas confirmadas hacia la estación central mediante protocolos seguros a través de la red de internet fija o enlaces de radiofrecuencia complementarios.</w:t>
      </w:r>
    </w:p>
    <w:p w14:paraId="0C8AFA54" w14:textId="6C9E1911" w:rsidR="000F43E5" w:rsidRPr="00205842" w:rsidRDefault="003715E1" w:rsidP="00B531FD">
      <w:pPr>
        <w:numPr>
          <w:ilvl w:val="0"/>
          <w:numId w:val="14"/>
        </w:numPr>
        <w:spacing w:line="360" w:lineRule="auto"/>
        <w:jc w:val="both"/>
        <w:rPr>
          <w:rFonts w:ascii="Arial" w:hAnsi="Arial" w:cs="Arial"/>
          <w:sz w:val="22"/>
          <w:szCs w:val="22"/>
        </w:rPr>
      </w:pPr>
      <w:r w:rsidRPr="003715E1">
        <w:rPr>
          <w:rFonts w:ascii="Arial" w:hAnsi="Arial" w:cs="Arial"/>
          <w:b/>
          <w:bCs/>
          <w:sz w:val="22"/>
          <w:szCs w:val="22"/>
        </w:rPr>
        <w:t>Funciones:</w:t>
      </w:r>
      <w:r w:rsidRPr="003715E1">
        <w:rPr>
          <w:rFonts w:ascii="Arial" w:hAnsi="Arial" w:cs="Arial"/>
          <w:sz w:val="22"/>
          <w:szCs w:val="22"/>
        </w:rPr>
        <w:t xml:space="preserve"> La interfaz presenta un panel visual en tiempo real (organizado mediante indicadores de estado) que detalla la ubicación exacta del domicilio, los datos de contacto y los registros biométricos previos a la emergencia. Incluye herramientas de registro operativo para asegurar la trazabilidad y la respuesta inmediata del equipo de asistencia.</w:t>
      </w:r>
    </w:p>
    <w:p w14:paraId="3744F4D2" w14:textId="77777777" w:rsidR="003E59C1" w:rsidRPr="00205842" w:rsidRDefault="003E59C1" w:rsidP="00B531FD">
      <w:pPr>
        <w:spacing w:line="360" w:lineRule="auto"/>
        <w:jc w:val="both"/>
        <w:rPr>
          <w:rFonts w:ascii="Arial" w:hAnsi="Arial" w:cs="Arial"/>
          <w:sz w:val="22"/>
          <w:szCs w:val="22"/>
        </w:rPr>
      </w:pPr>
    </w:p>
    <w:p w14:paraId="7F21BC78" w14:textId="77777777" w:rsidR="00B531FD" w:rsidRDefault="00B531FD" w:rsidP="00B531FD">
      <w:pPr>
        <w:spacing w:line="360" w:lineRule="auto"/>
        <w:jc w:val="both"/>
        <w:rPr>
          <w:rFonts w:ascii="Arial" w:hAnsi="Arial" w:cs="Arial"/>
          <w:b/>
          <w:bCs/>
        </w:rPr>
      </w:pPr>
    </w:p>
    <w:p w14:paraId="0BF44F10" w14:textId="77777777" w:rsidR="00B531FD" w:rsidRDefault="00B531FD" w:rsidP="00B531FD">
      <w:pPr>
        <w:spacing w:line="360" w:lineRule="auto"/>
        <w:jc w:val="both"/>
        <w:rPr>
          <w:rFonts w:ascii="Arial" w:hAnsi="Arial" w:cs="Arial"/>
          <w:b/>
          <w:bCs/>
        </w:rPr>
      </w:pPr>
    </w:p>
    <w:p w14:paraId="62128629" w14:textId="77777777" w:rsidR="00B531FD" w:rsidRDefault="00B531FD" w:rsidP="00B531FD">
      <w:pPr>
        <w:spacing w:line="360" w:lineRule="auto"/>
        <w:jc w:val="both"/>
        <w:rPr>
          <w:rFonts w:ascii="Arial" w:hAnsi="Arial" w:cs="Arial"/>
          <w:b/>
          <w:bCs/>
        </w:rPr>
      </w:pPr>
    </w:p>
    <w:p w14:paraId="6E83A8B1" w14:textId="77777777" w:rsidR="00B531FD" w:rsidRDefault="00B531FD" w:rsidP="00B531FD">
      <w:pPr>
        <w:spacing w:line="360" w:lineRule="auto"/>
        <w:jc w:val="both"/>
        <w:rPr>
          <w:rFonts w:ascii="Arial" w:hAnsi="Arial" w:cs="Arial"/>
          <w:b/>
          <w:bCs/>
        </w:rPr>
      </w:pPr>
    </w:p>
    <w:p w14:paraId="2722B879" w14:textId="77777777" w:rsidR="00B531FD" w:rsidRDefault="00B531FD" w:rsidP="00B531FD">
      <w:pPr>
        <w:spacing w:line="360" w:lineRule="auto"/>
        <w:jc w:val="both"/>
        <w:rPr>
          <w:rFonts w:ascii="Arial" w:hAnsi="Arial" w:cs="Arial"/>
          <w:b/>
          <w:bCs/>
        </w:rPr>
      </w:pPr>
    </w:p>
    <w:p w14:paraId="313F3C80" w14:textId="77777777" w:rsidR="00B531FD" w:rsidRDefault="00B531FD" w:rsidP="00B531FD">
      <w:pPr>
        <w:spacing w:line="360" w:lineRule="auto"/>
        <w:jc w:val="both"/>
        <w:rPr>
          <w:rFonts w:ascii="Arial" w:hAnsi="Arial" w:cs="Arial"/>
          <w:b/>
          <w:bCs/>
        </w:rPr>
      </w:pPr>
    </w:p>
    <w:p w14:paraId="532FB2AD" w14:textId="77777777" w:rsidR="00B531FD" w:rsidRDefault="00B531FD" w:rsidP="00B531FD">
      <w:pPr>
        <w:spacing w:line="360" w:lineRule="auto"/>
        <w:jc w:val="both"/>
        <w:rPr>
          <w:rFonts w:ascii="Arial" w:hAnsi="Arial" w:cs="Arial"/>
          <w:b/>
          <w:bCs/>
        </w:rPr>
      </w:pPr>
    </w:p>
    <w:p w14:paraId="0F135AE3" w14:textId="77777777" w:rsidR="00B531FD" w:rsidRDefault="00B531FD" w:rsidP="00B531FD">
      <w:pPr>
        <w:spacing w:line="360" w:lineRule="auto"/>
        <w:jc w:val="both"/>
        <w:rPr>
          <w:rFonts w:ascii="Arial" w:hAnsi="Arial" w:cs="Arial"/>
          <w:b/>
          <w:bCs/>
        </w:rPr>
      </w:pPr>
    </w:p>
    <w:p w14:paraId="32473995" w14:textId="77777777" w:rsidR="00B531FD" w:rsidRDefault="00B531FD" w:rsidP="00B531FD">
      <w:pPr>
        <w:spacing w:line="360" w:lineRule="auto"/>
        <w:jc w:val="both"/>
        <w:rPr>
          <w:rFonts w:ascii="Arial" w:hAnsi="Arial" w:cs="Arial"/>
          <w:b/>
          <w:bCs/>
        </w:rPr>
      </w:pPr>
    </w:p>
    <w:p w14:paraId="44D91F14" w14:textId="77777777" w:rsidR="00B531FD" w:rsidRDefault="00B531FD" w:rsidP="00B531FD">
      <w:pPr>
        <w:spacing w:line="360" w:lineRule="auto"/>
        <w:jc w:val="both"/>
        <w:rPr>
          <w:rFonts w:ascii="Arial" w:hAnsi="Arial" w:cs="Arial"/>
          <w:b/>
          <w:bCs/>
        </w:rPr>
      </w:pPr>
    </w:p>
    <w:p w14:paraId="43D29B96" w14:textId="77777777" w:rsidR="00B531FD" w:rsidRDefault="00B531FD" w:rsidP="00B531FD">
      <w:pPr>
        <w:spacing w:line="360" w:lineRule="auto"/>
        <w:jc w:val="both"/>
        <w:rPr>
          <w:rFonts w:ascii="Arial" w:hAnsi="Arial" w:cs="Arial"/>
          <w:b/>
          <w:bCs/>
        </w:rPr>
      </w:pPr>
    </w:p>
    <w:p w14:paraId="6817DC3A" w14:textId="588A119D" w:rsidR="003E59C1" w:rsidRPr="00205842" w:rsidRDefault="003E59C1" w:rsidP="00B531FD">
      <w:pPr>
        <w:spacing w:line="360" w:lineRule="auto"/>
        <w:jc w:val="both"/>
        <w:rPr>
          <w:rFonts w:ascii="Arial" w:hAnsi="Arial" w:cs="Arial"/>
          <w:b/>
          <w:bCs/>
        </w:rPr>
      </w:pPr>
      <w:r w:rsidRPr="00205842">
        <w:rPr>
          <w:rFonts w:ascii="Arial" w:hAnsi="Arial" w:cs="Arial"/>
          <w:b/>
          <w:bCs/>
        </w:rPr>
        <w:lastRenderedPageBreak/>
        <w:t>FUNCIONALIDAD DEL SISTEMA</w:t>
      </w:r>
    </w:p>
    <w:p w14:paraId="3F5B0019" w14:textId="391407E4" w:rsidR="0044110C" w:rsidRDefault="0044110C" w:rsidP="00B531FD">
      <w:pPr>
        <w:spacing w:line="360" w:lineRule="auto"/>
        <w:jc w:val="both"/>
        <w:rPr>
          <w:rFonts w:ascii="Arial" w:hAnsi="Arial" w:cs="Arial"/>
          <w:sz w:val="22"/>
          <w:szCs w:val="22"/>
        </w:rPr>
      </w:pPr>
      <w:r w:rsidRPr="0044110C">
        <w:rPr>
          <w:rFonts w:ascii="Arial" w:hAnsi="Arial" w:cs="Arial"/>
          <w:sz w:val="22"/>
          <w:szCs w:val="22"/>
        </w:rPr>
        <w:t>El funcionamiento íntegro se articula como un ciclo continuo de monitoreo en tiempo real, procesamiento local y respuesta automatizada que opera de manera autónoma en tres niveles integrados:</w:t>
      </w:r>
    </w:p>
    <w:p w14:paraId="1FE75AAA" w14:textId="73F0FE08" w:rsidR="001063B9" w:rsidRPr="0044110C" w:rsidRDefault="00BF6C9D" w:rsidP="00BF6C9D">
      <w:pPr>
        <w:spacing w:line="360" w:lineRule="auto"/>
        <w:jc w:val="cent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3360" behindDoc="0" locked="0" layoutInCell="1" allowOverlap="1" wp14:anchorId="7F4E6865" wp14:editId="0A4B275F">
                <wp:simplePos x="0" y="0"/>
                <wp:positionH relativeFrom="column">
                  <wp:posOffset>4186592</wp:posOffset>
                </wp:positionH>
                <wp:positionV relativeFrom="paragraph">
                  <wp:posOffset>0</wp:posOffset>
                </wp:positionV>
                <wp:extent cx="445864" cy="46097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445864" cy="460978"/>
                        </a:xfrm>
                        <a:prstGeom prst="rect">
                          <a:avLst/>
                        </a:prstGeom>
                        <a:noFill/>
                        <a:ln w="6350">
                          <a:noFill/>
                        </a:ln>
                      </wps:spPr>
                      <wps:txbx>
                        <w:txbxContent>
                          <w:p w14:paraId="62DA836E" w14:textId="1F0E18E4" w:rsidR="00BF6C9D" w:rsidRPr="00BF6C9D" w:rsidRDefault="00BF6C9D" w:rsidP="00BF6C9D">
                            <w:pPr>
                              <w:rPr>
                                <w:rFonts w:ascii="Algerian" w:hAnsi="Algerian"/>
                                <w:b/>
                                <w:bCs/>
                                <w:sz w:val="22"/>
                                <w:szCs w:val="22"/>
                                <w:lang w:val="es-ES"/>
                              </w:rPr>
                            </w:pPr>
                            <w:r>
                              <w:rPr>
                                <w:rFonts w:ascii="Algerian" w:hAnsi="Algerian"/>
                                <w:b/>
                                <w:bCs/>
                                <w:sz w:val="22"/>
                                <w:szCs w:val="22"/>
                                <w:lang w:val="es-ES"/>
                              </w:rPr>
                              <w:t>3</w:t>
                            </w:r>
                            <w:r w:rsidRPr="00BF6C9D">
                              <w:rPr>
                                <w:rFonts w:ascii="Algerian" w:hAnsi="Algerian"/>
                                <w:b/>
                                <w:bCs/>
                                <w:sz w:val="22"/>
                                <w:szCs w:val="22"/>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4E6865" id="_x0000_t202" coordsize="21600,21600" o:spt="202" path="m,l,21600r21600,l21600,xe">
                <v:stroke joinstyle="miter"/>
                <v:path gradientshapeok="t" o:connecttype="rect"/>
              </v:shapetype>
              <v:shape id="Cuadro de texto 20" o:spid="_x0000_s1026" type="#_x0000_t202" style="position:absolute;left:0;text-align:left;margin-left:329.65pt;margin-top:0;width:35.1pt;height:36.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" filled="f" stroked="f" strokeweight=".5pt">
                <v:textbox>
                  <w:txbxContent>
                    <w:p w14:paraId="62DA836E" w14:textId="1F0E18E4" w:rsidR="00BF6C9D" w:rsidRPr="00BF6C9D" w:rsidRDefault="00BF6C9D" w:rsidP="00BF6C9D">
                      <w:pPr>
                        <w:rPr>
                          <w:rFonts w:ascii="Algerian" w:hAnsi="Algerian"/>
                          <w:b/>
                          <w:bCs/>
                          <w:sz w:val="22"/>
                          <w:szCs w:val="22"/>
                          <w:lang w:val="es-ES"/>
                        </w:rPr>
                      </w:pPr>
                      <w:r>
                        <w:rPr>
                          <w:rFonts w:ascii="Algerian" w:hAnsi="Algerian"/>
                          <w:b/>
                          <w:bCs/>
                          <w:sz w:val="22"/>
                          <w:szCs w:val="22"/>
                          <w:lang w:val="es-ES"/>
                        </w:rPr>
                        <w:t>3</w:t>
                      </w:r>
                      <w:r w:rsidRPr="00BF6C9D">
                        <w:rPr>
                          <w:rFonts w:ascii="Algerian" w:hAnsi="Algerian"/>
                          <w:b/>
                          <w:bCs/>
                          <w:sz w:val="22"/>
                          <w:szCs w:val="22"/>
                          <w:lang w:val="es-ES"/>
                        </w:rPr>
                        <w:t>.</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661312" behindDoc="0" locked="0" layoutInCell="1" allowOverlap="1" wp14:anchorId="21482B92" wp14:editId="541C03B4">
                <wp:simplePos x="0" y="0"/>
                <wp:positionH relativeFrom="column">
                  <wp:posOffset>2852084</wp:posOffset>
                </wp:positionH>
                <wp:positionV relativeFrom="paragraph">
                  <wp:posOffset>1532979</wp:posOffset>
                </wp:positionV>
                <wp:extent cx="445864" cy="460978"/>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445864" cy="460978"/>
                        </a:xfrm>
                        <a:prstGeom prst="rect">
                          <a:avLst/>
                        </a:prstGeom>
                        <a:noFill/>
                        <a:ln w="6350">
                          <a:noFill/>
                        </a:ln>
                      </wps:spPr>
                      <wps:txbx>
                        <w:txbxContent>
                          <w:p w14:paraId="21A34C49" w14:textId="2B2FC663" w:rsidR="00BF6C9D" w:rsidRPr="00BF6C9D" w:rsidRDefault="00BF6C9D" w:rsidP="00BF6C9D">
                            <w:pPr>
                              <w:rPr>
                                <w:rFonts w:ascii="Algerian" w:hAnsi="Algerian"/>
                                <w:b/>
                                <w:bCs/>
                                <w:sz w:val="22"/>
                                <w:szCs w:val="22"/>
                                <w:lang w:val="es-ES"/>
                              </w:rPr>
                            </w:pPr>
                            <w:r>
                              <w:rPr>
                                <w:rFonts w:ascii="Algerian" w:hAnsi="Algerian"/>
                                <w:b/>
                                <w:bCs/>
                                <w:sz w:val="22"/>
                                <w:szCs w:val="22"/>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482B92" id="Cuadro de texto 19" o:spid="_x0000_s1027" type="#_x0000_t202" style="position:absolute;left:0;text-align:left;margin-left:224.55pt;margin-top:120.7pt;width:35.1pt;height:3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" filled="f" stroked="f" strokeweight=".5pt">
                <v:textbox>
                  <w:txbxContent>
                    <w:p w14:paraId="21A34C49" w14:textId="2B2FC663" w:rsidR="00BF6C9D" w:rsidRPr="00BF6C9D" w:rsidRDefault="00BF6C9D" w:rsidP="00BF6C9D">
                      <w:pPr>
                        <w:rPr>
                          <w:rFonts w:ascii="Algerian" w:hAnsi="Algerian"/>
                          <w:b/>
                          <w:bCs/>
                          <w:sz w:val="22"/>
                          <w:szCs w:val="22"/>
                          <w:lang w:val="es-ES"/>
                        </w:rPr>
                      </w:pPr>
                      <w:r>
                        <w:rPr>
                          <w:rFonts w:ascii="Algerian" w:hAnsi="Algerian"/>
                          <w:b/>
                          <w:bCs/>
                          <w:sz w:val="22"/>
                          <w:szCs w:val="22"/>
                          <w:lang w:val="es-ES"/>
                        </w:rPr>
                        <w:t>2.</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659264" behindDoc="0" locked="0" layoutInCell="1" allowOverlap="1" wp14:anchorId="1A992ED7" wp14:editId="35C8E02F">
                <wp:simplePos x="0" y="0"/>
                <wp:positionH relativeFrom="column">
                  <wp:posOffset>1135312</wp:posOffset>
                </wp:positionH>
                <wp:positionV relativeFrom="paragraph">
                  <wp:posOffset>95250</wp:posOffset>
                </wp:positionV>
                <wp:extent cx="445864" cy="460978"/>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445864" cy="460978"/>
                        </a:xfrm>
                        <a:prstGeom prst="rect">
                          <a:avLst/>
                        </a:prstGeom>
                        <a:noFill/>
                        <a:ln w="6350">
                          <a:noFill/>
                        </a:ln>
                      </wps:spPr>
                      <wps:txbx>
                        <w:txbxContent>
                          <w:p w14:paraId="72E787E6" w14:textId="45562BB8" w:rsidR="00BF6C9D" w:rsidRPr="00BF6C9D" w:rsidRDefault="00BF6C9D">
                            <w:pPr>
                              <w:rPr>
                                <w:rFonts w:ascii="Algerian" w:hAnsi="Algerian"/>
                                <w:b/>
                                <w:bCs/>
                                <w:sz w:val="22"/>
                                <w:szCs w:val="22"/>
                                <w:lang w:val="es-ES"/>
                              </w:rPr>
                            </w:pPr>
                            <w:r w:rsidRPr="00BF6C9D">
                              <w:rPr>
                                <w:rFonts w:ascii="Algerian" w:hAnsi="Algerian"/>
                                <w:b/>
                                <w:bCs/>
                                <w:sz w:val="22"/>
                                <w:szCs w:val="22"/>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992ED7" id="Cuadro de texto 18" o:spid="_x0000_s1028" type="#_x0000_t202" style="position:absolute;left:0;text-align:left;margin-left:89.4pt;margin-top:7.5pt;width:35.1pt;height:3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" filled="f" stroked="f" strokeweight=".5pt">
                <v:textbox>
                  <w:txbxContent>
                    <w:p w14:paraId="72E787E6" w14:textId="45562BB8" w:rsidR="00BF6C9D" w:rsidRPr="00BF6C9D" w:rsidRDefault="00BF6C9D">
                      <w:pPr>
                        <w:rPr>
                          <w:rFonts w:ascii="Algerian" w:hAnsi="Algerian"/>
                          <w:b/>
                          <w:bCs/>
                          <w:sz w:val="22"/>
                          <w:szCs w:val="22"/>
                          <w:lang w:val="es-ES"/>
                        </w:rPr>
                      </w:pPr>
                      <w:r w:rsidRPr="00BF6C9D">
                        <w:rPr>
                          <w:rFonts w:ascii="Algerian" w:hAnsi="Algerian"/>
                          <w:b/>
                          <w:bCs/>
                          <w:sz w:val="22"/>
                          <w:szCs w:val="22"/>
                          <w:lang w:val="es-ES"/>
                        </w:rPr>
                        <w:t>1.</w:t>
                      </w:r>
                    </w:p>
                  </w:txbxContent>
                </v:textbox>
              </v:shape>
            </w:pict>
          </mc:Fallback>
        </mc:AlternateContent>
      </w:r>
      <w:r>
        <w:rPr>
          <w:rFonts w:ascii="Arial" w:hAnsi="Arial" w:cs="Arial"/>
          <w:noProof/>
          <w:sz w:val="22"/>
          <w:szCs w:val="22"/>
        </w:rPr>
        <w:drawing>
          <wp:inline distT="0" distB="0" distL="0" distR="0" wp14:anchorId="01A561C7" wp14:editId="7ADDB506">
            <wp:extent cx="4027895" cy="179316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4591" b="3857"/>
                    <a:stretch/>
                  </pic:blipFill>
                  <pic:spPr bwMode="auto">
                    <a:xfrm>
                      <a:off x="0" y="0"/>
                      <a:ext cx="4049899" cy="1802961"/>
                    </a:xfrm>
                    <a:prstGeom prst="roundRect">
                      <a:avLst/>
                    </a:prstGeom>
                    <a:noFill/>
                    <a:ln>
                      <a:noFill/>
                    </a:ln>
                    <a:extLst>
                      <a:ext uri="{53640926-AAD7-44D8-BBD7-CCE9431645EC}">
                        <a14:shadowObscured xmlns:a14="http://schemas.microsoft.com/office/drawing/2010/main"/>
                      </a:ext>
                    </a:extLst>
                  </pic:spPr>
                </pic:pic>
              </a:graphicData>
            </a:graphic>
          </wp:inline>
        </w:drawing>
      </w:r>
    </w:p>
    <w:p w14:paraId="211F8FEF" w14:textId="26C4D520" w:rsidR="0044110C" w:rsidRPr="0044110C" w:rsidRDefault="0044110C" w:rsidP="00B531FD">
      <w:pPr>
        <w:numPr>
          <w:ilvl w:val="0"/>
          <w:numId w:val="51"/>
        </w:numPr>
        <w:spacing w:line="360" w:lineRule="auto"/>
        <w:jc w:val="both"/>
        <w:rPr>
          <w:rFonts w:ascii="Arial" w:hAnsi="Arial" w:cs="Arial"/>
          <w:sz w:val="22"/>
          <w:szCs w:val="22"/>
        </w:rPr>
      </w:pPr>
      <w:r w:rsidRPr="0044110C">
        <w:rPr>
          <w:rFonts w:ascii="Arial" w:hAnsi="Arial" w:cs="Arial"/>
          <w:b/>
          <w:bCs/>
          <w:sz w:val="22"/>
          <w:szCs w:val="22"/>
        </w:rPr>
        <w:t>Captura y Transmisión Continua en Campo:</w:t>
      </w:r>
      <w:r w:rsidRPr="0044110C">
        <w:rPr>
          <w:rFonts w:ascii="Arial" w:hAnsi="Arial" w:cs="Arial"/>
          <w:sz w:val="22"/>
          <w:szCs w:val="22"/>
        </w:rPr>
        <w:t xml:space="preserve"> El usuario lleva puesto el dispositivo portátil (reloj inteligente), el cual registra de forma permanente y pasiva los datos de su entorno y de su cuerpo. Mediante sus sensores integrados y externos, el reloj mide constantemente la aceleración corporal, la presión barométrica, la frecuencia cardíaca, la saturación de oxígeno y la temperatura de la piel, enviando estos paquetes de telemetría de manera inalámbrica y de corto alcance (</w:t>
      </w:r>
      <w:r w:rsidRPr="0044110C">
        <w:rPr>
          <w:rFonts w:ascii="Arial" w:hAnsi="Arial" w:cs="Arial"/>
          <w:i/>
          <w:iCs/>
          <w:sz w:val="22"/>
          <w:szCs w:val="22"/>
        </w:rPr>
        <w:t>Bluetooth Low Energy</w:t>
      </w:r>
      <w:r w:rsidRPr="0044110C">
        <w:rPr>
          <w:rFonts w:ascii="Arial" w:hAnsi="Arial" w:cs="Arial"/>
          <w:sz w:val="22"/>
          <w:szCs w:val="22"/>
        </w:rPr>
        <w:t xml:space="preserve">) hacia el servidor </w:t>
      </w:r>
      <w:r w:rsidR="00D321F2" w:rsidRPr="00205842">
        <w:rPr>
          <w:rFonts w:ascii="Arial" w:hAnsi="Arial" w:cs="Arial"/>
          <w:sz w:val="22"/>
          <w:szCs w:val="22"/>
        </w:rPr>
        <w:t>local</w:t>
      </w:r>
      <w:r w:rsidRPr="0044110C">
        <w:rPr>
          <w:rFonts w:ascii="Arial" w:hAnsi="Arial" w:cs="Arial"/>
          <w:sz w:val="22"/>
          <w:szCs w:val="22"/>
        </w:rPr>
        <w:t>.</w:t>
      </w:r>
    </w:p>
    <w:p w14:paraId="52E176ED" w14:textId="0B27BEAB" w:rsidR="0044110C" w:rsidRPr="0044110C" w:rsidRDefault="0044110C" w:rsidP="00B531FD">
      <w:pPr>
        <w:numPr>
          <w:ilvl w:val="0"/>
          <w:numId w:val="51"/>
        </w:numPr>
        <w:spacing w:line="360" w:lineRule="auto"/>
        <w:jc w:val="both"/>
        <w:rPr>
          <w:rFonts w:ascii="Arial" w:hAnsi="Arial" w:cs="Arial"/>
          <w:sz w:val="22"/>
          <w:szCs w:val="22"/>
        </w:rPr>
      </w:pPr>
      <w:r w:rsidRPr="0044110C">
        <w:rPr>
          <w:rFonts w:ascii="Arial" w:hAnsi="Arial" w:cs="Arial"/>
          <w:b/>
          <w:bCs/>
          <w:sz w:val="22"/>
          <w:szCs w:val="22"/>
        </w:rPr>
        <w:t>Análisis, Filtrado y Gestión:</w:t>
      </w:r>
      <w:r w:rsidRPr="0044110C">
        <w:rPr>
          <w:rFonts w:ascii="Arial" w:hAnsi="Arial" w:cs="Arial"/>
          <w:sz w:val="22"/>
          <w:szCs w:val="22"/>
        </w:rPr>
        <w:t xml:space="preserve"> La Raspberry Pi ubicada en el domicilio recibe los datos de manera continua. En situaciones cotidianas, el servidor procesa en segundo plano las métricas de movilidad (como el conteo de pasos), evalúa los patrones de descanso nocturno (calidad de sueño) y actualiza el planificador de recordatorios de medicamentos. Cuando los sensores del reloj detectan un evento anómalo </w:t>
      </w:r>
      <w:r w:rsidR="000670B4" w:rsidRPr="00205842">
        <w:rPr>
          <w:rFonts w:ascii="Arial" w:hAnsi="Arial" w:cs="Arial"/>
          <w:i/>
          <w:iCs/>
          <w:sz w:val="22"/>
          <w:szCs w:val="22"/>
        </w:rPr>
        <w:t>(</w:t>
      </w:r>
      <w:r w:rsidRPr="0044110C">
        <w:rPr>
          <w:rFonts w:ascii="Arial" w:hAnsi="Arial" w:cs="Arial"/>
          <w:i/>
          <w:iCs/>
          <w:sz w:val="22"/>
          <w:szCs w:val="22"/>
        </w:rPr>
        <w:t>como una desaceleración brusca combinada con un cambio de altura</w:t>
      </w:r>
      <w:r w:rsidR="000670B4" w:rsidRPr="00205842">
        <w:rPr>
          <w:rFonts w:ascii="Arial" w:hAnsi="Arial" w:cs="Arial"/>
          <w:i/>
          <w:iCs/>
          <w:sz w:val="22"/>
          <w:szCs w:val="22"/>
        </w:rPr>
        <w:t>)</w:t>
      </w:r>
      <w:r w:rsidRPr="0044110C">
        <w:rPr>
          <w:rFonts w:ascii="Arial" w:hAnsi="Arial" w:cs="Arial"/>
          <w:sz w:val="22"/>
          <w:szCs w:val="22"/>
        </w:rPr>
        <w:t xml:space="preserve">, el servidor activa inmediatamente su motor de reglas y cruza los valores físicos con las constantes biométricas para evaluar si se trata de un falso positivo </w:t>
      </w:r>
      <w:r w:rsidRPr="0044110C">
        <w:rPr>
          <w:rFonts w:ascii="Arial" w:hAnsi="Arial" w:cs="Arial"/>
          <w:i/>
          <w:iCs/>
          <w:sz w:val="22"/>
          <w:szCs w:val="22"/>
        </w:rPr>
        <w:t>(por ejemplo, un movimiento cotidiano</w:t>
      </w:r>
      <w:r w:rsidRPr="0044110C">
        <w:rPr>
          <w:rFonts w:ascii="Arial" w:hAnsi="Arial" w:cs="Arial"/>
          <w:sz w:val="22"/>
          <w:szCs w:val="22"/>
        </w:rPr>
        <w:t>) o de una emergencia real, evitando alarmas innecesarias sin requerir conexión a internet externo.</w:t>
      </w:r>
    </w:p>
    <w:p w14:paraId="558A8E8B" w14:textId="2CFE0D5D" w:rsidR="00B531FD" w:rsidRPr="00BF6C9D" w:rsidRDefault="0044110C" w:rsidP="006A5551">
      <w:pPr>
        <w:numPr>
          <w:ilvl w:val="0"/>
          <w:numId w:val="51"/>
        </w:numPr>
        <w:spacing w:line="360" w:lineRule="auto"/>
        <w:jc w:val="both"/>
        <w:rPr>
          <w:rFonts w:ascii="Arial" w:hAnsi="Arial" w:cs="Arial"/>
          <w:b/>
          <w:bCs/>
        </w:rPr>
      </w:pPr>
      <w:r w:rsidRPr="0044110C">
        <w:rPr>
          <w:rFonts w:ascii="Arial" w:hAnsi="Arial" w:cs="Arial"/>
          <w:b/>
          <w:bCs/>
          <w:sz w:val="22"/>
          <w:szCs w:val="22"/>
        </w:rPr>
        <w:t>Respuesta Interactiva y Despacho de Alertas:</w:t>
      </w:r>
      <w:r w:rsidRPr="0044110C">
        <w:rPr>
          <w:rFonts w:ascii="Arial" w:hAnsi="Arial" w:cs="Arial"/>
          <w:sz w:val="22"/>
          <w:szCs w:val="22"/>
        </w:rPr>
        <w:t xml:space="preserve"> Si se confirma un evento crítico de caída, o si el usuario presiona el botón físico de pánico o utiliza el gesto de doble toque, el reloj inicia de inmediato una alerta háptica (vibración) y visual con una cuenta regresiva en pantalla. Si el adulto mayor se encuentra bien, puede cancelar la cuenta regresiva manualmente con un toque. Si la cuenta llega a cero sin intervención, el servidor </w:t>
      </w:r>
      <w:r w:rsidR="00205842" w:rsidRPr="00BF6C9D">
        <w:rPr>
          <w:rFonts w:ascii="Arial" w:hAnsi="Arial" w:cs="Arial"/>
          <w:sz w:val="22"/>
          <w:szCs w:val="22"/>
        </w:rPr>
        <w:t>local</w:t>
      </w:r>
      <w:r w:rsidRPr="0044110C">
        <w:rPr>
          <w:rFonts w:ascii="Arial" w:hAnsi="Arial" w:cs="Arial"/>
          <w:sz w:val="22"/>
          <w:szCs w:val="22"/>
        </w:rPr>
        <w:t xml:space="preserve"> consolida la emergencia y transmite una alerta definitiva por la red local hacia el panel de control de la estación central de monitoreo, permitiendo al personal de guardia coordinar la asistencia médica de manera oportuna y con total trazabilidad.</w:t>
      </w:r>
    </w:p>
    <w:p w14:paraId="4C8893C4" w14:textId="62C51E32" w:rsidR="0061418B" w:rsidRPr="00D06440" w:rsidRDefault="00FE767B" w:rsidP="00D06440">
      <w:pPr>
        <w:spacing w:line="360" w:lineRule="auto"/>
        <w:jc w:val="both"/>
        <w:rPr>
          <w:rFonts w:ascii="Arial" w:hAnsi="Arial" w:cs="Arial"/>
          <w:b/>
          <w:bCs/>
        </w:rPr>
      </w:pPr>
      <w:r w:rsidRPr="00205842">
        <w:rPr>
          <w:rFonts w:ascii="Arial" w:hAnsi="Arial" w:cs="Arial"/>
          <w:b/>
          <w:bCs/>
        </w:rPr>
        <w:lastRenderedPageBreak/>
        <w:t>COMPONENTES DEL DISPOSITIVO PORTÁTIL</w:t>
      </w:r>
    </w:p>
    <w:p w14:paraId="5F4A0F74" w14:textId="4AF24D34" w:rsidR="00FE767B" w:rsidRDefault="00FE767B" w:rsidP="00B531FD">
      <w:pPr>
        <w:spacing w:line="360" w:lineRule="auto"/>
        <w:jc w:val="both"/>
        <w:rPr>
          <w:rFonts w:ascii="Arial" w:hAnsi="Arial" w:cs="Arial"/>
          <w:sz w:val="22"/>
          <w:szCs w:val="22"/>
        </w:rPr>
      </w:pPr>
      <w:r w:rsidRPr="00FE767B">
        <w:rPr>
          <w:rFonts w:ascii="Arial" w:hAnsi="Arial" w:cs="Arial"/>
          <w:sz w:val="22"/>
          <w:szCs w:val="22"/>
        </w:rPr>
        <w:t>El dispositivo portátil constituye la interfaz física y sensorial directa con el adulto mayor. Se encuentra diseñado para ser ergonómico, de bajo consumo energético y altamente autónomo, operando en la muñeca del usuario como el nodo principal de captura de datos y retroalimentación visual.</w:t>
      </w:r>
    </w:p>
    <w:p w14:paraId="7C788678" w14:textId="16082D22" w:rsidR="00D06440" w:rsidRPr="00FE767B" w:rsidRDefault="00D06440" w:rsidP="00D06440">
      <w:pPr>
        <w:spacing w:line="360" w:lineRule="auto"/>
        <w:jc w:val="center"/>
        <w:rPr>
          <w:rFonts w:ascii="Arial" w:hAnsi="Arial" w:cs="Arial"/>
          <w:sz w:val="22"/>
          <w:szCs w:val="22"/>
        </w:rPr>
      </w:pPr>
      <w:r>
        <w:rPr>
          <w:rFonts w:ascii="Arial" w:hAnsi="Arial" w:cs="Arial"/>
          <w:noProof/>
          <w:sz w:val="22"/>
          <w:szCs w:val="22"/>
        </w:rPr>
        <w:drawing>
          <wp:inline distT="0" distB="0" distL="0" distR="0" wp14:anchorId="71C6A058" wp14:editId="6C024681">
            <wp:extent cx="1639875" cy="16398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2675" cy="1642675"/>
                    </a:xfrm>
                    <a:prstGeom prst="rect">
                      <a:avLst/>
                    </a:prstGeom>
                    <a:noFill/>
                  </pic:spPr>
                </pic:pic>
              </a:graphicData>
            </a:graphic>
          </wp:inline>
        </w:drawing>
      </w:r>
      <w:r>
        <w:rPr>
          <w:rFonts w:ascii="Arial" w:hAnsi="Arial" w:cs="Arial"/>
          <w:sz w:val="22"/>
          <w:szCs w:val="22"/>
        </w:rPr>
        <w:t xml:space="preserve">                         </w:t>
      </w:r>
      <w:r>
        <w:rPr>
          <w:rFonts w:ascii="Arial" w:hAnsi="Arial" w:cs="Arial"/>
          <w:noProof/>
          <w:sz w:val="22"/>
          <w:szCs w:val="22"/>
        </w:rPr>
        <w:drawing>
          <wp:inline distT="0" distB="0" distL="0" distR="0" wp14:anchorId="5A2B400D" wp14:editId="198A496C">
            <wp:extent cx="2545621" cy="1689125"/>
            <wp:effectExtent l="0" t="0" r="762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6373" cy="1702895"/>
                    </a:xfrm>
                    <a:prstGeom prst="rect">
                      <a:avLst/>
                    </a:prstGeom>
                    <a:noFill/>
                  </pic:spPr>
                </pic:pic>
              </a:graphicData>
            </a:graphic>
          </wp:inline>
        </w:drawing>
      </w:r>
    </w:p>
    <w:p w14:paraId="373FD079" w14:textId="047B6DE1" w:rsidR="00FE767B" w:rsidRPr="00FE767B" w:rsidRDefault="00FE767B" w:rsidP="00B531FD">
      <w:pPr>
        <w:spacing w:line="360" w:lineRule="auto"/>
        <w:jc w:val="both"/>
        <w:rPr>
          <w:rFonts w:ascii="Arial" w:hAnsi="Arial" w:cs="Arial"/>
          <w:b/>
          <w:bCs/>
          <w:sz w:val="22"/>
          <w:szCs w:val="22"/>
          <w:u w:val="single"/>
        </w:rPr>
      </w:pPr>
      <w:r w:rsidRPr="00FE767B">
        <w:rPr>
          <w:rFonts w:ascii="Arial" w:hAnsi="Arial" w:cs="Arial"/>
          <w:b/>
          <w:bCs/>
          <w:sz w:val="22"/>
          <w:szCs w:val="22"/>
          <w:u w:val="single"/>
        </w:rPr>
        <w:t>Especificaciones de Hardware</w:t>
      </w:r>
    </w:p>
    <w:p w14:paraId="262D8B0C" w14:textId="77777777" w:rsidR="00FE767B" w:rsidRPr="00FE767B" w:rsidRDefault="00FE767B" w:rsidP="00B531FD">
      <w:pPr>
        <w:numPr>
          <w:ilvl w:val="0"/>
          <w:numId w:val="19"/>
        </w:numPr>
        <w:spacing w:line="360" w:lineRule="auto"/>
        <w:jc w:val="both"/>
        <w:rPr>
          <w:rFonts w:ascii="Arial" w:hAnsi="Arial" w:cs="Arial"/>
          <w:i/>
          <w:iCs/>
          <w:sz w:val="22"/>
          <w:szCs w:val="22"/>
        </w:rPr>
      </w:pPr>
      <w:r w:rsidRPr="00FE767B">
        <w:rPr>
          <w:rFonts w:ascii="Arial" w:hAnsi="Arial" w:cs="Arial"/>
          <w:b/>
          <w:bCs/>
          <w:i/>
          <w:iCs/>
          <w:sz w:val="22"/>
          <w:szCs w:val="22"/>
        </w:rPr>
        <w:t>Placa Central:</w:t>
      </w:r>
      <w:r w:rsidRPr="00FE767B">
        <w:rPr>
          <w:rFonts w:ascii="Arial" w:hAnsi="Arial" w:cs="Arial"/>
          <w:i/>
          <w:iCs/>
          <w:sz w:val="22"/>
          <w:szCs w:val="22"/>
        </w:rPr>
        <w:t xml:space="preserve"> </w:t>
      </w:r>
      <w:r w:rsidRPr="00FE767B">
        <w:rPr>
          <w:rFonts w:ascii="Arial" w:hAnsi="Arial" w:cs="Arial"/>
          <w:b/>
          <w:bCs/>
          <w:i/>
          <w:iCs/>
          <w:sz w:val="22"/>
          <w:szCs w:val="22"/>
        </w:rPr>
        <w:t>ESP32-S3-LCD-1.47B (de Waveshare)</w:t>
      </w:r>
      <w:r w:rsidRPr="00FE767B">
        <w:rPr>
          <w:rFonts w:ascii="Arial" w:hAnsi="Arial" w:cs="Arial"/>
          <w:i/>
          <w:iCs/>
          <w:sz w:val="22"/>
          <w:szCs w:val="22"/>
        </w:rPr>
        <w:t>.</w:t>
      </w:r>
    </w:p>
    <w:p w14:paraId="3C3C2413" w14:textId="77777777" w:rsidR="00FE767B" w:rsidRPr="00FE767B"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t>Microcontrolador:</w:t>
      </w:r>
      <w:r w:rsidRPr="00FE767B">
        <w:rPr>
          <w:rFonts w:ascii="Arial" w:hAnsi="Arial" w:cs="Arial"/>
          <w:sz w:val="22"/>
          <w:szCs w:val="22"/>
        </w:rPr>
        <w:t xml:space="preserve"> Xtensa de doble núcleo a 240 MHz (ESP32-S3R8).</w:t>
      </w:r>
    </w:p>
    <w:p w14:paraId="6A40C923" w14:textId="77777777" w:rsidR="00FE767B" w:rsidRPr="00FE767B"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t>Memoria:</w:t>
      </w:r>
      <w:r w:rsidRPr="00FE767B">
        <w:rPr>
          <w:rFonts w:ascii="Arial" w:hAnsi="Arial" w:cs="Arial"/>
          <w:sz w:val="22"/>
          <w:szCs w:val="22"/>
        </w:rPr>
        <w:t xml:space="preserve"> 16MB de Flash y </w:t>
      </w:r>
      <w:r w:rsidRPr="00FE767B">
        <w:rPr>
          <w:rFonts w:ascii="Arial" w:hAnsi="Arial" w:cs="Arial"/>
          <w:b/>
          <w:bCs/>
          <w:sz w:val="22"/>
          <w:szCs w:val="22"/>
        </w:rPr>
        <w:t>8MB de PSRAM</w:t>
      </w:r>
      <w:r w:rsidRPr="00FE767B">
        <w:rPr>
          <w:rFonts w:ascii="Arial" w:hAnsi="Arial" w:cs="Arial"/>
          <w:sz w:val="22"/>
          <w:szCs w:val="22"/>
        </w:rPr>
        <w:t xml:space="preserve"> (fundamental para el rendimiento fluido de interfaces gráficas pesadas).</w:t>
      </w:r>
    </w:p>
    <w:p w14:paraId="5271348E" w14:textId="77777777" w:rsidR="00FE767B" w:rsidRPr="00FE767B"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t>Pantalla:</w:t>
      </w:r>
      <w:r w:rsidRPr="00FE767B">
        <w:rPr>
          <w:rFonts w:ascii="Arial" w:hAnsi="Arial" w:cs="Arial"/>
          <w:sz w:val="22"/>
          <w:szCs w:val="22"/>
        </w:rPr>
        <w:t xml:space="preserve"> Panel LCD IPS táctil a color de 1.47 pulgadas (resolución de 172x320 píxeles).</w:t>
      </w:r>
    </w:p>
    <w:p w14:paraId="5BFA1A8E" w14:textId="77777777" w:rsidR="00FE767B" w:rsidRPr="00FE767B"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t>Conectividad:</w:t>
      </w:r>
      <w:r w:rsidRPr="00FE767B">
        <w:rPr>
          <w:rFonts w:ascii="Arial" w:hAnsi="Arial" w:cs="Arial"/>
          <w:sz w:val="22"/>
          <w:szCs w:val="22"/>
        </w:rPr>
        <w:t xml:space="preserve"> Wi-Fi 2.4 GHz y </w:t>
      </w:r>
      <w:r w:rsidRPr="00FE767B">
        <w:rPr>
          <w:rFonts w:ascii="Arial" w:hAnsi="Arial" w:cs="Arial"/>
          <w:b/>
          <w:bCs/>
          <w:sz w:val="22"/>
          <w:szCs w:val="22"/>
        </w:rPr>
        <w:t>Bluetooth Low Energy (BLE)</w:t>
      </w:r>
      <w:r w:rsidRPr="00FE767B">
        <w:rPr>
          <w:rFonts w:ascii="Arial" w:hAnsi="Arial" w:cs="Arial"/>
          <w:sz w:val="22"/>
          <w:szCs w:val="22"/>
        </w:rPr>
        <w:t>.</w:t>
      </w:r>
    </w:p>
    <w:p w14:paraId="24D993CD" w14:textId="77777777" w:rsidR="00FE767B" w:rsidRPr="00FE767B" w:rsidRDefault="00FE767B" w:rsidP="00B531FD">
      <w:pPr>
        <w:numPr>
          <w:ilvl w:val="0"/>
          <w:numId w:val="19"/>
        </w:numPr>
        <w:spacing w:line="360" w:lineRule="auto"/>
        <w:jc w:val="both"/>
        <w:rPr>
          <w:rFonts w:ascii="Arial" w:hAnsi="Arial" w:cs="Arial"/>
          <w:i/>
          <w:iCs/>
          <w:sz w:val="22"/>
          <w:szCs w:val="22"/>
        </w:rPr>
      </w:pPr>
      <w:r w:rsidRPr="00FE767B">
        <w:rPr>
          <w:rFonts w:ascii="Arial" w:hAnsi="Arial" w:cs="Arial"/>
          <w:b/>
          <w:bCs/>
          <w:i/>
          <w:iCs/>
          <w:sz w:val="22"/>
          <w:szCs w:val="22"/>
        </w:rPr>
        <w:t>Sensores Nativos Integrados:</w:t>
      </w:r>
    </w:p>
    <w:p w14:paraId="4A07ED9F" w14:textId="77777777" w:rsidR="00FE767B" w:rsidRPr="00FE767B"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t>IMU (Acelerómetro y Giroscopio):</w:t>
      </w:r>
      <w:r w:rsidRPr="00FE767B">
        <w:rPr>
          <w:rFonts w:ascii="Arial" w:hAnsi="Arial" w:cs="Arial"/>
          <w:sz w:val="22"/>
          <w:szCs w:val="22"/>
        </w:rPr>
        <w:t xml:space="preserve"> Chip </w:t>
      </w:r>
      <w:r w:rsidRPr="00FE767B">
        <w:rPr>
          <w:rFonts w:ascii="Arial" w:hAnsi="Arial" w:cs="Arial"/>
          <w:b/>
          <w:bCs/>
          <w:sz w:val="22"/>
          <w:szCs w:val="22"/>
        </w:rPr>
        <w:t>QMI8658</w:t>
      </w:r>
      <w:r w:rsidRPr="00FE767B">
        <w:rPr>
          <w:rFonts w:ascii="Arial" w:hAnsi="Arial" w:cs="Arial"/>
          <w:sz w:val="22"/>
          <w:szCs w:val="22"/>
        </w:rPr>
        <w:t xml:space="preserve"> integrado de fábrica en la placa para la medición del movimiento corporal en 6 ejes.</w:t>
      </w:r>
    </w:p>
    <w:p w14:paraId="2D33D7E9" w14:textId="77777777" w:rsidR="00FE767B" w:rsidRPr="00FE767B" w:rsidRDefault="00FE767B" w:rsidP="00B531FD">
      <w:pPr>
        <w:numPr>
          <w:ilvl w:val="0"/>
          <w:numId w:val="19"/>
        </w:numPr>
        <w:spacing w:line="360" w:lineRule="auto"/>
        <w:jc w:val="both"/>
        <w:rPr>
          <w:rFonts w:ascii="Arial" w:hAnsi="Arial" w:cs="Arial"/>
          <w:i/>
          <w:iCs/>
          <w:sz w:val="22"/>
          <w:szCs w:val="22"/>
        </w:rPr>
      </w:pPr>
      <w:r w:rsidRPr="00FE767B">
        <w:rPr>
          <w:rFonts w:ascii="Arial" w:hAnsi="Arial" w:cs="Arial"/>
          <w:b/>
          <w:bCs/>
          <w:i/>
          <w:iCs/>
          <w:sz w:val="22"/>
          <w:szCs w:val="22"/>
        </w:rPr>
        <w:t>Sensores y Periféricos Externos (Conectados a los GPIOs):</w:t>
      </w:r>
    </w:p>
    <w:p w14:paraId="38EED5BE" w14:textId="77777777" w:rsidR="00FE767B" w:rsidRPr="00FE767B"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t>Barómetro:</w:t>
      </w:r>
      <w:r w:rsidRPr="00FE767B">
        <w:rPr>
          <w:rFonts w:ascii="Arial" w:hAnsi="Arial" w:cs="Arial"/>
          <w:sz w:val="22"/>
          <w:szCs w:val="22"/>
        </w:rPr>
        <w:t xml:space="preserve"> </w:t>
      </w:r>
      <w:r w:rsidRPr="00FE767B">
        <w:rPr>
          <w:rFonts w:ascii="Arial" w:hAnsi="Arial" w:cs="Arial"/>
          <w:b/>
          <w:bCs/>
          <w:sz w:val="22"/>
          <w:szCs w:val="22"/>
        </w:rPr>
        <w:t>BMP280</w:t>
      </w:r>
      <w:r w:rsidRPr="00FE767B">
        <w:rPr>
          <w:rFonts w:ascii="Arial" w:hAnsi="Arial" w:cs="Arial"/>
          <w:sz w:val="22"/>
          <w:szCs w:val="22"/>
        </w:rPr>
        <w:t>, destinado a registrar cambios sutiles y bruscos de presión atmosférica para detectar variaciones de altura (caídas al suelo).</w:t>
      </w:r>
    </w:p>
    <w:p w14:paraId="3D8ABA88" w14:textId="77777777" w:rsidR="00FE767B" w:rsidRPr="00FE767B"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t>Pulso y Oxigenometría:</w:t>
      </w:r>
      <w:r w:rsidRPr="00FE767B">
        <w:rPr>
          <w:rFonts w:ascii="Arial" w:hAnsi="Arial" w:cs="Arial"/>
          <w:sz w:val="22"/>
          <w:szCs w:val="22"/>
        </w:rPr>
        <w:t xml:space="preserve"> </w:t>
      </w:r>
      <w:r w:rsidRPr="00FE767B">
        <w:rPr>
          <w:rFonts w:ascii="Arial" w:hAnsi="Arial" w:cs="Arial"/>
          <w:b/>
          <w:bCs/>
          <w:sz w:val="22"/>
          <w:szCs w:val="22"/>
        </w:rPr>
        <w:t>MAX30102</w:t>
      </w:r>
      <w:r w:rsidRPr="00FE767B">
        <w:rPr>
          <w:rFonts w:ascii="Arial" w:hAnsi="Arial" w:cs="Arial"/>
          <w:sz w:val="22"/>
          <w:szCs w:val="22"/>
        </w:rPr>
        <w:t>, sensor óptico para el monitoreo continuo de la frecuencia cardíaca y la saturación de oxígeno (SpO2) en la muñeca.</w:t>
      </w:r>
    </w:p>
    <w:p w14:paraId="0E22CB73" w14:textId="77777777" w:rsidR="00FE767B" w:rsidRPr="00FE767B"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t>Temperatura Corporal:</w:t>
      </w:r>
      <w:r w:rsidRPr="00FE767B">
        <w:rPr>
          <w:rFonts w:ascii="Arial" w:hAnsi="Arial" w:cs="Arial"/>
          <w:sz w:val="22"/>
          <w:szCs w:val="22"/>
        </w:rPr>
        <w:t xml:space="preserve"> </w:t>
      </w:r>
      <w:r w:rsidRPr="00FE767B">
        <w:rPr>
          <w:rFonts w:ascii="Arial" w:hAnsi="Arial" w:cs="Arial"/>
          <w:b/>
          <w:bCs/>
          <w:sz w:val="22"/>
          <w:szCs w:val="22"/>
        </w:rPr>
        <w:t>MAX30205</w:t>
      </w:r>
      <w:r w:rsidRPr="00FE767B">
        <w:rPr>
          <w:rFonts w:ascii="Arial" w:hAnsi="Arial" w:cs="Arial"/>
          <w:sz w:val="22"/>
          <w:szCs w:val="22"/>
        </w:rPr>
        <w:t>, sensor médico digital de alta precisión para el contacto directo con la piel.</w:t>
      </w:r>
    </w:p>
    <w:p w14:paraId="67E3BEA9" w14:textId="77777777" w:rsidR="00FE767B" w:rsidRPr="00FE767B"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lastRenderedPageBreak/>
        <w:t>Audio:</w:t>
      </w:r>
      <w:r w:rsidRPr="00FE767B">
        <w:rPr>
          <w:rFonts w:ascii="Arial" w:hAnsi="Arial" w:cs="Arial"/>
          <w:sz w:val="22"/>
          <w:szCs w:val="22"/>
        </w:rPr>
        <w:t xml:space="preserve"> </w:t>
      </w:r>
      <w:r w:rsidRPr="00FE767B">
        <w:rPr>
          <w:rFonts w:ascii="Arial" w:hAnsi="Arial" w:cs="Arial"/>
          <w:b/>
          <w:bCs/>
          <w:sz w:val="22"/>
          <w:szCs w:val="22"/>
        </w:rPr>
        <w:t>Micrófono digital I2S (INMP441)</w:t>
      </w:r>
      <w:r w:rsidRPr="00FE767B">
        <w:rPr>
          <w:rFonts w:ascii="Arial" w:hAnsi="Arial" w:cs="Arial"/>
          <w:sz w:val="22"/>
          <w:szCs w:val="22"/>
        </w:rPr>
        <w:t xml:space="preserve"> para la captura de patrones acústicos o comandos de voz de emergencia.</w:t>
      </w:r>
    </w:p>
    <w:p w14:paraId="271648F7" w14:textId="77777777" w:rsidR="00FE767B" w:rsidRPr="00FE767B"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t>Actuador de Alerta:</w:t>
      </w:r>
      <w:r w:rsidRPr="00FE767B">
        <w:rPr>
          <w:rFonts w:ascii="Arial" w:hAnsi="Arial" w:cs="Arial"/>
          <w:sz w:val="22"/>
          <w:szCs w:val="22"/>
        </w:rPr>
        <w:t xml:space="preserve"> </w:t>
      </w:r>
      <w:r w:rsidRPr="00FE767B">
        <w:rPr>
          <w:rFonts w:ascii="Arial" w:hAnsi="Arial" w:cs="Arial"/>
          <w:b/>
          <w:bCs/>
          <w:sz w:val="22"/>
          <w:szCs w:val="22"/>
        </w:rPr>
        <w:t>Micromotor de vibración háptica</w:t>
      </w:r>
      <w:r w:rsidRPr="00FE767B">
        <w:rPr>
          <w:rFonts w:ascii="Arial" w:hAnsi="Arial" w:cs="Arial"/>
          <w:sz w:val="22"/>
          <w:szCs w:val="22"/>
        </w:rPr>
        <w:t xml:space="preserve"> (controlado por PWM) para avisos táctiles discretos.</w:t>
      </w:r>
    </w:p>
    <w:p w14:paraId="5E8414FF" w14:textId="0114D636" w:rsidR="00B531FD" w:rsidRPr="00C54276" w:rsidRDefault="00FE767B" w:rsidP="00B531FD">
      <w:pPr>
        <w:numPr>
          <w:ilvl w:val="1"/>
          <w:numId w:val="19"/>
        </w:numPr>
        <w:spacing w:line="360" w:lineRule="auto"/>
        <w:jc w:val="both"/>
        <w:rPr>
          <w:rFonts w:ascii="Arial" w:hAnsi="Arial" w:cs="Arial"/>
          <w:sz w:val="22"/>
          <w:szCs w:val="22"/>
        </w:rPr>
      </w:pPr>
      <w:r w:rsidRPr="00FE767B">
        <w:rPr>
          <w:rFonts w:ascii="Arial" w:hAnsi="Arial" w:cs="Arial"/>
          <w:i/>
          <w:iCs/>
          <w:sz w:val="22"/>
          <w:szCs w:val="22"/>
        </w:rPr>
        <w:t>Energía:</w:t>
      </w:r>
      <w:r w:rsidRPr="00FE767B">
        <w:rPr>
          <w:rFonts w:ascii="Arial" w:hAnsi="Arial" w:cs="Arial"/>
          <w:sz w:val="22"/>
          <w:szCs w:val="22"/>
        </w:rPr>
        <w:t xml:space="preserve"> Batería LiPo recargable de 3.7V administrada por el circuito de carga integrado en la placa base.</w:t>
      </w:r>
    </w:p>
    <w:p w14:paraId="3B9E0747" w14:textId="3F8B4FE0" w:rsidR="00FE767B" w:rsidRPr="00FE767B" w:rsidRDefault="00FE767B" w:rsidP="00B531FD">
      <w:pPr>
        <w:spacing w:line="360" w:lineRule="auto"/>
        <w:jc w:val="both"/>
        <w:rPr>
          <w:rFonts w:ascii="Arial" w:hAnsi="Arial" w:cs="Arial"/>
          <w:b/>
          <w:bCs/>
          <w:sz w:val="22"/>
          <w:szCs w:val="22"/>
          <w:u w:val="single"/>
        </w:rPr>
      </w:pPr>
      <w:r w:rsidRPr="00FE767B">
        <w:rPr>
          <w:rFonts w:ascii="Arial" w:hAnsi="Arial" w:cs="Arial"/>
          <w:b/>
          <w:bCs/>
          <w:sz w:val="22"/>
          <w:szCs w:val="22"/>
          <w:u w:val="single"/>
        </w:rPr>
        <w:t xml:space="preserve">Funcionalidades </w:t>
      </w:r>
      <w:r w:rsidR="00C5581E" w:rsidRPr="00205842">
        <w:rPr>
          <w:rFonts w:ascii="Arial" w:hAnsi="Arial" w:cs="Arial"/>
          <w:b/>
          <w:bCs/>
          <w:sz w:val="22"/>
          <w:szCs w:val="22"/>
          <w:u w:val="single"/>
        </w:rPr>
        <w:t>Especificas</w:t>
      </w:r>
    </w:p>
    <w:p w14:paraId="3889F693" w14:textId="7782CDFF" w:rsidR="00FE767B" w:rsidRPr="00FE767B" w:rsidRDefault="00FE767B" w:rsidP="00B531FD">
      <w:pPr>
        <w:spacing w:line="360" w:lineRule="auto"/>
        <w:jc w:val="both"/>
        <w:rPr>
          <w:rFonts w:ascii="Arial" w:hAnsi="Arial" w:cs="Arial"/>
          <w:sz w:val="22"/>
          <w:szCs w:val="22"/>
        </w:rPr>
      </w:pPr>
      <w:r w:rsidRPr="00FE767B">
        <w:rPr>
          <w:rFonts w:ascii="Arial" w:hAnsi="Arial" w:cs="Arial"/>
          <w:sz w:val="22"/>
          <w:szCs w:val="22"/>
        </w:rPr>
        <w:t xml:space="preserve">El firmware del dispositivo portátil gestiona de manera simultánea </w:t>
      </w:r>
      <w:r w:rsidR="009E692E" w:rsidRPr="00205842">
        <w:rPr>
          <w:rFonts w:ascii="Arial" w:hAnsi="Arial" w:cs="Arial"/>
          <w:sz w:val="22"/>
          <w:szCs w:val="22"/>
        </w:rPr>
        <w:t>tareas</w:t>
      </w:r>
      <w:r w:rsidRPr="00FE767B">
        <w:rPr>
          <w:rFonts w:ascii="Arial" w:hAnsi="Arial" w:cs="Arial"/>
          <w:sz w:val="22"/>
          <w:szCs w:val="22"/>
        </w:rPr>
        <w:t xml:space="preserve"> para cumplir con los siguientes propósitos:</w:t>
      </w:r>
    </w:p>
    <w:p w14:paraId="1FC53FB1" w14:textId="01296F4B" w:rsidR="00FE767B" w:rsidRPr="00205842" w:rsidRDefault="00FE767B" w:rsidP="00B531FD">
      <w:pPr>
        <w:pStyle w:val="Prrafodelista"/>
        <w:numPr>
          <w:ilvl w:val="0"/>
          <w:numId w:val="27"/>
        </w:numPr>
        <w:spacing w:line="360" w:lineRule="auto"/>
        <w:jc w:val="both"/>
        <w:rPr>
          <w:rFonts w:ascii="Arial" w:hAnsi="Arial" w:cs="Arial"/>
          <w:b/>
          <w:bCs/>
          <w:i/>
          <w:iCs/>
          <w:sz w:val="22"/>
          <w:szCs w:val="22"/>
        </w:rPr>
      </w:pPr>
      <w:r w:rsidRPr="00205842">
        <w:rPr>
          <w:rFonts w:ascii="Arial" w:hAnsi="Arial" w:cs="Arial"/>
          <w:b/>
          <w:bCs/>
          <w:i/>
          <w:iCs/>
          <w:sz w:val="22"/>
          <w:szCs w:val="22"/>
        </w:rPr>
        <w:t>Interfaz Gráfica de Usuario (UI) y Visualización</w:t>
      </w:r>
    </w:p>
    <w:p w14:paraId="6D293E6B" w14:textId="7025B5AE" w:rsidR="00FE767B" w:rsidRPr="00FE767B" w:rsidRDefault="00FE767B" w:rsidP="00B531FD">
      <w:pPr>
        <w:numPr>
          <w:ilvl w:val="0"/>
          <w:numId w:val="20"/>
        </w:numPr>
        <w:spacing w:line="360" w:lineRule="auto"/>
        <w:jc w:val="both"/>
        <w:rPr>
          <w:rFonts w:ascii="Arial" w:hAnsi="Arial" w:cs="Arial"/>
          <w:sz w:val="22"/>
          <w:szCs w:val="22"/>
        </w:rPr>
      </w:pPr>
      <w:r w:rsidRPr="00FE767B">
        <w:rPr>
          <w:rFonts w:ascii="Arial" w:hAnsi="Arial" w:cs="Arial"/>
          <w:i/>
          <w:iCs/>
          <w:sz w:val="22"/>
          <w:szCs w:val="22"/>
        </w:rPr>
        <w:t>Diseño Interactivo con LVGL:</w:t>
      </w:r>
      <w:r w:rsidRPr="00FE767B">
        <w:rPr>
          <w:rFonts w:ascii="Arial" w:hAnsi="Arial" w:cs="Arial"/>
          <w:sz w:val="22"/>
          <w:szCs w:val="22"/>
        </w:rPr>
        <w:t xml:space="preserve"> Utiliza la librería gráfica LVGL para renderizar menús limpios, tipografías grandes y contrastadas (pensadas para adultos mayor) sobre la pantalla táctil de 1.47".</w:t>
      </w:r>
    </w:p>
    <w:p w14:paraId="624C75E5" w14:textId="77777777" w:rsidR="00FE767B" w:rsidRPr="00FE767B" w:rsidRDefault="00FE767B" w:rsidP="00B531FD">
      <w:pPr>
        <w:numPr>
          <w:ilvl w:val="0"/>
          <w:numId w:val="20"/>
        </w:numPr>
        <w:spacing w:line="360" w:lineRule="auto"/>
        <w:jc w:val="both"/>
        <w:rPr>
          <w:rFonts w:ascii="Arial" w:hAnsi="Arial" w:cs="Arial"/>
          <w:sz w:val="22"/>
          <w:szCs w:val="22"/>
        </w:rPr>
      </w:pPr>
      <w:r w:rsidRPr="00FE767B">
        <w:rPr>
          <w:rFonts w:ascii="Arial" w:hAnsi="Arial" w:cs="Arial"/>
          <w:i/>
          <w:iCs/>
          <w:sz w:val="22"/>
          <w:szCs w:val="22"/>
        </w:rPr>
        <w:t>Pantalla Principal:</w:t>
      </w:r>
      <w:r w:rsidRPr="00FE767B">
        <w:rPr>
          <w:rFonts w:ascii="Arial" w:hAnsi="Arial" w:cs="Arial"/>
          <w:sz w:val="22"/>
          <w:szCs w:val="22"/>
        </w:rPr>
        <w:t xml:space="preserve"> Muestra de forma permanente la hora actual, el estado de la batería, el indicador de conexión Bluetooth con el servidor hogareño y un resumen rápido de constantes vitales.</w:t>
      </w:r>
    </w:p>
    <w:p w14:paraId="2A53C91B" w14:textId="432E7A31" w:rsidR="00FE767B" w:rsidRPr="00FE767B" w:rsidRDefault="00FE767B" w:rsidP="00B531FD">
      <w:pPr>
        <w:numPr>
          <w:ilvl w:val="0"/>
          <w:numId w:val="20"/>
        </w:numPr>
        <w:spacing w:line="360" w:lineRule="auto"/>
        <w:jc w:val="both"/>
        <w:rPr>
          <w:rFonts w:ascii="Arial" w:hAnsi="Arial" w:cs="Arial"/>
          <w:sz w:val="22"/>
          <w:szCs w:val="22"/>
        </w:rPr>
      </w:pPr>
      <w:r w:rsidRPr="00FE767B">
        <w:rPr>
          <w:rFonts w:ascii="Arial" w:hAnsi="Arial" w:cs="Arial"/>
          <w:i/>
          <w:iCs/>
          <w:sz w:val="22"/>
          <w:szCs w:val="22"/>
        </w:rPr>
        <w:t>Navegación:</w:t>
      </w:r>
      <w:r w:rsidRPr="00FE767B">
        <w:rPr>
          <w:rFonts w:ascii="Arial" w:hAnsi="Arial" w:cs="Arial"/>
          <w:sz w:val="22"/>
          <w:szCs w:val="22"/>
        </w:rPr>
        <w:t xml:space="preserve"> Permite al usuario presionar botones para consultar recordatorios, ver su estado o interactuar con el sistema.</w:t>
      </w:r>
    </w:p>
    <w:p w14:paraId="6B56CE66" w14:textId="26ED13BF" w:rsidR="00FE767B" w:rsidRPr="00205842" w:rsidRDefault="00FE767B" w:rsidP="00B531FD">
      <w:pPr>
        <w:pStyle w:val="Prrafodelista"/>
        <w:numPr>
          <w:ilvl w:val="0"/>
          <w:numId w:val="27"/>
        </w:numPr>
        <w:spacing w:line="360" w:lineRule="auto"/>
        <w:jc w:val="both"/>
        <w:rPr>
          <w:rFonts w:ascii="Arial" w:hAnsi="Arial" w:cs="Arial"/>
          <w:b/>
          <w:bCs/>
          <w:i/>
          <w:iCs/>
          <w:sz w:val="22"/>
          <w:szCs w:val="22"/>
        </w:rPr>
      </w:pPr>
      <w:r w:rsidRPr="00205842">
        <w:rPr>
          <w:rFonts w:ascii="Arial" w:hAnsi="Arial" w:cs="Arial"/>
          <w:b/>
          <w:bCs/>
          <w:i/>
          <w:iCs/>
          <w:sz w:val="22"/>
          <w:szCs w:val="22"/>
        </w:rPr>
        <w:t>Detección Local de Movimiento y Eventos Críticos</w:t>
      </w:r>
    </w:p>
    <w:p w14:paraId="7C3904BB" w14:textId="77777777" w:rsidR="00FE767B" w:rsidRPr="00FE767B" w:rsidRDefault="00FE767B" w:rsidP="00B531FD">
      <w:pPr>
        <w:numPr>
          <w:ilvl w:val="0"/>
          <w:numId w:val="21"/>
        </w:numPr>
        <w:spacing w:line="360" w:lineRule="auto"/>
        <w:jc w:val="both"/>
        <w:rPr>
          <w:rFonts w:ascii="Arial" w:hAnsi="Arial" w:cs="Arial"/>
          <w:sz w:val="22"/>
          <w:szCs w:val="22"/>
        </w:rPr>
      </w:pPr>
      <w:r w:rsidRPr="00FE767B">
        <w:rPr>
          <w:rFonts w:ascii="Arial" w:hAnsi="Arial" w:cs="Arial"/>
          <w:i/>
          <w:iCs/>
          <w:sz w:val="22"/>
          <w:szCs w:val="22"/>
        </w:rPr>
        <w:t>Lectura Continua de Aceleración y Giroscopio (QMI8658):</w:t>
      </w:r>
      <w:r w:rsidRPr="00FE767B">
        <w:rPr>
          <w:rFonts w:ascii="Arial" w:hAnsi="Arial" w:cs="Arial"/>
          <w:sz w:val="22"/>
          <w:szCs w:val="22"/>
        </w:rPr>
        <w:t xml:space="preserve"> Monitorea de manera pasiva los patrones cinemáticos del brazo. Ante una desaceleración extrema combinada con un cambio de ángulo abrupto, el reloj identifica un potencial evento de caída.</w:t>
      </w:r>
    </w:p>
    <w:p w14:paraId="32776681" w14:textId="77777777" w:rsidR="00FE767B" w:rsidRPr="00FE767B" w:rsidRDefault="00FE767B" w:rsidP="00B531FD">
      <w:pPr>
        <w:numPr>
          <w:ilvl w:val="0"/>
          <w:numId w:val="21"/>
        </w:numPr>
        <w:spacing w:line="360" w:lineRule="auto"/>
        <w:jc w:val="both"/>
        <w:rPr>
          <w:rFonts w:ascii="Arial" w:hAnsi="Arial" w:cs="Arial"/>
          <w:sz w:val="22"/>
          <w:szCs w:val="22"/>
        </w:rPr>
      </w:pPr>
      <w:r w:rsidRPr="00FE767B">
        <w:rPr>
          <w:rFonts w:ascii="Arial" w:hAnsi="Arial" w:cs="Arial"/>
          <w:i/>
          <w:iCs/>
          <w:sz w:val="22"/>
          <w:szCs w:val="22"/>
        </w:rPr>
        <w:t>Correlación Barométrica (BMP280):</w:t>
      </w:r>
      <w:r w:rsidRPr="00FE767B">
        <w:rPr>
          <w:rFonts w:ascii="Arial" w:hAnsi="Arial" w:cs="Arial"/>
          <w:sz w:val="22"/>
          <w:szCs w:val="22"/>
        </w:rPr>
        <w:t xml:space="preserve"> Evalúa simultáneamente la caída en la columna de aire (pérdida súbita de altura) para validar que el movimiento haya correspondido a un desplome vertical al suelo, evitando falsos positivos por movimientos horizontales bruscos.</w:t>
      </w:r>
    </w:p>
    <w:p w14:paraId="29A44459" w14:textId="678AD385" w:rsidR="00FE767B" w:rsidRPr="00205842" w:rsidRDefault="00FE767B" w:rsidP="00B531FD">
      <w:pPr>
        <w:pStyle w:val="Prrafodelista"/>
        <w:numPr>
          <w:ilvl w:val="0"/>
          <w:numId w:val="27"/>
        </w:numPr>
        <w:spacing w:line="360" w:lineRule="auto"/>
        <w:jc w:val="both"/>
        <w:rPr>
          <w:rFonts w:ascii="Arial" w:hAnsi="Arial" w:cs="Arial"/>
          <w:b/>
          <w:bCs/>
          <w:i/>
          <w:iCs/>
          <w:sz w:val="22"/>
          <w:szCs w:val="22"/>
        </w:rPr>
      </w:pPr>
      <w:r w:rsidRPr="00205842">
        <w:rPr>
          <w:rFonts w:ascii="Arial" w:hAnsi="Arial" w:cs="Arial"/>
          <w:b/>
          <w:bCs/>
          <w:i/>
          <w:iCs/>
          <w:sz w:val="22"/>
          <w:szCs w:val="22"/>
        </w:rPr>
        <w:t>Botón de Pánico y Gestos de Emergencia</w:t>
      </w:r>
    </w:p>
    <w:p w14:paraId="1DDEC9E0" w14:textId="6C6213C5" w:rsidR="00FE767B" w:rsidRPr="00FE767B" w:rsidRDefault="00FE767B" w:rsidP="00B531FD">
      <w:pPr>
        <w:numPr>
          <w:ilvl w:val="0"/>
          <w:numId w:val="22"/>
        </w:numPr>
        <w:spacing w:line="360" w:lineRule="auto"/>
        <w:jc w:val="both"/>
        <w:rPr>
          <w:rFonts w:ascii="Arial" w:hAnsi="Arial" w:cs="Arial"/>
          <w:sz w:val="22"/>
          <w:szCs w:val="22"/>
        </w:rPr>
      </w:pPr>
      <w:r w:rsidRPr="00FE767B">
        <w:rPr>
          <w:rFonts w:ascii="Arial" w:hAnsi="Arial" w:cs="Arial"/>
          <w:i/>
          <w:iCs/>
          <w:sz w:val="22"/>
          <w:szCs w:val="22"/>
        </w:rPr>
        <w:t xml:space="preserve">Botón </w:t>
      </w:r>
      <w:r w:rsidR="00DE48AE" w:rsidRPr="00205842">
        <w:rPr>
          <w:rFonts w:ascii="Arial" w:hAnsi="Arial" w:cs="Arial"/>
          <w:i/>
          <w:iCs/>
          <w:sz w:val="22"/>
          <w:szCs w:val="22"/>
        </w:rPr>
        <w:t>Nativo</w:t>
      </w:r>
      <w:r w:rsidRPr="00FE767B">
        <w:rPr>
          <w:rFonts w:ascii="Arial" w:hAnsi="Arial" w:cs="Arial"/>
          <w:i/>
          <w:iCs/>
          <w:sz w:val="22"/>
          <w:szCs w:val="22"/>
        </w:rPr>
        <w:t>:</w:t>
      </w:r>
      <w:r w:rsidRPr="00FE767B">
        <w:rPr>
          <w:rFonts w:ascii="Arial" w:hAnsi="Arial" w:cs="Arial"/>
          <w:sz w:val="22"/>
          <w:szCs w:val="22"/>
        </w:rPr>
        <w:t xml:space="preserve"> Permite al usuario activar una alerta de auxilio de manera manual e inmediata con solo una pulsación.</w:t>
      </w:r>
    </w:p>
    <w:p w14:paraId="06F34B0E" w14:textId="77777777" w:rsidR="00FE767B" w:rsidRPr="00FE767B" w:rsidRDefault="00FE767B" w:rsidP="00B531FD">
      <w:pPr>
        <w:numPr>
          <w:ilvl w:val="0"/>
          <w:numId w:val="22"/>
        </w:numPr>
        <w:spacing w:line="360" w:lineRule="auto"/>
        <w:jc w:val="both"/>
        <w:rPr>
          <w:rFonts w:ascii="Arial" w:hAnsi="Arial" w:cs="Arial"/>
          <w:sz w:val="22"/>
          <w:szCs w:val="22"/>
        </w:rPr>
      </w:pPr>
      <w:r w:rsidRPr="00FE767B">
        <w:rPr>
          <w:rFonts w:ascii="Arial" w:hAnsi="Arial" w:cs="Arial"/>
          <w:i/>
          <w:iCs/>
          <w:sz w:val="22"/>
          <w:szCs w:val="22"/>
        </w:rPr>
        <w:t>Gestos por Doble Toque:</w:t>
      </w:r>
      <w:r w:rsidRPr="00FE767B">
        <w:rPr>
          <w:rFonts w:ascii="Arial" w:hAnsi="Arial" w:cs="Arial"/>
          <w:sz w:val="22"/>
          <w:szCs w:val="22"/>
        </w:rPr>
        <w:t xml:space="preserve"> El firmware procesa lecturas rápidas del acelerómetro para identificar un patrón de doble toque seco sobre el cuerpo del reloj, sirviendo como un método </w:t>
      </w:r>
      <w:r w:rsidRPr="00FE767B">
        <w:rPr>
          <w:rFonts w:ascii="Arial" w:hAnsi="Arial" w:cs="Arial"/>
          <w:sz w:val="22"/>
          <w:szCs w:val="22"/>
        </w:rPr>
        <w:lastRenderedPageBreak/>
        <w:t>alternativo y rápido de solicitud de ayuda sin necesidad de buscar botones táctiles pequeños en la pantalla.</w:t>
      </w:r>
    </w:p>
    <w:p w14:paraId="3E92FFCC" w14:textId="7630E55C" w:rsidR="00FE767B" w:rsidRPr="00205842" w:rsidRDefault="00FE767B" w:rsidP="00B531FD">
      <w:pPr>
        <w:pStyle w:val="Prrafodelista"/>
        <w:numPr>
          <w:ilvl w:val="0"/>
          <w:numId w:val="27"/>
        </w:numPr>
        <w:spacing w:line="360" w:lineRule="auto"/>
        <w:jc w:val="both"/>
        <w:rPr>
          <w:rFonts w:ascii="Arial" w:hAnsi="Arial" w:cs="Arial"/>
          <w:b/>
          <w:bCs/>
          <w:i/>
          <w:iCs/>
          <w:sz w:val="22"/>
          <w:szCs w:val="22"/>
        </w:rPr>
      </w:pPr>
      <w:r w:rsidRPr="00205842">
        <w:rPr>
          <w:rFonts w:ascii="Arial" w:hAnsi="Arial" w:cs="Arial"/>
          <w:b/>
          <w:bCs/>
          <w:i/>
          <w:iCs/>
          <w:sz w:val="22"/>
          <w:szCs w:val="22"/>
        </w:rPr>
        <w:t>Sistema de Gestión de Alertas y Cuenta Regresiva Local</w:t>
      </w:r>
    </w:p>
    <w:p w14:paraId="286C194A" w14:textId="77777777" w:rsidR="00FE767B" w:rsidRPr="00FE767B" w:rsidRDefault="00FE767B" w:rsidP="00B531FD">
      <w:pPr>
        <w:numPr>
          <w:ilvl w:val="0"/>
          <w:numId w:val="23"/>
        </w:numPr>
        <w:spacing w:line="360" w:lineRule="auto"/>
        <w:jc w:val="both"/>
        <w:rPr>
          <w:rFonts w:ascii="Arial" w:hAnsi="Arial" w:cs="Arial"/>
          <w:sz w:val="22"/>
          <w:szCs w:val="22"/>
        </w:rPr>
      </w:pPr>
      <w:r w:rsidRPr="00FE767B">
        <w:rPr>
          <w:rFonts w:ascii="Arial" w:hAnsi="Arial" w:cs="Arial"/>
          <w:i/>
          <w:iCs/>
          <w:sz w:val="22"/>
          <w:szCs w:val="22"/>
        </w:rPr>
        <w:t>Activación Háptica (Vibración):</w:t>
      </w:r>
      <w:r w:rsidRPr="00FE767B">
        <w:rPr>
          <w:rFonts w:ascii="Arial" w:hAnsi="Arial" w:cs="Arial"/>
          <w:sz w:val="22"/>
          <w:szCs w:val="22"/>
        </w:rPr>
        <w:t xml:space="preserve"> Ante la sospecha de una caída o una emergencia detectada, el microcontrolador acciona el micromotor de vibración y enciende la pantalla con un aviso de advertencia visual.</w:t>
      </w:r>
    </w:p>
    <w:p w14:paraId="5613001A" w14:textId="1CFB81F6" w:rsidR="00FE767B" w:rsidRPr="00FE767B" w:rsidRDefault="00FE767B" w:rsidP="00B531FD">
      <w:pPr>
        <w:numPr>
          <w:ilvl w:val="0"/>
          <w:numId w:val="23"/>
        </w:numPr>
        <w:spacing w:line="360" w:lineRule="auto"/>
        <w:jc w:val="both"/>
        <w:rPr>
          <w:rFonts w:ascii="Arial" w:hAnsi="Arial" w:cs="Arial"/>
          <w:sz w:val="22"/>
          <w:szCs w:val="22"/>
        </w:rPr>
      </w:pPr>
      <w:r w:rsidRPr="00FE767B">
        <w:rPr>
          <w:rFonts w:ascii="Arial" w:hAnsi="Arial" w:cs="Arial"/>
          <w:i/>
          <w:iCs/>
          <w:sz w:val="22"/>
          <w:szCs w:val="22"/>
        </w:rPr>
        <w:t>Ventana de Cancelación (Cuenta Regresiva):</w:t>
      </w:r>
      <w:r w:rsidRPr="00FE767B">
        <w:rPr>
          <w:rFonts w:ascii="Arial" w:hAnsi="Arial" w:cs="Arial"/>
          <w:sz w:val="22"/>
          <w:szCs w:val="22"/>
        </w:rPr>
        <w:t xml:space="preserve"> Inicia una cuenta regresiva local en pantalla</w:t>
      </w:r>
      <w:r w:rsidR="00DF6335" w:rsidRPr="00205842">
        <w:rPr>
          <w:rFonts w:ascii="Arial" w:hAnsi="Arial" w:cs="Arial"/>
          <w:sz w:val="22"/>
          <w:szCs w:val="22"/>
        </w:rPr>
        <w:t xml:space="preserve">. </w:t>
      </w:r>
      <w:r w:rsidRPr="00FE767B">
        <w:rPr>
          <w:rFonts w:ascii="Arial" w:hAnsi="Arial" w:cs="Arial"/>
          <w:sz w:val="22"/>
          <w:szCs w:val="22"/>
        </w:rPr>
        <w:t>Si se trató de una falsa alarma, el adulto mayor puede cancelarla presionando el botón físico o la pantalla táctil. Si la cuenta llega a cero sin intervención, el reloj transmite la señal de emergencia definitiva al servidor hogareño vía BLE.</w:t>
      </w:r>
    </w:p>
    <w:p w14:paraId="31F7C594" w14:textId="20E3ED56" w:rsidR="00FE767B" w:rsidRPr="00205842" w:rsidRDefault="00FE767B" w:rsidP="00B531FD">
      <w:pPr>
        <w:pStyle w:val="Prrafodelista"/>
        <w:numPr>
          <w:ilvl w:val="0"/>
          <w:numId w:val="27"/>
        </w:numPr>
        <w:spacing w:line="360" w:lineRule="auto"/>
        <w:jc w:val="both"/>
        <w:rPr>
          <w:rFonts w:ascii="Arial" w:hAnsi="Arial" w:cs="Arial"/>
          <w:b/>
          <w:bCs/>
          <w:i/>
          <w:iCs/>
          <w:sz w:val="22"/>
          <w:szCs w:val="22"/>
        </w:rPr>
      </w:pPr>
      <w:r w:rsidRPr="00205842">
        <w:rPr>
          <w:rFonts w:ascii="Arial" w:hAnsi="Arial" w:cs="Arial"/>
          <w:b/>
          <w:bCs/>
          <w:i/>
          <w:iCs/>
          <w:sz w:val="22"/>
          <w:szCs w:val="22"/>
        </w:rPr>
        <w:t>Recepción y Ejecución de Recordatorios Médicos</w:t>
      </w:r>
    </w:p>
    <w:p w14:paraId="09639A55" w14:textId="77777777" w:rsidR="00FE767B" w:rsidRPr="00FE767B" w:rsidRDefault="00FE767B" w:rsidP="00B531FD">
      <w:pPr>
        <w:numPr>
          <w:ilvl w:val="0"/>
          <w:numId w:val="24"/>
        </w:numPr>
        <w:spacing w:line="360" w:lineRule="auto"/>
        <w:jc w:val="both"/>
        <w:rPr>
          <w:rFonts w:ascii="Arial" w:hAnsi="Arial" w:cs="Arial"/>
          <w:sz w:val="22"/>
          <w:szCs w:val="22"/>
        </w:rPr>
      </w:pPr>
      <w:r w:rsidRPr="00FE767B">
        <w:rPr>
          <w:rFonts w:ascii="Arial" w:hAnsi="Arial" w:cs="Arial"/>
          <w:i/>
          <w:iCs/>
          <w:sz w:val="22"/>
          <w:szCs w:val="22"/>
        </w:rPr>
        <w:t>Sincronización por BLE:</w:t>
      </w:r>
      <w:r w:rsidRPr="00FE767B">
        <w:rPr>
          <w:rFonts w:ascii="Arial" w:hAnsi="Arial" w:cs="Arial"/>
          <w:sz w:val="22"/>
          <w:szCs w:val="22"/>
        </w:rPr>
        <w:t xml:space="preserve"> Recibe los paquetes de datos enviados por la Raspberry Pi con los avisos de medicación.</w:t>
      </w:r>
    </w:p>
    <w:p w14:paraId="4D246101" w14:textId="77777777" w:rsidR="00FE767B" w:rsidRPr="00FE767B" w:rsidRDefault="00FE767B" w:rsidP="00B531FD">
      <w:pPr>
        <w:numPr>
          <w:ilvl w:val="0"/>
          <w:numId w:val="24"/>
        </w:numPr>
        <w:spacing w:line="360" w:lineRule="auto"/>
        <w:jc w:val="both"/>
        <w:rPr>
          <w:rFonts w:ascii="Arial" w:hAnsi="Arial" w:cs="Arial"/>
          <w:sz w:val="22"/>
          <w:szCs w:val="22"/>
        </w:rPr>
      </w:pPr>
      <w:r w:rsidRPr="00FE767B">
        <w:rPr>
          <w:rFonts w:ascii="Arial" w:hAnsi="Arial" w:cs="Arial"/>
          <w:i/>
          <w:iCs/>
          <w:sz w:val="22"/>
          <w:szCs w:val="22"/>
        </w:rPr>
        <w:t xml:space="preserve">Avisos en Pantalla y Vibración: </w:t>
      </w:r>
      <w:r w:rsidRPr="00FE767B">
        <w:rPr>
          <w:rFonts w:ascii="Arial" w:hAnsi="Arial" w:cs="Arial"/>
          <w:sz w:val="22"/>
          <w:szCs w:val="22"/>
        </w:rPr>
        <w:t>Al llegar la hora estipulada, el reloj interrumpe la pantalla principal para mostrar el nombre del medicamento y la dosis exacta, acompañado de una vibración intermitente.</w:t>
      </w:r>
    </w:p>
    <w:p w14:paraId="5A3181DD" w14:textId="4957D1C6" w:rsidR="00056196" w:rsidRPr="00205842" w:rsidRDefault="00FE767B" w:rsidP="00B531FD">
      <w:pPr>
        <w:numPr>
          <w:ilvl w:val="0"/>
          <w:numId w:val="24"/>
        </w:numPr>
        <w:spacing w:line="360" w:lineRule="auto"/>
        <w:jc w:val="both"/>
        <w:rPr>
          <w:rFonts w:ascii="Arial" w:hAnsi="Arial" w:cs="Arial"/>
          <w:b/>
          <w:bCs/>
          <w:sz w:val="22"/>
          <w:szCs w:val="22"/>
        </w:rPr>
      </w:pPr>
      <w:r w:rsidRPr="00FE767B">
        <w:rPr>
          <w:rFonts w:ascii="Arial" w:hAnsi="Arial" w:cs="Arial"/>
          <w:i/>
          <w:iCs/>
          <w:sz w:val="22"/>
          <w:szCs w:val="22"/>
        </w:rPr>
        <w:t xml:space="preserve">Confirmación de Lectura: </w:t>
      </w:r>
      <w:r w:rsidRPr="00FE767B">
        <w:rPr>
          <w:rFonts w:ascii="Arial" w:hAnsi="Arial" w:cs="Arial"/>
          <w:sz w:val="22"/>
          <w:szCs w:val="22"/>
        </w:rPr>
        <w:t>El usuario debe presionar el botón de "Tomado" para registrar la acción, enviando de vuelta la confirmación al servidor local.</w:t>
      </w:r>
    </w:p>
    <w:p w14:paraId="6D33B5D1" w14:textId="77777777" w:rsidR="00056196" w:rsidRDefault="00056196" w:rsidP="00B531FD">
      <w:pPr>
        <w:spacing w:line="360" w:lineRule="auto"/>
        <w:jc w:val="both"/>
        <w:rPr>
          <w:rFonts w:ascii="Arial" w:hAnsi="Arial" w:cs="Arial"/>
          <w:b/>
          <w:bCs/>
          <w:sz w:val="22"/>
          <w:szCs w:val="22"/>
        </w:rPr>
      </w:pPr>
    </w:p>
    <w:p w14:paraId="4D709B11" w14:textId="77777777" w:rsidR="00B531FD" w:rsidRDefault="00B531FD" w:rsidP="00B531FD">
      <w:pPr>
        <w:spacing w:line="360" w:lineRule="auto"/>
        <w:jc w:val="both"/>
        <w:rPr>
          <w:rFonts w:ascii="Arial" w:hAnsi="Arial" w:cs="Arial"/>
          <w:b/>
          <w:bCs/>
          <w:sz w:val="22"/>
          <w:szCs w:val="22"/>
        </w:rPr>
      </w:pPr>
    </w:p>
    <w:p w14:paraId="4E06C799" w14:textId="77777777" w:rsidR="00B531FD" w:rsidRDefault="00B531FD" w:rsidP="00B531FD">
      <w:pPr>
        <w:spacing w:line="360" w:lineRule="auto"/>
        <w:jc w:val="both"/>
        <w:rPr>
          <w:rFonts w:ascii="Arial" w:hAnsi="Arial" w:cs="Arial"/>
          <w:b/>
          <w:bCs/>
          <w:sz w:val="22"/>
          <w:szCs w:val="22"/>
        </w:rPr>
      </w:pPr>
    </w:p>
    <w:p w14:paraId="0536BBA6" w14:textId="77777777" w:rsidR="00B531FD" w:rsidRDefault="00B531FD" w:rsidP="00B531FD">
      <w:pPr>
        <w:spacing w:line="360" w:lineRule="auto"/>
        <w:jc w:val="both"/>
        <w:rPr>
          <w:rFonts w:ascii="Arial" w:hAnsi="Arial" w:cs="Arial"/>
          <w:b/>
          <w:bCs/>
          <w:sz w:val="22"/>
          <w:szCs w:val="22"/>
        </w:rPr>
      </w:pPr>
    </w:p>
    <w:p w14:paraId="1276EFA4" w14:textId="77777777" w:rsidR="00B531FD" w:rsidRDefault="00B531FD" w:rsidP="00B531FD">
      <w:pPr>
        <w:spacing w:line="360" w:lineRule="auto"/>
        <w:jc w:val="both"/>
        <w:rPr>
          <w:rFonts w:ascii="Arial" w:hAnsi="Arial" w:cs="Arial"/>
          <w:b/>
          <w:bCs/>
          <w:sz w:val="22"/>
          <w:szCs w:val="22"/>
        </w:rPr>
      </w:pPr>
    </w:p>
    <w:p w14:paraId="1DD329F4" w14:textId="77777777" w:rsidR="00B531FD" w:rsidRDefault="00B531FD" w:rsidP="00B531FD">
      <w:pPr>
        <w:spacing w:line="360" w:lineRule="auto"/>
        <w:jc w:val="both"/>
        <w:rPr>
          <w:rFonts w:ascii="Arial" w:hAnsi="Arial" w:cs="Arial"/>
          <w:b/>
          <w:bCs/>
          <w:sz w:val="22"/>
          <w:szCs w:val="22"/>
        </w:rPr>
      </w:pPr>
    </w:p>
    <w:p w14:paraId="32CEB931" w14:textId="77777777" w:rsidR="00B531FD" w:rsidRDefault="00B531FD" w:rsidP="00B531FD">
      <w:pPr>
        <w:spacing w:line="360" w:lineRule="auto"/>
        <w:jc w:val="both"/>
        <w:rPr>
          <w:rFonts w:ascii="Arial" w:hAnsi="Arial" w:cs="Arial"/>
          <w:b/>
          <w:bCs/>
          <w:sz w:val="22"/>
          <w:szCs w:val="22"/>
        </w:rPr>
      </w:pPr>
    </w:p>
    <w:p w14:paraId="422BE365" w14:textId="77777777" w:rsidR="00B531FD" w:rsidRDefault="00B531FD" w:rsidP="00B531FD">
      <w:pPr>
        <w:spacing w:line="360" w:lineRule="auto"/>
        <w:jc w:val="both"/>
        <w:rPr>
          <w:rFonts w:ascii="Arial" w:hAnsi="Arial" w:cs="Arial"/>
          <w:b/>
          <w:bCs/>
        </w:rPr>
      </w:pPr>
    </w:p>
    <w:p w14:paraId="6D6D8BA4" w14:textId="77777777" w:rsidR="00C54276" w:rsidRDefault="00C54276" w:rsidP="00B531FD">
      <w:pPr>
        <w:spacing w:line="360" w:lineRule="auto"/>
        <w:jc w:val="both"/>
        <w:rPr>
          <w:rFonts w:ascii="Arial" w:hAnsi="Arial" w:cs="Arial"/>
          <w:b/>
          <w:bCs/>
        </w:rPr>
      </w:pPr>
    </w:p>
    <w:p w14:paraId="0682FB24" w14:textId="77777777" w:rsidR="00C54276" w:rsidRDefault="00C54276" w:rsidP="00B531FD">
      <w:pPr>
        <w:spacing w:line="360" w:lineRule="auto"/>
        <w:jc w:val="both"/>
        <w:rPr>
          <w:rFonts w:ascii="Arial" w:hAnsi="Arial" w:cs="Arial"/>
          <w:b/>
          <w:bCs/>
        </w:rPr>
      </w:pPr>
    </w:p>
    <w:p w14:paraId="55555ED8" w14:textId="77777777" w:rsidR="00B531FD" w:rsidRDefault="00B531FD" w:rsidP="00B531FD">
      <w:pPr>
        <w:spacing w:line="360" w:lineRule="auto"/>
        <w:jc w:val="both"/>
        <w:rPr>
          <w:rFonts w:ascii="Arial" w:hAnsi="Arial" w:cs="Arial"/>
          <w:b/>
          <w:bCs/>
        </w:rPr>
      </w:pPr>
    </w:p>
    <w:p w14:paraId="73AE81AD" w14:textId="28BF7E19" w:rsidR="00A75F80" w:rsidRPr="00205842" w:rsidRDefault="00A75F80" w:rsidP="00B531FD">
      <w:pPr>
        <w:spacing w:line="360" w:lineRule="auto"/>
        <w:jc w:val="both"/>
        <w:rPr>
          <w:rFonts w:ascii="Arial" w:hAnsi="Arial" w:cs="Arial"/>
          <w:b/>
          <w:bCs/>
          <w:sz w:val="22"/>
          <w:szCs w:val="22"/>
        </w:rPr>
      </w:pPr>
      <w:r w:rsidRPr="00205842">
        <w:rPr>
          <w:rFonts w:ascii="Arial" w:hAnsi="Arial" w:cs="Arial"/>
          <w:b/>
          <w:bCs/>
        </w:rPr>
        <w:lastRenderedPageBreak/>
        <w:t>COMPONENTES DEL SERVIDOR LOCAL</w:t>
      </w:r>
    </w:p>
    <w:p w14:paraId="438034C1" w14:textId="3AB07ED7" w:rsidR="0041236A" w:rsidRDefault="000F43E5" w:rsidP="0041236A">
      <w:pPr>
        <w:spacing w:line="360" w:lineRule="auto"/>
        <w:jc w:val="both"/>
        <w:rPr>
          <w:rFonts w:ascii="Arial" w:hAnsi="Arial" w:cs="Arial"/>
          <w:sz w:val="22"/>
          <w:szCs w:val="22"/>
        </w:rPr>
      </w:pPr>
      <w:r w:rsidRPr="000F43E5">
        <w:rPr>
          <w:rFonts w:ascii="Arial" w:hAnsi="Arial" w:cs="Arial"/>
          <w:sz w:val="22"/>
          <w:szCs w:val="22"/>
        </w:rPr>
        <w:t xml:space="preserve">El servidor </w:t>
      </w:r>
      <w:r w:rsidRPr="00205842">
        <w:rPr>
          <w:rFonts w:ascii="Arial" w:hAnsi="Arial" w:cs="Arial"/>
          <w:sz w:val="22"/>
          <w:szCs w:val="22"/>
        </w:rPr>
        <w:t>local</w:t>
      </w:r>
      <w:r w:rsidRPr="000F43E5">
        <w:rPr>
          <w:rFonts w:ascii="Arial" w:hAnsi="Arial" w:cs="Arial"/>
          <w:sz w:val="22"/>
          <w:szCs w:val="22"/>
        </w:rPr>
        <w:t xml:space="preserve"> constituye el cerebro analítico intermedio del sistema. Ubicado físicamente en el domicilio del paciente y conectado de forma permanente a la red eléctrica y a internet del hogar, opera como un nodo de procesamiento descentralizado. Su función principal es recibir los flujos de datos del dispositivo portátil, aplicar lógicas de filtrado inteligente para evitar falsos positivos y centralizar la gestión operativa del domicilio sin depender de nubes externas masivas.</w:t>
      </w:r>
    </w:p>
    <w:p w14:paraId="771039D1" w14:textId="15E313ED" w:rsidR="001B5FB9" w:rsidRPr="000F43E5" w:rsidRDefault="0041236A" w:rsidP="001B5FB9">
      <w:pPr>
        <w:spacing w:line="360" w:lineRule="auto"/>
        <w:jc w:val="center"/>
        <w:rPr>
          <w:rFonts w:ascii="Arial" w:hAnsi="Arial" w:cs="Arial"/>
          <w:sz w:val="22"/>
          <w:szCs w:val="22"/>
        </w:rPr>
      </w:pPr>
      <w:r>
        <w:rPr>
          <w:rFonts w:ascii="Arial" w:hAnsi="Arial" w:cs="Arial"/>
          <w:noProof/>
          <w:sz w:val="22"/>
          <w:szCs w:val="22"/>
        </w:rPr>
        <w:drawing>
          <wp:inline distT="0" distB="0" distL="0" distR="0" wp14:anchorId="5B4F88AE" wp14:editId="5C7A9B80">
            <wp:extent cx="4995193" cy="2452273"/>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34" b="590"/>
                    <a:stretch/>
                  </pic:blipFill>
                  <pic:spPr bwMode="auto">
                    <a:xfrm>
                      <a:off x="0" y="0"/>
                      <a:ext cx="5012768" cy="2460901"/>
                    </a:xfrm>
                    <a:prstGeom prst="snip1Rect">
                      <a:avLst/>
                    </a:prstGeom>
                    <a:noFill/>
                    <a:ln>
                      <a:noFill/>
                    </a:ln>
                    <a:extLst>
                      <a:ext uri="{53640926-AAD7-44D8-BBD7-CCE9431645EC}">
                        <a14:shadowObscured xmlns:a14="http://schemas.microsoft.com/office/drawing/2010/main"/>
                      </a:ext>
                    </a:extLst>
                  </pic:spPr>
                </pic:pic>
              </a:graphicData>
            </a:graphic>
          </wp:inline>
        </w:drawing>
      </w:r>
    </w:p>
    <w:p w14:paraId="625CDD78" w14:textId="5960FFDF" w:rsidR="000F43E5" w:rsidRPr="000F43E5" w:rsidRDefault="000F43E5" w:rsidP="00B531FD">
      <w:pPr>
        <w:spacing w:line="360" w:lineRule="auto"/>
        <w:jc w:val="both"/>
        <w:rPr>
          <w:rFonts w:ascii="Arial" w:hAnsi="Arial" w:cs="Arial"/>
          <w:b/>
          <w:bCs/>
          <w:sz w:val="22"/>
          <w:szCs w:val="22"/>
          <w:u w:val="single"/>
        </w:rPr>
      </w:pPr>
      <w:r w:rsidRPr="000F43E5">
        <w:rPr>
          <w:rFonts w:ascii="Arial" w:hAnsi="Arial" w:cs="Arial"/>
          <w:b/>
          <w:bCs/>
          <w:sz w:val="22"/>
          <w:szCs w:val="22"/>
          <w:u w:val="single"/>
        </w:rPr>
        <w:t>Especificaciones de Hardware</w:t>
      </w:r>
    </w:p>
    <w:p w14:paraId="1FA92F25" w14:textId="77777777" w:rsidR="000F43E5" w:rsidRPr="000F43E5" w:rsidRDefault="000F43E5" w:rsidP="00B531FD">
      <w:pPr>
        <w:numPr>
          <w:ilvl w:val="0"/>
          <w:numId w:val="29"/>
        </w:numPr>
        <w:spacing w:line="360" w:lineRule="auto"/>
        <w:jc w:val="both"/>
        <w:rPr>
          <w:rFonts w:ascii="Arial" w:hAnsi="Arial" w:cs="Arial"/>
          <w:i/>
          <w:iCs/>
          <w:sz w:val="22"/>
          <w:szCs w:val="22"/>
        </w:rPr>
      </w:pPr>
      <w:r w:rsidRPr="000F43E5">
        <w:rPr>
          <w:rFonts w:ascii="Arial" w:hAnsi="Arial" w:cs="Arial"/>
          <w:b/>
          <w:bCs/>
          <w:i/>
          <w:iCs/>
          <w:sz w:val="22"/>
          <w:szCs w:val="22"/>
        </w:rPr>
        <w:t>Placa Central / Computadora de Placa Única (SBC):</w:t>
      </w:r>
      <w:r w:rsidRPr="000F43E5">
        <w:rPr>
          <w:rFonts w:ascii="Arial" w:hAnsi="Arial" w:cs="Arial"/>
          <w:i/>
          <w:iCs/>
          <w:sz w:val="22"/>
          <w:szCs w:val="22"/>
        </w:rPr>
        <w:t xml:space="preserve"> </w:t>
      </w:r>
      <w:r w:rsidRPr="000F43E5">
        <w:rPr>
          <w:rFonts w:ascii="Arial" w:hAnsi="Arial" w:cs="Arial"/>
          <w:b/>
          <w:bCs/>
          <w:i/>
          <w:iCs/>
          <w:sz w:val="22"/>
          <w:szCs w:val="22"/>
        </w:rPr>
        <w:t>Raspberry Pi Model 4B (1GB de RAM)</w:t>
      </w:r>
      <w:r w:rsidRPr="000F43E5">
        <w:rPr>
          <w:rFonts w:ascii="Arial" w:hAnsi="Arial" w:cs="Arial"/>
          <w:i/>
          <w:iCs/>
          <w:sz w:val="22"/>
          <w:szCs w:val="22"/>
        </w:rPr>
        <w:t>.</w:t>
      </w:r>
    </w:p>
    <w:p w14:paraId="38825D28" w14:textId="77777777" w:rsidR="000F43E5" w:rsidRPr="000F43E5" w:rsidRDefault="000F43E5" w:rsidP="00B531FD">
      <w:pPr>
        <w:numPr>
          <w:ilvl w:val="1"/>
          <w:numId w:val="29"/>
        </w:numPr>
        <w:spacing w:line="360" w:lineRule="auto"/>
        <w:jc w:val="both"/>
        <w:rPr>
          <w:rFonts w:ascii="Arial" w:hAnsi="Arial" w:cs="Arial"/>
          <w:sz w:val="22"/>
          <w:szCs w:val="22"/>
        </w:rPr>
      </w:pPr>
      <w:r w:rsidRPr="000F43E5">
        <w:rPr>
          <w:rFonts w:ascii="Arial" w:hAnsi="Arial" w:cs="Arial"/>
          <w:i/>
          <w:iCs/>
          <w:sz w:val="22"/>
          <w:szCs w:val="22"/>
        </w:rPr>
        <w:t>Procesador:</w:t>
      </w:r>
      <w:r w:rsidRPr="000F43E5">
        <w:rPr>
          <w:rFonts w:ascii="Arial" w:hAnsi="Arial" w:cs="Arial"/>
          <w:sz w:val="22"/>
          <w:szCs w:val="22"/>
        </w:rPr>
        <w:t xml:space="preserve"> Broadcom BCM2711, Quad-core Cortex-A72 (ARM v8) de 64 bits a 1.5 GHz.</w:t>
      </w:r>
    </w:p>
    <w:p w14:paraId="7C3CA2A4" w14:textId="77777777" w:rsidR="000F43E5" w:rsidRPr="000F43E5" w:rsidRDefault="000F43E5" w:rsidP="00B531FD">
      <w:pPr>
        <w:numPr>
          <w:ilvl w:val="1"/>
          <w:numId w:val="29"/>
        </w:numPr>
        <w:spacing w:line="360" w:lineRule="auto"/>
        <w:jc w:val="both"/>
        <w:rPr>
          <w:rFonts w:ascii="Arial" w:hAnsi="Arial" w:cs="Arial"/>
          <w:sz w:val="22"/>
          <w:szCs w:val="22"/>
        </w:rPr>
      </w:pPr>
      <w:r w:rsidRPr="000F43E5">
        <w:rPr>
          <w:rFonts w:ascii="Arial" w:hAnsi="Arial" w:cs="Arial"/>
          <w:i/>
          <w:iCs/>
          <w:sz w:val="22"/>
          <w:szCs w:val="22"/>
        </w:rPr>
        <w:t>Conectividad:</w:t>
      </w:r>
      <w:r w:rsidRPr="000F43E5">
        <w:rPr>
          <w:rFonts w:ascii="Arial" w:hAnsi="Arial" w:cs="Arial"/>
          <w:sz w:val="22"/>
          <w:szCs w:val="22"/>
        </w:rPr>
        <w:t xml:space="preserve"> Wi-Fi de doble banda (2.4 GHz y 5.0 GHz), puerto Ethernet Gigabit y </w:t>
      </w:r>
      <w:r w:rsidRPr="000F43E5">
        <w:rPr>
          <w:rFonts w:ascii="Arial" w:hAnsi="Arial" w:cs="Arial"/>
          <w:b/>
          <w:bCs/>
          <w:sz w:val="22"/>
          <w:szCs w:val="22"/>
        </w:rPr>
        <w:t>Bluetooth 5.0 (BLE)</w:t>
      </w:r>
      <w:r w:rsidRPr="000F43E5">
        <w:rPr>
          <w:rFonts w:ascii="Arial" w:hAnsi="Arial" w:cs="Arial"/>
          <w:sz w:val="22"/>
          <w:szCs w:val="22"/>
        </w:rPr>
        <w:t>.</w:t>
      </w:r>
    </w:p>
    <w:p w14:paraId="3D3868FC" w14:textId="77777777" w:rsidR="000F43E5" w:rsidRPr="000F43E5" w:rsidRDefault="000F43E5" w:rsidP="00B531FD">
      <w:pPr>
        <w:numPr>
          <w:ilvl w:val="1"/>
          <w:numId w:val="29"/>
        </w:numPr>
        <w:spacing w:line="360" w:lineRule="auto"/>
        <w:jc w:val="both"/>
        <w:rPr>
          <w:rFonts w:ascii="Arial" w:hAnsi="Arial" w:cs="Arial"/>
          <w:sz w:val="22"/>
          <w:szCs w:val="22"/>
        </w:rPr>
      </w:pPr>
      <w:r w:rsidRPr="000F43E5">
        <w:rPr>
          <w:rFonts w:ascii="Arial" w:hAnsi="Arial" w:cs="Arial"/>
          <w:i/>
          <w:iCs/>
          <w:sz w:val="22"/>
          <w:szCs w:val="22"/>
        </w:rPr>
        <w:t>Almacenamiento:</w:t>
      </w:r>
      <w:r w:rsidRPr="000F43E5">
        <w:rPr>
          <w:rFonts w:ascii="Arial" w:hAnsi="Arial" w:cs="Arial"/>
          <w:sz w:val="22"/>
          <w:szCs w:val="22"/>
        </w:rPr>
        <w:t xml:space="preserve"> Tarjeta MicroSD industrial/alta resistencia destinada al sistema operativo (Raspberry Pi OS Lite), la base de datos local y los scripts de procesamiento.</w:t>
      </w:r>
    </w:p>
    <w:p w14:paraId="38206BAE" w14:textId="77777777" w:rsidR="000F43E5" w:rsidRPr="000F43E5" w:rsidRDefault="000F43E5" w:rsidP="00B531FD">
      <w:pPr>
        <w:numPr>
          <w:ilvl w:val="1"/>
          <w:numId w:val="29"/>
        </w:numPr>
        <w:spacing w:line="360" w:lineRule="auto"/>
        <w:jc w:val="both"/>
        <w:rPr>
          <w:rFonts w:ascii="Arial" w:hAnsi="Arial" w:cs="Arial"/>
          <w:sz w:val="22"/>
          <w:szCs w:val="22"/>
        </w:rPr>
      </w:pPr>
      <w:r w:rsidRPr="000F43E5">
        <w:rPr>
          <w:rFonts w:ascii="Arial" w:hAnsi="Arial" w:cs="Arial"/>
          <w:i/>
          <w:iCs/>
          <w:sz w:val="22"/>
          <w:szCs w:val="22"/>
        </w:rPr>
        <w:t>Alimentación:</w:t>
      </w:r>
      <w:r w:rsidRPr="000F43E5">
        <w:rPr>
          <w:rFonts w:ascii="Arial" w:hAnsi="Arial" w:cs="Arial"/>
          <w:sz w:val="22"/>
          <w:szCs w:val="22"/>
        </w:rPr>
        <w:t xml:space="preserve"> Fuente de alimentación oficial de 5V / 3A vía USB-C, con opción de un pequeño SAI (</w:t>
      </w:r>
      <w:r w:rsidRPr="000F43E5">
        <w:rPr>
          <w:rFonts w:ascii="Arial" w:hAnsi="Arial" w:cs="Arial"/>
          <w:i/>
          <w:iCs/>
          <w:sz w:val="22"/>
          <w:szCs w:val="22"/>
        </w:rPr>
        <w:t>UPS HAT</w:t>
      </w:r>
      <w:r w:rsidRPr="000F43E5">
        <w:rPr>
          <w:rFonts w:ascii="Arial" w:hAnsi="Arial" w:cs="Arial"/>
          <w:sz w:val="22"/>
          <w:szCs w:val="22"/>
        </w:rPr>
        <w:t xml:space="preserve"> o batería de respaldo básica) para mitigar cortes breves de luz en el hogar.</w:t>
      </w:r>
    </w:p>
    <w:p w14:paraId="4ECFCDC6" w14:textId="73F6C31F" w:rsidR="000F43E5" w:rsidRPr="000F43E5" w:rsidRDefault="000F43E5" w:rsidP="00B531FD">
      <w:pPr>
        <w:spacing w:line="360" w:lineRule="auto"/>
        <w:jc w:val="both"/>
        <w:rPr>
          <w:rFonts w:ascii="Arial" w:hAnsi="Arial" w:cs="Arial"/>
          <w:b/>
          <w:bCs/>
          <w:sz w:val="22"/>
          <w:szCs w:val="22"/>
          <w:u w:val="single"/>
        </w:rPr>
      </w:pPr>
      <w:r w:rsidRPr="000F43E5">
        <w:rPr>
          <w:rFonts w:ascii="Arial" w:hAnsi="Arial" w:cs="Arial"/>
          <w:b/>
          <w:bCs/>
          <w:sz w:val="22"/>
          <w:szCs w:val="22"/>
          <w:u w:val="single"/>
        </w:rPr>
        <w:t xml:space="preserve">Funcionalidades </w:t>
      </w:r>
      <w:r w:rsidR="0026209E" w:rsidRPr="00205842">
        <w:rPr>
          <w:rFonts w:ascii="Arial" w:hAnsi="Arial" w:cs="Arial"/>
          <w:b/>
          <w:bCs/>
          <w:sz w:val="22"/>
          <w:szCs w:val="22"/>
          <w:u w:val="single"/>
        </w:rPr>
        <w:t>Específicas</w:t>
      </w:r>
    </w:p>
    <w:p w14:paraId="289561D5" w14:textId="77777777" w:rsidR="0026209E" w:rsidRPr="00205842" w:rsidRDefault="000F43E5" w:rsidP="00B531FD">
      <w:pPr>
        <w:spacing w:line="360" w:lineRule="auto"/>
        <w:jc w:val="both"/>
        <w:rPr>
          <w:rFonts w:ascii="Arial" w:hAnsi="Arial" w:cs="Arial"/>
          <w:sz w:val="22"/>
          <w:szCs w:val="22"/>
        </w:rPr>
      </w:pPr>
      <w:r w:rsidRPr="000F43E5">
        <w:rPr>
          <w:rFonts w:ascii="Arial" w:hAnsi="Arial" w:cs="Arial"/>
          <w:sz w:val="22"/>
          <w:szCs w:val="22"/>
        </w:rPr>
        <w:t>El software del servidor opera mediante servicios concurrentes en segundo plano (desarrollados en Python), asegurando una respuesta en tiempo real y una alta estabilidad operativa:</w:t>
      </w:r>
    </w:p>
    <w:p w14:paraId="07A7DF92" w14:textId="039FB0FD" w:rsidR="000F43E5" w:rsidRPr="00205842" w:rsidRDefault="000F43E5" w:rsidP="00B531FD">
      <w:pPr>
        <w:pStyle w:val="Prrafodelista"/>
        <w:numPr>
          <w:ilvl w:val="0"/>
          <w:numId w:val="34"/>
        </w:numPr>
        <w:spacing w:line="360" w:lineRule="auto"/>
        <w:jc w:val="both"/>
        <w:rPr>
          <w:rFonts w:ascii="Arial" w:hAnsi="Arial" w:cs="Arial"/>
          <w:sz w:val="22"/>
          <w:szCs w:val="22"/>
        </w:rPr>
      </w:pPr>
      <w:r w:rsidRPr="00205842">
        <w:rPr>
          <w:rFonts w:ascii="Arial" w:hAnsi="Arial" w:cs="Arial"/>
          <w:b/>
          <w:bCs/>
          <w:i/>
          <w:iCs/>
          <w:sz w:val="22"/>
          <w:szCs w:val="22"/>
        </w:rPr>
        <w:lastRenderedPageBreak/>
        <w:t>Recepción de Datos y Comunicación Inalámbrica</w:t>
      </w:r>
    </w:p>
    <w:p w14:paraId="4E389484" w14:textId="77777777" w:rsidR="000F43E5" w:rsidRPr="000F43E5" w:rsidRDefault="000F43E5" w:rsidP="00B531FD">
      <w:pPr>
        <w:numPr>
          <w:ilvl w:val="0"/>
          <w:numId w:val="30"/>
        </w:numPr>
        <w:spacing w:line="360" w:lineRule="auto"/>
        <w:jc w:val="both"/>
        <w:rPr>
          <w:rFonts w:ascii="Arial" w:hAnsi="Arial" w:cs="Arial"/>
          <w:sz w:val="22"/>
          <w:szCs w:val="22"/>
        </w:rPr>
      </w:pPr>
      <w:r w:rsidRPr="000F43E5">
        <w:rPr>
          <w:rFonts w:ascii="Arial" w:hAnsi="Arial" w:cs="Arial"/>
          <w:i/>
          <w:iCs/>
          <w:sz w:val="22"/>
          <w:szCs w:val="22"/>
        </w:rPr>
        <w:t>Enlace BLE Continuo</w:t>
      </w:r>
      <w:r w:rsidRPr="000F43E5">
        <w:rPr>
          <w:rFonts w:ascii="Arial" w:hAnsi="Arial" w:cs="Arial"/>
          <w:b/>
          <w:bCs/>
          <w:sz w:val="22"/>
          <w:szCs w:val="22"/>
        </w:rPr>
        <w:t>:</w:t>
      </w:r>
      <w:r w:rsidRPr="000F43E5">
        <w:rPr>
          <w:rFonts w:ascii="Arial" w:hAnsi="Arial" w:cs="Arial"/>
          <w:sz w:val="22"/>
          <w:szCs w:val="22"/>
        </w:rPr>
        <w:t xml:space="preserve"> Mantiene un canal de comunicación permanente y de bajo consumo mediante Bluetooth Low Energy con la placa ESP32-S3 del reloj. Recibe flujos constantes de paquetes de telemetría (acelerometría, barometría, pulso, temperatura y estado de la batería).</w:t>
      </w:r>
    </w:p>
    <w:p w14:paraId="6BA679CC" w14:textId="77777777" w:rsidR="000F43E5" w:rsidRPr="000F43E5" w:rsidRDefault="000F43E5" w:rsidP="00B531FD">
      <w:pPr>
        <w:numPr>
          <w:ilvl w:val="0"/>
          <w:numId w:val="30"/>
        </w:numPr>
        <w:spacing w:line="360" w:lineRule="auto"/>
        <w:jc w:val="both"/>
        <w:rPr>
          <w:rFonts w:ascii="Arial" w:hAnsi="Arial" w:cs="Arial"/>
          <w:sz w:val="22"/>
          <w:szCs w:val="22"/>
        </w:rPr>
      </w:pPr>
      <w:r w:rsidRPr="000F43E5">
        <w:rPr>
          <w:rFonts w:ascii="Arial" w:hAnsi="Arial" w:cs="Arial"/>
          <w:i/>
          <w:iCs/>
          <w:sz w:val="22"/>
          <w:szCs w:val="22"/>
        </w:rPr>
        <w:t>Enlace con la Estación Central:</w:t>
      </w:r>
      <w:r w:rsidRPr="000F43E5">
        <w:rPr>
          <w:rFonts w:ascii="Arial" w:hAnsi="Arial" w:cs="Arial"/>
          <w:sz w:val="22"/>
          <w:szCs w:val="22"/>
        </w:rPr>
        <w:t xml:space="preserve"> Utiliza protocolos de mensajería ligera (como MQTT sobre la red Wi-Fi o Ethernet del hogar) para reportar periódicamente el estado de salud del sistema o despachar alertas críticas confirmadas hacia la salita del barrio.</w:t>
      </w:r>
    </w:p>
    <w:p w14:paraId="6C9B6BE3" w14:textId="6F42D0AB" w:rsidR="000F43E5" w:rsidRPr="00205842" w:rsidRDefault="000F43E5" w:rsidP="00B531FD">
      <w:pPr>
        <w:pStyle w:val="Prrafodelista"/>
        <w:numPr>
          <w:ilvl w:val="0"/>
          <w:numId w:val="34"/>
        </w:numPr>
        <w:spacing w:line="360" w:lineRule="auto"/>
        <w:jc w:val="both"/>
        <w:rPr>
          <w:rFonts w:ascii="Arial" w:hAnsi="Arial" w:cs="Arial"/>
          <w:b/>
          <w:bCs/>
          <w:i/>
          <w:iCs/>
          <w:sz w:val="22"/>
          <w:szCs w:val="22"/>
        </w:rPr>
      </w:pPr>
      <w:r w:rsidRPr="00205842">
        <w:rPr>
          <w:rFonts w:ascii="Arial" w:hAnsi="Arial" w:cs="Arial"/>
          <w:b/>
          <w:bCs/>
          <w:i/>
          <w:iCs/>
          <w:sz w:val="22"/>
          <w:szCs w:val="22"/>
        </w:rPr>
        <w:t>Estrategia de Fusión de Datos y Filtrado de Falsos Positivos</w:t>
      </w:r>
    </w:p>
    <w:p w14:paraId="2186C925" w14:textId="77777777" w:rsidR="000F43E5" w:rsidRPr="000F43E5" w:rsidRDefault="000F43E5" w:rsidP="00B531FD">
      <w:pPr>
        <w:numPr>
          <w:ilvl w:val="0"/>
          <w:numId w:val="31"/>
        </w:numPr>
        <w:spacing w:line="360" w:lineRule="auto"/>
        <w:jc w:val="both"/>
        <w:rPr>
          <w:rFonts w:ascii="Arial" w:hAnsi="Arial" w:cs="Arial"/>
          <w:sz w:val="22"/>
          <w:szCs w:val="22"/>
        </w:rPr>
      </w:pPr>
      <w:r w:rsidRPr="000F43E5">
        <w:rPr>
          <w:rFonts w:ascii="Arial" w:hAnsi="Arial" w:cs="Arial"/>
          <w:i/>
          <w:iCs/>
          <w:sz w:val="22"/>
          <w:szCs w:val="22"/>
        </w:rPr>
        <w:t>Motor de Reglas Local</w:t>
      </w:r>
      <w:r w:rsidRPr="000F43E5">
        <w:rPr>
          <w:rFonts w:ascii="Arial" w:hAnsi="Arial" w:cs="Arial"/>
          <w:b/>
          <w:bCs/>
          <w:sz w:val="22"/>
          <w:szCs w:val="22"/>
        </w:rPr>
        <w:t>:</w:t>
      </w:r>
      <w:r w:rsidRPr="000F43E5">
        <w:rPr>
          <w:rFonts w:ascii="Arial" w:hAnsi="Arial" w:cs="Arial"/>
          <w:sz w:val="22"/>
          <w:szCs w:val="22"/>
        </w:rPr>
        <w:t xml:space="preserve"> Cuando el reloj reporta un evento sospechoso (por ejemplo, una desaceleración brusca o una caída en la presión barométrica), el servidor no emite una alarma ciega. En su lugar, ejecuta un algoritmo de correlación que evalúa de forma inmediata:</w:t>
      </w:r>
    </w:p>
    <w:p w14:paraId="4ADF56A6" w14:textId="77777777" w:rsidR="000F43E5" w:rsidRPr="000F43E5" w:rsidRDefault="000F43E5" w:rsidP="00B531FD">
      <w:pPr>
        <w:numPr>
          <w:ilvl w:val="1"/>
          <w:numId w:val="31"/>
        </w:numPr>
        <w:spacing w:line="360" w:lineRule="auto"/>
        <w:jc w:val="both"/>
        <w:rPr>
          <w:rFonts w:ascii="Arial" w:hAnsi="Arial" w:cs="Arial"/>
          <w:sz w:val="22"/>
          <w:szCs w:val="22"/>
        </w:rPr>
      </w:pPr>
      <w:r w:rsidRPr="000F43E5">
        <w:rPr>
          <w:rFonts w:ascii="Arial" w:hAnsi="Arial" w:cs="Arial"/>
          <w:i/>
          <w:iCs/>
          <w:sz w:val="22"/>
          <w:szCs w:val="22"/>
        </w:rPr>
        <w:t>Variables biométricas:</w:t>
      </w:r>
      <w:r w:rsidRPr="000F43E5">
        <w:rPr>
          <w:rFonts w:ascii="Arial" w:hAnsi="Arial" w:cs="Arial"/>
          <w:sz w:val="22"/>
          <w:szCs w:val="22"/>
        </w:rPr>
        <w:t xml:space="preserve"> ¿El ritmo cardíaco y la temperatura corporal se mantienen en rangos estables o reflejan un shock?</w:t>
      </w:r>
    </w:p>
    <w:p w14:paraId="750BFFB5" w14:textId="77777777" w:rsidR="000F43E5" w:rsidRPr="000F43E5" w:rsidRDefault="000F43E5" w:rsidP="00B531FD">
      <w:pPr>
        <w:numPr>
          <w:ilvl w:val="1"/>
          <w:numId w:val="31"/>
        </w:numPr>
        <w:spacing w:line="360" w:lineRule="auto"/>
        <w:jc w:val="both"/>
        <w:rPr>
          <w:rFonts w:ascii="Arial" w:hAnsi="Arial" w:cs="Arial"/>
          <w:sz w:val="22"/>
          <w:szCs w:val="22"/>
        </w:rPr>
      </w:pPr>
      <w:r w:rsidRPr="000F43E5">
        <w:rPr>
          <w:rFonts w:ascii="Arial" w:hAnsi="Arial" w:cs="Arial"/>
          <w:i/>
          <w:iCs/>
          <w:sz w:val="22"/>
          <w:szCs w:val="22"/>
        </w:rPr>
        <w:t>Contexto temporal:</w:t>
      </w:r>
      <w:r w:rsidRPr="000F43E5">
        <w:rPr>
          <w:rFonts w:ascii="Arial" w:hAnsi="Arial" w:cs="Arial"/>
          <w:sz w:val="22"/>
          <w:szCs w:val="22"/>
        </w:rPr>
        <w:t xml:space="preserve"> ¿El usuario canceló la cuenta regresiva desde el botón físico del reloj?</w:t>
      </w:r>
    </w:p>
    <w:p w14:paraId="685DC80D" w14:textId="77777777" w:rsidR="000F43E5" w:rsidRPr="000F43E5" w:rsidRDefault="000F43E5" w:rsidP="00B531FD">
      <w:pPr>
        <w:numPr>
          <w:ilvl w:val="0"/>
          <w:numId w:val="31"/>
        </w:numPr>
        <w:spacing w:line="360" w:lineRule="auto"/>
        <w:jc w:val="both"/>
        <w:rPr>
          <w:rFonts w:ascii="Arial" w:hAnsi="Arial" w:cs="Arial"/>
          <w:sz w:val="22"/>
          <w:szCs w:val="22"/>
        </w:rPr>
      </w:pPr>
      <w:r w:rsidRPr="000F43E5">
        <w:rPr>
          <w:rFonts w:ascii="Arial" w:hAnsi="Arial" w:cs="Arial"/>
          <w:i/>
          <w:iCs/>
          <w:sz w:val="22"/>
          <w:szCs w:val="22"/>
        </w:rPr>
        <w:t>Descarte y Consolidación:</w:t>
      </w:r>
      <w:r w:rsidRPr="000F43E5">
        <w:rPr>
          <w:rFonts w:ascii="Arial" w:hAnsi="Arial" w:cs="Arial"/>
          <w:sz w:val="22"/>
          <w:szCs w:val="22"/>
        </w:rPr>
        <w:t xml:space="preserve"> Si el análisis determina que se trató de un movimiento cotidiano brusco (como acostarse rápido o dejar caer el reloj), el evento se archiva como un falso positivo y se descarta localmente. Si la emergencia es real y la cuenta regresiva del reloj expira sin respuesta, el servidor consolida la alerta y la transmite de inmediato a la estación central.</w:t>
      </w:r>
    </w:p>
    <w:p w14:paraId="70D079F4" w14:textId="03F7E87B" w:rsidR="000F43E5" w:rsidRPr="00205842" w:rsidRDefault="000F43E5" w:rsidP="00B531FD">
      <w:pPr>
        <w:pStyle w:val="Prrafodelista"/>
        <w:numPr>
          <w:ilvl w:val="0"/>
          <w:numId w:val="34"/>
        </w:numPr>
        <w:spacing w:line="360" w:lineRule="auto"/>
        <w:jc w:val="both"/>
        <w:rPr>
          <w:rFonts w:ascii="Arial" w:hAnsi="Arial" w:cs="Arial"/>
          <w:b/>
          <w:bCs/>
          <w:i/>
          <w:iCs/>
          <w:sz w:val="22"/>
          <w:szCs w:val="22"/>
        </w:rPr>
      </w:pPr>
      <w:r w:rsidRPr="00205842">
        <w:rPr>
          <w:rFonts w:ascii="Arial" w:hAnsi="Arial" w:cs="Arial"/>
          <w:b/>
          <w:bCs/>
          <w:i/>
          <w:iCs/>
          <w:sz w:val="22"/>
          <w:szCs w:val="22"/>
        </w:rPr>
        <w:t>Gestión Logística de Recordatorios Médicos</w:t>
      </w:r>
    </w:p>
    <w:p w14:paraId="08E380AD" w14:textId="2D8717AC" w:rsidR="000F43E5" w:rsidRPr="000F43E5" w:rsidRDefault="000F43E5" w:rsidP="00B531FD">
      <w:pPr>
        <w:numPr>
          <w:ilvl w:val="0"/>
          <w:numId w:val="32"/>
        </w:numPr>
        <w:spacing w:line="360" w:lineRule="auto"/>
        <w:jc w:val="both"/>
        <w:rPr>
          <w:rFonts w:ascii="Arial" w:hAnsi="Arial" w:cs="Arial"/>
          <w:sz w:val="22"/>
          <w:szCs w:val="22"/>
        </w:rPr>
      </w:pPr>
      <w:r w:rsidRPr="000F43E5">
        <w:rPr>
          <w:rFonts w:ascii="Arial" w:hAnsi="Arial" w:cs="Arial"/>
          <w:i/>
          <w:iCs/>
          <w:sz w:val="22"/>
          <w:szCs w:val="22"/>
        </w:rPr>
        <w:t>Planificador de</w:t>
      </w:r>
      <w:r w:rsidR="0036451F" w:rsidRPr="00205842">
        <w:rPr>
          <w:rFonts w:ascii="Arial" w:hAnsi="Arial" w:cs="Arial"/>
          <w:i/>
          <w:iCs/>
          <w:sz w:val="22"/>
          <w:szCs w:val="22"/>
        </w:rPr>
        <w:t xml:space="preserve"> Tareas</w:t>
      </w:r>
      <w:r w:rsidRPr="000F43E5">
        <w:rPr>
          <w:rFonts w:ascii="Arial" w:hAnsi="Arial" w:cs="Arial"/>
          <w:i/>
          <w:iCs/>
          <w:sz w:val="22"/>
          <w:szCs w:val="22"/>
        </w:rPr>
        <w:t>: Aloja</w:t>
      </w:r>
      <w:r w:rsidRPr="000F43E5">
        <w:rPr>
          <w:rFonts w:ascii="Arial" w:hAnsi="Arial" w:cs="Arial"/>
          <w:sz w:val="22"/>
          <w:szCs w:val="22"/>
        </w:rPr>
        <w:t xml:space="preserve"> la base de datos persistente con el calendario de tomas de medicamentos, dosis y perfiles de tratamiento de cada adulto mayor.</w:t>
      </w:r>
    </w:p>
    <w:p w14:paraId="1ACC2A37" w14:textId="77777777" w:rsidR="000F43E5" w:rsidRPr="000F43E5" w:rsidRDefault="000F43E5" w:rsidP="00B531FD">
      <w:pPr>
        <w:numPr>
          <w:ilvl w:val="0"/>
          <w:numId w:val="32"/>
        </w:numPr>
        <w:spacing w:line="360" w:lineRule="auto"/>
        <w:jc w:val="both"/>
        <w:rPr>
          <w:rFonts w:ascii="Arial" w:hAnsi="Arial" w:cs="Arial"/>
          <w:sz w:val="22"/>
          <w:szCs w:val="22"/>
        </w:rPr>
      </w:pPr>
      <w:r w:rsidRPr="000F43E5">
        <w:rPr>
          <w:rFonts w:ascii="Arial" w:hAnsi="Arial" w:cs="Arial"/>
          <w:i/>
          <w:iCs/>
          <w:sz w:val="22"/>
          <w:szCs w:val="22"/>
        </w:rPr>
        <w:t>Disparo y Monitoreo de Avisos:</w:t>
      </w:r>
      <w:r w:rsidRPr="000F43E5">
        <w:rPr>
          <w:rFonts w:ascii="Arial" w:hAnsi="Arial" w:cs="Arial"/>
          <w:sz w:val="22"/>
          <w:szCs w:val="22"/>
        </w:rPr>
        <w:t xml:space="preserve"> Al cumplirse el horario exacto configurado para un medicamento, la Raspberry Pi empaqueta la orden y la transmite por BLE al reloj para activar la alerta en la muñeca. Asimismo, registra en un archivo de registro (</w:t>
      </w:r>
      <w:r w:rsidRPr="000F43E5">
        <w:rPr>
          <w:rFonts w:ascii="Arial" w:hAnsi="Arial" w:cs="Arial"/>
          <w:i/>
          <w:iCs/>
          <w:sz w:val="22"/>
          <w:szCs w:val="22"/>
        </w:rPr>
        <w:t>log</w:t>
      </w:r>
      <w:r w:rsidRPr="000F43E5">
        <w:rPr>
          <w:rFonts w:ascii="Arial" w:hAnsi="Arial" w:cs="Arial"/>
          <w:sz w:val="22"/>
          <w:szCs w:val="22"/>
        </w:rPr>
        <w:t>) si el usuario confirmó la toma o si ignoró el aviso, proveyendo trazabilidad para el personal médico.</w:t>
      </w:r>
    </w:p>
    <w:p w14:paraId="257C50C1" w14:textId="47DFC811" w:rsidR="000F43E5" w:rsidRPr="00205842" w:rsidRDefault="000F43E5" w:rsidP="00B531FD">
      <w:pPr>
        <w:pStyle w:val="Prrafodelista"/>
        <w:numPr>
          <w:ilvl w:val="0"/>
          <w:numId w:val="34"/>
        </w:numPr>
        <w:spacing w:line="360" w:lineRule="auto"/>
        <w:jc w:val="both"/>
        <w:rPr>
          <w:rFonts w:ascii="Arial" w:hAnsi="Arial" w:cs="Arial"/>
          <w:b/>
          <w:bCs/>
          <w:i/>
          <w:iCs/>
          <w:sz w:val="22"/>
          <w:szCs w:val="22"/>
        </w:rPr>
      </w:pPr>
      <w:r w:rsidRPr="00205842">
        <w:rPr>
          <w:rFonts w:ascii="Arial" w:hAnsi="Arial" w:cs="Arial"/>
          <w:b/>
          <w:bCs/>
          <w:i/>
          <w:iCs/>
          <w:sz w:val="22"/>
          <w:szCs w:val="22"/>
        </w:rPr>
        <w:t>Monitoreo Pasivo y Métricas de Salud Avanzadas</w:t>
      </w:r>
    </w:p>
    <w:p w14:paraId="2D32CE9C" w14:textId="77777777" w:rsidR="000F43E5" w:rsidRPr="00205842" w:rsidRDefault="000F43E5" w:rsidP="00B531FD">
      <w:pPr>
        <w:numPr>
          <w:ilvl w:val="0"/>
          <w:numId w:val="33"/>
        </w:numPr>
        <w:spacing w:line="360" w:lineRule="auto"/>
        <w:jc w:val="both"/>
        <w:rPr>
          <w:rFonts w:ascii="Arial" w:hAnsi="Arial" w:cs="Arial"/>
          <w:sz w:val="22"/>
          <w:szCs w:val="22"/>
        </w:rPr>
      </w:pPr>
      <w:r w:rsidRPr="000F43E5">
        <w:rPr>
          <w:rFonts w:ascii="Arial" w:hAnsi="Arial" w:cs="Arial"/>
          <w:i/>
          <w:iCs/>
          <w:sz w:val="22"/>
          <w:szCs w:val="22"/>
        </w:rPr>
        <w:t>Análisis de Calidad de Sueño</w:t>
      </w:r>
      <w:r w:rsidRPr="000F43E5">
        <w:rPr>
          <w:rFonts w:ascii="Arial" w:hAnsi="Arial" w:cs="Arial"/>
          <w:b/>
          <w:bCs/>
          <w:sz w:val="22"/>
          <w:szCs w:val="22"/>
        </w:rPr>
        <w:t>:</w:t>
      </w:r>
      <w:r w:rsidRPr="000F43E5">
        <w:rPr>
          <w:rFonts w:ascii="Arial" w:hAnsi="Arial" w:cs="Arial"/>
          <w:sz w:val="22"/>
          <w:szCs w:val="22"/>
        </w:rPr>
        <w:t xml:space="preserve"> Durante las horas nocturnas, el servidor recibe flujos pasivos de inmovilidad y movimientos leves enviados por el reloj. Un script procesa estos datos para estructurar reportes diarios sobre los patrones de descanso y las horas efectivas de sueño del usuario.</w:t>
      </w:r>
    </w:p>
    <w:p w14:paraId="7D502C81" w14:textId="01FE8F68" w:rsidR="008B0CE1" w:rsidRPr="00205842" w:rsidRDefault="008B0CE1" w:rsidP="00B531FD">
      <w:pPr>
        <w:numPr>
          <w:ilvl w:val="0"/>
          <w:numId w:val="33"/>
        </w:numPr>
        <w:spacing w:line="360" w:lineRule="auto"/>
        <w:jc w:val="both"/>
        <w:rPr>
          <w:rFonts w:ascii="Arial" w:hAnsi="Arial" w:cs="Arial"/>
          <w:sz w:val="22"/>
          <w:szCs w:val="22"/>
        </w:rPr>
      </w:pPr>
      <w:r w:rsidRPr="00205842">
        <w:rPr>
          <w:rFonts w:ascii="Arial" w:hAnsi="Arial" w:cs="Arial"/>
          <w:i/>
          <w:iCs/>
          <w:sz w:val="22"/>
          <w:szCs w:val="22"/>
        </w:rPr>
        <w:lastRenderedPageBreak/>
        <w:t>Detección de Inactividad Prolongada (Sedentarismo / Estupor</w:t>
      </w:r>
      <w:r w:rsidRPr="00205842">
        <w:rPr>
          <w:rFonts w:ascii="Arial" w:hAnsi="Arial" w:cs="Arial"/>
          <w:b/>
          <w:bCs/>
          <w:sz w:val="22"/>
          <w:szCs w:val="22"/>
        </w:rPr>
        <w:t>):</w:t>
      </w:r>
      <w:r w:rsidRPr="00205842">
        <w:rPr>
          <w:rFonts w:ascii="Arial" w:hAnsi="Arial" w:cs="Arial"/>
          <w:sz w:val="22"/>
          <w:szCs w:val="22"/>
        </w:rPr>
        <w:t xml:space="preserve"> El servidor puede vigilar si el acelerómetro del reloj pasa demasiadas horas sin registrar movimiento durante el día (por ejemplo, más de 3 o 4 horas sentado en un sillón sin caminar), lo que podría indicar que el abuelo se quedó dormido de forma excesiva, se descompensó o necesita asistencia.</w:t>
      </w:r>
    </w:p>
    <w:p w14:paraId="78466684" w14:textId="79D65DB1" w:rsidR="00145C27" w:rsidRPr="00205842" w:rsidRDefault="00145C27" w:rsidP="00B531FD">
      <w:pPr>
        <w:numPr>
          <w:ilvl w:val="0"/>
          <w:numId w:val="33"/>
        </w:numPr>
        <w:spacing w:line="360" w:lineRule="auto"/>
        <w:jc w:val="both"/>
        <w:rPr>
          <w:rFonts w:ascii="Arial" w:hAnsi="Arial" w:cs="Arial"/>
          <w:sz w:val="22"/>
          <w:szCs w:val="22"/>
        </w:rPr>
      </w:pPr>
      <w:r w:rsidRPr="00205842">
        <w:rPr>
          <w:rFonts w:ascii="Arial" w:hAnsi="Arial" w:cs="Arial"/>
          <w:i/>
          <w:iCs/>
          <w:sz w:val="22"/>
          <w:szCs w:val="22"/>
        </w:rPr>
        <w:t>Registro y Tendencia de la Frecuencia Cardíaca en Reposo:</w:t>
      </w:r>
      <w:r w:rsidRPr="00205842">
        <w:rPr>
          <w:rFonts w:ascii="Arial" w:hAnsi="Arial" w:cs="Arial"/>
          <w:sz w:val="22"/>
          <w:szCs w:val="22"/>
        </w:rPr>
        <w:t xml:space="preserve"> Analizar los pulsos mínimos y máximos durante el día para detectar anomalías a largo plazo (como taquicardias o bradicardias recurrentes) y alertar al médico de la salita.</w:t>
      </w:r>
    </w:p>
    <w:p w14:paraId="4A42D567" w14:textId="0EC2EAFA" w:rsidR="00145C27" w:rsidRPr="00205842" w:rsidRDefault="00145C27" w:rsidP="00B531FD">
      <w:pPr>
        <w:numPr>
          <w:ilvl w:val="0"/>
          <w:numId w:val="33"/>
        </w:numPr>
        <w:spacing w:line="360" w:lineRule="auto"/>
        <w:jc w:val="both"/>
        <w:rPr>
          <w:rFonts w:ascii="Arial" w:hAnsi="Arial" w:cs="Arial"/>
          <w:sz w:val="22"/>
          <w:szCs w:val="22"/>
        </w:rPr>
      </w:pPr>
      <w:r w:rsidRPr="00205842">
        <w:rPr>
          <w:rFonts w:ascii="Arial" w:hAnsi="Arial" w:cs="Arial"/>
          <w:i/>
          <w:iCs/>
          <w:sz w:val="22"/>
          <w:szCs w:val="22"/>
        </w:rPr>
        <w:t xml:space="preserve">Control de Zona de Cobertura (Anti-alejamiento / Alerta de Perímetro): </w:t>
      </w:r>
      <w:r w:rsidRPr="00205842">
        <w:rPr>
          <w:rFonts w:ascii="Arial" w:hAnsi="Arial" w:cs="Arial"/>
          <w:sz w:val="22"/>
          <w:szCs w:val="22"/>
        </w:rPr>
        <w:t>A través de la intensidad de la señal Bluetooth (RSSI), el servidor puede estimar si el adulto mayor se alejó demasiado del gateway (por ejemplo, si intentó salir a la calle solo y se desorientó), emitiendo una advertencia preventiva.</w:t>
      </w:r>
    </w:p>
    <w:p w14:paraId="29996FA2" w14:textId="2D40C4BF" w:rsidR="00213C78" w:rsidRPr="00205842" w:rsidRDefault="00FE0C46" w:rsidP="00B531FD">
      <w:pPr>
        <w:pStyle w:val="Prrafodelista"/>
        <w:numPr>
          <w:ilvl w:val="0"/>
          <w:numId w:val="33"/>
        </w:numPr>
        <w:spacing w:line="360" w:lineRule="auto"/>
        <w:jc w:val="both"/>
        <w:rPr>
          <w:rFonts w:ascii="Arial" w:hAnsi="Arial" w:cs="Arial"/>
          <w:sz w:val="22"/>
          <w:szCs w:val="22"/>
        </w:rPr>
      </w:pPr>
      <w:r w:rsidRPr="00205842">
        <w:rPr>
          <w:rFonts w:ascii="Arial" w:hAnsi="Arial" w:cs="Arial"/>
          <w:i/>
          <w:iCs/>
          <w:sz w:val="22"/>
          <w:szCs w:val="22"/>
        </w:rPr>
        <w:t xml:space="preserve">Estimación de Gasto Energético (Índice de Esfuerzo Diario): </w:t>
      </w:r>
      <w:r w:rsidRPr="00205842">
        <w:rPr>
          <w:rFonts w:ascii="Arial" w:hAnsi="Arial" w:cs="Arial"/>
          <w:sz w:val="22"/>
          <w:szCs w:val="22"/>
        </w:rPr>
        <w:t>combinando el conteo de pasos, la duración de la caminata y el ritmo cardíaco, el servidor puede calcular un índice de esfuerzo físico diario. Permite ver si el adulto mayor está manteniendo un nivel de actividad acorde a su salud o si está entrando en un estado de sedentarismo extremo, brindando al médico de la salita datos objetivos sobre su estado físico general.</w:t>
      </w:r>
    </w:p>
    <w:p w14:paraId="73A51D4E" w14:textId="533FD6AD" w:rsidR="00213C78" w:rsidRPr="00205842" w:rsidRDefault="00213C78" w:rsidP="00B531FD">
      <w:pPr>
        <w:numPr>
          <w:ilvl w:val="0"/>
          <w:numId w:val="33"/>
        </w:numPr>
        <w:spacing w:line="360" w:lineRule="auto"/>
        <w:jc w:val="both"/>
        <w:rPr>
          <w:rFonts w:ascii="Arial" w:hAnsi="Arial" w:cs="Arial"/>
          <w:sz w:val="22"/>
          <w:szCs w:val="22"/>
        </w:rPr>
      </w:pPr>
      <w:r w:rsidRPr="00205842">
        <w:rPr>
          <w:rFonts w:ascii="Arial" w:hAnsi="Arial" w:cs="Arial"/>
          <w:i/>
          <w:iCs/>
          <w:sz w:val="22"/>
          <w:szCs w:val="22"/>
        </w:rPr>
        <w:t>Conteo y monitoreo de pasos:</w:t>
      </w:r>
      <w:r w:rsidRPr="00205842">
        <w:rPr>
          <w:rFonts w:ascii="Arial" w:hAnsi="Arial" w:cs="Arial"/>
          <w:sz w:val="22"/>
          <w:szCs w:val="22"/>
        </w:rPr>
        <w:t xml:space="preserve"> El sistema procesa los datos cinemáticos enviados por el reloj para contabilizar la movilidad diaria del usuario, generando una curva de actividad física que permite a la Raspberry Pi detectar caídas abruptas en el nivel de desplazamiento cotidiano y emitir advertencias preventivas ante posibles indispociones o sedentarismo extremo.</w:t>
      </w:r>
    </w:p>
    <w:p w14:paraId="5650C550" w14:textId="00B99B01" w:rsidR="00A75F80" w:rsidRPr="00205842" w:rsidRDefault="000F43E5" w:rsidP="00B531FD">
      <w:pPr>
        <w:numPr>
          <w:ilvl w:val="0"/>
          <w:numId w:val="33"/>
        </w:numPr>
        <w:spacing w:line="360" w:lineRule="auto"/>
        <w:jc w:val="both"/>
        <w:rPr>
          <w:rFonts w:ascii="Arial" w:hAnsi="Arial" w:cs="Arial"/>
          <w:sz w:val="22"/>
          <w:szCs w:val="22"/>
        </w:rPr>
      </w:pPr>
      <w:r w:rsidRPr="000F43E5">
        <w:rPr>
          <w:rFonts w:ascii="Arial" w:hAnsi="Arial" w:cs="Arial"/>
          <w:i/>
          <w:iCs/>
          <w:sz w:val="22"/>
          <w:szCs w:val="22"/>
        </w:rPr>
        <w:t>Vigilancia del Estado Operativo (Salud del Sistema):</w:t>
      </w:r>
      <w:r w:rsidRPr="000F43E5">
        <w:rPr>
          <w:rFonts w:ascii="Arial" w:hAnsi="Arial" w:cs="Arial"/>
          <w:sz w:val="22"/>
          <w:szCs w:val="22"/>
        </w:rPr>
        <w:t xml:space="preserve"> Monitorea de manera silenciosa el porcentaje de batería del reloj y la intensidad de la señal Bluetooth. Si detecta que el dispositivo se ha desconectado por completo, evalúa mediante un algoritmo de proximidad si el usuario se encuentra fuera del rango o si el reloj se ha quedado sin energía, emitiendo una advertencia preventiva local o hacia la central.</w:t>
      </w:r>
    </w:p>
    <w:p w14:paraId="6BA64FD8" w14:textId="77777777" w:rsidR="00237389" w:rsidRPr="00205842" w:rsidRDefault="00237389" w:rsidP="00B531FD">
      <w:pPr>
        <w:spacing w:line="360" w:lineRule="auto"/>
        <w:jc w:val="both"/>
        <w:rPr>
          <w:rFonts w:ascii="Arial" w:hAnsi="Arial" w:cs="Arial"/>
          <w:sz w:val="22"/>
          <w:szCs w:val="22"/>
        </w:rPr>
      </w:pPr>
    </w:p>
    <w:p w14:paraId="5CBDE647" w14:textId="77777777" w:rsidR="00B531FD" w:rsidRDefault="00B531FD" w:rsidP="00B531FD">
      <w:pPr>
        <w:spacing w:line="360" w:lineRule="auto"/>
        <w:jc w:val="both"/>
        <w:rPr>
          <w:rFonts w:ascii="Arial" w:hAnsi="Arial" w:cs="Arial"/>
          <w:b/>
          <w:bCs/>
        </w:rPr>
      </w:pPr>
    </w:p>
    <w:p w14:paraId="1116EA01" w14:textId="77777777" w:rsidR="00B531FD" w:rsidRDefault="00B531FD" w:rsidP="00B531FD">
      <w:pPr>
        <w:spacing w:line="360" w:lineRule="auto"/>
        <w:jc w:val="both"/>
        <w:rPr>
          <w:rFonts w:ascii="Arial" w:hAnsi="Arial" w:cs="Arial"/>
          <w:b/>
          <w:bCs/>
        </w:rPr>
      </w:pPr>
    </w:p>
    <w:p w14:paraId="2F33579D" w14:textId="77777777" w:rsidR="00B531FD" w:rsidRDefault="00B531FD" w:rsidP="00B531FD">
      <w:pPr>
        <w:spacing w:line="360" w:lineRule="auto"/>
        <w:jc w:val="both"/>
        <w:rPr>
          <w:rFonts w:ascii="Arial" w:hAnsi="Arial" w:cs="Arial"/>
          <w:b/>
          <w:bCs/>
        </w:rPr>
      </w:pPr>
    </w:p>
    <w:p w14:paraId="3DA28CE0" w14:textId="77777777" w:rsidR="00B531FD" w:rsidRDefault="00B531FD" w:rsidP="00B531FD">
      <w:pPr>
        <w:spacing w:line="360" w:lineRule="auto"/>
        <w:jc w:val="both"/>
        <w:rPr>
          <w:rFonts w:ascii="Arial" w:hAnsi="Arial" w:cs="Arial"/>
          <w:b/>
          <w:bCs/>
        </w:rPr>
      </w:pPr>
    </w:p>
    <w:p w14:paraId="3709AF16" w14:textId="77777777" w:rsidR="00B531FD" w:rsidRDefault="00B531FD" w:rsidP="00B531FD">
      <w:pPr>
        <w:spacing w:line="360" w:lineRule="auto"/>
        <w:jc w:val="both"/>
        <w:rPr>
          <w:rFonts w:ascii="Arial" w:hAnsi="Arial" w:cs="Arial"/>
          <w:b/>
          <w:bCs/>
        </w:rPr>
      </w:pPr>
    </w:p>
    <w:p w14:paraId="660C12BC" w14:textId="20033B61" w:rsidR="00FD7EBF" w:rsidRPr="00205842" w:rsidRDefault="00FD7EBF" w:rsidP="00B531FD">
      <w:pPr>
        <w:spacing w:line="360" w:lineRule="auto"/>
        <w:jc w:val="both"/>
        <w:rPr>
          <w:rFonts w:ascii="Arial" w:hAnsi="Arial" w:cs="Arial"/>
          <w:b/>
          <w:bCs/>
        </w:rPr>
      </w:pPr>
      <w:r w:rsidRPr="00205842">
        <w:rPr>
          <w:rFonts w:ascii="Arial" w:hAnsi="Arial" w:cs="Arial"/>
          <w:b/>
          <w:bCs/>
        </w:rPr>
        <w:lastRenderedPageBreak/>
        <w:t>COMPONENTES DE LA ESTACIÓN DE MONITOREO</w:t>
      </w:r>
    </w:p>
    <w:p w14:paraId="248A7F1B" w14:textId="11100B19" w:rsidR="005B079C" w:rsidRDefault="005B079C" w:rsidP="00B531FD">
      <w:pPr>
        <w:spacing w:line="360" w:lineRule="auto"/>
        <w:jc w:val="both"/>
        <w:rPr>
          <w:rFonts w:ascii="Arial" w:hAnsi="Arial" w:cs="Arial"/>
          <w:sz w:val="22"/>
          <w:szCs w:val="22"/>
        </w:rPr>
      </w:pPr>
      <w:r w:rsidRPr="005B079C">
        <w:rPr>
          <w:rFonts w:ascii="Arial" w:hAnsi="Arial" w:cs="Arial"/>
          <w:sz w:val="22"/>
          <w:szCs w:val="22"/>
        </w:rPr>
        <w:t>La estación de monitoreo constituye el nodo central de respuesta operativa y gestión médica. Ubicada físicamente en el centro de salud, funciona como el centro de control donde el personal de guardia supervisa de manera centralizada el estado de los pacientes. Su objetivo es recibir las alertas consolidadas provenientes de los servidores hogareños, priorizar las emergencias y coordinar la asistencia médica oportuna con total trazabilidad.</w:t>
      </w:r>
    </w:p>
    <w:p w14:paraId="2DF92806" w14:textId="57821573" w:rsidR="00E216E8" w:rsidRPr="005B079C" w:rsidRDefault="00E75047" w:rsidP="00E75047">
      <w:pPr>
        <w:spacing w:line="360" w:lineRule="auto"/>
        <w:jc w:val="center"/>
        <w:rPr>
          <w:rFonts w:ascii="Arial" w:hAnsi="Arial" w:cs="Arial"/>
          <w:sz w:val="22"/>
          <w:szCs w:val="22"/>
        </w:rPr>
      </w:pPr>
      <w:r>
        <w:rPr>
          <w:rFonts w:ascii="Arial" w:hAnsi="Arial" w:cs="Arial"/>
          <w:noProof/>
          <w:sz w:val="22"/>
          <w:szCs w:val="22"/>
        </w:rPr>
        <w:drawing>
          <wp:inline distT="0" distB="0" distL="0" distR="0" wp14:anchorId="6CA8D072" wp14:editId="70A63B91">
            <wp:extent cx="2533320" cy="1382936"/>
            <wp:effectExtent l="0" t="0" r="635"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4564" cy="1410910"/>
                    </a:xfrm>
                    <a:prstGeom prst="roundRect">
                      <a:avLst/>
                    </a:prstGeom>
                    <a:noFill/>
                  </pic:spPr>
                </pic:pic>
              </a:graphicData>
            </a:graphic>
          </wp:inline>
        </w:drawing>
      </w:r>
      <w:r w:rsidR="00B81512">
        <w:rPr>
          <w:rFonts w:ascii="Arial" w:hAnsi="Arial" w:cs="Arial"/>
          <w:sz w:val="22"/>
          <w:szCs w:val="22"/>
        </w:rPr>
        <w:t xml:space="preserve">                   </w:t>
      </w:r>
      <w:r w:rsidR="00B81512">
        <w:rPr>
          <w:noProof/>
        </w:rPr>
        <w:drawing>
          <wp:inline distT="0" distB="0" distL="0" distR="0" wp14:anchorId="547617AC" wp14:editId="194113ED">
            <wp:extent cx="2471356" cy="1390867"/>
            <wp:effectExtent l="0" t="0" r="5715" b="0"/>
            <wp:docPr id="11" name="Imagen 11" descr="Las 10 mejores plantillas de tableros de atención médica con muestras y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as 10 mejores plantillas de tableros de atención médica con muestras y  ejempl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2238" cy="1402619"/>
                    </a:xfrm>
                    <a:prstGeom prst="rect">
                      <a:avLst/>
                    </a:prstGeom>
                    <a:noFill/>
                    <a:ln>
                      <a:noFill/>
                    </a:ln>
                  </pic:spPr>
                </pic:pic>
              </a:graphicData>
            </a:graphic>
          </wp:inline>
        </w:drawing>
      </w:r>
      <w:r w:rsidR="00B81512">
        <w:rPr>
          <w:rFonts w:ascii="Arial" w:hAnsi="Arial" w:cs="Arial"/>
          <w:sz w:val="22"/>
          <w:szCs w:val="22"/>
        </w:rPr>
        <w:t xml:space="preserve"> </w:t>
      </w:r>
    </w:p>
    <w:p w14:paraId="703AF610" w14:textId="0C643973" w:rsidR="005B079C" w:rsidRPr="005B079C" w:rsidRDefault="005B079C" w:rsidP="00B531FD">
      <w:pPr>
        <w:spacing w:line="360" w:lineRule="auto"/>
        <w:jc w:val="both"/>
        <w:rPr>
          <w:rFonts w:ascii="Arial" w:hAnsi="Arial" w:cs="Arial"/>
          <w:b/>
          <w:bCs/>
          <w:sz w:val="22"/>
          <w:szCs w:val="22"/>
          <w:u w:val="single"/>
        </w:rPr>
      </w:pPr>
      <w:r w:rsidRPr="00205842">
        <w:rPr>
          <w:rFonts w:ascii="Arial" w:hAnsi="Arial" w:cs="Arial"/>
          <w:b/>
          <w:bCs/>
          <w:sz w:val="22"/>
          <w:szCs w:val="22"/>
          <w:u w:val="single"/>
        </w:rPr>
        <w:t>Especificaciones</w:t>
      </w:r>
      <w:r w:rsidRPr="005B079C">
        <w:rPr>
          <w:rFonts w:ascii="Arial" w:hAnsi="Arial" w:cs="Arial"/>
          <w:b/>
          <w:bCs/>
          <w:sz w:val="22"/>
          <w:szCs w:val="22"/>
          <w:u w:val="single"/>
        </w:rPr>
        <w:t xml:space="preserve"> de Hardware e Infraestructura</w:t>
      </w:r>
    </w:p>
    <w:p w14:paraId="20FEBA0D" w14:textId="5EE151A5" w:rsidR="005B079C" w:rsidRPr="005B079C" w:rsidRDefault="005B079C" w:rsidP="00B531FD">
      <w:pPr>
        <w:numPr>
          <w:ilvl w:val="0"/>
          <w:numId w:val="36"/>
        </w:numPr>
        <w:spacing w:line="360" w:lineRule="auto"/>
        <w:jc w:val="both"/>
        <w:rPr>
          <w:rFonts w:ascii="Arial" w:hAnsi="Arial" w:cs="Arial"/>
          <w:sz w:val="22"/>
          <w:szCs w:val="22"/>
        </w:rPr>
      </w:pPr>
      <w:r w:rsidRPr="005B079C">
        <w:rPr>
          <w:rFonts w:ascii="Arial" w:hAnsi="Arial" w:cs="Arial"/>
          <w:b/>
          <w:bCs/>
          <w:sz w:val="22"/>
          <w:szCs w:val="22"/>
        </w:rPr>
        <w:t>Servidor Central:</w:t>
      </w:r>
      <w:r w:rsidRPr="005B079C">
        <w:rPr>
          <w:rFonts w:ascii="Arial" w:hAnsi="Arial" w:cs="Arial"/>
          <w:sz w:val="22"/>
          <w:szCs w:val="22"/>
        </w:rPr>
        <w:t xml:space="preserve"> Una PC de servidor local o instancia dedicada en la red del centro de salud encargada de alojar la base de datos centralizada y el servicio receptor de mensajes.</w:t>
      </w:r>
    </w:p>
    <w:p w14:paraId="67345079" w14:textId="77777777" w:rsidR="005B079C" w:rsidRPr="005B079C" w:rsidRDefault="005B079C" w:rsidP="00B531FD">
      <w:pPr>
        <w:numPr>
          <w:ilvl w:val="0"/>
          <w:numId w:val="36"/>
        </w:numPr>
        <w:spacing w:line="360" w:lineRule="auto"/>
        <w:jc w:val="both"/>
        <w:rPr>
          <w:rFonts w:ascii="Arial" w:hAnsi="Arial" w:cs="Arial"/>
          <w:sz w:val="22"/>
          <w:szCs w:val="22"/>
        </w:rPr>
      </w:pPr>
      <w:r w:rsidRPr="005B079C">
        <w:rPr>
          <w:rFonts w:ascii="Arial" w:hAnsi="Arial" w:cs="Arial"/>
          <w:b/>
          <w:bCs/>
          <w:sz w:val="22"/>
          <w:szCs w:val="22"/>
        </w:rPr>
        <w:t>Terminales de Operador:</w:t>
      </w:r>
      <w:r w:rsidRPr="005B079C">
        <w:rPr>
          <w:rFonts w:ascii="Arial" w:hAnsi="Arial" w:cs="Arial"/>
          <w:sz w:val="22"/>
          <w:szCs w:val="22"/>
        </w:rPr>
        <w:t xml:space="preserve"> Computadoras de escritorio, pantallas de monitoreo continuo o tablets utilizadas por el personal de enfermería y medicina en la guardia.</w:t>
      </w:r>
    </w:p>
    <w:p w14:paraId="5D00244C" w14:textId="29F602A7" w:rsidR="005B079C" w:rsidRPr="005B079C" w:rsidRDefault="005B079C" w:rsidP="00B531FD">
      <w:pPr>
        <w:numPr>
          <w:ilvl w:val="0"/>
          <w:numId w:val="36"/>
        </w:numPr>
        <w:spacing w:line="360" w:lineRule="auto"/>
        <w:jc w:val="both"/>
        <w:rPr>
          <w:rFonts w:ascii="Arial" w:hAnsi="Arial" w:cs="Arial"/>
          <w:sz w:val="22"/>
          <w:szCs w:val="22"/>
        </w:rPr>
      </w:pPr>
      <w:r w:rsidRPr="005B079C">
        <w:rPr>
          <w:rFonts w:ascii="Arial" w:hAnsi="Arial" w:cs="Arial"/>
          <w:b/>
          <w:bCs/>
          <w:sz w:val="22"/>
          <w:szCs w:val="22"/>
        </w:rPr>
        <w:t>Conectividad de Red:</w:t>
      </w:r>
      <w:r w:rsidRPr="005B079C">
        <w:rPr>
          <w:rFonts w:ascii="Arial" w:hAnsi="Arial" w:cs="Arial"/>
          <w:sz w:val="22"/>
          <w:szCs w:val="22"/>
        </w:rPr>
        <w:t xml:space="preserve"> Conexión a internet de banda ancha (con sistemas redundantes o enlaces de radiofrecuencia complementarios) para asegurar la recepción permanente de los paquetes de datos y alertas enviados por los diferentes</w:t>
      </w:r>
      <w:r w:rsidR="000F004F" w:rsidRPr="00205842">
        <w:rPr>
          <w:rFonts w:ascii="Arial" w:hAnsi="Arial" w:cs="Arial"/>
          <w:sz w:val="22"/>
          <w:szCs w:val="22"/>
        </w:rPr>
        <w:t xml:space="preserve"> servidores locales </w:t>
      </w:r>
      <w:r w:rsidRPr="005B079C">
        <w:rPr>
          <w:rFonts w:ascii="Arial" w:hAnsi="Arial" w:cs="Arial"/>
          <w:sz w:val="22"/>
          <w:szCs w:val="22"/>
        </w:rPr>
        <w:t>distribuidos en el barrio.</w:t>
      </w:r>
    </w:p>
    <w:p w14:paraId="697D587D" w14:textId="16E5A33F" w:rsidR="005B079C" w:rsidRPr="005B079C" w:rsidRDefault="005B079C" w:rsidP="00B531FD">
      <w:pPr>
        <w:spacing w:line="360" w:lineRule="auto"/>
        <w:jc w:val="both"/>
        <w:rPr>
          <w:rFonts w:ascii="Arial" w:hAnsi="Arial" w:cs="Arial"/>
          <w:b/>
          <w:bCs/>
          <w:sz w:val="22"/>
          <w:szCs w:val="22"/>
          <w:u w:val="single"/>
        </w:rPr>
      </w:pPr>
      <w:r w:rsidRPr="005B079C">
        <w:rPr>
          <w:rFonts w:ascii="Arial" w:hAnsi="Arial" w:cs="Arial"/>
          <w:b/>
          <w:bCs/>
          <w:sz w:val="22"/>
          <w:szCs w:val="22"/>
          <w:u w:val="single"/>
        </w:rPr>
        <w:t xml:space="preserve">Funcionalidades </w:t>
      </w:r>
      <w:r w:rsidR="000F004F" w:rsidRPr="00205842">
        <w:rPr>
          <w:rFonts w:ascii="Arial" w:hAnsi="Arial" w:cs="Arial"/>
          <w:b/>
          <w:bCs/>
          <w:sz w:val="22"/>
          <w:szCs w:val="22"/>
          <w:u w:val="single"/>
        </w:rPr>
        <w:t>Especificas</w:t>
      </w:r>
    </w:p>
    <w:p w14:paraId="1DE69F0E" w14:textId="44A8EE80" w:rsidR="000F004F" w:rsidRPr="00205842" w:rsidRDefault="005B079C" w:rsidP="00B531FD">
      <w:pPr>
        <w:spacing w:line="360" w:lineRule="auto"/>
        <w:jc w:val="both"/>
        <w:rPr>
          <w:rFonts w:ascii="Arial" w:hAnsi="Arial" w:cs="Arial"/>
          <w:sz w:val="22"/>
          <w:szCs w:val="22"/>
        </w:rPr>
      </w:pPr>
      <w:r w:rsidRPr="005B079C">
        <w:rPr>
          <w:rFonts w:ascii="Arial" w:hAnsi="Arial" w:cs="Arial"/>
          <w:sz w:val="22"/>
          <w:szCs w:val="22"/>
        </w:rPr>
        <w:t>El software de la estación central opera a través de una aplicación web diseñada para agilizar la toma de decisiones críticas bajo presión:</w:t>
      </w:r>
    </w:p>
    <w:p w14:paraId="300348E4" w14:textId="4E8C58EA" w:rsidR="005B079C" w:rsidRPr="00205842" w:rsidRDefault="005B079C" w:rsidP="00B531FD">
      <w:pPr>
        <w:pStyle w:val="Prrafodelista"/>
        <w:numPr>
          <w:ilvl w:val="0"/>
          <w:numId w:val="42"/>
        </w:numPr>
        <w:spacing w:line="360" w:lineRule="auto"/>
        <w:jc w:val="both"/>
        <w:rPr>
          <w:rFonts w:ascii="Arial" w:hAnsi="Arial" w:cs="Arial"/>
          <w:sz w:val="22"/>
          <w:szCs w:val="22"/>
        </w:rPr>
      </w:pPr>
      <w:r w:rsidRPr="00205842">
        <w:rPr>
          <w:rFonts w:ascii="Arial" w:hAnsi="Arial" w:cs="Arial"/>
          <w:b/>
          <w:bCs/>
          <w:i/>
          <w:iCs/>
          <w:sz w:val="22"/>
          <w:szCs w:val="22"/>
        </w:rPr>
        <w:t>Panel de Control en Tiempo Real (Dashboard Web)</w:t>
      </w:r>
    </w:p>
    <w:p w14:paraId="09101DE9" w14:textId="0B7740B5" w:rsidR="005B079C" w:rsidRPr="005B079C" w:rsidRDefault="005B079C" w:rsidP="00B531FD">
      <w:pPr>
        <w:numPr>
          <w:ilvl w:val="0"/>
          <w:numId w:val="37"/>
        </w:numPr>
        <w:spacing w:line="360" w:lineRule="auto"/>
        <w:jc w:val="both"/>
        <w:rPr>
          <w:rFonts w:ascii="Arial" w:hAnsi="Arial" w:cs="Arial"/>
          <w:sz w:val="22"/>
          <w:szCs w:val="22"/>
        </w:rPr>
      </w:pPr>
      <w:r w:rsidRPr="005B079C">
        <w:rPr>
          <w:rFonts w:ascii="Arial" w:hAnsi="Arial" w:cs="Arial"/>
          <w:i/>
          <w:iCs/>
          <w:sz w:val="22"/>
          <w:szCs w:val="22"/>
        </w:rPr>
        <w:t xml:space="preserve">Visualización por Grilla o Mapa de Estado: </w:t>
      </w:r>
      <w:r w:rsidRPr="005B079C">
        <w:rPr>
          <w:rFonts w:ascii="Arial" w:hAnsi="Arial" w:cs="Arial"/>
          <w:sz w:val="22"/>
          <w:szCs w:val="22"/>
        </w:rPr>
        <w:t>Presenta un panel visual interactivo donde cada paciente de la comunidad está representado por un indicador de estado (verde para operación normal, amarillo para advertencias de batería/conectividad, y rojo parpadeante para emergencias activas).</w:t>
      </w:r>
    </w:p>
    <w:p w14:paraId="4A582745" w14:textId="77777777" w:rsidR="005B079C" w:rsidRPr="005B079C" w:rsidRDefault="005B079C" w:rsidP="00B531FD">
      <w:pPr>
        <w:numPr>
          <w:ilvl w:val="0"/>
          <w:numId w:val="37"/>
        </w:numPr>
        <w:spacing w:line="360" w:lineRule="auto"/>
        <w:jc w:val="both"/>
        <w:rPr>
          <w:rFonts w:ascii="Arial" w:hAnsi="Arial" w:cs="Arial"/>
          <w:sz w:val="22"/>
          <w:szCs w:val="22"/>
        </w:rPr>
      </w:pPr>
      <w:r w:rsidRPr="005B079C">
        <w:rPr>
          <w:rFonts w:ascii="Arial" w:hAnsi="Arial" w:cs="Arial"/>
          <w:i/>
          <w:iCs/>
          <w:sz w:val="22"/>
          <w:szCs w:val="22"/>
        </w:rPr>
        <w:t>Alertas Sonoras y Visuales Inmediatas:</w:t>
      </w:r>
      <w:r w:rsidRPr="005B079C">
        <w:rPr>
          <w:rFonts w:ascii="Arial" w:hAnsi="Arial" w:cs="Arial"/>
          <w:sz w:val="22"/>
          <w:szCs w:val="22"/>
        </w:rPr>
        <w:t xml:space="preserve"> Ante el ingreso de una alerta confirmada desde un domicilio, el sistema activa un aviso acústico en la guardia y despliega una ventana emergente prioritaria con los datos críticos de la emergencia.</w:t>
      </w:r>
    </w:p>
    <w:p w14:paraId="32E761AD" w14:textId="354DEFE8" w:rsidR="005B079C" w:rsidRPr="00205842" w:rsidRDefault="005B079C" w:rsidP="00B531FD">
      <w:pPr>
        <w:pStyle w:val="Prrafodelista"/>
        <w:numPr>
          <w:ilvl w:val="0"/>
          <w:numId w:val="42"/>
        </w:numPr>
        <w:spacing w:line="360" w:lineRule="auto"/>
        <w:jc w:val="both"/>
        <w:rPr>
          <w:rFonts w:ascii="Arial" w:hAnsi="Arial" w:cs="Arial"/>
          <w:b/>
          <w:bCs/>
          <w:i/>
          <w:iCs/>
          <w:sz w:val="22"/>
          <w:szCs w:val="22"/>
        </w:rPr>
      </w:pPr>
      <w:r w:rsidRPr="00205842">
        <w:rPr>
          <w:rFonts w:ascii="Arial" w:hAnsi="Arial" w:cs="Arial"/>
          <w:b/>
          <w:bCs/>
          <w:i/>
          <w:iCs/>
          <w:sz w:val="22"/>
          <w:szCs w:val="22"/>
        </w:rPr>
        <w:lastRenderedPageBreak/>
        <w:t>Recepción y Triage de Alertas Consolidadas</w:t>
      </w:r>
    </w:p>
    <w:p w14:paraId="719AFAFE" w14:textId="63F0943F" w:rsidR="005B079C" w:rsidRPr="005B079C" w:rsidRDefault="005B079C" w:rsidP="00B531FD">
      <w:pPr>
        <w:numPr>
          <w:ilvl w:val="0"/>
          <w:numId w:val="38"/>
        </w:numPr>
        <w:spacing w:line="360" w:lineRule="auto"/>
        <w:jc w:val="both"/>
        <w:rPr>
          <w:rFonts w:ascii="Arial" w:hAnsi="Arial" w:cs="Arial"/>
          <w:sz w:val="22"/>
          <w:szCs w:val="22"/>
        </w:rPr>
      </w:pPr>
      <w:r w:rsidRPr="005B079C">
        <w:rPr>
          <w:rFonts w:ascii="Arial" w:hAnsi="Arial" w:cs="Arial"/>
          <w:i/>
          <w:iCs/>
          <w:sz w:val="22"/>
          <w:szCs w:val="22"/>
        </w:rPr>
        <w:t>Filtro de Falsos Positivos Efectivo:</w:t>
      </w:r>
      <w:r w:rsidRPr="005B079C">
        <w:rPr>
          <w:rFonts w:ascii="Arial" w:hAnsi="Arial" w:cs="Arial"/>
          <w:sz w:val="22"/>
          <w:szCs w:val="22"/>
        </w:rPr>
        <w:t xml:space="preserve"> Gracias a que los servidores </w:t>
      </w:r>
      <w:r w:rsidR="00D70C73" w:rsidRPr="00205842">
        <w:rPr>
          <w:rFonts w:ascii="Arial" w:hAnsi="Arial" w:cs="Arial"/>
          <w:sz w:val="22"/>
          <w:szCs w:val="22"/>
        </w:rPr>
        <w:t>locales</w:t>
      </w:r>
      <w:r w:rsidRPr="005B079C">
        <w:rPr>
          <w:rFonts w:ascii="Arial" w:hAnsi="Arial" w:cs="Arial"/>
          <w:sz w:val="22"/>
          <w:szCs w:val="22"/>
        </w:rPr>
        <w:t xml:space="preserve"> procesan y descartan los falsos positivos de manera local, la estación central </w:t>
      </w:r>
      <w:r w:rsidRPr="005B079C">
        <w:rPr>
          <w:rFonts w:ascii="Arial" w:hAnsi="Arial" w:cs="Arial"/>
          <w:b/>
          <w:bCs/>
          <w:sz w:val="22"/>
          <w:szCs w:val="22"/>
        </w:rPr>
        <w:t>solo recibe emergencias reales validadas</w:t>
      </w:r>
      <w:r w:rsidRPr="005B079C">
        <w:rPr>
          <w:rFonts w:ascii="Arial" w:hAnsi="Arial" w:cs="Arial"/>
          <w:sz w:val="22"/>
          <w:szCs w:val="22"/>
        </w:rPr>
        <w:t>, evitando la saturación del personal médico por alarmas innecesarias.</w:t>
      </w:r>
    </w:p>
    <w:p w14:paraId="619BD79C" w14:textId="77777777" w:rsidR="005B079C" w:rsidRPr="005B079C" w:rsidRDefault="005B079C" w:rsidP="00B531FD">
      <w:pPr>
        <w:numPr>
          <w:ilvl w:val="0"/>
          <w:numId w:val="38"/>
        </w:numPr>
        <w:spacing w:line="360" w:lineRule="auto"/>
        <w:jc w:val="both"/>
        <w:rPr>
          <w:rFonts w:ascii="Arial" w:hAnsi="Arial" w:cs="Arial"/>
          <w:sz w:val="22"/>
          <w:szCs w:val="22"/>
        </w:rPr>
      </w:pPr>
      <w:r w:rsidRPr="005B079C">
        <w:rPr>
          <w:rFonts w:ascii="Arial" w:hAnsi="Arial" w:cs="Arial"/>
          <w:i/>
          <w:iCs/>
          <w:sz w:val="22"/>
          <w:szCs w:val="22"/>
        </w:rPr>
        <w:t>Despliegue de Datos Clínicos de Urgencia:</w:t>
      </w:r>
      <w:r w:rsidRPr="005B079C">
        <w:rPr>
          <w:rFonts w:ascii="Arial" w:hAnsi="Arial" w:cs="Arial"/>
          <w:sz w:val="22"/>
          <w:szCs w:val="22"/>
        </w:rPr>
        <w:t xml:space="preserve"> Al activarse una alerta de caída o pánico, el panel muestra instantáneamente:</w:t>
      </w:r>
    </w:p>
    <w:p w14:paraId="32AB66E5" w14:textId="77777777" w:rsidR="005B079C" w:rsidRPr="005B079C" w:rsidRDefault="005B079C" w:rsidP="00B531FD">
      <w:pPr>
        <w:numPr>
          <w:ilvl w:val="1"/>
          <w:numId w:val="38"/>
        </w:numPr>
        <w:spacing w:line="360" w:lineRule="auto"/>
        <w:jc w:val="both"/>
        <w:rPr>
          <w:rFonts w:ascii="Arial" w:hAnsi="Arial" w:cs="Arial"/>
          <w:i/>
          <w:iCs/>
          <w:sz w:val="22"/>
          <w:szCs w:val="22"/>
        </w:rPr>
      </w:pPr>
      <w:r w:rsidRPr="005B079C">
        <w:rPr>
          <w:rFonts w:ascii="Arial" w:hAnsi="Arial" w:cs="Arial"/>
          <w:i/>
          <w:iCs/>
          <w:sz w:val="22"/>
          <w:szCs w:val="22"/>
        </w:rPr>
        <w:t>Domicilio exacto y datos de contacto de emergencia del paciente.</w:t>
      </w:r>
    </w:p>
    <w:p w14:paraId="74973641" w14:textId="77777777" w:rsidR="005B079C" w:rsidRPr="005B079C" w:rsidRDefault="005B079C" w:rsidP="00B531FD">
      <w:pPr>
        <w:numPr>
          <w:ilvl w:val="1"/>
          <w:numId w:val="38"/>
        </w:numPr>
        <w:spacing w:line="360" w:lineRule="auto"/>
        <w:jc w:val="both"/>
        <w:rPr>
          <w:rFonts w:ascii="Arial" w:hAnsi="Arial" w:cs="Arial"/>
          <w:i/>
          <w:iCs/>
          <w:sz w:val="22"/>
          <w:szCs w:val="22"/>
        </w:rPr>
      </w:pPr>
      <w:r w:rsidRPr="005B079C">
        <w:rPr>
          <w:rFonts w:ascii="Arial" w:hAnsi="Arial" w:cs="Arial"/>
          <w:i/>
          <w:iCs/>
          <w:sz w:val="22"/>
          <w:szCs w:val="22"/>
        </w:rPr>
        <w:t>El vector de la emergencia (si fue caída detectada por giroscopio/barómetro, botón físico o gestos/doble toque).</w:t>
      </w:r>
    </w:p>
    <w:p w14:paraId="68095E5C" w14:textId="77777777" w:rsidR="005B079C" w:rsidRPr="005B079C" w:rsidRDefault="005B079C" w:rsidP="00B531FD">
      <w:pPr>
        <w:numPr>
          <w:ilvl w:val="1"/>
          <w:numId w:val="38"/>
        </w:numPr>
        <w:spacing w:line="360" w:lineRule="auto"/>
        <w:jc w:val="both"/>
        <w:rPr>
          <w:rFonts w:ascii="Arial" w:hAnsi="Arial" w:cs="Arial"/>
          <w:i/>
          <w:iCs/>
          <w:sz w:val="22"/>
          <w:szCs w:val="22"/>
        </w:rPr>
      </w:pPr>
      <w:r w:rsidRPr="005B079C">
        <w:rPr>
          <w:rFonts w:ascii="Arial" w:hAnsi="Arial" w:cs="Arial"/>
          <w:i/>
          <w:iCs/>
          <w:sz w:val="22"/>
          <w:szCs w:val="22"/>
        </w:rPr>
        <w:t>Las constantes vitales biométricas (ritmo cardíaco y temperatura) registradas justo antes y durante el evento.</w:t>
      </w:r>
    </w:p>
    <w:p w14:paraId="4A75EE46" w14:textId="2B99CDAC" w:rsidR="005B079C" w:rsidRPr="00205842" w:rsidRDefault="005B079C" w:rsidP="00B531FD">
      <w:pPr>
        <w:pStyle w:val="Prrafodelista"/>
        <w:numPr>
          <w:ilvl w:val="0"/>
          <w:numId w:val="42"/>
        </w:numPr>
        <w:spacing w:line="360" w:lineRule="auto"/>
        <w:jc w:val="both"/>
        <w:rPr>
          <w:rFonts w:ascii="Arial" w:hAnsi="Arial" w:cs="Arial"/>
          <w:b/>
          <w:bCs/>
          <w:i/>
          <w:iCs/>
          <w:sz w:val="22"/>
          <w:szCs w:val="22"/>
        </w:rPr>
      </w:pPr>
      <w:r w:rsidRPr="00205842">
        <w:rPr>
          <w:rFonts w:ascii="Arial" w:hAnsi="Arial" w:cs="Arial"/>
          <w:b/>
          <w:bCs/>
          <w:i/>
          <w:iCs/>
          <w:sz w:val="22"/>
          <w:szCs w:val="22"/>
        </w:rPr>
        <w:t>Gestión de Perfiles y Directorio de Pacientes</w:t>
      </w:r>
    </w:p>
    <w:p w14:paraId="2942E120" w14:textId="7FACC6D3" w:rsidR="005B079C" w:rsidRPr="005B079C" w:rsidRDefault="005B079C" w:rsidP="00B531FD">
      <w:pPr>
        <w:numPr>
          <w:ilvl w:val="0"/>
          <w:numId w:val="39"/>
        </w:numPr>
        <w:spacing w:line="360" w:lineRule="auto"/>
        <w:jc w:val="both"/>
        <w:rPr>
          <w:rFonts w:ascii="Arial" w:hAnsi="Arial" w:cs="Arial"/>
          <w:sz w:val="22"/>
          <w:szCs w:val="22"/>
        </w:rPr>
      </w:pPr>
      <w:r w:rsidRPr="005B079C">
        <w:rPr>
          <w:rFonts w:ascii="Arial" w:hAnsi="Arial" w:cs="Arial"/>
          <w:i/>
          <w:iCs/>
          <w:sz w:val="22"/>
          <w:szCs w:val="22"/>
        </w:rPr>
        <w:t>Base de Datos Comunitaria:</w:t>
      </w:r>
      <w:r w:rsidRPr="005B079C">
        <w:rPr>
          <w:rFonts w:ascii="Arial" w:hAnsi="Arial" w:cs="Arial"/>
          <w:sz w:val="22"/>
          <w:szCs w:val="22"/>
        </w:rPr>
        <w:t xml:space="preserve"> Almacena los perfiles completos de los adultos mayores adheridos al programa, incluyendo antecedentes médicos relevantes, indicaciones farmacológicas y contactos de familiares.</w:t>
      </w:r>
    </w:p>
    <w:p w14:paraId="05C35F79" w14:textId="62544E0F" w:rsidR="005B079C" w:rsidRPr="005B079C" w:rsidRDefault="005B079C" w:rsidP="00B531FD">
      <w:pPr>
        <w:numPr>
          <w:ilvl w:val="0"/>
          <w:numId w:val="39"/>
        </w:numPr>
        <w:spacing w:line="360" w:lineRule="auto"/>
        <w:jc w:val="both"/>
        <w:rPr>
          <w:rFonts w:ascii="Arial" w:hAnsi="Arial" w:cs="Arial"/>
          <w:sz w:val="22"/>
          <w:szCs w:val="22"/>
        </w:rPr>
      </w:pPr>
      <w:r w:rsidRPr="005B079C">
        <w:rPr>
          <w:rFonts w:ascii="Arial" w:hAnsi="Arial" w:cs="Arial"/>
          <w:i/>
          <w:iCs/>
          <w:sz w:val="22"/>
          <w:szCs w:val="22"/>
        </w:rPr>
        <w:t xml:space="preserve">Asignación de Dispositivos: </w:t>
      </w:r>
      <w:r w:rsidRPr="005B079C">
        <w:rPr>
          <w:rFonts w:ascii="Arial" w:hAnsi="Arial" w:cs="Arial"/>
          <w:sz w:val="22"/>
          <w:szCs w:val="22"/>
        </w:rPr>
        <w:t xml:space="preserve">Permite asociar o dar de alta nuevos nodos </w:t>
      </w:r>
      <w:r w:rsidR="00D70C73" w:rsidRPr="00205842">
        <w:rPr>
          <w:rFonts w:ascii="Arial" w:hAnsi="Arial" w:cs="Arial"/>
          <w:sz w:val="22"/>
          <w:szCs w:val="22"/>
        </w:rPr>
        <w:t>locales</w:t>
      </w:r>
      <w:r w:rsidRPr="005B079C">
        <w:rPr>
          <w:rFonts w:ascii="Arial" w:hAnsi="Arial" w:cs="Arial"/>
          <w:sz w:val="22"/>
          <w:szCs w:val="22"/>
        </w:rPr>
        <w:t xml:space="preserve"> y relojes portátiles vinculándolos al domicilio correspondiente de manera sencilla.</w:t>
      </w:r>
    </w:p>
    <w:p w14:paraId="33324614" w14:textId="19B72B7D" w:rsidR="005B079C" w:rsidRPr="00205842" w:rsidRDefault="005B079C" w:rsidP="00B531FD">
      <w:pPr>
        <w:pStyle w:val="Prrafodelista"/>
        <w:numPr>
          <w:ilvl w:val="0"/>
          <w:numId w:val="42"/>
        </w:numPr>
        <w:spacing w:line="360" w:lineRule="auto"/>
        <w:jc w:val="both"/>
        <w:rPr>
          <w:rFonts w:ascii="Arial" w:hAnsi="Arial" w:cs="Arial"/>
          <w:b/>
          <w:bCs/>
          <w:i/>
          <w:iCs/>
          <w:sz w:val="22"/>
          <w:szCs w:val="22"/>
        </w:rPr>
      </w:pPr>
      <w:r w:rsidRPr="00205842">
        <w:rPr>
          <w:rFonts w:ascii="Arial" w:hAnsi="Arial" w:cs="Arial"/>
          <w:b/>
          <w:bCs/>
          <w:i/>
          <w:iCs/>
          <w:sz w:val="22"/>
          <w:szCs w:val="22"/>
        </w:rPr>
        <w:t>Trazabilidad y Registro Operativo (Logs de Guardia)</w:t>
      </w:r>
    </w:p>
    <w:p w14:paraId="2AB72BAF" w14:textId="304D1014" w:rsidR="005B079C" w:rsidRPr="005B079C" w:rsidRDefault="005B079C" w:rsidP="00B531FD">
      <w:pPr>
        <w:numPr>
          <w:ilvl w:val="0"/>
          <w:numId w:val="40"/>
        </w:numPr>
        <w:spacing w:line="360" w:lineRule="auto"/>
        <w:jc w:val="both"/>
        <w:rPr>
          <w:rFonts w:ascii="Arial" w:hAnsi="Arial" w:cs="Arial"/>
          <w:sz w:val="22"/>
          <w:szCs w:val="22"/>
        </w:rPr>
      </w:pPr>
      <w:r w:rsidRPr="005B079C">
        <w:rPr>
          <w:rFonts w:ascii="Arial" w:hAnsi="Arial" w:cs="Arial"/>
          <w:i/>
          <w:iCs/>
          <w:sz w:val="22"/>
          <w:szCs w:val="22"/>
        </w:rPr>
        <w:t>Bitácora de Atención:</w:t>
      </w:r>
      <w:r w:rsidRPr="005B079C">
        <w:rPr>
          <w:rFonts w:ascii="Arial" w:hAnsi="Arial" w:cs="Arial"/>
          <w:sz w:val="22"/>
          <w:szCs w:val="22"/>
        </w:rPr>
        <w:t xml:space="preserve"> Cuenta con herramientas interactivas para que el operador de guardia registre el estado de resolución de la emergencia (</w:t>
      </w:r>
      <w:r w:rsidRPr="005B079C">
        <w:rPr>
          <w:rFonts w:ascii="Arial" w:hAnsi="Arial" w:cs="Arial"/>
          <w:i/>
          <w:iCs/>
          <w:sz w:val="22"/>
          <w:szCs w:val="22"/>
        </w:rPr>
        <w:t>"Alerta recibida"</w:t>
      </w:r>
      <w:r w:rsidRPr="005B079C">
        <w:rPr>
          <w:rFonts w:ascii="Arial" w:hAnsi="Arial" w:cs="Arial"/>
          <w:sz w:val="22"/>
          <w:szCs w:val="22"/>
        </w:rPr>
        <w:t xml:space="preserve">, </w:t>
      </w:r>
      <w:r w:rsidRPr="005B079C">
        <w:rPr>
          <w:rFonts w:ascii="Arial" w:hAnsi="Arial" w:cs="Arial"/>
          <w:i/>
          <w:iCs/>
          <w:sz w:val="22"/>
          <w:szCs w:val="22"/>
        </w:rPr>
        <w:t>"Personal médico despachado al domicilio"</w:t>
      </w:r>
      <w:r w:rsidRPr="005B079C">
        <w:rPr>
          <w:rFonts w:ascii="Arial" w:hAnsi="Arial" w:cs="Arial"/>
          <w:sz w:val="22"/>
          <w:szCs w:val="22"/>
        </w:rPr>
        <w:t xml:space="preserve">, </w:t>
      </w:r>
      <w:r w:rsidRPr="005B079C">
        <w:rPr>
          <w:rFonts w:ascii="Arial" w:hAnsi="Arial" w:cs="Arial"/>
          <w:i/>
          <w:iCs/>
          <w:sz w:val="22"/>
          <w:szCs w:val="22"/>
        </w:rPr>
        <w:t>"Paciente atendido y fuera de peligro"</w:t>
      </w:r>
      <w:r w:rsidRPr="005B079C">
        <w:rPr>
          <w:rFonts w:ascii="Arial" w:hAnsi="Arial" w:cs="Arial"/>
          <w:sz w:val="22"/>
          <w:szCs w:val="22"/>
        </w:rPr>
        <w:t>).</w:t>
      </w:r>
    </w:p>
    <w:p w14:paraId="501397D0" w14:textId="77777777" w:rsidR="005B079C" w:rsidRPr="005B079C" w:rsidRDefault="005B079C" w:rsidP="00B531FD">
      <w:pPr>
        <w:numPr>
          <w:ilvl w:val="0"/>
          <w:numId w:val="40"/>
        </w:numPr>
        <w:spacing w:line="360" w:lineRule="auto"/>
        <w:jc w:val="both"/>
        <w:rPr>
          <w:rFonts w:ascii="Arial" w:hAnsi="Arial" w:cs="Arial"/>
          <w:sz w:val="22"/>
          <w:szCs w:val="22"/>
        </w:rPr>
      </w:pPr>
      <w:r w:rsidRPr="005B079C">
        <w:rPr>
          <w:rFonts w:ascii="Arial" w:hAnsi="Arial" w:cs="Arial"/>
          <w:i/>
          <w:iCs/>
          <w:sz w:val="22"/>
          <w:szCs w:val="22"/>
        </w:rPr>
        <w:t>Auditoría y Estadísticas:</w:t>
      </w:r>
      <w:r w:rsidRPr="005B079C">
        <w:rPr>
          <w:rFonts w:ascii="Arial" w:hAnsi="Arial" w:cs="Arial"/>
          <w:sz w:val="22"/>
          <w:szCs w:val="22"/>
        </w:rPr>
        <w:t xml:space="preserve"> Almacena un historial cronológico de todos los eventos atendidos, permitiendo evaluar tiempos de respuesta y generar estadísticas epidemiológicas o de seguridad comunitaria.</w:t>
      </w:r>
    </w:p>
    <w:p w14:paraId="1AB3EC18" w14:textId="3460340D" w:rsidR="005B079C" w:rsidRPr="00205842" w:rsidRDefault="005B079C" w:rsidP="00B531FD">
      <w:pPr>
        <w:pStyle w:val="Prrafodelista"/>
        <w:numPr>
          <w:ilvl w:val="0"/>
          <w:numId w:val="42"/>
        </w:numPr>
        <w:spacing w:line="360" w:lineRule="auto"/>
        <w:jc w:val="both"/>
        <w:rPr>
          <w:rFonts w:ascii="Arial" w:hAnsi="Arial" w:cs="Arial"/>
          <w:b/>
          <w:bCs/>
          <w:i/>
          <w:iCs/>
          <w:sz w:val="22"/>
          <w:szCs w:val="22"/>
        </w:rPr>
      </w:pPr>
      <w:r w:rsidRPr="00205842">
        <w:rPr>
          <w:rFonts w:ascii="Arial" w:hAnsi="Arial" w:cs="Arial"/>
          <w:b/>
          <w:bCs/>
          <w:i/>
          <w:iCs/>
          <w:sz w:val="22"/>
          <w:szCs w:val="22"/>
        </w:rPr>
        <w:t>Visualización de Reportes Pasivos y de Adherencia</w:t>
      </w:r>
    </w:p>
    <w:p w14:paraId="03750CEB" w14:textId="79A037CE" w:rsidR="005B079C" w:rsidRPr="005B079C" w:rsidRDefault="005B079C" w:rsidP="00B531FD">
      <w:pPr>
        <w:numPr>
          <w:ilvl w:val="0"/>
          <w:numId w:val="41"/>
        </w:numPr>
        <w:spacing w:line="360" w:lineRule="auto"/>
        <w:jc w:val="both"/>
        <w:rPr>
          <w:rFonts w:ascii="Arial" w:hAnsi="Arial" w:cs="Arial"/>
          <w:sz w:val="22"/>
          <w:szCs w:val="22"/>
        </w:rPr>
      </w:pPr>
      <w:r w:rsidRPr="005B079C">
        <w:rPr>
          <w:rFonts w:ascii="Arial" w:hAnsi="Arial" w:cs="Arial"/>
          <w:i/>
          <w:iCs/>
          <w:sz w:val="22"/>
          <w:szCs w:val="22"/>
        </w:rPr>
        <w:t>Consulta de Adherencia a Medicamentos:</w:t>
      </w:r>
      <w:r w:rsidRPr="005B079C">
        <w:rPr>
          <w:rFonts w:ascii="Arial" w:hAnsi="Arial" w:cs="Arial"/>
          <w:sz w:val="22"/>
          <w:szCs w:val="22"/>
        </w:rPr>
        <w:t xml:space="preserve"> Permite al médico de cabecera revisar los registros enviados por el servidor </w:t>
      </w:r>
      <w:r w:rsidR="00D70C73" w:rsidRPr="00205842">
        <w:rPr>
          <w:rFonts w:ascii="Arial" w:hAnsi="Arial" w:cs="Arial"/>
          <w:sz w:val="22"/>
          <w:szCs w:val="22"/>
        </w:rPr>
        <w:t>local</w:t>
      </w:r>
      <w:r w:rsidRPr="005B079C">
        <w:rPr>
          <w:rFonts w:ascii="Arial" w:hAnsi="Arial" w:cs="Arial"/>
          <w:sz w:val="22"/>
          <w:szCs w:val="22"/>
        </w:rPr>
        <w:t xml:space="preserve"> sobre el cumplimiento de las tomas de pastillas.</w:t>
      </w:r>
    </w:p>
    <w:p w14:paraId="41E59752" w14:textId="5AD7861E" w:rsidR="00237389" w:rsidRPr="00B81512" w:rsidRDefault="005B079C" w:rsidP="00B531FD">
      <w:pPr>
        <w:numPr>
          <w:ilvl w:val="0"/>
          <w:numId w:val="41"/>
        </w:numPr>
        <w:spacing w:line="360" w:lineRule="auto"/>
        <w:jc w:val="both"/>
        <w:rPr>
          <w:rFonts w:ascii="Arial" w:hAnsi="Arial" w:cs="Arial"/>
          <w:sz w:val="22"/>
          <w:szCs w:val="22"/>
        </w:rPr>
      </w:pPr>
      <w:r w:rsidRPr="005B079C">
        <w:rPr>
          <w:rFonts w:ascii="Arial" w:hAnsi="Arial" w:cs="Arial"/>
          <w:i/>
          <w:iCs/>
          <w:sz w:val="22"/>
          <w:szCs w:val="22"/>
        </w:rPr>
        <w:t>Monitoreo de Descanso</w:t>
      </w:r>
      <w:r w:rsidRPr="005B079C">
        <w:rPr>
          <w:rFonts w:ascii="Arial" w:hAnsi="Arial" w:cs="Arial"/>
          <w:b/>
          <w:bCs/>
          <w:sz w:val="22"/>
          <w:szCs w:val="22"/>
        </w:rPr>
        <w:t>:</w:t>
      </w:r>
      <w:r w:rsidRPr="005B079C">
        <w:rPr>
          <w:rFonts w:ascii="Arial" w:hAnsi="Arial" w:cs="Arial"/>
          <w:sz w:val="22"/>
          <w:szCs w:val="22"/>
        </w:rPr>
        <w:t xml:space="preserve"> Ofrece acceso a los reportes consolidados sobre las métricas pasivas de calidad de sueño e inmovilidad nocturna recopiladas por el sistema durante la semana.</w:t>
      </w:r>
    </w:p>
    <w:p w14:paraId="464476EF" w14:textId="51E9600F" w:rsidR="005E2EE1" w:rsidRPr="00B531FD" w:rsidRDefault="005D72B1" w:rsidP="00B531FD">
      <w:pPr>
        <w:spacing w:line="360" w:lineRule="auto"/>
        <w:rPr>
          <w:rFonts w:ascii="Arial" w:hAnsi="Arial" w:cs="Arial"/>
          <w:b/>
          <w:bCs/>
        </w:rPr>
      </w:pPr>
      <w:r w:rsidRPr="00B531FD">
        <w:rPr>
          <w:rFonts w:ascii="Arial" w:hAnsi="Arial" w:cs="Arial"/>
          <w:b/>
          <w:bCs/>
        </w:rPr>
        <w:lastRenderedPageBreak/>
        <w:t>FASES METODOLÓGICAS PARA EL DESARROLLO DEL PROYECTO</w:t>
      </w:r>
    </w:p>
    <w:p w14:paraId="126E498B" w14:textId="77777777" w:rsidR="00FE494B" w:rsidRPr="00FE494B" w:rsidRDefault="00FE494B" w:rsidP="00B531FD">
      <w:pPr>
        <w:spacing w:line="360" w:lineRule="auto"/>
        <w:rPr>
          <w:rFonts w:ascii="Arial" w:hAnsi="Arial" w:cs="Arial"/>
          <w:b/>
          <w:bCs/>
          <w:sz w:val="22"/>
          <w:szCs w:val="22"/>
          <w:u w:val="single"/>
        </w:rPr>
      </w:pPr>
      <w:r w:rsidRPr="00FE494B">
        <w:rPr>
          <w:rFonts w:ascii="Arial" w:hAnsi="Arial" w:cs="Arial"/>
          <w:b/>
          <w:bCs/>
          <w:sz w:val="22"/>
          <w:szCs w:val="22"/>
          <w:u w:val="single"/>
        </w:rPr>
        <w:t>Fase 1: Análisis, Especificación y Diseño Arquitectónico</w:t>
      </w:r>
    </w:p>
    <w:p w14:paraId="2C081ECE" w14:textId="77777777" w:rsidR="00FE494B" w:rsidRPr="00FE494B" w:rsidRDefault="00FE494B" w:rsidP="00B531FD">
      <w:pPr>
        <w:numPr>
          <w:ilvl w:val="0"/>
          <w:numId w:val="44"/>
        </w:numPr>
        <w:spacing w:line="360" w:lineRule="auto"/>
        <w:rPr>
          <w:rFonts w:ascii="Arial" w:hAnsi="Arial" w:cs="Arial"/>
          <w:sz w:val="22"/>
          <w:szCs w:val="22"/>
        </w:rPr>
      </w:pPr>
      <w:r w:rsidRPr="00FE494B">
        <w:rPr>
          <w:rFonts w:ascii="Arial" w:hAnsi="Arial" w:cs="Arial"/>
          <w:b/>
          <w:bCs/>
          <w:sz w:val="22"/>
          <w:szCs w:val="22"/>
        </w:rPr>
        <w:t>Objetivo:</w:t>
      </w:r>
      <w:r w:rsidRPr="00FE494B">
        <w:rPr>
          <w:rFonts w:ascii="Arial" w:hAnsi="Arial" w:cs="Arial"/>
          <w:sz w:val="22"/>
          <w:szCs w:val="22"/>
        </w:rPr>
        <w:t xml:space="preserve"> Definir los requerimientos funcionales, técnicos y operativos del sistema, estableciendo el modelo descentralizado y de procesamiento en el borde (</w:t>
      </w:r>
      <w:r w:rsidRPr="00FE494B">
        <w:rPr>
          <w:rFonts w:ascii="Arial" w:hAnsi="Arial" w:cs="Arial"/>
          <w:i/>
          <w:iCs/>
          <w:sz w:val="22"/>
          <w:szCs w:val="22"/>
        </w:rPr>
        <w:t>Edge Computing</w:t>
      </w:r>
      <w:r w:rsidRPr="00FE494B">
        <w:rPr>
          <w:rFonts w:ascii="Arial" w:hAnsi="Arial" w:cs="Arial"/>
          <w:sz w:val="22"/>
          <w:szCs w:val="22"/>
        </w:rPr>
        <w:t>).</w:t>
      </w:r>
    </w:p>
    <w:p w14:paraId="4E929F59" w14:textId="77777777" w:rsidR="00FE494B" w:rsidRPr="00FE494B" w:rsidRDefault="00FE494B" w:rsidP="00B531FD">
      <w:pPr>
        <w:numPr>
          <w:ilvl w:val="0"/>
          <w:numId w:val="44"/>
        </w:numPr>
        <w:spacing w:line="360" w:lineRule="auto"/>
        <w:rPr>
          <w:rFonts w:ascii="Arial" w:hAnsi="Arial" w:cs="Arial"/>
          <w:sz w:val="22"/>
          <w:szCs w:val="22"/>
        </w:rPr>
      </w:pPr>
      <w:r w:rsidRPr="00FE494B">
        <w:rPr>
          <w:rFonts w:ascii="Arial" w:hAnsi="Arial" w:cs="Arial"/>
          <w:b/>
          <w:bCs/>
          <w:sz w:val="22"/>
          <w:szCs w:val="22"/>
        </w:rPr>
        <w:t>Tareas principales:</w:t>
      </w:r>
    </w:p>
    <w:p w14:paraId="69F8035A" w14:textId="77777777" w:rsidR="00FE494B" w:rsidRPr="00FE494B" w:rsidRDefault="00FE494B" w:rsidP="00B531FD">
      <w:pPr>
        <w:numPr>
          <w:ilvl w:val="1"/>
          <w:numId w:val="44"/>
        </w:numPr>
        <w:spacing w:line="360" w:lineRule="auto"/>
        <w:rPr>
          <w:rFonts w:ascii="Arial" w:hAnsi="Arial" w:cs="Arial"/>
          <w:sz w:val="22"/>
          <w:szCs w:val="22"/>
        </w:rPr>
      </w:pPr>
      <w:r w:rsidRPr="00FE494B">
        <w:rPr>
          <w:rFonts w:ascii="Arial" w:hAnsi="Arial" w:cs="Arial"/>
          <w:sz w:val="22"/>
          <w:szCs w:val="22"/>
        </w:rPr>
        <w:t>Análisis de los requerimientos de autonomía, privacidad y resiliencia ante cortes de red en entornos barriales.</w:t>
      </w:r>
    </w:p>
    <w:p w14:paraId="6AA594B8" w14:textId="77777777" w:rsidR="00FE494B" w:rsidRPr="00FE494B" w:rsidRDefault="00FE494B" w:rsidP="00B531FD">
      <w:pPr>
        <w:numPr>
          <w:ilvl w:val="1"/>
          <w:numId w:val="44"/>
        </w:numPr>
        <w:spacing w:line="360" w:lineRule="auto"/>
        <w:rPr>
          <w:rFonts w:ascii="Arial" w:hAnsi="Arial" w:cs="Arial"/>
          <w:sz w:val="22"/>
          <w:szCs w:val="22"/>
        </w:rPr>
      </w:pPr>
      <w:r w:rsidRPr="00FE494B">
        <w:rPr>
          <w:rFonts w:ascii="Arial" w:hAnsi="Arial" w:cs="Arial"/>
          <w:sz w:val="22"/>
          <w:szCs w:val="22"/>
        </w:rPr>
        <w:t>Selección de la arquitectura de tres niveles (Campo, Intermedio y Central).</w:t>
      </w:r>
    </w:p>
    <w:p w14:paraId="6D474ECD" w14:textId="77777777" w:rsidR="00FE494B" w:rsidRPr="00FE494B" w:rsidRDefault="00FE494B" w:rsidP="00B531FD">
      <w:pPr>
        <w:numPr>
          <w:ilvl w:val="1"/>
          <w:numId w:val="44"/>
        </w:numPr>
        <w:spacing w:line="360" w:lineRule="auto"/>
        <w:rPr>
          <w:rFonts w:ascii="Arial" w:hAnsi="Arial" w:cs="Arial"/>
          <w:sz w:val="22"/>
          <w:szCs w:val="22"/>
        </w:rPr>
      </w:pPr>
      <w:r w:rsidRPr="00FE494B">
        <w:rPr>
          <w:rFonts w:ascii="Arial" w:hAnsi="Arial" w:cs="Arial"/>
          <w:sz w:val="22"/>
          <w:szCs w:val="22"/>
        </w:rPr>
        <w:t>Selección de componentes de hardware (ESP32-S3-LCD-1.47B, Raspberry Pi 4B y sensores biométricos específicos).</w:t>
      </w:r>
    </w:p>
    <w:p w14:paraId="63A70741" w14:textId="77777777" w:rsidR="00FE494B" w:rsidRPr="00FE494B" w:rsidRDefault="00FE494B" w:rsidP="00B531FD">
      <w:pPr>
        <w:numPr>
          <w:ilvl w:val="1"/>
          <w:numId w:val="44"/>
        </w:numPr>
        <w:spacing w:line="360" w:lineRule="auto"/>
        <w:rPr>
          <w:rFonts w:ascii="Arial" w:hAnsi="Arial" w:cs="Arial"/>
          <w:sz w:val="22"/>
          <w:szCs w:val="22"/>
        </w:rPr>
      </w:pPr>
      <w:r w:rsidRPr="00FE494B">
        <w:rPr>
          <w:rFonts w:ascii="Arial" w:hAnsi="Arial" w:cs="Arial"/>
          <w:sz w:val="22"/>
          <w:szCs w:val="22"/>
        </w:rPr>
        <w:t>Elaboración del mapa de asignación de pines (GPIOs) y protocolos de comunicación (I2C, I2S, BLE, MQTT).</w:t>
      </w:r>
    </w:p>
    <w:p w14:paraId="19CE4153" w14:textId="27EAA7D7" w:rsidR="00FE494B" w:rsidRPr="00FE494B" w:rsidRDefault="00FE494B" w:rsidP="00B531FD">
      <w:pPr>
        <w:spacing w:line="360" w:lineRule="auto"/>
        <w:rPr>
          <w:rFonts w:ascii="Arial" w:hAnsi="Arial" w:cs="Arial"/>
          <w:b/>
          <w:bCs/>
          <w:sz w:val="22"/>
          <w:szCs w:val="22"/>
          <w:u w:val="single"/>
        </w:rPr>
      </w:pPr>
      <w:r w:rsidRPr="00FE494B">
        <w:rPr>
          <w:rFonts w:ascii="Arial" w:hAnsi="Arial" w:cs="Arial"/>
          <w:b/>
          <w:bCs/>
          <w:sz w:val="22"/>
          <w:szCs w:val="22"/>
          <w:u w:val="single"/>
        </w:rPr>
        <w:t>Fase 2: Desarrollo del Dispositivo Portátil y Firmware</w:t>
      </w:r>
    </w:p>
    <w:p w14:paraId="18ACD888" w14:textId="77777777" w:rsidR="00FE494B" w:rsidRPr="00FE494B" w:rsidRDefault="00FE494B" w:rsidP="00B531FD">
      <w:pPr>
        <w:numPr>
          <w:ilvl w:val="0"/>
          <w:numId w:val="45"/>
        </w:numPr>
        <w:spacing w:line="360" w:lineRule="auto"/>
        <w:rPr>
          <w:rFonts w:ascii="Arial" w:hAnsi="Arial" w:cs="Arial"/>
          <w:sz w:val="22"/>
          <w:szCs w:val="22"/>
        </w:rPr>
      </w:pPr>
      <w:r w:rsidRPr="00FE494B">
        <w:rPr>
          <w:rFonts w:ascii="Arial" w:hAnsi="Arial" w:cs="Arial"/>
          <w:b/>
          <w:bCs/>
          <w:sz w:val="22"/>
          <w:szCs w:val="22"/>
        </w:rPr>
        <w:t>Objetivo:</w:t>
      </w:r>
      <w:r w:rsidRPr="00FE494B">
        <w:rPr>
          <w:rFonts w:ascii="Arial" w:hAnsi="Arial" w:cs="Arial"/>
          <w:sz w:val="22"/>
          <w:szCs w:val="22"/>
        </w:rPr>
        <w:t xml:space="preserve"> Programar y configurar el reloj inteligente para la captura local de datos, la interfaz visual y la respuesta háptica.</w:t>
      </w:r>
    </w:p>
    <w:p w14:paraId="39FBA8E8" w14:textId="77777777" w:rsidR="00FE494B" w:rsidRPr="00FE494B" w:rsidRDefault="00FE494B" w:rsidP="00B531FD">
      <w:pPr>
        <w:numPr>
          <w:ilvl w:val="0"/>
          <w:numId w:val="45"/>
        </w:numPr>
        <w:spacing w:line="360" w:lineRule="auto"/>
        <w:rPr>
          <w:rFonts w:ascii="Arial" w:hAnsi="Arial" w:cs="Arial"/>
          <w:sz w:val="22"/>
          <w:szCs w:val="22"/>
        </w:rPr>
      </w:pPr>
      <w:r w:rsidRPr="00FE494B">
        <w:rPr>
          <w:rFonts w:ascii="Arial" w:hAnsi="Arial" w:cs="Arial"/>
          <w:b/>
          <w:bCs/>
          <w:sz w:val="22"/>
          <w:szCs w:val="22"/>
        </w:rPr>
        <w:t>Tareas principales:</w:t>
      </w:r>
    </w:p>
    <w:p w14:paraId="068B9B69" w14:textId="77777777" w:rsidR="00FE494B" w:rsidRPr="00FE494B" w:rsidRDefault="00FE494B" w:rsidP="00B531FD">
      <w:pPr>
        <w:numPr>
          <w:ilvl w:val="1"/>
          <w:numId w:val="45"/>
        </w:numPr>
        <w:spacing w:line="360" w:lineRule="auto"/>
        <w:rPr>
          <w:rFonts w:ascii="Arial" w:hAnsi="Arial" w:cs="Arial"/>
          <w:sz w:val="22"/>
          <w:szCs w:val="22"/>
        </w:rPr>
      </w:pPr>
      <w:r w:rsidRPr="00FE494B">
        <w:rPr>
          <w:rFonts w:ascii="Arial" w:hAnsi="Arial" w:cs="Arial"/>
          <w:sz w:val="22"/>
          <w:szCs w:val="22"/>
        </w:rPr>
        <w:t xml:space="preserve">Configuración del entorno de desarrollo en </w:t>
      </w:r>
      <w:r w:rsidRPr="00FE494B">
        <w:rPr>
          <w:rFonts w:ascii="Arial" w:hAnsi="Arial" w:cs="Arial"/>
          <w:b/>
          <w:bCs/>
          <w:sz w:val="22"/>
          <w:szCs w:val="22"/>
        </w:rPr>
        <w:t>Visual Studio Code con PlatformIO</w:t>
      </w:r>
      <w:r w:rsidRPr="00FE494B">
        <w:rPr>
          <w:rFonts w:ascii="Arial" w:hAnsi="Arial" w:cs="Arial"/>
          <w:sz w:val="22"/>
          <w:szCs w:val="22"/>
        </w:rPr>
        <w:t xml:space="preserve"> y el framework Arduino.</w:t>
      </w:r>
    </w:p>
    <w:p w14:paraId="34D5B76E" w14:textId="77777777" w:rsidR="00FE494B" w:rsidRPr="00FE494B" w:rsidRDefault="00FE494B" w:rsidP="00B531FD">
      <w:pPr>
        <w:numPr>
          <w:ilvl w:val="1"/>
          <w:numId w:val="45"/>
        </w:numPr>
        <w:spacing w:line="360" w:lineRule="auto"/>
        <w:rPr>
          <w:rFonts w:ascii="Arial" w:hAnsi="Arial" w:cs="Arial"/>
          <w:sz w:val="22"/>
          <w:szCs w:val="22"/>
        </w:rPr>
      </w:pPr>
      <w:r w:rsidRPr="00FE494B">
        <w:rPr>
          <w:rFonts w:ascii="Arial" w:hAnsi="Arial" w:cs="Arial"/>
          <w:sz w:val="22"/>
          <w:szCs w:val="22"/>
        </w:rPr>
        <w:t xml:space="preserve">Implementación y parametrización de la librería gráfica </w:t>
      </w:r>
      <w:r w:rsidRPr="00FE494B">
        <w:rPr>
          <w:rFonts w:ascii="Arial" w:hAnsi="Arial" w:cs="Arial"/>
          <w:b/>
          <w:bCs/>
          <w:sz w:val="22"/>
          <w:szCs w:val="22"/>
        </w:rPr>
        <w:t>LVGL</w:t>
      </w:r>
      <w:r w:rsidRPr="00FE494B">
        <w:rPr>
          <w:rFonts w:ascii="Arial" w:hAnsi="Arial" w:cs="Arial"/>
          <w:sz w:val="22"/>
          <w:szCs w:val="22"/>
        </w:rPr>
        <w:t xml:space="preserve"> para renderizar la interfaz de usuario en la pantalla táctil de 1.47".</w:t>
      </w:r>
    </w:p>
    <w:p w14:paraId="05EAB7DA" w14:textId="77777777" w:rsidR="00FE494B" w:rsidRPr="00FE494B" w:rsidRDefault="00FE494B" w:rsidP="00B531FD">
      <w:pPr>
        <w:numPr>
          <w:ilvl w:val="1"/>
          <w:numId w:val="45"/>
        </w:numPr>
        <w:spacing w:line="360" w:lineRule="auto"/>
        <w:rPr>
          <w:rFonts w:ascii="Arial" w:hAnsi="Arial" w:cs="Arial"/>
          <w:sz w:val="22"/>
          <w:szCs w:val="22"/>
        </w:rPr>
      </w:pPr>
      <w:r w:rsidRPr="00FE494B">
        <w:rPr>
          <w:rFonts w:ascii="Arial" w:hAnsi="Arial" w:cs="Arial"/>
          <w:sz w:val="22"/>
          <w:szCs w:val="22"/>
        </w:rPr>
        <w:t>Calibración e integración de la lectura de sensores: IMU/Giroscopio interno (QMI8658), barómetro (BMP280), pulso/SpO2 (MAX30102), temperatura (MAX30205) y micrófono digital (INMP441).</w:t>
      </w:r>
    </w:p>
    <w:p w14:paraId="189BE536" w14:textId="77777777" w:rsidR="00FE494B" w:rsidRPr="00FE494B" w:rsidRDefault="00FE494B" w:rsidP="00B531FD">
      <w:pPr>
        <w:numPr>
          <w:ilvl w:val="1"/>
          <w:numId w:val="45"/>
        </w:numPr>
        <w:spacing w:line="360" w:lineRule="auto"/>
        <w:rPr>
          <w:rFonts w:ascii="Arial" w:hAnsi="Arial" w:cs="Arial"/>
          <w:sz w:val="22"/>
          <w:szCs w:val="22"/>
        </w:rPr>
      </w:pPr>
      <w:r w:rsidRPr="00FE494B">
        <w:rPr>
          <w:rFonts w:ascii="Arial" w:hAnsi="Arial" w:cs="Arial"/>
          <w:sz w:val="22"/>
          <w:szCs w:val="22"/>
        </w:rPr>
        <w:t>Desarrollo de la lógica local para el botón de pánico físico, el sistema de gestos por doble toque y la cuenta regresiva con vibración háptica para la cancelación de falsas alarmas.</w:t>
      </w:r>
    </w:p>
    <w:p w14:paraId="2FB5193E" w14:textId="41D4A3D7" w:rsidR="00FE494B" w:rsidRPr="00FE494B" w:rsidRDefault="00FE494B" w:rsidP="00B531FD">
      <w:pPr>
        <w:spacing w:line="360" w:lineRule="auto"/>
        <w:rPr>
          <w:rFonts w:ascii="Arial" w:hAnsi="Arial" w:cs="Arial"/>
          <w:b/>
          <w:bCs/>
          <w:sz w:val="22"/>
          <w:szCs w:val="22"/>
          <w:u w:val="single"/>
        </w:rPr>
      </w:pPr>
      <w:r w:rsidRPr="00FE494B">
        <w:rPr>
          <w:rFonts w:ascii="Arial" w:hAnsi="Arial" w:cs="Arial"/>
          <w:b/>
          <w:bCs/>
          <w:sz w:val="22"/>
          <w:szCs w:val="22"/>
          <w:u w:val="single"/>
        </w:rPr>
        <w:t xml:space="preserve">Fase 3: Implementación y Configuración del Servidor </w:t>
      </w:r>
      <w:r w:rsidR="00553D4E" w:rsidRPr="00F70D6A">
        <w:rPr>
          <w:rFonts w:ascii="Arial" w:hAnsi="Arial" w:cs="Arial"/>
          <w:b/>
          <w:bCs/>
          <w:sz w:val="22"/>
          <w:szCs w:val="22"/>
          <w:u w:val="single"/>
        </w:rPr>
        <w:t>Local</w:t>
      </w:r>
    </w:p>
    <w:p w14:paraId="51962415" w14:textId="77777777" w:rsidR="00FE494B" w:rsidRPr="00FE494B" w:rsidRDefault="00FE494B" w:rsidP="00B531FD">
      <w:pPr>
        <w:numPr>
          <w:ilvl w:val="0"/>
          <w:numId w:val="46"/>
        </w:numPr>
        <w:spacing w:line="360" w:lineRule="auto"/>
        <w:rPr>
          <w:rFonts w:ascii="Arial" w:hAnsi="Arial" w:cs="Arial"/>
          <w:sz w:val="22"/>
          <w:szCs w:val="22"/>
        </w:rPr>
      </w:pPr>
      <w:r w:rsidRPr="00FE494B">
        <w:rPr>
          <w:rFonts w:ascii="Arial" w:hAnsi="Arial" w:cs="Arial"/>
          <w:b/>
          <w:bCs/>
          <w:sz w:val="22"/>
          <w:szCs w:val="22"/>
        </w:rPr>
        <w:t>Objetivo:</w:t>
      </w:r>
      <w:r w:rsidRPr="00FE494B">
        <w:rPr>
          <w:rFonts w:ascii="Arial" w:hAnsi="Arial" w:cs="Arial"/>
          <w:sz w:val="22"/>
          <w:szCs w:val="22"/>
        </w:rPr>
        <w:t xml:space="preserve"> Desplegar el nodo analítico local en la Raspberry Pi para el procesamiento de datos y la gestión de la vida cotidiana del paciente.</w:t>
      </w:r>
    </w:p>
    <w:p w14:paraId="07F31B30" w14:textId="77777777" w:rsidR="00FE494B" w:rsidRPr="00FE494B" w:rsidRDefault="00FE494B" w:rsidP="00B531FD">
      <w:pPr>
        <w:numPr>
          <w:ilvl w:val="0"/>
          <w:numId w:val="46"/>
        </w:numPr>
        <w:spacing w:line="360" w:lineRule="auto"/>
        <w:rPr>
          <w:rFonts w:ascii="Arial" w:hAnsi="Arial" w:cs="Arial"/>
          <w:sz w:val="22"/>
          <w:szCs w:val="22"/>
        </w:rPr>
      </w:pPr>
      <w:r w:rsidRPr="00FE494B">
        <w:rPr>
          <w:rFonts w:ascii="Arial" w:hAnsi="Arial" w:cs="Arial"/>
          <w:b/>
          <w:bCs/>
          <w:sz w:val="22"/>
          <w:szCs w:val="22"/>
        </w:rPr>
        <w:lastRenderedPageBreak/>
        <w:t>Tareas principales:</w:t>
      </w:r>
    </w:p>
    <w:p w14:paraId="1466C6F3" w14:textId="77777777" w:rsidR="00FE494B" w:rsidRPr="00FE494B" w:rsidRDefault="00FE494B" w:rsidP="00B531FD">
      <w:pPr>
        <w:numPr>
          <w:ilvl w:val="1"/>
          <w:numId w:val="46"/>
        </w:numPr>
        <w:spacing w:line="360" w:lineRule="auto"/>
        <w:rPr>
          <w:rFonts w:ascii="Arial" w:hAnsi="Arial" w:cs="Arial"/>
          <w:sz w:val="22"/>
          <w:szCs w:val="22"/>
        </w:rPr>
      </w:pPr>
      <w:r w:rsidRPr="00FE494B">
        <w:rPr>
          <w:rFonts w:ascii="Arial" w:hAnsi="Arial" w:cs="Arial"/>
          <w:sz w:val="22"/>
          <w:szCs w:val="22"/>
        </w:rPr>
        <w:t>Instalación y configuración del sistema operativo (Raspberry Pi OS Lite) y servicios de red locales.</w:t>
      </w:r>
    </w:p>
    <w:p w14:paraId="45EB08D5" w14:textId="77777777" w:rsidR="00FE494B" w:rsidRPr="00FE494B" w:rsidRDefault="00FE494B" w:rsidP="00B531FD">
      <w:pPr>
        <w:numPr>
          <w:ilvl w:val="1"/>
          <w:numId w:val="46"/>
        </w:numPr>
        <w:spacing w:line="360" w:lineRule="auto"/>
        <w:rPr>
          <w:rFonts w:ascii="Arial" w:hAnsi="Arial" w:cs="Arial"/>
          <w:sz w:val="22"/>
          <w:szCs w:val="22"/>
        </w:rPr>
      </w:pPr>
      <w:r w:rsidRPr="00FE494B">
        <w:rPr>
          <w:rFonts w:ascii="Arial" w:hAnsi="Arial" w:cs="Arial"/>
          <w:sz w:val="22"/>
          <w:szCs w:val="22"/>
        </w:rPr>
        <w:t xml:space="preserve">Desarrollo de scripts en Python para la recepción continua de tramas de telemetría enviadas por el reloj vía </w:t>
      </w:r>
      <w:r w:rsidRPr="00FE494B">
        <w:rPr>
          <w:rFonts w:ascii="Arial" w:hAnsi="Arial" w:cs="Arial"/>
          <w:b/>
          <w:bCs/>
          <w:sz w:val="22"/>
          <w:szCs w:val="22"/>
        </w:rPr>
        <w:t>Bluetooth Low Energy (BLE)</w:t>
      </w:r>
      <w:r w:rsidRPr="00FE494B">
        <w:rPr>
          <w:rFonts w:ascii="Arial" w:hAnsi="Arial" w:cs="Arial"/>
          <w:sz w:val="22"/>
          <w:szCs w:val="22"/>
        </w:rPr>
        <w:t>.</w:t>
      </w:r>
    </w:p>
    <w:p w14:paraId="64BEA1D4" w14:textId="77777777" w:rsidR="00FE494B" w:rsidRPr="00FE494B" w:rsidRDefault="00FE494B" w:rsidP="00B531FD">
      <w:pPr>
        <w:numPr>
          <w:ilvl w:val="1"/>
          <w:numId w:val="46"/>
        </w:numPr>
        <w:spacing w:line="360" w:lineRule="auto"/>
        <w:rPr>
          <w:rFonts w:ascii="Arial" w:hAnsi="Arial" w:cs="Arial"/>
          <w:sz w:val="22"/>
          <w:szCs w:val="22"/>
        </w:rPr>
      </w:pPr>
      <w:r w:rsidRPr="00FE494B">
        <w:rPr>
          <w:rFonts w:ascii="Arial" w:hAnsi="Arial" w:cs="Arial"/>
          <w:sz w:val="22"/>
          <w:szCs w:val="22"/>
        </w:rPr>
        <w:t xml:space="preserve">Programación del motor de reglas y la </w:t>
      </w:r>
      <w:r w:rsidRPr="00FE494B">
        <w:rPr>
          <w:rFonts w:ascii="Arial" w:hAnsi="Arial" w:cs="Arial"/>
          <w:b/>
          <w:bCs/>
          <w:sz w:val="22"/>
          <w:szCs w:val="22"/>
        </w:rPr>
        <w:t>estrategia de fusión de datos multicriterio</w:t>
      </w:r>
      <w:r w:rsidRPr="00FE494B">
        <w:rPr>
          <w:rFonts w:ascii="Arial" w:hAnsi="Arial" w:cs="Arial"/>
          <w:sz w:val="22"/>
          <w:szCs w:val="22"/>
        </w:rPr>
        <w:t xml:space="preserve"> para filtrar falsos positivos de caídas cruzando movimiento, presión barométrica y constantes vitales.</w:t>
      </w:r>
    </w:p>
    <w:p w14:paraId="005322AD" w14:textId="7D0B97ED" w:rsidR="00FE494B" w:rsidRPr="00FE494B" w:rsidRDefault="00FE494B" w:rsidP="00B531FD">
      <w:pPr>
        <w:numPr>
          <w:ilvl w:val="1"/>
          <w:numId w:val="46"/>
        </w:numPr>
        <w:spacing w:line="360" w:lineRule="auto"/>
        <w:rPr>
          <w:rFonts w:ascii="Arial" w:hAnsi="Arial" w:cs="Arial"/>
          <w:sz w:val="22"/>
          <w:szCs w:val="22"/>
        </w:rPr>
      </w:pPr>
      <w:r w:rsidRPr="00FE494B">
        <w:rPr>
          <w:rFonts w:ascii="Arial" w:hAnsi="Arial" w:cs="Arial"/>
          <w:sz w:val="22"/>
          <w:szCs w:val="22"/>
        </w:rPr>
        <w:t>Implementación del planificador de tareas para la gestión y sincronización d</w:t>
      </w:r>
      <w:r w:rsidR="00F70D6A">
        <w:rPr>
          <w:rFonts w:ascii="Arial" w:hAnsi="Arial" w:cs="Arial"/>
          <w:sz w:val="22"/>
          <w:szCs w:val="22"/>
        </w:rPr>
        <w:t xml:space="preserve">el </w:t>
      </w:r>
      <w:r w:rsidR="00F70D6A" w:rsidRPr="00F70D6A">
        <w:rPr>
          <w:rFonts w:ascii="Arial" w:hAnsi="Arial" w:cs="Arial"/>
          <w:sz w:val="22"/>
          <w:szCs w:val="22"/>
        </w:rPr>
        <w:t xml:space="preserve">monitoreo pasivo y </w:t>
      </w:r>
      <w:r w:rsidR="00F70D6A">
        <w:rPr>
          <w:rFonts w:ascii="Arial" w:hAnsi="Arial" w:cs="Arial"/>
          <w:sz w:val="22"/>
          <w:szCs w:val="22"/>
        </w:rPr>
        <w:t xml:space="preserve">las </w:t>
      </w:r>
      <w:r w:rsidR="00F70D6A" w:rsidRPr="00F70D6A">
        <w:rPr>
          <w:rFonts w:ascii="Arial" w:hAnsi="Arial" w:cs="Arial"/>
          <w:sz w:val="22"/>
          <w:szCs w:val="22"/>
        </w:rPr>
        <w:t>métricas de salud avanzadas</w:t>
      </w:r>
      <w:r w:rsidR="00F70D6A">
        <w:rPr>
          <w:rFonts w:ascii="Arial" w:hAnsi="Arial" w:cs="Arial"/>
          <w:sz w:val="22"/>
          <w:szCs w:val="22"/>
        </w:rPr>
        <w:t>.</w:t>
      </w:r>
    </w:p>
    <w:p w14:paraId="10660677" w14:textId="13C8B45B" w:rsidR="00FE494B" w:rsidRPr="00FE494B" w:rsidRDefault="00FE494B" w:rsidP="00B531FD">
      <w:pPr>
        <w:numPr>
          <w:ilvl w:val="1"/>
          <w:numId w:val="46"/>
        </w:numPr>
        <w:spacing w:line="360" w:lineRule="auto"/>
        <w:rPr>
          <w:rFonts w:ascii="Arial" w:hAnsi="Arial" w:cs="Arial"/>
          <w:sz w:val="22"/>
          <w:szCs w:val="22"/>
        </w:rPr>
      </w:pPr>
      <w:r w:rsidRPr="00FE494B">
        <w:rPr>
          <w:rFonts w:ascii="Arial" w:hAnsi="Arial" w:cs="Arial"/>
          <w:sz w:val="22"/>
          <w:szCs w:val="22"/>
        </w:rPr>
        <w:t>Configuración del almacenamiento local</w:t>
      </w:r>
      <w:r w:rsidR="00F70D6A">
        <w:rPr>
          <w:rFonts w:ascii="Arial" w:hAnsi="Arial" w:cs="Arial"/>
          <w:sz w:val="22"/>
          <w:szCs w:val="22"/>
        </w:rPr>
        <w:t>.</w:t>
      </w:r>
    </w:p>
    <w:p w14:paraId="3512BEE0" w14:textId="77777777" w:rsidR="00FE494B" w:rsidRPr="00FE494B" w:rsidRDefault="00FE494B" w:rsidP="00B531FD">
      <w:pPr>
        <w:spacing w:line="360" w:lineRule="auto"/>
        <w:rPr>
          <w:rFonts w:ascii="Arial" w:hAnsi="Arial" w:cs="Arial"/>
          <w:b/>
          <w:bCs/>
          <w:sz w:val="22"/>
          <w:szCs w:val="22"/>
          <w:u w:val="single"/>
        </w:rPr>
      </w:pPr>
      <w:r w:rsidRPr="00FE494B">
        <w:rPr>
          <w:rFonts w:ascii="Arial" w:hAnsi="Arial" w:cs="Arial"/>
          <w:b/>
          <w:bCs/>
          <w:sz w:val="22"/>
          <w:szCs w:val="22"/>
          <w:u w:val="single"/>
        </w:rPr>
        <w:t>Fase 4: Desarrollo de la Estación Central y Protocolos de Alerta</w:t>
      </w:r>
    </w:p>
    <w:p w14:paraId="2B316FB3" w14:textId="77777777" w:rsidR="00FE494B" w:rsidRPr="00FE494B" w:rsidRDefault="00FE494B" w:rsidP="00B531FD">
      <w:pPr>
        <w:numPr>
          <w:ilvl w:val="0"/>
          <w:numId w:val="47"/>
        </w:numPr>
        <w:spacing w:line="360" w:lineRule="auto"/>
        <w:rPr>
          <w:rFonts w:ascii="Arial" w:hAnsi="Arial" w:cs="Arial"/>
          <w:sz w:val="22"/>
          <w:szCs w:val="22"/>
        </w:rPr>
      </w:pPr>
      <w:r w:rsidRPr="00FE494B">
        <w:rPr>
          <w:rFonts w:ascii="Arial" w:hAnsi="Arial" w:cs="Arial"/>
          <w:b/>
          <w:bCs/>
          <w:sz w:val="22"/>
          <w:szCs w:val="22"/>
        </w:rPr>
        <w:t>Objetivo:</w:t>
      </w:r>
      <w:r w:rsidRPr="00FE494B">
        <w:rPr>
          <w:rFonts w:ascii="Arial" w:hAnsi="Arial" w:cs="Arial"/>
          <w:sz w:val="22"/>
          <w:szCs w:val="22"/>
        </w:rPr>
        <w:t xml:space="preserve"> Habilitar el panel de control web en el centro de salud para la supervisión y respuesta coordinada ante emergencias.</w:t>
      </w:r>
    </w:p>
    <w:p w14:paraId="2296E74B" w14:textId="77777777" w:rsidR="00FE494B" w:rsidRPr="00FE494B" w:rsidRDefault="00FE494B" w:rsidP="00B531FD">
      <w:pPr>
        <w:numPr>
          <w:ilvl w:val="0"/>
          <w:numId w:val="47"/>
        </w:numPr>
        <w:spacing w:line="360" w:lineRule="auto"/>
        <w:rPr>
          <w:rFonts w:ascii="Arial" w:hAnsi="Arial" w:cs="Arial"/>
          <w:sz w:val="22"/>
          <w:szCs w:val="22"/>
        </w:rPr>
      </w:pPr>
      <w:r w:rsidRPr="00FE494B">
        <w:rPr>
          <w:rFonts w:ascii="Arial" w:hAnsi="Arial" w:cs="Arial"/>
          <w:b/>
          <w:bCs/>
          <w:sz w:val="22"/>
          <w:szCs w:val="22"/>
        </w:rPr>
        <w:t>Tareas principales:</w:t>
      </w:r>
    </w:p>
    <w:p w14:paraId="1233E3BE" w14:textId="0334319D" w:rsidR="00FE494B" w:rsidRPr="00FE494B" w:rsidRDefault="00FE494B" w:rsidP="00B531FD">
      <w:pPr>
        <w:numPr>
          <w:ilvl w:val="1"/>
          <w:numId w:val="47"/>
        </w:numPr>
        <w:spacing w:line="360" w:lineRule="auto"/>
        <w:rPr>
          <w:rFonts w:ascii="Arial" w:hAnsi="Arial" w:cs="Arial"/>
          <w:sz w:val="22"/>
          <w:szCs w:val="22"/>
        </w:rPr>
      </w:pPr>
      <w:r w:rsidRPr="00FE494B">
        <w:rPr>
          <w:rFonts w:ascii="Arial" w:hAnsi="Arial" w:cs="Arial"/>
          <w:sz w:val="22"/>
          <w:szCs w:val="22"/>
        </w:rPr>
        <w:t xml:space="preserve">Configuración del servidor backend receptor de mensajes consolidados provenientes de los diferentes </w:t>
      </w:r>
      <w:r w:rsidR="00F70D6A">
        <w:rPr>
          <w:rFonts w:ascii="Arial" w:hAnsi="Arial" w:cs="Arial"/>
          <w:sz w:val="22"/>
          <w:szCs w:val="22"/>
        </w:rPr>
        <w:t>servidores locale</w:t>
      </w:r>
      <w:r w:rsidRPr="00FE494B">
        <w:rPr>
          <w:rFonts w:ascii="Arial" w:hAnsi="Arial" w:cs="Arial"/>
          <w:sz w:val="22"/>
          <w:szCs w:val="22"/>
        </w:rPr>
        <w:t>s mediante protocolos de red seguros (MQTT/HTTP).</w:t>
      </w:r>
    </w:p>
    <w:p w14:paraId="6BB4AC0A" w14:textId="77777777" w:rsidR="00FE494B" w:rsidRPr="00FE494B" w:rsidRDefault="00FE494B" w:rsidP="00B531FD">
      <w:pPr>
        <w:numPr>
          <w:ilvl w:val="1"/>
          <w:numId w:val="47"/>
        </w:numPr>
        <w:spacing w:line="360" w:lineRule="auto"/>
        <w:rPr>
          <w:rFonts w:ascii="Arial" w:hAnsi="Arial" w:cs="Arial"/>
          <w:sz w:val="22"/>
          <w:szCs w:val="22"/>
        </w:rPr>
      </w:pPr>
      <w:r w:rsidRPr="00FE494B">
        <w:rPr>
          <w:rFonts w:ascii="Arial" w:hAnsi="Arial" w:cs="Arial"/>
          <w:sz w:val="22"/>
          <w:szCs w:val="22"/>
        </w:rPr>
        <w:t>Desarrollo del panel visual interactivo (</w:t>
      </w:r>
      <w:r w:rsidRPr="00FE494B">
        <w:rPr>
          <w:rFonts w:ascii="Arial" w:hAnsi="Arial" w:cs="Arial"/>
          <w:i/>
          <w:iCs/>
          <w:sz w:val="22"/>
          <w:szCs w:val="22"/>
        </w:rPr>
        <w:t>Dashboard Web</w:t>
      </w:r>
      <w:r w:rsidRPr="00FE494B">
        <w:rPr>
          <w:rFonts w:ascii="Arial" w:hAnsi="Arial" w:cs="Arial"/>
          <w:sz w:val="22"/>
          <w:szCs w:val="22"/>
        </w:rPr>
        <w:t>) para el personal de guardia (grillas de estado y alertas prioritarias).</w:t>
      </w:r>
    </w:p>
    <w:p w14:paraId="0D38E86F" w14:textId="77777777" w:rsidR="00FE494B" w:rsidRPr="00FE494B" w:rsidRDefault="00FE494B" w:rsidP="00B531FD">
      <w:pPr>
        <w:numPr>
          <w:ilvl w:val="1"/>
          <w:numId w:val="47"/>
        </w:numPr>
        <w:spacing w:line="360" w:lineRule="auto"/>
        <w:rPr>
          <w:rFonts w:ascii="Arial" w:hAnsi="Arial" w:cs="Arial"/>
          <w:sz w:val="22"/>
          <w:szCs w:val="22"/>
        </w:rPr>
      </w:pPr>
      <w:r w:rsidRPr="00FE494B">
        <w:rPr>
          <w:rFonts w:ascii="Arial" w:hAnsi="Arial" w:cs="Arial"/>
          <w:sz w:val="22"/>
          <w:szCs w:val="22"/>
        </w:rPr>
        <w:t>Incorporación de los perfiles de pacientes, directorios médicos y herramientas de trazabilidad operativa (</w:t>
      </w:r>
      <w:r w:rsidRPr="00FE494B">
        <w:rPr>
          <w:rFonts w:ascii="Arial" w:hAnsi="Arial" w:cs="Arial"/>
          <w:i/>
          <w:iCs/>
          <w:sz w:val="22"/>
          <w:szCs w:val="22"/>
        </w:rPr>
        <w:t>logs</w:t>
      </w:r>
      <w:r w:rsidRPr="00FE494B">
        <w:rPr>
          <w:rFonts w:ascii="Arial" w:hAnsi="Arial" w:cs="Arial"/>
          <w:sz w:val="22"/>
          <w:szCs w:val="22"/>
        </w:rPr>
        <w:t xml:space="preserve"> de atención de emergencias).</w:t>
      </w:r>
    </w:p>
    <w:p w14:paraId="5B3993E8" w14:textId="77777777" w:rsidR="00FE494B" w:rsidRPr="00FE494B" w:rsidRDefault="00FE494B" w:rsidP="00B531FD">
      <w:pPr>
        <w:spacing w:line="360" w:lineRule="auto"/>
        <w:rPr>
          <w:rFonts w:ascii="Arial" w:hAnsi="Arial" w:cs="Arial"/>
          <w:b/>
          <w:bCs/>
          <w:sz w:val="22"/>
          <w:szCs w:val="22"/>
          <w:u w:val="single"/>
        </w:rPr>
      </w:pPr>
      <w:r w:rsidRPr="00FE494B">
        <w:rPr>
          <w:rFonts w:ascii="Arial" w:hAnsi="Arial" w:cs="Arial"/>
          <w:b/>
          <w:bCs/>
          <w:sz w:val="22"/>
          <w:szCs w:val="22"/>
          <w:u w:val="single"/>
        </w:rPr>
        <w:t>Fase 5: Integración del Sistema y Pruebas Funcionales</w:t>
      </w:r>
    </w:p>
    <w:p w14:paraId="4AEC2437" w14:textId="77777777" w:rsidR="00FE494B" w:rsidRPr="00FE494B" w:rsidRDefault="00FE494B" w:rsidP="00B531FD">
      <w:pPr>
        <w:numPr>
          <w:ilvl w:val="0"/>
          <w:numId w:val="48"/>
        </w:numPr>
        <w:spacing w:line="360" w:lineRule="auto"/>
        <w:rPr>
          <w:rFonts w:ascii="Arial" w:hAnsi="Arial" w:cs="Arial"/>
          <w:sz w:val="22"/>
          <w:szCs w:val="22"/>
        </w:rPr>
      </w:pPr>
      <w:r w:rsidRPr="00FE494B">
        <w:rPr>
          <w:rFonts w:ascii="Arial" w:hAnsi="Arial" w:cs="Arial"/>
          <w:b/>
          <w:bCs/>
          <w:sz w:val="22"/>
          <w:szCs w:val="22"/>
        </w:rPr>
        <w:t>Objetivo:</w:t>
      </w:r>
      <w:r w:rsidRPr="00FE494B">
        <w:rPr>
          <w:rFonts w:ascii="Arial" w:hAnsi="Arial" w:cs="Arial"/>
          <w:sz w:val="22"/>
          <w:szCs w:val="22"/>
        </w:rPr>
        <w:t xml:space="preserve"> Comprobar la correcta comunicación extremo a extremo entre el reloj, el servidor local y la estación central.</w:t>
      </w:r>
    </w:p>
    <w:p w14:paraId="60363243" w14:textId="77777777" w:rsidR="00FE494B" w:rsidRPr="00FE494B" w:rsidRDefault="00FE494B" w:rsidP="00B531FD">
      <w:pPr>
        <w:numPr>
          <w:ilvl w:val="0"/>
          <w:numId w:val="48"/>
        </w:numPr>
        <w:spacing w:line="360" w:lineRule="auto"/>
        <w:rPr>
          <w:rFonts w:ascii="Arial" w:hAnsi="Arial" w:cs="Arial"/>
          <w:sz w:val="22"/>
          <w:szCs w:val="22"/>
        </w:rPr>
      </w:pPr>
      <w:r w:rsidRPr="00FE494B">
        <w:rPr>
          <w:rFonts w:ascii="Arial" w:hAnsi="Arial" w:cs="Arial"/>
          <w:b/>
          <w:bCs/>
          <w:sz w:val="22"/>
          <w:szCs w:val="22"/>
        </w:rPr>
        <w:t>Tareas principales:</w:t>
      </w:r>
    </w:p>
    <w:p w14:paraId="1A331DD7" w14:textId="77777777" w:rsidR="00FE494B" w:rsidRPr="00FE494B" w:rsidRDefault="00FE494B" w:rsidP="00B531FD">
      <w:pPr>
        <w:numPr>
          <w:ilvl w:val="1"/>
          <w:numId w:val="48"/>
        </w:numPr>
        <w:spacing w:line="360" w:lineRule="auto"/>
        <w:rPr>
          <w:rFonts w:ascii="Arial" w:hAnsi="Arial" w:cs="Arial"/>
          <w:sz w:val="22"/>
          <w:szCs w:val="22"/>
        </w:rPr>
      </w:pPr>
      <w:r w:rsidRPr="00FE494B">
        <w:rPr>
          <w:rFonts w:ascii="Arial" w:hAnsi="Arial" w:cs="Arial"/>
          <w:sz w:val="22"/>
          <w:szCs w:val="22"/>
        </w:rPr>
        <w:t>Pruebas de enlace BLE bajo diferentes escenarios de distancia dentro de un domicilio tipo.</w:t>
      </w:r>
    </w:p>
    <w:p w14:paraId="360C915B" w14:textId="77777777" w:rsidR="00FE494B" w:rsidRPr="00FE494B" w:rsidRDefault="00FE494B" w:rsidP="00B531FD">
      <w:pPr>
        <w:numPr>
          <w:ilvl w:val="1"/>
          <w:numId w:val="48"/>
        </w:numPr>
        <w:spacing w:line="360" w:lineRule="auto"/>
        <w:rPr>
          <w:rFonts w:ascii="Arial" w:hAnsi="Arial" w:cs="Arial"/>
          <w:sz w:val="22"/>
          <w:szCs w:val="22"/>
        </w:rPr>
      </w:pPr>
      <w:r w:rsidRPr="00FE494B">
        <w:rPr>
          <w:rFonts w:ascii="Arial" w:hAnsi="Arial" w:cs="Arial"/>
          <w:sz w:val="22"/>
          <w:szCs w:val="22"/>
        </w:rPr>
        <w:t>Simulación controlada de eventos de caída y activación de pánico para medir los tiempos de respuesta del algoritmo de fusión de datos en la Raspberry Pi.</w:t>
      </w:r>
    </w:p>
    <w:p w14:paraId="1B311824" w14:textId="77777777" w:rsidR="00FE494B" w:rsidRPr="00FE494B" w:rsidRDefault="00FE494B" w:rsidP="00B531FD">
      <w:pPr>
        <w:numPr>
          <w:ilvl w:val="1"/>
          <w:numId w:val="48"/>
        </w:numPr>
        <w:spacing w:line="360" w:lineRule="auto"/>
        <w:rPr>
          <w:rFonts w:ascii="Arial" w:hAnsi="Arial" w:cs="Arial"/>
          <w:sz w:val="22"/>
          <w:szCs w:val="22"/>
        </w:rPr>
      </w:pPr>
      <w:r w:rsidRPr="00FE494B">
        <w:rPr>
          <w:rFonts w:ascii="Arial" w:hAnsi="Arial" w:cs="Arial"/>
          <w:sz w:val="22"/>
          <w:szCs w:val="22"/>
        </w:rPr>
        <w:lastRenderedPageBreak/>
        <w:t>Validación de la sincronización de recordatorios de medicamentos y la confirmación táctil desde la muñeca.</w:t>
      </w:r>
    </w:p>
    <w:p w14:paraId="24C73860" w14:textId="77777777" w:rsidR="00FE494B" w:rsidRPr="00FE494B" w:rsidRDefault="00FE494B" w:rsidP="00B531FD">
      <w:pPr>
        <w:numPr>
          <w:ilvl w:val="0"/>
          <w:numId w:val="49"/>
        </w:numPr>
        <w:spacing w:line="360" w:lineRule="auto"/>
        <w:rPr>
          <w:rFonts w:ascii="Arial" w:hAnsi="Arial" w:cs="Arial"/>
          <w:sz w:val="22"/>
          <w:szCs w:val="22"/>
        </w:rPr>
      </w:pPr>
      <w:r w:rsidRPr="00FE494B">
        <w:rPr>
          <w:rFonts w:ascii="Arial" w:hAnsi="Arial" w:cs="Arial"/>
          <w:b/>
          <w:bCs/>
          <w:sz w:val="22"/>
          <w:szCs w:val="22"/>
        </w:rPr>
        <w:t>Objetivo:</w:t>
      </w:r>
      <w:r w:rsidRPr="00FE494B">
        <w:rPr>
          <w:rFonts w:ascii="Arial" w:hAnsi="Arial" w:cs="Arial"/>
          <w:sz w:val="22"/>
          <w:szCs w:val="22"/>
        </w:rPr>
        <w:t xml:space="preserve"> Evaluar el rendimiento general del sistema en condiciones reales de uso comunitario.</w:t>
      </w:r>
    </w:p>
    <w:p w14:paraId="09CA7D0A" w14:textId="77777777" w:rsidR="00FE494B" w:rsidRPr="00FE494B" w:rsidRDefault="00FE494B" w:rsidP="00B531FD">
      <w:pPr>
        <w:numPr>
          <w:ilvl w:val="0"/>
          <w:numId w:val="49"/>
        </w:numPr>
        <w:spacing w:line="360" w:lineRule="auto"/>
        <w:rPr>
          <w:rFonts w:ascii="Arial" w:hAnsi="Arial" w:cs="Arial"/>
          <w:sz w:val="22"/>
          <w:szCs w:val="22"/>
        </w:rPr>
      </w:pPr>
      <w:r w:rsidRPr="00FE494B">
        <w:rPr>
          <w:rFonts w:ascii="Arial" w:hAnsi="Arial" w:cs="Arial"/>
          <w:b/>
          <w:bCs/>
          <w:sz w:val="22"/>
          <w:szCs w:val="22"/>
        </w:rPr>
        <w:t>Tareas principales:</w:t>
      </w:r>
    </w:p>
    <w:p w14:paraId="382BAB05" w14:textId="77777777" w:rsidR="00FE494B" w:rsidRPr="00FE494B" w:rsidRDefault="00FE494B" w:rsidP="00B531FD">
      <w:pPr>
        <w:numPr>
          <w:ilvl w:val="1"/>
          <w:numId w:val="49"/>
        </w:numPr>
        <w:spacing w:line="360" w:lineRule="auto"/>
        <w:rPr>
          <w:rFonts w:ascii="Arial" w:hAnsi="Arial" w:cs="Arial"/>
          <w:sz w:val="22"/>
          <w:szCs w:val="22"/>
        </w:rPr>
      </w:pPr>
      <w:r w:rsidRPr="00FE494B">
        <w:rPr>
          <w:rFonts w:ascii="Arial" w:hAnsi="Arial" w:cs="Arial"/>
          <w:sz w:val="22"/>
          <w:szCs w:val="22"/>
        </w:rPr>
        <w:t>Verificación de la ergonomía del dispositivo portátil y autonomía de la batería LiPo.</w:t>
      </w:r>
    </w:p>
    <w:p w14:paraId="7E4CB61B" w14:textId="77777777" w:rsidR="00FE494B" w:rsidRPr="00FE494B" w:rsidRDefault="00FE494B" w:rsidP="00B531FD">
      <w:pPr>
        <w:numPr>
          <w:ilvl w:val="1"/>
          <w:numId w:val="49"/>
        </w:numPr>
        <w:spacing w:line="360" w:lineRule="auto"/>
        <w:rPr>
          <w:rFonts w:ascii="Arial" w:hAnsi="Arial" w:cs="Arial"/>
          <w:sz w:val="22"/>
          <w:szCs w:val="22"/>
        </w:rPr>
      </w:pPr>
      <w:r w:rsidRPr="00FE494B">
        <w:rPr>
          <w:rFonts w:ascii="Arial" w:hAnsi="Arial" w:cs="Arial"/>
          <w:sz w:val="22"/>
          <w:szCs w:val="22"/>
        </w:rPr>
        <w:t>Auditoría de la privacidad de los datos y resistencia del sistema ante desconexiones simuladas de la red de internet externa.</w:t>
      </w:r>
    </w:p>
    <w:p w14:paraId="5FF31B19" w14:textId="77777777" w:rsidR="00FE494B" w:rsidRPr="00FE494B" w:rsidRDefault="00FE494B" w:rsidP="00B531FD">
      <w:pPr>
        <w:numPr>
          <w:ilvl w:val="1"/>
          <w:numId w:val="49"/>
        </w:numPr>
        <w:spacing w:line="360" w:lineRule="auto"/>
        <w:rPr>
          <w:rFonts w:ascii="Arial" w:hAnsi="Arial" w:cs="Arial"/>
          <w:sz w:val="22"/>
          <w:szCs w:val="22"/>
        </w:rPr>
      </w:pPr>
      <w:r w:rsidRPr="00FE494B">
        <w:rPr>
          <w:rFonts w:ascii="Arial" w:hAnsi="Arial" w:cs="Arial"/>
          <w:sz w:val="22"/>
          <w:szCs w:val="22"/>
        </w:rPr>
        <w:t>Ajuste final de umbrales de sensibilidad en los sensores basándose en las pruebas operativas.</w:t>
      </w:r>
    </w:p>
    <w:p w14:paraId="31D1E671" w14:textId="77777777" w:rsidR="001C7FBC" w:rsidRDefault="001C7FBC" w:rsidP="005E2EE1">
      <w:pPr>
        <w:spacing w:line="240" w:lineRule="auto"/>
        <w:rPr>
          <w:sz w:val="22"/>
          <w:szCs w:val="22"/>
        </w:rPr>
      </w:pPr>
    </w:p>
    <w:p w14:paraId="33B669E4" w14:textId="77777777" w:rsidR="00EF634B" w:rsidRDefault="00EF634B" w:rsidP="005E2EE1">
      <w:pPr>
        <w:spacing w:line="240" w:lineRule="auto"/>
        <w:rPr>
          <w:sz w:val="22"/>
          <w:szCs w:val="22"/>
        </w:rPr>
      </w:pPr>
    </w:p>
    <w:p w14:paraId="1170E3BB" w14:textId="77777777" w:rsidR="00EF634B" w:rsidRDefault="00EF634B" w:rsidP="005E2EE1">
      <w:pPr>
        <w:spacing w:line="240" w:lineRule="auto"/>
        <w:rPr>
          <w:sz w:val="22"/>
          <w:szCs w:val="22"/>
        </w:rPr>
      </w:pPr>
    </w:p>
    <w:p w14:paraId="69100F67" w14:textId="77777777" w:rsidR="00EF634B" w:rsidRDefault="00EF634B" w:rsidP="005E2EE1">
      <w:pPr>
        <w:spacing w:line="240" w:lineRule="auto"/>
        <w:rPr>
          <w:sz w:val="22"/>
          <w:szCs w:val="22"/>
        </w:rPr>
      </w:pPr>
    </w:p>
    <w:p w14:paraId="34519A13" w14:textId="77777777" w:rsidR="00EF634B" w:rsidRDefault="00EF634B" w:rsidP="005E2EE1">
      <w:pPr>
        <w:spacing w:line="240" w:lineRule="auto"/>
        <w:rPr>
          <w:sz w:val="22"/>
          <w:szCs w:val="22"/>
        </w:rPr>
      </w:pPr>
    </w:p>
    <w:p w14:paraId="7DB956EF" w14:textId="77777777" w:rsidR="00EF634B" w:rsidRDefault="00EF634B" w:rsidP="005E2EE1">
      <w:pPr>
        <w:spacing w:line="240" w:lineRule="auto"/>
        <w:rPr>
          <w:sz w:val="22"/>
          <w:szCs w:val="22"/>
        </w:rPr>
      </w:pPr>
    </w:p>
    <w:p w14:paraId="6D31AF8D" w14:textId="77777777" w:rsidR="00EF634B" w:rsidRDefault="00EF634B" w:rsidP="005E2EE1">
      <w:pPr>
        <w:spacing w:line="240" w:lineRule="auto"/>
        <w:rPr>
          <w:sz w:val="22"/>
          <w:szCs w:val="22"/>
        </w:rPr>
      </w:pPr>
    </w:p>
    <w:p w14:paraId="7EA2192D" w14:textId="77777777" w:rsidR="00EF634B" w:rsidRDefault="00EF634B" w:rsidP="005E2EE1">
      <w:pPr>
        <w:spacing w:line="240" w:lineRule="auto"/>
        <w:rPr>
          <w:sz w:val="22"/>
          <w:szCs w:val="22"/>
        </w:rPr>
      </w:pPr>
    </w:p>
    <w:p w14:paraId="20F1B1E6" w14:textId="77777777" w:rsidR="00EF634B" w:rsidRDefault="00EF634B" w:rsidP="005E2EE1">
      <w:pPr>
        <w:spacing w:line="240" w:lineRule="auto"/>
        <w:rPr>
          <w:sz w:val="22"/>
          <w:szCs w:val="22"/>
        </w:rPr>
      </w:pPr>
    </w:p>
    <w:p w14:paraId="5B5F15E9" w14:textId="77777777" w:rsidR="00EF634B" w:rsidRDefault="00EF634B" w:rsidP="005E2EE1">
      <w:pPr>
        <w:spacing w:line="240" w:lineRule="auto"/>
        <w:rPr>
          <w:sz w:val="22"/>
          <w:szCs w:val="22"/>
        </w:rPr>
      </w:pPr>
    </w:p>
    <w:p w14:paraId="2CFC6041" w14:textId="77777777" w:rsidR="00EF634B" w:rsidRDefault="00EF634B" w:rsidP="005E2EE1">
      <w:pPr>
        <w:spacing w:line="240" w:lineRule="auto"/>
        <w:rPr>
          <w:sz w:val="22"/>
          <w:szCs w:val="22"/>
        </w:rPr>
      </w:pPr>
    </w:p>
    <w:p w14:paraId="123769A4" w14:textId="77777777" w:rsidR="00EF634B" w:rsidRDefault="00EF634B" w:rsidP="005E2EE1">
      <w:pPr>
        <w:spacing w:line="240" w:lineRule="auto"/>
        <w:rPr>
          <w:sz w:val="22"/>
          <w:szCs w:val="22"/>
        </w:rPr>
      </w:pPr>
    </w:p>
    <w:p w14:paraId="1123B8FB" w14:textId="77777777" w:rsidR="00EF634B" w:rsidRDefault="00EF634B" w:rsidP="005E2EE1">
      <w:pPr>
        <w:spacing w:line="240" w:lineRule="auto"/>
        <w:rPr>
          <w:sz w:val="22"/>
          <w:szCs w:val="22"/>
        </w:rPr>
      </w:pPr>
    </w:p>
    <w:p w14:paraId="0FF72FA8" w14:textId="77777777" w:rsidR="00EF634B" w:rsidRDefault="00EF634B" w:rsidP="005E2EE1">
      <w:pPr>
        <w:spacing w:line="240" w:lineRule="auto"/>
        <w:rPr>
          <w:sz w:val="22"/>
          <w:szCs w:val="22"/>
        </w:rPr>
      </w:pPr>
    </w:p>
    <w:p w14:paraId="2FB2CAD9" w14:textId="77777777" w:rsidR="00EF634B" w:rsidRDefault="00EF634B" w:rsidP="005E2EE1">
      <w:pPr>
        <w:spacing w:line="240" w:lineRule="auto"/>
        <w:rPr>
          <w:sz w:val="22"/>
          <w:szCs w:val="22"/>
        </w:rPr>
      </w:pPr>
    </w:p>
    <w:p w14:paraId="5C0A7B55" w14:textId="77777777" w:rsidR="00EF634B" w:rsidRDefault="00EF634B" w:rsidP="005E2EE1">
      <w:pPr>
        <w:spacing w:line="240" w:lineRule="auto"/>
        <w:rPr>
          <w:sz w:val="22"/>
          <w:szCs w:val="22"/>
        </w:rPr>
      </w:pPr>
    </w:p>
    <w:p w14:paraId="06F7E78D" w14:textId="77777777" w:rsidR="00EF634B" w:rsidRDefault="00EF634B" w:rsidP="005E2EE1">
      <w:pPr>
        <w:spacing w:line="240" w:lineRule="auto"/>
        <w:rPr>
          <w:sz w:val="22"/>
          <w:szCs w:val="22"/>
        </w:rPr>
      </w:pPr>
    </w:p>
    <w:p w14:paraId="55522E17" w14:textId="77777777" w:rsidR="00EF634B" w:rsidRDefault="00EF634B" w:rsidP="005E2EE1">
      <w:pPr>
        <w:spacing w:line="240" w:lineRule="auto"/>
        <w:rPr>
          <w:sz w:val="22"/>
          <w:szCs w:val="22"/>
        </w:rPr>
      </w:pPr>
    </w:p>
    <w:p w14:paraId="5AE5DA3E" w14:textId="77777777" w:rsidR="00EF634B" w:rsidRDefault="00EF634B" w:rsidP="005E2EE1">
      <w:pPr>
        <w:spacing w:line="240" w:lineRule="auto"/>
        <w:rPr>
          <w:sz w:val="22"/>
          <w:szCs w:val="22"/>
        </w:rPr>
      </w:pPr>
    </w:p>
    <w:p w14:paraId="7488A131" w14:textId="77777777" w:rsidR="00EF634B" w:rsidRDefault="00EF634B" w:rsidP="005E2EE1">
      <w:pPr>
        <w:spacing w:line="240" w:lineRule="auto"/>
        <w:rPr>
          <w:sz w:val="22"/>
          <w:szCs w:val="22"/>
        </w:rPr>
      </w:pPr>
    </w:p>
    <w:p w14:paraId="72C9E2F0" w14:textId="77777777" w:rsidR="00EF634B" w:rsidRDefault="00EF634B" w:rsidP="005E2EE1">
      <w:pPr>
        <w:spacing w:line="240" w:lineRule="auto"/>
        <w:rPr>
          <w:sz w:val="22"/>
          <w:szCs w:val="22"/>
        </w:rPr>
      </w:pPr>
    </w:p>
    <w:p w14:paraId="359FE18B" w14:textId="32E349ED" w:rsidR="00093D85" w:rsidRPr="00093D85" w:rsidRDefault="00093D85" w:rsidP="00093D85">
      <w:pPr>
        <w:spacing w:line="360" w:lineRule="auto"/>
        <w:rPr>
          <w:rFonts w:ascii="Arial" w:hAnsi="Arial" w:cs="Arial"/>
          <w:b/>
          <w:bCs/>
        </w:rPr>
      </w:pPr>
      <w:r w:rsidRPr="00093D85">
        <w:rPr>
          <w:rFonts w:ascii="Arial" w:hAnsi="Arial" w:cs="Arial"/>
          <w:b/>
          <w:bCs/>
        </w:rPr>
        <w:lastRenderedPageBreak/>
        <w:t>ENTORNO DE DESARROLLO Y HERRAMIENTAS DE SOFTWARE</w:t>
      </w:r>
    </w:p>
    <w:p w14:paraId="3FB611BA" w14:textId="3418F798" w:rsidR="006246ED" w:rsidRDefault="00093D85" w:rsidP="006246ED">
      <w:pPr>
        <w:spacing w:line="360" w:lineRule="auto"/>
        <w:jc w:val="both"/>
        <w:rPr>
          <w:rFonts w:ascii="Arial" w:hAnsi="Arial" w:cs="Arial"/>
          <w:sz w:val="22"/>
          <w:szCs w:val="22"/>
        </w:rPr>
      </w:pPr>
      <w:r w:rsidRPr="00093D85">
        <w:rPr>
          <w:rFonts w:ascii="Arial" w:hAnsi="Arial" w:cs="Arial"/>
          <w:sz w:val="22"/>
          <w:szCs w:val="22"/>
        </w:rPr>
        <w:t xml:space="preserve">La selección del entorno de desarrollo y las herramientas de software constituye un pilar fundamental para garantizar la escalabilidad, el mantenimiento y la robustez del firmware implementado en el dispositivo portátil. Dada la complejidad del sistema </w:t>
      </w:r>
      <w:r w:rsidRPr="00B81512">
        <w:rPr>
          <w:rFonts w:ascii="Arial" w:hAnsi="Arial" w:cs="Arial"/>
          <w:sz w:val="22"/>
          <w:szCs w:val="22"/>
        </w:rPr>
        <w:t>(</w:t>
      </w:r>
      <w:r w:rsidRPr="00093D85">
        <w:rPr>
          <w:rFonts w:ascii="Arial" w:hAnsi="Arial" w:cs="Arial"/>
          <w:sz w:val="22"/>
          <w:szCs w:val="22"/>
        </w:rPr>
        <w:t>el cual exige multitarea concurrente, gestión eficiente de memoria y soporte para interfaces gráficas avanzadas</w:t>
      </w:r>
      <w:r w:rsidRPr="00B81512">
        <w:rPr>
          <w:rFonts w:ascii="Arial" w:hAnsi="Arial" w:cs="Arial"/>
          <w:sz w:val="22"/>
          <w:szCs w:val="22"/>
        </w:rPr>
        <w:t>)</w:t>
      </w:r>
      <w:r w:rsidRPr="00093D85">
        <w:rPr>
          <w:rFonts w:ascii="Arial" w:hAnsi="Arial" w:cs="Arial"/>
          <w:sz w:val="22"/>
          <w:szCs w:val="22"/>
        </w:rPr>
        <w:t>,</w:t>
      </w:r>
      <w:r w:rsidRPr="00093D85">
        <w:rPr>
          <w:rFonts w:ascii="Arial" w:hAnsi="Arial" w:cs="Arial"/>
          <w:i/>
          <w:iCs/>
          <w:sz w:val="22"/>
          <w:szCs w:val="22"/>
        </w:rPr>
        <w:t xml:space="preserve"> se</w:t>
      </w:r>
      <w:r w:rsidRPr="00093D85">
        <w:rPr>
          <w:rFonts w:ascii="Arial" w:hAnsi="Arial" w:cs="Arial"/>
          <w:sz w:val="22"/>
          <w:szCs w:val="22"/>
        </w:rPr>
        <w:t xml:space="preserve"> ha estructurado una plataforma de desarrollo de nivel profesional.</w:t>
      </w:r>
    </w:p>
    <w:p w14:paraId="77338668" w14:textId="30A65731" w:rsidR="00093D85" w:rsidRPr="00093D85" w:rsidRDefault="00093D85" w:rsidP="00093D85">
      <w:pPr>
        <w:spacing w:line="360" w:lineRule="auto"/>
        <w:jc w:val="both"/>
        <w:rPr>
          <w:rFonts w:ascii="Arial" w:hAnsi="Arial" w:cs="Arial"/>
          <w:sz w:val="22"/>
          <w:szCs w:val="22"/>
        </w:rPr>
      </w:pPr>
      <w:r w:rsidRPr="00093D85">
        <w:rPr>
          <w:rFonts w:ascii="Arial" w:hAnsi="Arial" w:cs="Arial"/>
          <w:b/>
          <w:bCs/>
          <w:sz w:val="22"/>
          <w:szCs w:val="22"/>
          <w:u w:val="single"/>
        </w:rPr>
        <w:t>Selección del Entorno de Desarrollo: Visual Studio Code y PlatformIO</w:t>
      </w:r>
    </w:p>
    <w:p w14:paraId="0EB82B09" w14:textId="77777777" w:rsidR="00093D85" w:rsidRDefault="00093D85" w:rsidP="00093D85">
      <w:pPr>
        <w:spacing w:line="360" w:lineRule="auto"/>
        <w:jc w:val="both"/>
        <w:rPr>
          <w:rFonts w:ascii="Arial" w:hAnsi="Arial" w:cs="Arial"/>
          <w:sz w:val="22"/>
          <w:szCs w:val="22"/>
        </w:rPr>
      </w:pPr>
      <w:r w:rsidRPr="00093D85">
        <w:rPr>
          <w:rFonts w:ascii="Arial" w:hAnsi="Arial" w:cs="Arial"/>
          <w:sz w:val="22"/>
          <w:szCs w:val="22"/>
        </w:rPr>
        <w:t>Para la programación y compilación del firmware del reloj, se descarta el uso de entornos educativos o simplificados como Arduino IDE, ya que presentan limitaciones críticas en proyectos de ingeniería de mediano y gran porte (tales como la ausencia de control estricto de dependencias, escasas herramientas de depuración y la dificultad para estructurar código modular en múltiples archivos).</w:t>
      </w:r>
    </w:p>
    <w:p w14:paraId="60AA73CF" w14:textId="659E6000" w:rsidR="006246ED" w:rsidRPr="00093D85" w:rsidRDefault="00590B52" w:rsidP="006246ED">
      <w:pPr>
        <w:spacing w:line="360" w:lineRule="auto"/>
        <w:jc w:val="center"/>
        <w:rPr>
          <w:rFonts w:ascii="Arial" w:hAnsi="Arial" w:cs="Arial"/>
          <w:sz w:val="22"/>
          <w:szCs w:val="22"/>
        </w:rPr>
      </w:pPr>
      <w:r>
        <w:rPr>
          <w:noProof/>
        </w:rPr>
        <w:drawing>
          <wp:inline distT="0" distB="0" distL="0" distR="0" wp14:anchorId="067249AD" wp14:editId="3180E878">
            <wp:extent cx="2954797" cy="1209387"/>
            <wp:effectExtent l="0" t="0" r="0" b="0"/>
            <wp:docPr id="22" name="Imagen 22" descr="Cómo usar raspberry pi pico con PlatformIO - Yo programo ... el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ómo usar raspberry pi pico con PlatformIO - Yo programo ... el blo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4126" cy="1217298"/>
                    </a:xfrm>
                    <a:prstGeom prst="rect">
                      <a:avLst/>
                    </a:prstGeom>
                    <a:noFill/>
                    <a:ln>
                      <a:noFill/>
                    </a:ln>
                  </pic:spPr>
                </pic:pic>
              </a:graphicData>
            </a:graphic>
          </wp:inline>
        </w:drawing>
      </w:r>
    </w:p>
    <w:p w14:paraId="4A57B76F" w14:textId="259C0204" w:rsidR="00093D85" w:rsidRPr="00093D85" w:rsidRDefault="00093D85" w:rsidP="00093D85">
      <w:pPr>
        <w:spacing w:line="360" w:lineRule="auto"/>
        <w:jc w:val="both"/>
        <w:rPr>
          <w:rFonts w:ascii="Arial" w:hAnsi="Arial" w:cs="Arial"/>
          <w:sz w:val="22"/>
          <w:szCs w:val="22"/>
        </w:rPr>
      </w:pPr>
      <w:r w:rsidRPr="00093D85">
        <w:rPr>
          <w:rFonts w:ascii="Arial" w:hAnsi="Arial" w:cs="Arial"/>
          <w:sz w:val="22"/>
          <w:szCs w:val="22"/>
        </w:rPr>
        <w:t xml:space="preserve">En su lugar, se adopta </w:t>
      </w:r>
      <w:r w:rsidRPr="00093D85">
        <w:rPr>
          <w:rFonts w:ascii="Arial" w:hAnsi="Arial" w:cs="Arial"/>
          <w:b/>
          <w:bCs/>
          <w:sz w:val="22"/>
          <w:szCs w:val="22"/>
        </w:rPr>
        <w:t xml:space="preserve">Visual Studio Code </w:t>
      </w:r>
      <w:r w:rsidRPr="00093D85">
        <w:rPr>
          <w:rFonts w:ascii="Arial" w:hAnsi="Arial" w:cs="Arial"/>
          <w:sz w:val="22"/>
          <w:szCs w:val="22"/>
        </w:rPr>
        <w:t xml:space="preserve">en conjunto con la extensión </w:t>
      </w:r>
      <w:r w:rsidRPr="00093D85">
        <w:rPr>
          <w:rFonts w:ascii="Arial" w:hAnsi="Arial" w:cs="Arial"/>
          <w:b/>
          <w:bCs/>
          <w:sz w:val="22"/>
          <w:szCs w:val="22"/>
        </w:rPr>
        <w:t>PlatformIO</w:t>
      </w:r>
      <w:r w:rsidRPr="00093D85">
        <w:rPr>
          <w:rFonts w:ascii="Arial" w:hAnsi="Arial" w:cs="Arial"/>
          <w:sz w:val="22"/>
          <w:szCs w:val="22"/>
        </w:rPr>
        <w:t>. Esta combinación provee un ecosistema de desarrollo profesional que aporta los siguientes beneficios:</w:t>
      </w:r>
    </w:p>
    <w:p w14:paraId="2224FBE3" w14:textId="77777777" w:rsidR="00093D85" w:rsidRPr="00093D85" w:rsidRDefault="00093D85" w:rsidP="00093D85">
      <w:pPr>
        <w:numPr>
          <w:ilvl w:val="0"/>
          <w:numId w:val="52"/>
        </w:numPr>
        <w:spacing w:line="360" w:lineRule="auto"/>
        <w:jc w:val="both"/>
        <w:rPr>
          <w:rFonts w:ascii="Arial" w:hAnsi="Arial" w:cs="Arial"/>
          <w:sz w:val="22"/>
          <w:szCs w:val="22"/>
        </w:rPr>
      </w:pPr>
      <w:r w:rsidRPr="00093D85">
        <w:rPr>
          <w:rFonts w:ascii="Arial" w:hAnsi="Arial" w:cs="Arial"/>
          <w:b/>
          <w:bCs/>
          <w:sz w:val="22"/>
          <w:szCs w:val="22"/>
        </w:rPr>
        <w:t>Gestión centralizada de dependencias:</w:t>
      </w:r>
      <w:r w:rsidRPr="00093D85">
        <w:rPr>
          <w:rFonts w:ascii="Arial" w:hAnsi="Arial" w:cs="Arial"/>
          <w:sz w:val="22"/>
          <w:szCs w:val="22"/>
        </w:rPr>
        <w:t xml:space="preserve"> Permite fijar versiones específicas de librerías y componentes en los archivos de configuración del proyecto, evitando conflictos de compatibilidad durante las actualizaciones.</w:t>
      </w:r>
    </w:p>
    <w:p w14:paraId="7FDFEFC7" w14:textId="77777777" w:rsidR="00093D85" w:rsidRPr="00093D85" w:rsidRDefault="00093D85" w:rsidP="00093D85">
      <w:pPr>
        <w:numPr>
          <w:ilvl w:val="0"/>
          <w:numId w:val="52"/>
        </w:numPr>
        <w:spacing w:line="360" w:lineRule="auto"/>
        <w:jc w:val="both"/>
        <w:rPr>
          <w:rFonts w:ascii="Arial" w:hAnsi="Arial" w:cs="Arial"/>
          <w:sz w:val="22"/>
          <w:szCs w:val="22"/>
        </w:rPr>
      </w:pPr>
      <w:r w:rsidRPr="00093D85">
        <w:rPr>
          <w:rFonts w:ascii="Arial" w:hAnsi="Arial" w:cs="Arial"/>
          <w:b/>
          <w:bCs/>
          <w:sz w:val="22"/>
          <w:szCs w:val="22"/>
        </w:rPr>
        <w:t>Entorno modular y escalable:</w:t>
      </w:r>
      <w:r w:rsidRPr="00093D85">
        <w:rPr>
          <w:rFonts w:ascii="Arial" w:hAnsi="Arial" w:cs="Arial"/>
          <w:sz w:val="22"/>
          <w:szCs w:val="22"/>
        </w:rPr>
        <w:t xml:space="preserve"> Facilita la organización del código fuente en clases, controladores y tareas independientes, lo cual resulta indispensable para la implementación de concurrencia mediante FreeRTOS.</w:t>
      </w:r>
    </w:p>
    <w:p w14:paraId="4CFEADF6" w14:textId="77777777" w:rsidR="00093D85" w:rsidRPr="00093D85" w:rsidRDefault="00093D85" w:rsidP="00093D85">
      <w:pPr>
        <w:numPr>
          <w:ilvl w:val="0"/>
          <w:numId w:val="52"/>
        </w:numPr>
        <w:spacing w:line="360" w:lineRule="auto"/>
        <w:jc w:val="both"/>
        <w:rPr>
          <w:rFonts w:ascii="Arial" w:hAnsi="Arial" w:cs="Arial"/>
          <w:sz w:val="22"/>
          <w:szCs w:val="22"/>
        </w:rPr>
      </w:pPr>
      <w:r w:rsidRPr="00093D85">
        <w:rPr>
          <w:rFonts w:ascii="Arial" w:hAnsi="Arial" w:cs="Arial"/>
          <w:b/>
          <w:bCs/>
          <w:sz w:val="22"/>
          <w:szCs w:val="22"/>
        </w:rPr>
        <w:t>Herramientas avanzadas de depuración:</w:t>
      </w:r>
      <w:r w:rsidRPr="00093D85">
        <w:rPr>
          <w:rFonts w:ascii="Arial" w:hAnsi="Arial" w:cs="Arial"/>
          <w:sz w:val="22"/>
          <w:szCs w:val="22"/>
        </w:rPr>
        <w:t xml:space="preserve"> Ofrece editores de código con autocompletado inteligente, análisis sintáctico y facilidades para la detección temprana de errores de compilación o desbordamiento de memoria.</w:t>
      </w:r>
    </w:p>
    <w:p w14:paraId="61649C31" w14:textId="362697F5" w:rsidR="00093D85" w:rsidRPr="00093D85" w:rsidRDefault="00093D85" w:rsidP="00093D85">
      <w:pPr>
        <w:spacing w:line="360" w:lineRule="auto"/>
        <w:jc w:val="both"/>
        <w:rPr>
          <w:rFonts w:ascii="Arial" w:hAnsi="Arial" w:cs="Arial"/>
          <w:b/>
          <w:bCs/>
          <w:sz w:val="22"/>
          <w:szCs w:val="22"/>
          <w:u w:val="single"/>
        </w:rPr>
      </w:pPr>
      <w:r w:rsidRPr="00093D85">
        <w:rPr>
          <w:rFonts w:ascii="Arial" w:hAnsi="Arial" w:cs="Arial"/>
          <w:b/>
          <w:bCs/>
          <w:sz w:val="22"/>
          <w:szCs w:val="22"/>
          <w:u w:val="single"/>
        </w:rPr>
        <w:t>Justificación del Framework de Software: Arduino Framework frente a ESP-IDF</w:t>
      </w:r>
    </w:p>
    <w:p w14:paraId="6BC8FE3B" w14:textId="77777777" w:rsidR="00093D85" w:rsidRPr="00093D85" w:rsidRDefault="00093D85" w:rsidP="00093D85">
      <w:pPr>
        <w:spacing w:line="360" w:lineRule="auto"/>
        <w:jc w:val="both"/>
        <w:rPr>
          <w:rFonts w:ascii="Arial" w:hAnsi="Arial" w:cs="Arial"/>
          <w:sz w:val="22"/>
          <w:szCs w:val="22"/>
        </w:rPr>
      </w:pPr>
      <w:r w:rsidRPr="00093D85">
        <w:rPr>
          <w:rFonts w:ascii="Arial" w:hAnsi="Arial" w:cs="Arial"/>
          <w:sz w:val="22"/>
          <w:szCs w:val="22"/>
        </w:rPr>
        <w:t xml:space="preserve">Para la interacción con el microcontrolador de la placa, se evalúa el uso del </w:t>
      </w:r>
      <w:r w:rsidRPr="00093D85">
        <w:rPr>
          <w:rFonts w:ascii="Arial" w:hAnsi="Arial" w:cs="Arial"/>
          <w:b/>
          <w:bCs/>
          <w:sz w:val="22"/>
          <w:szCs w:val="22"/>
        </w:rPr>
        <w:t>Framework Arduino</w:t>
      </w:r>
      <w:r w:rsidRPr="00093D85">
        <w:rPr>
          <w:rFonts w:ascii="Arial" w:hAnsi="Arial" w:cs="Arial"/>
          <w:sz w:val="22"/>
          <w:szCs w:val="22"/>
        </w:rPr>
        <w:t xml:space="preserve"> ejecutado sobre PlatformIO como la opción óptima para la etapa de desarrollo y prototipado inicial, frente al uso nativo del kit oficial de desarrollo (ESP-IDF):</w:t>
      </w:r>
    </w:p>
    <w:p w14:paraId="18CE15FF" w14:textId="6E720C6F" w:rsidR="00093D85" w:rsidRPr="00093D85" w:rsidRDefault="00093D85" w:rsidP="00093D85">
      <w:pPr>
        <w:numPr>
          <w:ilvl w:val="0"/>
          <w:numId w:val="53"/>
        </w:numPr>
        <w:spacing w:line="360" w:lineRule="auto"/>
        <w:jc w:val="both"/>
        <w:rPr>
          <w:rFonts w:ascii="Arial" w:hAnsi="Arial" w:cs="Arial"/>
          <w:sz w:val="22"/>
          <w:szCs w:val="22"/>
        </w:rPr>
      </w:pPr>
      <w:r w:rsidRPr="00093D85">
        <w:rPr>
          <w:rFonts w:ascii="Arial" w:hAnsi="Arial" w:cs="Arial"/>
          <w:b/>
          <w:bCs/>
          <w:sz w:val="22"/>
          <w:szCs w:val="22"/>
        </w:rPr>
        <w:lastRenderedPageBreak/>
        <w:t>Agilidad y compatibilidad de librerías:</w:t>
      </w:r>
      <w:r w:rsidRPr="00093D85">
        <w:rPr>
          <w:rFonts w:ascii="Arial" w:hAnsi="Arial" w:cs="Arial"/>
          <w:sz w:val="22"/>
          <w:szCs w:val="22"/>
        </w:rPr>
        <w:t xml:space="preserve"> El ecosistema de Arduino cuenta con un soporte sumamente amplio y probado para la gran mayoría de los sensores periféricos seleccionados, lo que reduce drásticamente el tiempo de integración de hardware.</w:t>
      </w:r>
    </w:p>
    <w:p w14:paraId="352E9527" w14:textId="77777777" w:rsidR="00093D85" w:rsidRPr="00093D85" w:rsidRDefault="00093D85" w:rsidP="00093D85">
      <w:pPr>
        <w:numPr>
          <w:ilvl w:val="0"/>
          <w:numId w:val="53"/>
        </w:numPr>
        <w:spacing w:line="360" w:lineRule="auto"/>
        <w:jc w:val="both"/>
        <w:rPr>
          <w:rFonts w:ascii="Arial" w:hAnsi="Arial" w:cs="Arial"/>
          <w:sz w:val="22"/>
          <w:szCs w:val="22"/>
        </w:rPr>
      </w:pPr>
      <w:r w:rsidRPr="00093D85">
        <w:rPr>
          <w:rFonts w:ascii="Arial" w:hAnsi="Arial" w:cs="Arial"/>
          <w:b/>
          <w:bCs/>
          <w:sz w:val="22"/>
          <w:szCs w:val="22"/>
        </w:rPr>
        <w:t>Multitarea accesible:</w:t>
      </w:r>
      <w:r w:rsidRPr="00093D85">
        <w:rPr>
          <w:rFonts w:ascii="Arial" w:hAnsi="Arial" w:cs="Arial"/>
          <w:sz w:val="22"/>
          <w:szCs w:val="22"/>
        </w:rPr>
        <w:t xml:space="preserve"> Permite aprovechar de manera nativa las capacidades de procesamiento en paralelo y la gestión de hilos mediante FreeRTOS sin la complejidad de configurar directamente los registros de bajo nivel del procesador.</w:t>
      </w:r>
    </w:p>
    <w:p w14:paraId="571CD7E0" w14:textId="77777777" w:rsidR="00093D85" w:rsidRPr="00093D85" w:rsidRDefault="00093D85" w:rsidP="00093D85">
      <w:pPr>
        <w:numPr>
          <w:ilvl w:val="0"/>
          <w:numId w:val="53"/>
        </w:numPr>
        <w:spacing w:line="360" w:lineRule="auto"/>
        <w:jc w:val="both"/>
        <w:rPr>
          <w:rFonts w:ascii="Arial" w:hAnsi="Arial" w:cs="Arial"/>
          <w:sz w:val="22"/>
          <w:szCs w:val="22"/>
        </w:rPr>
      </w:pPr>
      <w:r w:rsidRPr="00093D85">
        <w:rPr>
          <w:rFonts w:ascii="Arial" w:hAnsi="Arial" w:cs="Arial"/>
          <w:b/>
          <w:bCs/>
          <w:sz w:val="22"/>
          <w:szCs w:val="22"/>
        </w:rPr>
        <w:t>Puerta de entrada hacia la optimización:</w:t>
      </w:r>
      <w:r w:rsidRPr="00093D85">
        <w:rPr>
          <w:rFonts w:ascii="Arial" w:hAnsi="Arial" w:cs="Arial"/>
          <w:sz w:val="22"/>
          <w:szCs w:val="22"/>
        </w:rPr>
        <w:t xml:space="preserve"> Si bien el framework nativo (ESP-IDF) ofrece un control absoluto y un rendimiento levemente superior en el consumo energético, comenzar con el entorno de Arduino permite validar con rapidez la lógica de negocio, la estabilidad de las comunicaciones y la interfaz de usuario, dejando sentadas las bases para una futura migración a código de bajo nivel en fases avanzadas del proyecto.</w:t>
      </w:r>
    </w:p>
    <w:p w14:paraId="0717C741" w14:textId="77777777" w:rsidR="00EF634B" w:rsidRDefault="00EF634B" w:rsidP="00093D85">
      <w:pPr>
        <w:spacing w:line="240" w:lineRule="auto"/>
        <w:jc w:val="both"/>
        <w:rPr>
          <w:sz w:val="22"/>
          <w:szCs w:val="22"/>
        </w:rPr>
      </w:pPr>
    </w:p>
    <w:p w14:paraId="14383A06" w14:textId="77777777" w:rsidR="00027FC3" w:rsidRDefault="00027FC3" w:rsidP="00093D85">
      <w:pPr>
        <w:spacing w:line="240" w:lineRule="auto"/>
        <w:jc w:val="both"/>
        <w:rPr>
          <w:sz w:val="22"/>
          <w:szCs w:val="22"/>
        </w:rPr>
      </w:pPr>
    </w:p>
    <w:p w14:paraId="1D9BB402" w14:textId="77777777" w:rsidR="00027FC3" w:rsidRDefault="00027FC3" w:rsidP="00093D85">
      <w:pPr>
        <w:spacing w:line="240" w:lineRule="auto"/>
        <w:jc w:val="both"/>
        <w:rPr>
          <w:sz w:val="22"/>
          <w:szCs w:val="22"/>
        </w:rPr>
      </w:pPr>
    </w:p>
    <w:p w14:paraId="5B8D5516" w14:textId="77777777" w:rsidR="00027FC3" w:rsidRDefault="00027FC3" w:rsidP="00093D85">
      <w:pPr>
        <w:spacing w:line="240" w:lineRule="auto"/>
        <w:jc w:val="both"/>
        <w:rPr>
          <w:sz w:val="22"/>
          <w:szCs w:val="22"/>
        </w:rPr>
      </w:pPr>
    </w:p>
    <w:p w14:paraId="7E90B963" w14:textId="77777777" w:rsidR="00027FC3" w:rsidRDefault="00027FC3" w:rsidP="00093D85">
      <w:pPr>
        <w:spacing w:line="240" w:lineRule="auto"/>
        <w:jc w:val="both"/>
        <w:rPr>
          <w:sz w:val="22"/>
          <w:szCs w:val="22"/>
        </w:rPr>
      </w:pPr>
    </w:p>
    <w:p w14:paraId="53A913B2" w14:textId="77777777" w:rsidR="00027FC3" w:rsidRDefault="00027FC3" w:rsidP="00093D85">
      <w:pPr>
        <w:spacing w:line="240" w:lineRule="auto"/>
        <w:jc w:val="both"/>
        <w:rPr>
          <w:sz w:val="22"/>
          <w:szCs w:val="22"/>
        </w:rPr>
      </w:pPr>
    </w:p>
    <w:p w14:paraId="09657A2A" w14:textId="77777777" w:rsidR="00027FC3" w:rsidRDefault="00027FC3" w:rsidP="00093D85">
      <w:pPr>
        <w:spacing w:line="240" w:lineRule="auto"/>
        <w:jc w:val="both"/>
        <w:rPr>
          <w:sz w:val="22"/>
          <w:szCs w:val="22"/>
        </w:rPr>
      </w:pPr>
    </w:p>
    <w:p w14:paraId="142EB1B9" w14:textId="77777777" w:rsidR="00027FC3" w:rsidRDefault="00027FC3" w:rsidP="00093D85">
      <w:pPr>
        <w:spacing w:line="240" w:lineRule="auto"/>
        <w:jc w:val="both"/>
        <w:rPr>
          <w:sz w:val="22"/>
          <w:szCs w:val="22"/>
        </w:rPr>
      </w:pPr>
    </w:p>
    <w:p w14:paraId="59CC9964" w14:textId="77777777" w:rsidR="00027FC3" w:rsidRDefault="00027FC3" w:rsidP="00093D85">
      <w:pPr>
        <w:spacing w:line="240" w:lineRule="auto"/>
        <w:jc w:val="both"/>
        <w:rPr>
          <w:sz w:val="22"/>
          <w:szCs w:val="22"/>
        </w:rPr>
      </w:pPr>
    </w:p>
    <w:p w14:paraId="4D3F2EC4" w14:textId="77777777" w:rsidR="00027FC3" w:rsidRDefault="00027FC3" w:rsidP="00093D85">
      <w:pPr>
        <w:spacing w:line="240" w:lineRule="auto"/>
        <w:jc w:val="both"/>
        <w:rPr>
          <w:sz w:val="22"/>
          <w:szCs w:val="22"/>
        </w:rPr>
      </w:pPr>
    </w:p>
    <w:p w14:paraId="5A163A0E" w14:textId="77777777" w:rsidR="00027FC3" w:rsidRDefault="00027FC3" w:rsidP="00093D85">
      <w:pPr>
        <w:spacing w:line="240" w:lineRule="auto"/>
        <w:jc w:val="both"/>
        <w:rPr>
          <w:sz w:val="22"/>
          <w:szCs w:val="22"/>
        </w:rPr>
      </w:pPr>
    </w:p>
    <w:p w14:paraId="163F36B0" w14:textId="77777777" w:rsidR="00027FC3" w:rsidRDefault="00027FC3" w:rsidP="00093D85">
      <w:pPr>
        <w:spacing w:line="240" w:lineRule="auto"/>
        <w:jc w:val="both"/>
        <w:rPr>
          <w:sz w:val="22"/>
          <w:szCs w:val="22"/>
        </w:rPr>
      </w:pPr>
    </w:p>
    <w:p w14:paraId="34D33C53" w14:textId="77777777" w:rsidR="00027FC3" w:rsidRDefault="00027FC3" w:rsidP="00093D85">
      <w:pPr>
        <w:spacing w:line="240" w:lineRule="auto"/>
        <w:jc w:val="both"/>
        <w:rPr>
          <w:sz w:val="22"/>
          <w:szCs w:val="22"/>
        </w:rPr>
      </w:pPr>
    </w:p>
    <w:p w14:paraId="61C3CC75" w14:textId="77777777" w:rsidR="00027FC3" w:rsidRDefault="00027FC3" w:rsidP="00093D85">
      <w:pPr>
        <w:spacing w:line="240" w:lineRule="auto"/>
        <w:jc w:val="both"/>
        <w:rPr>
          <w:sz w:val="22"/>
          <w:szCs w:val="22"/>
        </w:rPr>
      </w:pPr>
    </w:p>
    <w:p w14:paraId="7EBB8878" w14:textId="77777777" w:rsidR="00027FC3" w:rsidRDefault="00027FC3" w:rsidP="00093D85">
      <w:pPr>
        <w:spacing w:line="240" w:lineRule="auto"/>
        <w:jc w:val="both"/>
        <w:rPr>
          <w:sz w:val="22"/>
          <w:szCs w:val="22"/>
        </w:rPr>
      </w:pPr>
    </w:p>
    <w:p w14:paraId="7BE6F455" w14:textId="77777777" w:rsidR="00027FC3" w:rsidRDefault="00027FC3" w:rsidP="00093D85">
      <w:pPr>
        <w:spacing w:line="240" w:lineRule="auto"/>
        <w:jc w:val="both"/>
        <w:rPr>
          <w:sz w:val="22"/>
          <w:szCs w:val="22"/>
        </w:rPr>
      </w:pPr>
    </w:p>
    <w:p w14:paraId="1B393CA8" w14:textId="77777777" w:rsidR="00027FC3" w:rsidRDefault="00027FC3" w:rsidP="00093D85">
      <w:pPr>
        <w:spacing w:line="240" w:lineRule="auto"/>
        <w:jc w:val="both"/>
        <w:rPr>
          <w:sz w:val="22"/>
          <w:szCs w:val="22"/>
        </w:rPr>
      </w:pPr>
    </w:p>
    <w:p w14:paraId="7CA0E5EC" w14:textId="77777777" w:rsidR="00027FC3" w:rsidRDefault="00027FC3" w:rsidP="00093D85">
      <w:pPr>
        <w:spacing w:line="240" w:lineRule="auto"/>
        <w:jc w:val="both"/>
        <w:rPr>
          <w:sz w:val="22"/>
          <w:szCs w:val="22"/>
        </w:rPr>
      </w:pPr>
    </w:p>
    <w:p w14:paraId="25323EC0" w14:textId="77777777" w:rsidR="00027FC3" w:rsidRDefault="00027FC3" w:rsidP="00093D85">
      <w:pPr>
        <w:spacing w:line="240" w:lineRule="auto"/>
        <w:jc w:val="both"/>
        <w:rPr>
          <w:sz w:val="22"/>
          <w:szCs w:val="22"/>
        </w:rPr>
      </w:pPr>
    </w:p>
    <w:p w14:paraId="32C1DE4D" w14:textId="77777777" w:rsidR="00027FC3" w:rsidRDefault="00027FC3" w:rsidP="00093D85">
      <w:pPr>
        <w:spacing w:line="240" w:lineRule="auto"/>
        <w:jc w:val="both"/>
        <w:rPr>
          <w:sz w:val="22"/>
          <w:szCs w:val="22"/>
        </w:rPr>
      </w:pPr>
    </w:p>
    <w:p w14:paraId="1EF03BD2" w14:textId="77777777" w:rsidR="00027FC3" w:rsidRDefault="00027FC3" w:rsidP="00093D85">
      <w:pPr>
        <w:spacing w:line="240" w:lineRule="auto"/>
        <w:jc w:val="both"/>
        <w:rPr>
          <w:sz w:val="22"/>
          <w:szCs w:val="22"/>
        </w:rPr>
      </w:pPr>
    </w:p>
    <w:p w14:paraId="2E9AB0FD" w14:textId="77777777" w:rsidR="00027FC3" w:rsidRDefault="00027FC3" w:rsidP="00093D85">
      <w:pPr>
        <w:spacing w:line="240" w:lineRule="auto"/>
        <w:jc w:val="both"/>
        <w:rPr>
          <w:sz w:val="22"/>
          <w:szCs w:val="22"/>
        </w:rPr>
      </w:pPr>
    </w:p>
    <w:p w14:paraId="19FCF3B9" w14:textId="7D192EA5" w:rsidR="00027FC3" w:rsidRPr="00027FC3" w:rsidRDefault="00027FC3" w:rsidP="00027FC3">
      <w:pPr>
        <w:spacing w:line="360" w:lineRule="auto"/>
        <w:rPr>
          <w:rFonts w:ascii="Arial" w:hAnsi="Arial" w:cs="Arial"/>
          <w:b/>
          <w:bCs/>
        </w:rPr>
      </w:pPr>
      <w:r w:rsidRPr="00027FC3">
        <w:rPr>
          <w:rFonts w:ascii="Arial" w:hAnsi="Arial" w:cs="Arial"/>
          <w:b/>
          <w:bCs/>
        </w:rPr>
        <w:lastRenderedPageBreak/>
        <w:t>PROYECCIÓN TECNOLÓGICA Y EVOLUCIÓN FUTURA</w:t>
      </w:r>
    </w:p>
    <w:p w14:paraId="181EC3DF" w14:textId="77777777" w:rsidR="00027FC3" w:rsidRPr="00027FC3" w:rsidRDefault="00027FC3" w:rsidP="00027FC3">
      <w:pPr>
        <w:spacing w:line="360" w:lineRule="auto"/>
        <w:jc w:val="both"/>
        <w:rPr>
          <w:rFonts w:ascii="Arial" w:hAnsi="Arial" w:cs="Arial"/>
          <w:sz w:val="22"/>
          <w:szCs w:val="22"/>
        </w:rPr>
      </w:pPr>
      <w:r w:rsidRPr="00027FC3">
        <w:rPr>
          <w:rFonts w:ascii="Arial" w:hAnsi="Arial" w:cs="Arial"/>
          <w:sz w:val="22"/>
          <w:szCs w:val="22"/>
        </w:rPr>
        <w:t>Con el propósito de consolidar el sistema más allá de su etapa actual de prototipo funcional y maximizar su rendimiento operativo, se han trazado tres líneas principales de evolución tecnológica orientadas a optimizar el hardware, el firmware y las capacidades analíticas del dispositivo portátil.</w:t>
      </w:r>
    </w:p>
    <w:p w14:paraId="6F4CF64F" w14:textId="7016C83F" w:rsidR="00027FC3" w:rsidRPr="00027FC3" w:rsidRDefault="00027FC3" w:rsidP="00027FC3">
      <w:pPr>
        <w:spacing w:line="360" w:lineRule="auto"/>
        <w:jc w:val="both"/>
        <w:rPr>
          <w:rFonts w:ascii="Arial" w:hAnsi="Arial" w:cs="Arial"/>
          <w:b/>
          <w:bCs/>
          <w:sz w:val="22"/>
          <w:szCs w:val="22"/>
          <w:u w:val="single"/>
        </w:rPr>
      </w:pPr>
      <w:r w:rsidRPr="00027FC3">
        <w:rPr>
          <w:rFonts w:ascii="Arial" w:hAnsi="Arial" w:cs="Arial"/>
          <w:b/>
          <w:bCs/>
          <w:sz w:val="22"/>
          <w:szCs w:val="22"/>
          <w:u w:val="single"/>
        </w:rPr>
        <w:t>Migración del Entorno de Ejecución hacia ESP-IDF Nativo</w:t>
      </w:r>
    </w:p>
    <w:p w14:paraId="4CE89EFD" w14:textId="5FBF2EBC" w:rsidR="00A705EE" w:rsidRPr="00027FC3" w:rsidRDefault="00027FC3" w:rsidP="009C061C">
      <w:pPr>
        <w:spacing w:line="360" w:lineRule="auto"/>
        <w:jc w:val="both"/>
        <w:rPr>
          <w:rFonts w:ascii="Arial" w:hAnsi="Arial" w:cs="Arial"/>
          <w:sz w:val="22"/>
          <w:szCs w:val="22"/>
        </w:rPr>
      </w:pPr>
      <w:r w:rsidRPr="00027FC3">
        <w:rPr>
          <w:rFonts w:ascii="Arial" w:hAnsi="Arial" w:cs="Arial"/>
          <w:sz w:val="22"/>
          <w:szCs w:val="22"/>
        </w:rPr>
        <w:t>Si bien el uso del framework de Arduino permite un desarrollo ágil y una integración fluida de los periféricos durante las fases iniciales, se proyecta una migración progresiva hacia el kit de desarrollo oficial de bajo nivel (</w:t>
      </w:r>
      <w:r w:rsidRPr="00027FC3">
        <w:rPr>
          <w:rFonts w:ascii="Arial" w:hAnsi="Arial" w:cs="Arial"/>
          <w:b/>
          <w:bCs/>
          <w:sz w:val="22"/>
          <w:szCs w:val="22"/>
        </w:rPr>
        <w:t>ESP-IDF</w:t>
      </w:r>
      <w:r w:rsidRPr="00027FC3">
        <w:rPr>
          <w:rFonts w:ascii="Arial" w:hAnsi="Arial" w:cs="Arial"/>
          <w:sz w:val="22"/>
          <w:szCs w:val="22"/>
        </w:rPr>
        <w:t>).</w:t>
      </w:r>
    </w:p>
    <w:p w14:paraId="60C821E4" w14:textId="77777777" w:rsidR="00027FC3" w:rsidRPr="00027FC3" w:rsidRDefault="00027FC3" w:rsidP="00027FC3">
      <w:pPr>
        <w:numPr>
          <w:ilvl w:val="0"/>
          <w:numId w:val="56"/>
        </w:numPr>
        <w:spacing w:line="360" w:lineRule="auto"/>
        <w:jc w:val="both"/>
        <w:rPr>
          <w:rFonts w:ascii="Arial" w:hAnsi="Arial" w:cs="Arial"/>
          <w:sz w:val="22"/>
          <w:szCs w:val="22"/>
        </w:rPr>
      </w:pPr>
      <w:r w:rsidRPr="00027FC3">
        <w:rPr>
          <w:rFonts w:ascii="Arial" w:hAnsi="Arial" w:cs="Arial"/>
          <w:b/>
          <w:bCs/>
          <w:sz w:val="22"/>
          <w:szCs w:val="22"/>
        </w:rPr>
        <w:t>Justificación técnica:</w:t>
      </w:r>
      <w:r w:rsidRPr="00027FC3">
        <w:rPr>
          <w:rFonts w:ascii="Arial" w:hAnsi="Arial" w:cs="Arial"/>
          <w:sz w:val="22"/>
          <w:szCs w:val="22"/>
        </w:rPr>
        <w:t xml:space="preserve"> Este cambio permitirá un control absoluto sobre los registros del microprocesador ESP32-S3, optimizando los tiempos de ciclo del procesador y reduciendo al mínimo el consumo energético. Esto resulta crucial para perfeccionar los modos de suspensión profunda (</w:t>
      </w:r>
      <w:r w:rsidRPr="00027FC3">
        <w:rPr>
          <w:rFonts w:ascii="Arial" w:hAnsi="Arial" w:cs="Arial"/>
          <w:i/>
          <w:iCs/>
          <w:sz w:val="22"/>
          <w:szCs w:val="22"/>
        </w:rPr>
        <w:t>Deep Sleep</w:t>
      </w:r>
      <w:r w:rsidRPr="00027FC3">
        <w:rPr>
          <w:rFonts w:ascii="Arial" w:hAnsi="Arial" w:cs="Arial"/>
          <w:sz w:val="22"/>
          <w:szCs w:val="22"/>
        </w:rPr>
        <w:t>) y extender significativamente la autonomía de la batería del reloj sin sacrificar la capacidad de respuesta ante emergencias.</w:t>
      </w:r>
    </w:p>
    <w:p w14:paraId="78C90137" w14:textId="3107671E" w:rsidR="00027FC3" w:rsidRPr="00027FC3" w:rsidRDefault="003557D1" w:rsidP="00027FC3">
      <w:pPr>
        <w:spacing w:line="360" w:lineRule="auto"/>
        <w:jc w:val="both"/>
        <w:rPr>
          <w:rFonts w:ascii="Arial" w:hAnsi="Arial" w:cs="Arial"/>
          <w:b/>
          <w:bCs/>
          <w:sz w:val="22"/>
          <w:szCs w:val="22"/>
          <w:u w:val="single"/>
        </w:rPr>
      </w:pPr>
      <w:r w:rsidRPr="003557D1">
        <w:rPr>
          <w:rFonts w:ascii="Arial" w:hAnsi="Arial" w:cs="Arial"/>
          <w:b/>
          <w:bCs/>
          <w:sz w:val="22"/>
          <w:szCs w:val="22"/>
          <w:u w:val="single"/>
        </w:rPr>
        <w:t>D</w:t>
      </w:r>
      <w:r w:rsidR="00027FC3" w:rsidRPr="00027FC3">
        <w:rPr>
          <w:rFonts w:ascii="Arial" w:hAnsi="Arial" w:cs="Arial"/>
          <w:b/>
          <w:bCs/>
          <w:sz w:val="22"/>
          <w:szCs w:val="22"/>
          <w:u w:val="single"/>
        </w:rPr>
        <w:t>esarrollo de Hardware Propietario (Diseño de PCB a Medida)</w:t>
      </w:r>
    </w:p>
    <w:p w14:paraId="52408F91" w14:textId="4E7008BA" w:rsidR="00027FC3" w:rsidRPr="00027FC3" w:rsidRDefault="00027FC3" w:rsidP="00027FC3">
      <w:pPr>
        <w:spacing w:line="360" w:lineRule="auto"/>
        <w:jc w:val="both"/>
        <w:rPr>
          <w:rFonts w:ascii="Arial" w:hAnsi="Arial" w:cs="Arial"/>
          <w:sz w:val="22"/>
          <w:szCs w:val="22"/>
        </w:rPr>
      </w:pPr>
      <w:r w:rsidRPr="00027FC3">
        <w:rPr>
          <w:rFonts w:ascii="Arial" w:hAnsi="Arial" w:cs="Arial"/>
          <w:sz w:val="22"/>
          <w:szCs w:val="22"/>
        </w:rPr>
        <w:t xml:space="preserve">Actualmente, el prototipo se encuentra estructurado mediante la interconexión de módulos y placas de desarrollo comerciales. Como evolución hacia un producto de formato final, se planea el diseño integral de una </w:t>
      </w:r>
      <w:r w:rsidRPr="00027FC3">
        <w:rPr>
          <w:rFonts w:ascii="Arial" w:hAnsi="Arial" w:cs="Arial"/>
          <w:b/>
          <w:bCs/>
          <w:sz w:val="22"/>
          <w:szCs w:val="22"/>
        </w:rPr>
        <w:t>placa de circuito impreso multicapa a medida</w:t>
      </w:r>
      <w:r w:rsidRPr="00027FC3">
        <w:rPr>
          <w:rFonts w:ascii="Arial" w:hAnsi="Arial" w:cs="Arial"/>
          <w:sz w:val="22"/>
          <w:szCs w:val="22"/>
        </w:rPr>
        <w:t>.</w:t>
      </w:r>
    </w:p>
    <w:p w14:paraId="11D09FCB" w14:textId="77777777" w:rsidR="00027FC3" w:rsidRPr="00027FC3" w:rsidRDefault="00027FC3" w:rsidP="00027FC3">
      <w:pPr>
        <w:numPr>
          <w:ilvl w:val="0"/>
          <w:numId w:val="57"/>
        </w:numPr>
        <w:spacing w:line="360" w:lineRule="auto"/>
        <w:jc w:val="both"/>
        <w:rPr>
          <w:rFonts w:ascii="Arial" w:hAnsi="Arial" w:cs="Arial"/>
          <w:sz w:val="22"/>
          <w:szCs w:val="22"/>
        </w:rPr>
      </w:pPr>
      <w:r w:rsidRPr="00027FC3">
        <w:rPr>
          <w:rFonts w:ascii="Arial" w:hAnsi="Arial" w:cs="Arial"/>
          <w:b/>
          <w:bCs/>
          <w:sz w:val="22"/>
          <w:szCs w:val="22"/>
        </w:rPr>
        <w:t>Justificación técnica:</w:t>
      </w:r>
      <w:r w:rsidRPr="00027FC3">
        <w:rPr>
          <w:rFonts w:ascii="Arial" w:hAnsi="Arial" w:cs="Arial"/>
          <w:sz w:val="22"/>
          <w:szCs w:val="22"/>
        </w:rPr>
        <w:t xml:space="preserve"> El desarrollo de una placa propia permitirá integrar de forma superficial y nativa todos los sensores (IMU, barómetro y sensores biométricos) en una circuitería compacta. Esto eliminará los falsos contactos derivados del cableado de protoboard, reducirá drásticamente el volumen físico del dispositivo y optimizará su ergonomía para el uso diario y cómodo en la muñeca del adulto mayor.</w:t>
      </w:r>
    </w:p>
    <w:p w14:paraId="0B8EFABA" w14:textId="351A9F6D" w:rsidR="00027FC3" w:rsidRPr="00027FC3" w:rsidRDefault="003557D1" w:rsidP="00027FC3">
      <w:pPr>
        <w:spacing w:line="360" w:lineRule="auto"/>
        <w:jc w:val="both"/>
        <w:rPr>
          <w:rFonts w:ascii="Arial" w:hAnsi="Arial" w:cs="Arial"/>
          <w:b/>
          <w:bCs/>
          <w:sz w:val="22"/>
          <w:szCs w:val="22"/>
          <w:u w:val="single"/>
        </w:rPr>
      </w:pPr>
      <w:r w:rsidRPr="003557D1">
        <w:rPr>
          <w:rFonts w:ascii="Arial" w:hAnsi="Arial" w:cs="Arial"/>
          <w:b/>
          <w:bCs/>
          <w:sz w:val="22"/>
          <w:szCs w:val="22"/>
          <w:u w:val="single"/>
        </w:rPr>
        <w:t>I</w:t>
      </w:r>
      <w:r w:rsidR="00027FC3" w:rsidRPr="00027FC3">
        <w:rPr>
          <w:rFonts w:ascii="Arial" w:hAnsi="Arial" w:cs="Arial"/>
          <w:b/>
          <w:bCs/>
          <w:sz w:val="22"/>
          <w:szCs w:val="22"/>
          <w:u w:val="single"/>
        </w:rPr>
        <w:t xml:space="preserve">ntegración de </w:t>
      </w:r>
      <w:r>
        <w:rPr>
          <w:rFonts w:ascii="Arial" w:hAnsi="Arial" w:cs="Arial"/>
          <w:b/>
          <w:bCs/>
          <w:sz w:val="22"/>
          <w:szCs w:val="22"/>
          <w:u w:val="single"/>
        </w:rPr>
        <w:t>Modelos de Aprendizaje Automático</w:t>
      </w:r>
    </w:p>
    <w:p w14:paraId="07356C18" w14:textId="77777777" w:rsidR="00027FC3" w:rsidRPr="00027FC3" w:rsidRDefault="00027FC3" w:rsidP="00027FC3">
      <w:pPr>
        <w:spacing w:line="360" w:lineRule="auto"/>
        <w:jc w:val="both"/>
        <w:rPr>
          <w:rFonts w:ascii="Arial" w:hAnsi="Arial" w:cs="Arial"/>
          <w:sz w:val="22"/>
          <w:szCs w:val="22"/>
        </w:rPr>
      </w:pPr>
      <w:r w:rsidRPr="00027FC3">
        <w:rPr>
          <w:rFonts w:ascii="Arial" w:hAnsi="Arial" w:cs="Arial"/>
          <w:sz w:val="22"/>
          <w:szCs w:val="22"/>
        </w:rPr>
        <w:t xml:space="preserve">Como evolución del motor actual basado en reglas deterministas y umbrales fijos, se proyecta la incorporación de modelos de </w:t>
      </w:r>
      <w:r w:rsidRPr="00027FC3">
        <w:rPr>
          <w:rFonts w:ascii="Arial" w:hAnsi="Arial" w:cs="Arial"/>
          <w:b/>
          <w:bCs/>
          <w:sz w:val="22"/>
          <w:szCs w:val="22"/>
        </w:rPr>
        <w:t>aprendizaje automático y redes neuronales livianas</w:t>
      </w:r>
      <w:r w:rsidRPr="00027FC3">
        <w:rPr>
          <w:rFonts w:ascii="Arial" w:hAnsi="Arial" w:cs="Arial"/>
          <w:sz w:val="22"/>
          <w:szCs w:val="22"/>
        </w:rPr>
        <w:t xml:space="preserve"> (ejecutadas localmente mediante marcos como TensorFlow Lite para microcontroladores).</w:t>
      </w:r>
    </w:p>
    <w:p w14:paraId="3AF5B8DB" w14:textId="4883334D" w:rsidR="00027FC3" w:rsidRPr="00920BE9" w:rsidRDefault="00027FC3" w:rsidP="00920BE9">
      <w:pPr>
        <w:numPr>
          <w:ilvl w:val="0"/>
          <w:numId w:val="58"/>
        </w:numPr>
        <w:spacing w:line="360" w:lineRule="auto"/>
        <w:jc w:val="both"/>
        <w:rPr>
          <w:rFonts w:ascii="Arial" w:hAnsi="Arial" w:cs="Arial"/>
          <w:sz w:val="22"/>
          <w:szCs w:val="22"/>
        </w:rPr>
      </w:pPr>
      <w:r w:rsidRPr="00027FC3">
        <w:rPr>
          <w:rFonts w:ascii="Arial" w:hAnsi="Arial" w:cs="Arial"/>
          <w:b/>
          <w:bCs/>
          <w:sz w:val="22"/>
          <w:szCs w:val="22"/>
        </w:rPr>
        <w:t>Justificación técnica:</w:t>
      </w:r>
      <w:r w:rsidRPr="00027FC3">
        <w:rPr>
          <w:rFonts w:ascii="Arial" w:hAnsi="Arial" w:cs="Arial"/>
          <w:sz w:val="22"/>
          <w:szCs w:val="22"/>
        </w:rPr>
        <w:t xml:space="preserve"> El entrenamiento de modelos con series temporales de datos cinemáticos y biométricos permitirá que el dispositivo reconozca de manera adaptativa patrones complejos de movimiento. Esto potenciará la capacidad de distinguir con mayor precisión entre un movimiento cotidiano brusco y una caída real, reduciendo al mínimo los falsos positivos y dotando al sistema de una capacidad analítica predictiva avanzada directamente en el nodo de campo.</w:t>
      </w:r>
    </w:p>
    <w:sectPr w:rsidR="00027FC3" w:rsidRPr="00920BE9" w:rsidSect="00E52D2A">
      <w:headerReference w:type="default" r:id="rId14"/>
      <w:footerReference w:type="default" r:id="rId1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AF53D" w14:textId="77777777" w:rsidR="000C1472" w:rsidRDefault="000C1472" w:rsidP="00920BE9">
      <w:pPr>
        <w:spacing w:after="0" w:line="240" w:lineRule="auto"/>
      </w:pPr>
      <w:r>
        <w:separator/>
      </w:r>
    </w:p>
  </w:endnote>
  <w:endnote w:type="continuationSeparator" w:id="0">
    <w:p w14:paraId="36304E47" w14:textId="77777777" w:rsidR="000C1472" w:rsidRDefault="000C1472" w:rsidP="00920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lgerian">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5D504" w14:textId="02F72CAF" w:rsidR="00D12D5D" w:rsidRPr="00D12D5D" w:rsidRDefault="00D12D5D">
    <w:pPr>
      <w:pStyle w:val="Piedepgina"/>
      <w:rPr>
        <w:color w:val="595959" w:themeColor="text1" w:themeTint="A6"/>
      </w:rPr>
    </w:pPr>
    <w:r w:rsidRPr="00D12D5D">
      <w:rPr>
        <w:noProof/>
        <w:color w:val="595959" w:themeColor="text1" w:themeTint="A6"/>
      </w:rPr>
      <mc:AlternateContent>
        <mc:Choice Requires="wps">
          <w:drawing>
            <wp:anchor distT="0" distB="0" distL="114300" distR="114300" simplePos="0" relativeHeight="251662336" behindDoc="0" locked="0" layoutInCell="1" allowOverlap="1" wp14:anchorId="5F79D724" wp14:editId="603F684E">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A5438A6" id="Rectángulo 452" o:spid="_x0000_s1026" style="position:absolute;margin-left:0;margin-top:0;width:579.9pt;height:750.3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Pr="00D12D5D">
      <w:rPr>
        <w:color w:val="595959" w:themeColor="text1" w:themeTint="A6"/>
        <w:lang w:val="es-ES"/>
      </w:rPr>
      <w:t xml:space="preserve"> </w:t>
    </w:r>
    <w:r w:rsidRPr="00D12D5D">
      <w:rPr>
        <w:rFonts w:asciiTheme="majorHAnsi" w:eastAsiaTheme="majorEastAsia" w:hAnsiTheme="majorHAnsi" w:cstheme="majorBidi"/>
        <w:color w:val="595959" w:themeColor="text1" w:themeTint="A6"/>
        <w:sz w:val="20"/>
        <w:szCs w:val="20"/>
        <w:lang w:val="es-ES"/>
      </w:rPr>
      <w:t xml:space="preserve">pág. </w:t>
    </w:r>
    <w:r w:rsidRPr="00D12D5D">
      <w:rPr>
        <w:rFonts w:eastAsiaTheme="minorEastAsia"/>
        <w:color w:val="595959" w:themeColor="text1" w:themeTint="A6"/>
        <w:sz w:val="20"/>
        <w:szCs w:val="20"/>
      </w:rPr>
      <w:fldChar w:fldCharType="begin"/>
    </w:r>
    <w:r w:rsidRPr="00D12D5D">
      <w:rPr>
        <w:color w:val="595959" w:themeColor="text1" w:themeTint="A6"/>
        <w:sz w:val="20"/>
        <w:szCs w:val="20"/>
      </w:rPr>
      <w:instrText>PAGE    \* MERGEFORMAT</w:instrText>
    </w:r>
    <w:r w:rsidRPr="00D12D5D">
      <w:rPr>
        <w:rFonts w:eastAsiaTheme="minorEastAsia"/>
        <w:color w:val="595959" w:themeColor="text1" w:themeTint="A6"/>
        <w:sz w:val="20"/>
        <w:szCs w:val="20"/>
      </w:rPr>
      <w:fldChar w:fldCharType="separate"/>
    </w:r>
    <w:r w:rsidRPr="00D12D5D">
      <w:rPr>
        <w:rFonts w:asciiTheme="majorHAnsi" w:eastAsiaTheme="majorEastAsia" w:hAnsiTheme="majorHAnsi" w:cstheme="majorBidi"/>
        <w:color w:val="595959" w:themeColor="text1" w:themeTint="A6"/>
        <w:sz w:val="20"/>
        <w:szCs w:val="20"/>
        <w:lang w:val="es-ES"/>
      </w:rPr>
      <w:t>2</w:t>
    </w:r>
    <w:r w:rsidRPr="00D12D5D">
      <w:rPr>
        <w:rFonts w:asciiTheme="majorHAnsi" w:eastAsiaTheme="majorEastAsia" w:hAnsiTheme="majorHAnsi" w:cstheme="majorBidi"/>
        <w:color w:val="595959" w:themeColor="text1" w:themeTint="A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7D9EF" w14:textId="77777777" w:rsidR="000C1472" w:rsidRDefault="000C1472" w:rsidP="00920BE9">
      <w:pPr>
        <w:spacing w:after="0" w:line="240" w:lineRule="auto"/>
      </w:pPr>
      <w:r>
        <w:separator/>
      </w:r>
    </w:p>
  </w:footnote>
  <w:footnote w:type="continuationSeparator" w:id="0">
    <w:p w14:paraId="38D64D19" w14:textId="77777777" w:rsidR="000C1472" w:rsidRDefault="000C1472" w:rsidP="00920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07F3B" w14:textId="1CC90EA7" w:rsidR="00920BE9" w:rsidRDefault="00835BE6">
    <w:pPr>
      <w:pStyle w:val="Encabezado"/>
    </w:pPr>
    <w:r>
      <w:rPr>
        <w:noProof/>
      </w:rPr>
      <w:drawing>
        <wp:anchor distT="0" distB="0" distL="114300" distR="114300" simplePos="0" relativeHeight="251659775" behindDoc="0" locked="0" layoutInCell="1" allowOverlap="1" wp14:anchorId="27FED7B2" wp14:editId="09D76363">
          <wp:simplePos x="0" y="0"/>
          <wp:positionH relativeFrom="column">
            <wp:posOffset>5516245</wp:posOffset>
          </wp:positionH>
          <wp:positionV relativeFrom="paragraph">
            <wp:posOffset>-197786</wp:posOffset>
          </wp:positionV>
          <wp:extent cx="1139598" cy="624949"/>
          <wp:effectExtent l="0" t="0" r="3810" b="381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9598" cy="624949"/>
                  </a:xfrm>
                  <a:prstGeom prst="rect">
                    <a:avLst/>
                  </a:prstGeom>
                  <a:noFill/>
                </pic:spPr>
              </pic:pic>
            </a:graphicData>
          </a:graphic>
          <wp14:sizeRelH relativeFrom="page">
            <wp14:pctWidth>0</wp14:pctWidth>
          </wp14:sizeRelH>
          <wp14:sizeRelV relativeFrom="page">
            <wp14:pctHeight>0</wp14:pctHeight>
          </wp14:sizeRelV>
        </wp:anchor>
      </w:drawing>
    </w:r>
    <w:r w:rsidR="005217E6">
      <w:rPr>
        <w:noProof/>
      </w:rPr>
      <w:drawing>
        <wp:anchor distT="0" distB="0" distL="114300" distR="114300" simplePos="0" relativeHeight="251660288" behindDoc="1" locked="0" layoutInCell="1" allowOverlap="1" wp14:anchorId="5A9186BD" wp14:editId="350A478E">
          <wp:simplePos x="0" y="0"/>
          <wp:positionH relativeFrom="column">
            <wp:posOffset>-103505</wp:posOffset>
          </wp:positionH>
          <wp:positionV relativeFrom="paragraph">
            <wp:posOffset>-78168</wp:posOffset>
          </wp:positionV>
          <wp:extent cx="372327" cy="419887"/>
          <wp:effectExtent l="0" t="0" r="889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72327" cy="419887"/>
                  </a:xfrm>
                  <a:prstGeom prst="rect">
                    <a:avLst/>
                  </a:prstGeom>
                  <a:noFill/>
                </pic:spPr>
              </pic:pic>
            </a:graphicData>
          </a:graphic>
          <wp14:sizeRelH relativeFrom="page">
            <wp14:pctWidth>0</wp14:pctWidth>
          </wp14:sizeRelH>
          <wp14:sizeRelV relativeFrom="page">
            <wp14:pctHeight>0</wp14:pctHeight>
          </wp14:sizeRelV>
        </wp:anchor>
      </w:drawing>
    </w:r>
    <w:r w:rsidR="00B25FE5">
      <w:rPr>
        <w:noProof/>
      </w:rPr>
      <mc:AlternateContent>
        <mc:Choice Requires="wps">
          <w:drawing>
            <wp:anchor distT="0" distB="0" distL="114300" distR="114300" simplePos="0" relativeHeight="251659264" behindDoc="0" locked="0" layoutInCell="1" allowOverlap="1" wp14:anchorId="40972276" wp14:editId="33B5F9B2">
              <wp:simplePos x="0" y="0"/>
              <wp:positionH relativeFrom="column">
                <wp:posOffset>213486</wp:posOffset>
              </wp:positionH>
              <wp:positionV relativeFrom="paragraph">
                <wp:posOffset>-86843</wp:posOffset>
              </wp:positionV>
              <wp:extent cx="2901897" cy="680085"/>
              <wp:effectExtent l="0" t="0" r="0" b="5715"/>
              <wp:wrapNone/>
              <wp:docPr id="3" name="Cuadro de texto 3"/>
              <wp:cNvGraphicFramePr/>
              <a:graphic xmlns:a="http://schemas.openxmlformats.org/drawingml/2006/main">
                <a:graphicData uri="http://schemas.microsoft.com/office/word/2010/wordprocessingShape">
                  <wps:wsp>
                    <wps:cNvSpPr txBox="1"/>
                    <wps:spPr>
                      <a:xfrm>
                        <a:off x="0" y="0"/>
                        <a:ext cx="2901897" cy="680085"/>
                      </a:xfrm>
                      <a:prstGeom prst="rect">
                        <a:avLst/>
                      </a:prstGeom>
                      <a:noFill/>
                      <a:ln w="6350">
                        <a:noFill/>
                      </a:ln>
                    </wps:spPr>
                    <wps:txbx>
                      <w:txbxContent>
                        <w:p w14:paraId="6F15AA57" w14:textId="77777777" w:rsidR="0018396C" w:rsidRPr="005217E6" w:rsidRDefault="0018396C" w:rsidP="0018396C">
                          <w:pPr>
                            <w:spacing w:after="0"/>
                            <w:rPr>
                              <w:rFonts w:ascii="Aptos Narrow" w:hAnsi="Aptos Narrow"/>
                              <w:color w:val="595959" w:themeColor="text1" w:themeTint="A6"/>
                              <w:sz w:val="22"/>
                              <w:szCs w:val="22"/>
                              <w:lang w:val="es-ES"/>
                            </w:rPr>
                          </w:pPr>
                          <w:r w:rsidRPr="005217E6">
                            <w:rPr>
                              <w:rFonts w:ascii="Aptos Narrow" w:hAnsi="Aptos Narrow"/>
                              <w:color w:val="595959" w:themeColor="text1" w:themeTint="A6"/>
                              <w:sz w:val="22"/>
                              <w:szCs w:val="22"/>
                              <w:lang w:val="es-ES"/>
                            </w:rPr>
                            <w:t>UNIVERSIDAD TECNOLOGICA NACIONAL</w:t>
                          </w:r>
                        </w:p>
                        <w:p w14:paraId="062001EE" w14:textId="174C8EF9" w:rsidR="0018396C" w:rsidRPr="005217E6" w:rsidRDefault="0018396C" w:rsidP="0018396C">
                          <w:pPr>
                            <w:spacing w:after="0"/>
                            <w:rPr>
                              <w:rFonts w:ascii="Aptos Narrow" w:hAnsi="Aptos Narrow"/>
                              <w:color w:val="595959" w:themeColor="text1" w:themeTint="A6"/>
                              <w:sz w:val="22"/>
                              <w:szCs w:val="22"/>
                              <w:lang w:val="es-ES"/>
                            </w:rPr>
                          </w:pPr>
                          <w:r w:rsidRPr="005217E6">
                            <w:rPr>
                              <w:rFonts w:ascii="Aptos Narrow" w:hAnsi="Aptos Narrow"/>
                              <w:color w:val="595959" w:themeColor="text1" w:themeTint="A6"/>
                              <w:sz w:val="22"/>
                              <w:szCs w:val="22"/>
                              <w:lang w:val="es-ES"/>
                            </w:rPr>
                            <w:t>FACULTAD REGIONAL LA RIOJA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972276" id="_x0000_t202" coordsize="21600,21600" o:spt="202" path="m,l,21600r21600,l21600,xe">
              <v:stroke joinstyle="miter"/>
              <v:path gradientshapeok="t" o:connecttype="rect"/>
            </v:shapetype>
            <v:shape id="Cuadro de texto 3" o:spid="_x0000_s1029" type="#_x0000_t202" style="position:absolute;margin-left:16.8pt;margin-top:-6.85pt;width:228.5pt;height:5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" filled="f" stroked="f" strokeweight=".5pt">
              <v:textbox>
                <w:txbxContent>
                  <w:p w14:paraId="6F15AA57" w14:textId="77777777" w:rsidR="0018396C" w:rsidRPr="005217E6" w:rsidRDefault="0018396C" w:rsidP="0018396C">
                    <w:pPr>
                      <w:spacing w:after="0"/>
                      <w:rPr>
                        <w:rFonts w:ascii="Aptos Narrow" w:hAnsi="Aptos Narrow"/>
                        <w:color w:val="595959" w:themeColor="text1" w:themeTint="A6"/>
                        <w:sz w:val="22"/>
                        <w:szCs w:val="22"/>
                        <w:lang w:val="es-ES"/>
                      </w:rPr>
                    </w:pPr>
                    <w:r w:rsidRPr="005217E6">
                      <w:rPr>
                        <w:rFonts w:ascii="Aptos Narrow" w:hAnsi="Aptos Narrow"/>
                        <w:color w:val="595959" w:themeColor="text1" w:themeTint="A6"/>
                        <w:sz w:val="22"/>
                        <w:szCs w:val="22"/>
                        <w:lang w:val="es-ES"/>
                      </w:rPr>
                      <w:t>UNIVERSIDAD TECNOLOGICA NACIONAL</w:t>
                    </w:r>
                  </w:p>
                  <w:p w14:paraId="062001EE" w14:textId="174C8EF9" w:rsidR="0018396C" w:rsidRPr="005217E6" w:rsidRDefault="0018396C" w:rsidP="0018396C">
                    <w:pPr>
                      <w:spacing w:after="0"/>
                      <w:rPr>
                        <w:rFonts w:ascii="Aptos Narrow" w:hAnsi="Aptos Narrow"/>
                        <w:color w:val="595959" w:themeColor="text1" w:themeTint="A6"/>
                        <w:sz w:val="22"/>
                        <w:szCs w:val="22"/>
                        <w:lang w:val="es-ES"/>
                      </w:rPr>
                    </w:pPr>
                    <w:r w:rsidRPr="005217E6">
                      <w:rPr>
                        <w:rFonts w:ascii="Aptos Narrow" w:hAnsi="Aptos Narrow"/>
                        <w:color w:val="595959" w:themeColor="text1" w:themeTint="A6"/>
                        <w:sz w:val="22"/>
                        <w:szCs w:val="22"/>
                        <w:lang w:val="es-ES"/>
                      </w:rPr>
                      <w:t>FACULTAD REGIONAL LA RIOJA</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941F1"/>
    <w:multiLevelType w:val="hybridMultilevel"/>
    <w:tmpl w:val="D7686690"/>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7B85286"/>
    <w:multiLevelType w:val="multilevel"/>
    <w:tmpl w:val="6382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04A1A"/>
    <w:multiLevelType w:val="multilevel"/>
    <w:tmpl w:val="FD48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1376C"/>
    <w:multiLevelType w:val="multilevel"/>
    <w:tmpl w:val="F54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92139"/>
    <w:multiLevelType w:val="multilevel"/>
    <w:tmpl w:val="9CC4A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46224"/>
    <w:multiLevelType w:val="hybridMultilevel"/>
    <w:tmpl w:val="32B8251E"/>
    <w:lvl w:ilvl="0" w:tplc="7A5A6AD4">
      <w:start w:val="1"/>
      <w:numFmt w:val="upperLetter"/>
      <w:lvlText w:val="%1."/>
      <w:lvlJc w:val="left"/>
      <w:pPr>
        <w:ind w:left="360" w:hanging="360"/>
      </w:pPr>
      <w:rPr>
        <w:b/>
        <w:bCs/>
        <w:i/>
        <w:iCs/>
      </w:rPr>
    </w:lvl>
    <w:lvl w:ilvl="1" w:tplc="2C0A0019">
      <w:start w:val="1"/>
      <w:numFmt w:val="lowerLetter"/>
      <w:lvlText w:val="%2."/>
      <w:lvlJc w:val="left"/>
      <w:pPr>
        <w:ind w:left="1080" w:hanging="360"/>
      </w:pPr>
    </w:lvl>
    <w:lvl w:ilvl="2" w:tplc="22101A2A">
      <w:start w:val="1"/>
      <w:numFmt w:val="upperLetter"/>
      <w:lvlText w:val="%3."/>
      <w:lvlJc w:val="left"/>
      <w:pPr>
        <w:ind w:left="1980" w:hanging="360"/>
      </w:pPr>
      <w:rPr>
        <w:b/>
        <w:bCs/>
        <w:i/>
        <w:iCs/>
      </w:r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 w15:restartNumberingAfterBreak="0">
    <w:nsid w:val="10AE1014"/>
    <w:multiLevelType w:val="multilevel"/>
    <w:tmpl w:val="211A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D376A"/>
    <w:multiLevelType w:val="multilevel"/>
    <w:tmpl w:val="5020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2203A"/>
    <w:multiLevelType w:val="multilevel"/>
    <w:tmpl w:val="1ACEC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D6062"/>
    <w:multiLevelType w:val="multilevel"/>
    <w:tmpl w:val="C6A6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43A67"/>
    <w:multiLevelType w:val="hybridMultilevel"/>
    <w:tmpl w:val="963E3E70"/>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17DE4730"/>
    <w:multiLevelType w:val="multilevel"/>
    <w:tmpl w:val="5F48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24450"/>
    <w:multiLevelType w:val="multilevel"/>
    <w:tmpl w:val="DC9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44341"/>
    <w:multiLevelType w:val="multilevel"/>
    <w:tmpl w:val="BE3A6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B0222"/>
    <w:multiLevelType w:val="hybridMultilevel"/>
    <w:tmpl w:val="DC1A575E"/>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0BC27B28">
      <w:start w:val="1"/>
      <w:numFmt w:val="upperLetter"/>
      <w:lvlText w:val="%3."/>
      <w:lvlJc w:val="left"/>
      <w:pPr>
        <w:ind w:left="1980" w:hanging="360"/>
      </w:pPr>
      <w:rPr>
        <w:b/>
        <w:bCs/>
        <w:i/>
        <w:iCs/>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08670E3"/>
    <w:multiLevelType w:val="multilevel"/>
    <w:tmpl w:val="0F88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2160B"/>
    <w:multiLevelType w:val="hybridMultilevel"/>
    <w:tmpl w:val="B9601088"/>
    <w:lvl w:ilvl="0" w:tplc="3B9C3910">
      <w:start w:val="1"/>
      <w:numFmt w:val="upperLetter"/>
      <w:lvlText w:val="%1."/>
      <w:lvlJc w:val="left"/>
      <w:pPr>
        <w:ind w:left="360" w:hanging="360"/>
      </w:pPr>
      <w:rPr>
        <w:b/>
        <w:bCs/>
        <w:i/>
        <w:iCs/>
      </w:rPr>
    </w:lvl>
    <w:lvl w:ilvl="1" w:tplc="2C0A0019">
      <w:start w:val="1"/>
      <w:numFmt w:val="lowerLetter"/>
      <w:lvlText w:val="%2."/>
      <w:lvlJc w:val="left"/>
      <w:pPr>
        <w:ind w:left="1080" w:hanging="360"/>
      </w:pPr>
    </w:lvl>
    <w:lvl w:ilvl="2" w:tplc="2C0A0015">
      <w:start w:val="1"/>
      <w:numFmt w:val="upperLetter"/>
      <w:lvlText w:val="%3."/>
      <w:lvlJc w:val="left"/>
      <w:pPr>
        <w:ind w:left="1980" w:hanging="36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 w15:restartNumberingAfterBreak="0">
    <w:nsid w:val="270E6C2F"/>
    <w:multiLevelType w:val="multilevel"/>
    <w:tmpl w:val="36744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73C56"/>
    <w:multiLevelType w:val="multilevel"/>
    <w:tmpl w:val="D34CB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2778B"/>
    <w:multiLevelType w:val="multilevel"/>
    <w:tmpl w:val="AD065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6717F"/>
    <w:multiLevelType w:val="hybridMultilevel"/>
    <w:tmpl w:val="B036818C"/>
    <w:lvl w:ilvl="0" w:tplc="22101A2A">
      <w:start w:val="1"/>
      <w:numFmt w:val="upperLetter"/>
      <w:lvlText w:val="%1."/>
      <w:lvlJc w:val="left"/>
      <w:pPr>
        <w:ind w:left="1980" w:hanging="360"/>
      </w:pPr>
      <w:rPr>
        <w:b/>
        <w:bCs/>
        <w:i/>
        <w:i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2EFC3CB1"/>
    <w:multiLevelType w:val="multilevel"/>
    <w:tmpl w:val="30F2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069A4"/>
    <w:multiLevelType w:val="multilevel"/>
    <w:tmpl w:val="D35CFFD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C1295"/>
    <w:multiLevelType w:val="multilevel"/>
    <w:tmpl w:val="09880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E73D8"/>
    <w:multiLevelType w:val="multilevel"/>
    <w:tmpl w:val="D06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C23B1"/>
    <w:multiLevelType w:val="multilevel"/>
    <w:tmpl w:val="FF40F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4079FD"/>
    <w:multiLevelType w:val="hybridMultilevel"/>
    <w:tmpl w:val="7A1E68AC"/>
    <w:lvl w:ilvl="0" w:tplc="17881B6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3AB03A8F"/>
    <w:multiLevelType w:val="multilevel"/>
    <w:tmpl w:val="633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A0726F"/>
    <w:multiLevelType w:val="multilevel"/>
    <w:tmpl w:val="B976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873231"/>
    <w:multiLevelType w:val="multilevel"/>
    <w:tmpl w:val="D35CFFD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4D51AD"/>
    <w:multiLevelType w:val="multilevel"/>
    <w:tmpl w:val="2FCA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94641"/>
    <w:multiLevelType w:val="multilevel"/>
    <w:tmpl w:val="EF66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727AB"/>
    <w:multiLevelType w:val="multilevel"/>
    <w:tmpl w:val="EEE69932"/>
    <w:lvl w:ilvl="0">
      <w:start w:val="1"/>
      <w:numFmt w:val="decimal"/>
      <w:lvlText w:val="%1."/>
      <w:lvlJc w:val="left"/>
      <w:pPr>
        <w:tabs>
          <w:tab w:val="num" w:pos="720"/>
        </w:tabs>
        <w:ind w:left="720" w:hanging="360"/>
      </w:pPr>
      <w:rPr>
        <w:b w:val="0"/>
        <w:bCs w:val="0"/>
        <w:i/>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283AA8"/>
    <w:multiLevelType w:val="multilevel"/>
    <w:tmpl w:val="F940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B2DD5"/>
    <w:multiLevelType w:val="multilevel"/>
    <w:tmpl w:val="DC9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910FF"/>
    <w:multiLevelType w:val="multilevel"/>
    <w:tmpl w:val="92624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609E7"/>
    <w:multiLevelType w:val="multilevel"/>
    <w:tmpl w:val="068EE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958D0"/>
    <w:multiLevelType w:val="multilevel"/>
    <w:tmpl w:val="E9F8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A51E6C"/>
    <w:multiLevelType w:val="multilevel"/>
    <w:tmpl w:val="DC9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A90657"/>
    <w:multiLevelType w:val="multilevel"/>
    <w:tmpl w:val="894E0C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2368CD"/>
    <w:multiLevelType w:val="multilevel"/>
    <w:tmpl w:val="932A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3C1960"/>
    <w:multiLevelType w:val="multilevel"/>
    <w:tmpl w:val="3FC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6055F5"/>
    <w:multiLevelType w:val="multilevel"/>
    <w:tmpl w:val="D4E4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6738A2"/>
    <w:multiLevelType w:val="hybridMultilevel"/>
    <w:tmpl w:val="DA7EAB88"/>
    <w:lvl w:ilvl="0" w:tplc="2C0A0013">
      <w:start w:val="1"/>
      <w:numFmt w:val="upperRoman"/>
      <w:lvlText w:val="%1."/>
      <w:lvlJc w:val="righ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68B12BFE"/>
    <w:multiLevelType w:val="multilevel"/>
    <w:tmpl w:val="D2FE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4E26B7"/>
    <w:multiLevelType w:val="multilevel"/>
    <w:tmpl w:val="E91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F3687D"/>
    <w:multiLevelType w:val="multilevel"/>
    <w:tmpl w:val="C7D6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5766D9"/>
    <w:multiLevelType w:val="multilevel"/>
    <w:tmpl w:val="DD5A7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227039"/>
    <w:multiLevelType w:val="hybridMultilevel"/>
    <w:tmpl w:val="1CEE34E8"/>
    <w:lvl w:ilvl="0" w:tplc="2AF8BD0E">
      <w:start w:val="1"/>
      <w:numFmt w:val="decimal"/>
      <w:lvlText w:val="%1."/>
      <w:lvlJc w:val="left"/>
      <w:pPr>
        <w:ind w:left="360" w:hanging="360"/>
      </w:pPr>
      <w:rPr>
        <w:b/>
        <w:bCs/>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9" w15:restartNumberingAfterBreak="0">
    <w:nsid w:val="73AB3AD5"/>
    <w:multiLevelType w:val="multilevel"/>
    <w:tmpl w:val="5F38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D34076"/>
    <w:multiLevelType w:val="multilevel"/>
    <w:tmpl w:val="3F8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344662"/>
    <w:multiLevelType w:val="multilevel"/>
    <w:tmpl w:val="C0503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D06A1A"/>
    <w:multiLevelType w:val="multilevel"/>
    <w:tmpl w:val="485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BE7DA4"/>
    <w:multiLevelType w:val="multilevel"/>
    <w:tmpl w:val="722A43C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79057E40"/>
    <w:multiLevelType w:val="hybridMultilevel"/>
    <w:tmpl w:val="6F021CE6"/>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5" w15:restartNumberingAfterBreak="0">
    <w:nsid w:val="79993BB9"/>
    <w:multiLevelType w:val="multilevel"/>
    <w:tmpl w:val="D0D87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2F0539"/>
    <w:multiLevelType w:val="multilevel"/>
    <w:tmpl w:val="272C2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1948DB"/>
    <w:multiLevelType w:val="multilevel"/>
    <w:tmpl w:val="8B86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111327">
    <w:abstractNumId w:val="28"/>
  </w:num>
  <w:num w:numId="2" w16cid:durableId="606155492">
    <w:abstractNumId w:val="35"/>
  </w:num>
  <w:num w:numId="3" w16cid:durableId="1226330917">
    <w:abstractNumId w:val="13"/>
  </w:num>
  <w:num w:numId="4" w16cid:durableId="1005206066">
    <w:abstractNumId w:val="51"/>
  </w:num>
  <w:num w:numId="5" w16cid:durableId="27680450">
    <w:abstractNumId w:val="40"/>
  </w:num>
  <w:num w:numId="6" w16cid:durableId="1142120180">
    <w:abstractNumId w:val="24"/>
  </w:num>
  <w:num w:numId="7" w16cid:durableId="1016421045">
    <w:abstractNumId w:val="2"/>
  </w:num>
  <w:num w:numId="8" w16cid:durableId="1093546256">
    <w:abstractNumId w:val="4"/>
  </w:num>
  <w:num w:numId="9" w16cid:durableId="421493099">
    <w:abstractNumId w:val="47"/>
  </w:num>
  <w:num w:numId="10" w16cid:durableId="452987375">
    <w:abstractNumId w:val="32"/>
  </w:num>
  <w:num w:numId="11" w16cid:durableId="1665549111">
    <w:abstractNumId w:val="25"/>
  </w:num>
  <w:num w:numId="12" w16cid:durableId="1340304643">
    <w:abstractNumId w:val="31"/>
  </w:num>
  <w:num w:numId="13" w16cid:durableId="598634749">
    <w:abstractNumId w:val="44"/>
  </w:num>
  <w:num w:numId="14" w16cid:durableId="191186472">
    <w:abstractNumId w:val="42"/>
  </w:num>
  <w:num w:numId="15" w16cid:durableId="697123606">
    <w:abstractNumId w:val="7"/>
  </w:num>
  <w:num w:numId="16" w16cid:durableId="1663465065">
    <w:abstractNumId w:val="43"/>
  </w:num>
  <w:num w:numId="17" w16cid:durableId="486821376">
    <w:abstractNumId w:val="26"/>
  </w:num>
  <w:num w:numId="18" w16cid:durableId="1250120581">
    <w:abstractNumId w:val="23"/>
  </w:num>
  <w:num w:numId="19" w16cid:durableId="1428034900">
    <w:abstractNumId w:val="46"/>
  </w:num>
  <w:num w:numId="20" w16cid:durableId="738133870">
    <w:abstractNumId w:val="49"/>
  </w:num>
  <w:num w:numId="21" w16cid:durableId="1565600132">
    <w:abstractNumId w:val="33"/>
  </w:num>
  <w:num w:numId="22" w16cid:durableId="1517815344">
    <w:abstractNumId w:val="45"/>
  </w:num>
  <w:num w:numId="23" w16cid:durableId="1396707190">
    <w:abstractNumId w:val="57"/>
  </w:num>
  <w:num w:numId="24" w16cid:durableId="1838571449">
    <w:abstractNumId w:val="30"/>
  </w:num>
  <w:num w:numId="25" w16cid:durableId="2029985151">
    <w:abstractNumId w:val="39"/>
  </w:num>
  <w:num w:numId="26" w16cid:durableId="2070760866">
    <w:abstractNumId w:val="0"/>
  </w:num>
  <w:num w:numId="27" w16cid:durableId="2129468934">
    <w:abstractNumId w:val="14"/>
  </w:num>
  <w:num w:numId="28" w16cid:durableId="1898977741">
    <w:abstractNumId w:val="54"/>
  </w:num>
  <w:num w:numId="29" w16cid:durableId="170528212">
    <w:abstractNumId w:val="17"/>
  </w:num>
  <w:num w:numId="30" w16cid:durableId="616180302">
    <w:abstractNumId w:val="21"/>
  </w:num>
  <w:num w:numId="31" w16cid:durableId="1432119897">
    <w:abstractNumId w:val="18"/>
  </w:num>
  <w:num w:numId="32" w16cid:durableId="570581532">
    <w:abstractNumId w:val="11"/>
  </w:num>
  <w:num w:numId="33" w16cid:durableId="1957130883">
    <w:abstractNumId w:val="12"/>
  </w:num>
  <w:num w:numId="34" w16cid:durableId="586421702">
    <w:abstractNumId w:val="5"/>
  </w:num>
  <w:num w:numId="35" w16cid:durableId="1725909628">
    <w:abstractNumId w:val="20"/>
  </w:num>
  <w:num w:numId="36" w16cid:durableId="58794728">
    <w:abstractNumId w:val="41"/>
  </w:num>
  <w:num w:numId="37" w16cid:durableId="1145973489">
    <w:abstractNumId w:val="37"/>
  </w:num>
  <w:num w:numId="38" w16cid:durableId="1119691025">
    <w:abstractNumId w:val="8"/>
  </w:num>
  <w:num w:numId="39" w16cid:durableId="240795595">
    <w:abstractNumId w:val="27"/>
  </w:num>
  <w:num w:numId="40" w16cid:durableId="181554961">
    <w:abstractNumId w:val="1"/>
  </w:num>
  <w:num w:numId="41" w16cid:durableId="348993408">
    <w:abstractNumId w:val="9"/>
  </w:num>
  <w:num w:numId="42" w16cid:durableId="1751921627">
    <w:abstractNumId w:val="16"/>
  </w:num>
  <w:num w:numId="43" w16cid:durableId="1152526058">
    <w:abstractNumId w:val="10"/>
  </w:num>
  <w:num w:numId="44" w16cid:durableId="103422309">
    <w:abstractNumId w:val="36"/>
  </w:num>
  <w:num w:numId="45" w16cid:durableId="368729497">
    <w:abstractNumId w:val="55"/>
  </w:num>
  <w:num w:numId="46" w16cid:durableId="1903641404">
    <w:abstractNumId w:val="6"/>
  </w:num>
  <w:num w:numId="47" w16cid:durableId="34931289">
    <w:abstractNumId w:val="19"/>
  </w:num>
  <w:num w:numId="48" w16cid:durableId="654379237">
    <w:abstractNumId w:val="22"/>
  </w:num>
  <w:num w:numId="49" w16cid:durableId="1165970782">
    <w:abstractNumId w:val="56"/>
  </w:num>
  <w:num w:numId="50" w16cid:durableId="599140438">
    <w:abstractNumId w:val="52"/>
  </w:num>
  <w:num w:numId="51" w16cid:durableId="133838225">
    <w:abstractNumId w:val="53"/>
  </w:num>
  <w:num w:numId="52" w16cid:durableId="1475221110">
    <w:abstractNumId w:val="38"/>
  </w:num>
  <w:num w:numId="53" w16cid:durableId="1901358540">
    <w:abstractNumId w:val="34"/>
  </w:num>
  <w:num w:numId="54" w16cid:durableId="1229264057">
    <w:abstractNumId w:val="29"/>
  </w:num>
  <w:num w:numId="55" w16cid:durableId="436024652">
    <w:abstractNumId w:val="48"/>
  </w:num>
  <w:num w:numId="56" w16cid:durableId="831407835">
    <w:abstractNumId w:val="15"/>
  </w:num>
  <w:num w:numId="57" w16cid:durableId="1199272861">
    <w:abstractNumId w:val="50"/>
  </w:num>
  <w:num w:numId="58" w16cid:durableId="1448429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B5E"/>
    <w:rsid w:val="00005156"/>
    <w:rsid w:val="00027FC3"/>
    <w:rsid w:val="000353FF"/>
    <w:rsid w:val="00040D05"/>
    <w:rsid w:val="0005373B"/>
    <w:rsid w:val="00056196"/>
    <w:rsid w:val="000670B4"/>
    <w:rsid w:val="00082CCA"/>
    <w:rsid w:val="00093D85"/>
    <w:rsid w:val="000C1472"/>
    <w:rsid w:val="000F004F"/>
    <w:rsid w:val="000F43E5"/>
    <w:rsid w:val="00105A03"/>
    <w:rsid w:val="001063B9"/>
    <w:rsid w:val="00145C27"/>
    <w:rsid w:val="0014632B"/>
    <w:rsid w:val="00162E1C"/>
    <w:rsid w:val="0018396C"/>
    <w:rsid w:val="001A3C0D"/>
    <w:rsid w:val="001B5FB9"/>
    <w:rsid w:val="001C7FBC"/>
    <w:rsid w:val="00205842"/>
    <w:rsid w:val="00213C78"/>
    <w:rsid w:val="0022051B"/>
    <w:rsid w:val="00237389"/>
    <w:rsid w:val="0026209E"/>
    <w:rsid w:val="00305F82"/>
    <w:rsid w:val="003232B8"/>
    <w:rsid w:val="0034678D"/>
    <w:rsid w:val="003557D1"/>
    <w:rsid w:val="0036451F"/>
    <w:rsid w:val="003715E1"/>
    <w:rsid w:val="003E59C1"/>
    <w:rsid w:val="0041236A"/>
    <w:rsid w:val="004253DA"/>
    <w:rsid w:val="0044110C"/>
    <w:rsid w:val="004565E8"/>
    <w:rsid w:val="004C30FD"/>
    <w:rsid w:val="005217E6"/>
    <w:rsid w:val="00547A2F"/>
    <w:rsid w:val="00553D4E"/>
    <w:rsid w:val="00580CE4"/>
    <w:rsid w:val="00590B52"/>
    <w:rsid w:val="005A7015"/>
    <w:rsid w:val="005B079C"/>
    <w:rsid w:val="005D72B1"/>
    <w:rsid w:val="005E2EE1"/>
    <w:rsid w:val="006045A4"/>
    <w:rsid w:val="00613001"/>
    <w:rsid w:val="0061418B"/>
    <w:rsid w:val="00616BB6"/>
    <w:rsid w:val="006246ED"/>
    <w:rsid w:val="006B7B9B"/>
    <w:rsid w:val="00722416"/>
    <w:rsid w:val="00777B93"/>
    <w:rsid w:val="007D6820"/>
    <w:rsid w:val="007E7D6C"/>
    <w:rsid w:val="007F5288"/>
    <w:rsid w:val="00803955"/>
    <w:rsid w:val="00810B5E"/>
    <w:rsid w:val="00835BE6"/>
    <w:rsid w:val="00844B84"/>
    <w:rsid w:val="00897963"/>
    <w:rsid w:val="008B0CE1"/>
    <w:rsid w:val="008E1BD9"/>
    <w:rsid w:val="008F2E56"/>
    <w:rsid w:val="00906A64"/>
    <w:rsid w:val="00920BE9"/>
    <w:rsid w:val="009C061C"/>
    <w:rsid w:val="009E6399"/>
    <w:rsid w:val="009E692E"/>
    <w:rsid w:val="009F794C"/>
    <w:rsid w:val="00A705EE"/>
    <w:rsid w:val="00A75F80"/>
    <w:rsid w:val="00B25FE5"/>
    <w:rsid w:val="00B431CD"/>
    <w:rsid w:val="00B531FD"/>
    <w:rsid w:val="00B56A5B"/>
    <w:rsid w:val="00B81512"/>
    <w:rsid w:val="00BE6DF6"/>
    <w:rsid w:val="00BF6C9D"/>
    <w:rsid w:val="00C54276"/>
    <w:rsid w:val="00C5581E"/>
    <w:rsid w:val="00C84C90"/>
    <w:rsid w:val="00C96B5B"/>
    <w:rsid w:val="00D06440"/>
    <w:rsid w:val="00D11A37"/>
    <w:rsid w:val="00D12D5D"/>
    <w:rsid w:val="00D321F2"/>
    <w:rsid w:val="00D70C73"/>
    <w:rsid w:val="00D926C8"/>
    <w:rsid w:val="00D97838"/>
    <w:rsid w:val="00DE48AE"/>
    <w:rsid w:val="00DF6335"/>
    <w:rsid w:val="00E04832"/>
    <w:rsid w:val="00E216E8"/>
    <w:rsid w:val="00E2650F"/>
    <w:rsid w:val="00E33905"/>
    <w:rsid w:val="00E52D2A"/>
    <w:rsid w:val="00E75047"/>
    <w:rsid w:val="00EA20B1"/>
    <w:rsid w:val="00EF504F"/>
    <w:rsid w:val="00EF634B"/>
    <w:rsid w:val="00F70D6A"/>
    <w:rsid w:val="00F84D7C"/>
    <w:rsid w:val="00FC5E99"/>
    <w:rsid w:val="00FD5882"/>
    <w:rsid w:val="00FD7EBF"/>
    <w:rsid w:val="00FE0C46"/>
    <w:rsid w:val="00FE494B"/>
    <w:rsid w:val="00FE767B"/>
    <w:rsid w:val="00FF7E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C0E74"/>
  <w15:chartTrackingRefBased/>
  <w15:docId w15:val="{CB4F85B7-9961-4424-B2EE-64D95E352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0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10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0B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0B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0B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0B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0B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0B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0B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0B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10B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0B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0B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0B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0B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0B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0B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0B5E"/>
    <w:rPr>
      <w:rFonts w:eastAsiaTheme="majorEastAsia" w:cstheme="majorBidi"/>
      <w:color w:val="272727" w:themeColor="text1" w:themeTint="D8"/>
    </w:rPr>
  </w:style>
  <w:style w:type="paragraph" w:styleId="Ttulo">
    <w:name w:val="Title"/>
    <w:basedOn w:val="Normal"/>
    <w:next w:val="Normal"/>
    <w:link w:val="TtuloCar"/>
    <w:uiPriority w:val="10"/>
    <w:qFormat/>
    <w:rsid w:val="00810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0B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0B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0B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0B5E"/>
    <w:pPr>
      <w:spacing w:before="160"/>
      <w:jc w:val="center"/>
    </w:pPr>
    <w:rPr>
      <w:i/>
      <w:iCs/>
      <w:color w:val="404040" w:themeColor="text1" w:themeTint="BF"/>
    </w:rPr>
  </w:style>
  <w:style w:type="character" w:customStyle="1" w:styleId="CitaCar">
    <w:name w:val="Cita Car"/>
    <w:basedOn w:val="Fuentedeprrafopredeter"/>
    <w:link w:val="Cita"/>
    <w:uiPriority w:val="29"/>
    <w:rsid w:val="00810B5E"/>
    <w:rPr>
      <w:i/>
      <w:iCs/>
      <w:color w:val="404040" w:themeColor="text1" w:themeTint="BF"/>
    </w:rPr>
  </w:style>
  <w:style w:type="paragraph" w:styleId="Prrafodelista">
    <w:name w:val="List Paragraph"/>
    <w:basedOn w:val="Normal"/>
    <w:uiPriority w:val="34"/>
    <w:qFormat/>
    <w:rsid w:val="00810B5E"/>
    <w:pPr>
      <w:ind w:left="720"/>
      <w:contextualSpacing/>
    </w:pPr>
  </w:style>
  <w:style w:type="character" w:styleId="nfasisintenso">
    <w:name w:val="Intense Emphasis"/>
    <w:basedOn w:val="Fuentedeprrafopredeter"/>
    <w:uiPriority w:val="21"/>
    <w:qFormat/>
    <w:rsid w:val="00810B5E"/>
    <w:rPr>
      <w:i/>
      <w:iCs/>
      <w:color w:val="0F4761" w:themeColor="accent1" w:themeShade="BF"/>
    </w:rPr>
  </w:style>
  <w:style w:type="paragraph" w:styleId="Citadestacada">
    <w:name w:val="Intense Quote"/>
    <w:basedOn w:val="Normal"/>
    <w:next w:val="Normal"/>
    <w:link w:val="CitadestacadaCar"/>
    <w:uiPriority w:val="30"/>
    <w:qFormat/>
    <w:rsid w:val="00810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0B5E"/>
    <w:rPr>
      <w:i/>
      <w:iCs/>
      <w:color w:val="0F4761" w:themeColor="accent1" w:themeShade="BF"/>
    </w:rPr>
  </w:style>
  <w:style w:type="character" w:styleId="Referenciaintensa">
    <w:name w:val="Intense Reference"/>
    <w:basedOn w:val="Fuentedeprrafopredeter"/>
    <w:uiPriority w:val="32"/>
    <w:qFormat/>
    <w:rsid w:val="00810B5E"/>
    <w:rPr>
      <w:b/>
      <w:bCs/>
      <w:smallCaps/>
      <w:color w:val="0F4761" w:themeColor="accent1" w:themeShade="BF"/>
      <w:spacing w:val="5"/>
    </w:rPr>
  </w:style>
  <w:style w:type="paragraph" w:styleId="NormalWeb">
    <w:name w:val="Normal (Web)"/>
    <w:basedOn w:val="Normal"/>
    <w:uiPriority w:val="99"/>
    <w:semiHidden/>
    <w:unhideWhenUsed/>
    <w:rsid w:val="00FE0C46"/>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Encabezado">
    <w:name w:val="header"/>
    <w:basedOn w:val="Normal"/>
    <w:link w:val="EncabezadoCar"/>
    <w:uiPriority w:val="99"/>
    <w:unhideWhenUsed/>
    <w:rsid w:val="00920B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0BE9"/>
  </w:style>
  <w:style w:type="paragraph" w:styleId="Piedepgina">
    <w:name w:val="footer"/>
    <w:basedOn w:val="Normal"/>
    <w:link w:val="PiedepginaCar"/>
    <w:uiPriority w:val="99"/>
    <w:unhideWhenUsed/>
    <w:rsid w:val="00920B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0BE9"/>
  </w:style>
  <w:style w:type="character" w:styleId="Hipervnculo">
    <w:name w:val="Hyperlink"/>
    <w:basedOn w:val="Fuentedeprrafopredeter"/>
    <w:uiPriority w:val="99"/>
    <w:unhideWhenUsed/>
    <w:rsid w:val="0018396C"/>
    <w:rPr>
      <w:color w:val="467886" w:themeColor="hyperlink"/>
      <w:u w:val="single"/>
    </w:rPr>
  </w:style>
  <w:style w:type="character" w:styleId="Mencinsinresolver">
    <w:name w:val="Unresolved Mention"/>
    <w:basedOn w:val="Fuentedeprrafopredeter"/>
    <w:uiPriority w:val="99"/>
    <w:semiHidden/>
    <w:unhideWhenUsed/>
    <w:rsid w:val="00183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379">
      <w:bodyDiv w:val="1"/>
      <w:marLeft w:val="0"/>
      <w:marRight w:val="0"/>
      <w:marTop w:val="0"/>
      <w:marBottom w:val="0"/>
      <w:divBdr>
        <w:top w:val="none" w:sz="0" w:space="0" w:color="auto"/>
        <w:left w:val="none" w:sz="0" w:space="0" w:color="auto"/>
        <w:bottom w:val="none" w:sz="0" w:space="0" w:color="auto"/>
        <w:right w:val="none" w:sz="0" w:space="0" w:color="auto"/>
      </w:divBdr>
    </w:div>
    <w:div w:id="56511080">
      <w:bodyDiv w:val="1"/>
      <w:marLeft w:val="0"/>
      <w:marRight w:val="0"/>
      <w:marTop w:val="0"/>
      <w:marBottom w:val="0"/>
      <w:divBdr>
        <w:top w:val="none" w:sz="0" w:space="0" w:color="auto"/>
        <w:left w:val="none" w:sz="0" w:space="0" w:color="auto"/>
        <w:bottom w:val="none" w:sz="0" w:space="0" w:color="auto"/>
        <w:right w:val="none" w:sz="0" w:space="0" w:color="auto"/>
      </w:divBdr>
    </w:div>
    <w:div w:id="60759140">
      <w:bodyDiv w:val="1"/>
      <w:marLeft w:val="0"/>
      <w:marRight w:val="0"/>
      <w:marTop w:val="0"/>
      <w:marBottom w:val="0"/>
      <w:divBdr>
        <w:top w:val="none" w:sz="0" w:space="0" w:color="auto"/>
        <w:left w:val="none" w:sz="0" w:space="0" w:color="auto"/>
        <w:bottom w:val="none" w:sz="0" w:space="0" w:color="auto"/>
        <w:right w:val="none" w:sz="0" w:space="0" w:color="auto"/>
      </w:divBdr>
    </w:div>
    <w:div w:id="142894803">
      <w:bodyDiv w:val="1"/>
      <w:marLeft w:val="0"/>
      <w:marRight w:val="0"/>
      <w:marTop w:val="0"/>
      <w:marBottom w:val="0"/>
      <w:divBdr>
        <w:top w:val="none" w:sz="0" w:space="0" w:color="auto"/>
        <w:left w:val="none" w:sz="0" w:space="0" w:color="auto"/>
        <w:bottom w:val="none" w:sz="0" w:space="0" w:color="auto"/>
        <w:right w:val="none" w:sz="0" w:space="0" w:color="auto"/>
      </w:divBdr>
    </w:div>
    <w:div w:id="369578108">
      <w:bodyDiv w:val="1"/>
      <w:marLeft w:val="0"/>
      <w:marRight w:val="0"/>
      <w:marTop w:val="0"/>
      <w:marBottom w:val="0"/>
      <w:divBdr>
        <w:top w:val="none" w:sz="0" w:space="0" w:color="auto"/>
        <w:left w:val="none" w:sz="0" w:space="0" w:color="auto"/>
        <w:bottom w:val="none" w:sz="0" w:space="0" w:color="auto"/>
        <w:right w:val="none" w:sz="0" w:space="0" w:color="auto"/>
      </w:divBdr>
    </w:div>
    <w:div w:id="370497249">
      <w:bodyDiv w:val="1"/>
      <w:marLeft w:val="0"/>
      <w:marRight w:val="0"/>
      <w:marTop w:val="0"/>
      <w:marBottom w:val="0"/>
      <w:divBdr>
        <w:top w:val="none" w:sz="0" w:space="0" w:color="auto"/>
        <w:left w:val="none" w:sz="0" w:space="0" w:color="auto"/>
        <w:bottom w:val="none" w:sz="0" w:space="0" w:color="auto"/>
        <w:right w:val="none" w:sz="0" w:space="0" w:color="auto"/>
      </w:divBdr>
    </w:div>
    <w:div w:id="459803989">
      <w:bodyDiv w:val="1"/>
      <w:marLeft w:val="0"/>
      <w:marRight w:val="0"/>
      <w:marTop w:val="0"/>
      <w:marBottom w:val="0"/>
      <w:divBdr>
        <w:top w:val="none" w:sz="0" w:space="0" w:color="auto"/>
        <w:left w:val="none" w:sz="0" w:space="0" w:color="auto"/>
        <w:bottom w:val="none" w:sz="0" w:space="0" w:color="auto"/>
        <w:right w:val="none" w:sz="0" w:space="0" w:color="auto"/>
      </w:divBdr>
    </w:div>
    <w:div w:id="491213815">
      <w:bodyDiv w:val="1"/>
      <w:marLeft w:val="0"/>
      <w:marRight w:val="0"/>
      <w:marTop w:val="0"/>
      <w:marBottom w:val="0"/>
      <w:divBdr>
        <w:top w:val="none" w:sz="0" w:space="0" w:color="auto"/>
        <w:left w:val="none" w:sz="0" w:space="0" w:color="auto"/>
        <w:bottom w:val="none" w:sz="0" w:space="0" w:color="auto"/>
        <w:right w:val="none" w:sz="0" w:space="0" w:color="auto"/>
      </w:divBdr>
    </w:div>
    <w:div w:id="512962264">
      <w:bodyDiv w:val="1"/>
      <w:marLeft w:val="0"/>
      <w:marRight w:val="0"/>
      <w:marTop w:val="0"/>
      <w:marBottom w:val="0"/>
      <w:divBdr>
        <w:top w:val="none" w:sz="0" w:space="0" w:color="auto"/>
        <w:left w:val="none" w:sz="0" w:space="0" w:color="auto"/>
        <w:bottom w:val="none" w:sz="0" w:space="0" w:color="auto"/>
        <w:right w:val="none" w:sz="0" w:space="0" w:color="auto"/>
      </w:divBdr>
    </w:div>
    <w:div w:id="659502197">
      <w:bodyDiv w:val="1"/>
      <w:marLeft w:val="0"/>
      <w:marRight w:val="0"/>
      <w:marTop w:val="0"/>
      <w:marBottom w:val="0"/>
      <w:divBdr>
        <w:top w:val="none" w:sz="0" w:space="0" w:color="auto"/>
        <w:left w:val="none" w:sz="0" w:space="0" w:color="auto"/>
        <w:bottom w:val="none" w:sz="0" w:space="0" w:color="auto"/>
        <w:right w:val="none" w:sz="0" w:space="0" w:color="auto"/>
      </w:divBdr>
    </w:div>
    <w:div w:id="688147271">
      <w:bodyDiv w:val="1"/>
      <w:marLeft w:val="0"/>
      <w:marRight w:val="0"/>
      <w:marTop w:val="0"/>
      <w:marBottom w:val="0"/>
      <w:divBdr>
        <w:top w:val="none" w:sz="0" w:space="0" w:color="auto"/>
        <w:left w:val="none" w:sz="0" w:space="0" w:color="auto"/>
        <w:bottom w:val="none" w:sz="0" w:space="0" w:color="auto"/>
        <w:right w:val="none" w:sz="0" w:space="0" w:color="auto"/>
      </w:divBdr>
    </w:div>
    <w:div w:id="689643857">
      <w:bodyDiv w:val="1"/>
      <w:marLeft w:val="0"/>
      <w:marRight w:val="0"/>
      <w:marTop w:val="0"/>
      <w:marBottom w:val="0"/>
      <w:divBdr>
        <w:top w:val="none" w:sz="0" w:space="0" w:color="auto"/>
        <w:left w:val="none" w:sz="0" w:space="0" w:color="auto"/>
        <w:bottom w:val="none" w:sz="0" w:space="0" w:color="auto"/>
        <w:right w:val="none" w:sz="0" w:space="0" w:color="auto"/>
      </w:divBdr>
    </w:div>
    <w:div w:id="696321561">
      <w:bodyDiv w:val="1"/>
      <w:marLeft w:val="0"/>
      <w:marRight w:val="0"/>
      <w:marTop w:val="0"/>
      <w:marBottom w:val="0"/>
      <w:divBdr>
        <w:top w:val="none" w:sz="0" w:space="0" w:color="auto"/>
        <w:left w:val="none" w:sz="0" w:space="0" w:color="auto"/>
        <w:bottom w:val="none" w:sz="0" w:space="0" w:color="auto"/>
        <w:right w:val="none" w:sz="0" w:space="0" w:color="auto"/>
      </w:divBdr>
    </w:div>
    <w:div w:id="718821397">
      <w:bodyDiv w:val="1"/>
      <w:marLeft w:val="0"/>
      <w:marRight w:val="0"/>
      <w:marTop w:val="0"/>
      <w:marBottom w:val="0"/>
      <w:divBdr>
        <w:top w:val="none" w:sz="0" w:space="0" w:color="auto"/>
        <w:left w:val="none" w:sz="0" w:space="0" w:color="auto"/>
        <w:bottom w:val="none" w:sz="0" w:space="0" w:color="auto"/>
        <w:right w:val="none" w:sz="0" w:space="0" w:color="auto"/>
      </w:divBdr>
    </w:div>
    <w:div w:id="768816717">
      <w:bodyDiv w:val="1"/>
      <w:marLeft w:val="0"/>
      <w:marRight w:val="0"/>
      <w:marTop w:val="0"/>
      <w:marBottom w:val="0"/>
      <w:divBdr>
        <w:top w:val="none" w:sz="0" w:space="0" w:color="auto"/>
        <w:left w:val="none" w:sz="0" w:space="0" w:color="auto"/>
        <w:bottom w:val="none" w:sz="0" w:space="0" w:color="auto"/>
        <w:right w:val="none" w:sz="0" w:space="0" w:color="auto"/>
      </w:divBdr>
    </w:div>
    <w:div w:id="853501029">
      <w:bodyDiv w:val="1"/>
      <w:marLeft w:val="0"/>
      <w:marRight w:val="0"/>
      <w:marTop w:val="0"/>
      <w:marBottom w:val="0"/>
      <w:divBdr>
        <w:top w:val="none" w:sz="0" w:space="0" w:color="auto"/>
        <w:left w:val="none" w:sz="0" w:space="0" w:color="auto"/>
        <w:bottom w:val="none" w:sz="0" w:space="0" w:color="auto"/>
        <w:right w:val="none" w:sz="0" w:space="0" w:color="auto"/>
      </w:divBdr>
    </w:div>
    <w:div w:id="972564497">
      <w:bodyDiv w:val="1"/>
      <w:marLeft w:val="0"/>
      <w:marRight w:val="0"/>
      <w:marTop w:val="0"/>
      <w:marBottom w:val="0"/>
      <w:divBdr>
        <w:top w:val="none" w:sz="0" w:space="0" w:color="auto"/>
        <w:left w:val="none" w:sz="0" w:space="0" w:color="auto"/>
        <w:bottom w:val="none" w:sz="0" w:space="0" w:color="auto"/>
        <w:right w:val="none" w:sz="0" w:space="0" w:color="auto"/>
      </w:divBdr>
    </w:div>
    <w:div w:id="992830278">
      <w:bodyDiv w:val="1"/>
      <w:marLeft w:val="0"/>
      <w:marRight w:val="0"/>
      <w:marTop w:val="0"/>
      <w:marBottom w:val="0"/>
      <w:divBdr>
        <w:top w:val="none" w:sz="0" w:space="0" w:color="auto"/>
        <w:left w:val="none" w:sz="0" w:space="0" w:color="auto"/>
        <w:bottom w:val="none" w:sz="0" w:space="0" w:color="auto"/>
        <w:right w:val="none" w:sz="0" w:space="0" w:color="auto"/>
      </w:divBdr>
    </w:div>
    <w:div w:id="1079521646">
      <w:bodyDiv w:val="1"/>
      <w:marLeft w:val="0"/>
      <w:marRight w:val="0"/>
      <w:marTop w:val="0"/>
      <w:marBottom w:val="0"/>
      <w:divBdr>
        <w:top w:val="none" w:sz="0" w:space="0" w:color="auto"/>
        <w:left w:val="none" w:sz="0" w:space="0" w:color="auto"/>
        <w:bottom w:val="none" w:sz="0" w:space="0" w:color="auto"/>
        <w:right w:val="none" w:sz="0" w:space="0" w:color="auto"/>
      </w:divBdr>
    </w:div>
    <w:div w:id="1169641755">
      <w:bodyDiv w:val="1"/>
      <w:marLeft w:val="0"/>
      <w:marRight w:val="0"/>
      <w:marTop w:val="0"/>
      <w:marBottom w:val="0"/>
      <w:divBdr>
        <w:top w:val="none" w:sz="0" w:space="0" w:color="auto"/>
        <w:left w:val="none" w:sz="0" w:space="0" w:color="auto"/>
        <w:bottom w:val="none" w:sz="0" w:space="0" w:color="auto"/>
        <w:right w:val="none" w:sz="0" w:space="0" w:color="auto"/>
      </w:divBdr>
    </w:div>
    <w:div w:id="1243757813">
      <w:bodyDiv w:val="1"/>
      <w:marLeft w:val="0"/>
      <w:marRight w:val="0"/>
      <w:marTop w:val="0"/>
      <w:marBottom w:val="0"/>
      <w:divBdr>
        <w:top w:val="none" w:sz="0" w:space="0" w:color="auto"/>
        <w:left w:val="none" w:sz="0" w:space="0" w:color="auto"/>
        <w:bottom w:val="none" w:sz="0" w:space="0" w:color="auto"/>
        <w:right w:val="none" w:sz="0" w:space="0" w:color="auto"/>
      </w:divBdr>
    </w:div>
    <w:div w:id="1335958618">
      <w:bodyDiv w:val="1"/>
      <w:marLeft w:val="0"/>
      <w:marRight w:val="0"/>
      <w:marTop w:val="0"/>
      <w:marBottom w:val="0"/>
      <w:divBdr>
        <w:top w:val="none" w:sz="0" w:space="0" w:color="auto"/>
        <w:left w:val="none" w:sz="0" w:space="0" w:color="auto"/>
        <w:bottom w:val="none" w:sz="0" w:space="0" w:color="auto"/>
        <w:right w:val="none" w:sz="0" w:space="0" w:color="auto"/>
      </w:divBdr>
    </w:div>
    <w:div w:id="1371227086">
      <w:bodyDiv w:val="1"/>
      <w:marLeft w:val="0"/>
      <w:marRight w:val="0"/>
      <w:marTop w:val="0"/>
      <w:marBottom w:val="0"/>
      <w:divBdr>
        <w:top w:val="none" w:sz="0" w:space="0" w:color="auto"/>
        <w:left w:val="none" w:sz="0" w:space="0" w:color="auto"/>
        <w:bottom w:val="none" w:sz="0" w:space="0" w:color="auto"/>
        <w:right w:val="none" w:sz="0" w:space="0" w:color="auto"/>
      </w:divBdr>
    </w:div>
    <w:div w:id="1417093599">
      <w:bodyDiv w:val="1"/>
      <w:marLeft w:val="0"/>
      <w:marRight w:val="0"/>
      <w:marTop w:val="0"/>
      <w:marBottom w:val="0"/>
      <w:divBdr>
        <w:top w:val="none" w:sz="0" w:space="0" w:color="auto"/>
        <w:left w:val="none" w:sz="0" w:space="0" w:color="auto"/>
        <w:bottom w:val="none" w:sz="0" w:space="0" w:color="auto"/>
        <w:right w:val="none" w:sz="0" w:space="0" w:color="auto"/>
      </w:divBdr>
    </w:div>
    <w:div w:id="1466386293">
      <w:bodyDiv w:val="1"/>
      <w:marLeft w:val="0"/>
      <w:marRight w:val="0"/>
      <w:marTop w:val="0"/>
      <w:marBottom w:val="0"/>
      <w:divBdr>
        <w:top w:val="none" w:sz="0" w:space="0" w:color="auto"/>
        <w:left w:val="none" w:sz="0" w:space="0" w:color="auto"/>
        <w:bottom w:val="none" w:sz="0" w:space="0" w:color="auto"/>
        <w:right w:val="none" w:sz="0" w:space="0" w:color="auto"/>
      </w:divBdr>
    </w:div>
    <w:div w:id="1509518434">
      <w:bodyDiv w:val="1"/>
      <w:marLeft w:val="0"/>
      <w:marRight w:val="0"/>
      <w:marTop w:val="0"/>
      <w:marBottom w:val="0"/>
      <w:divBdr>
        <w:top w:val="none" w:sz="0" w:space="0" w:color="auto"/>
        <w:left w:val="none" w:sz="0" w:space="0" w:color="auto"/>
        <w:bottom w:val="none" w:sz="0" w:space="0" w:color="auto"/>
        <w:right w:val="none" w:sz="0" w:space="0" w:color="auto"/>
      </w:divBdr>
    </w:div>
    <w:div w:id="1546914411">
      <w:bodyDiv w:val="1"/>
      <w:marLeft w:val="0"/>
      <w:marRight w:val="0"/>
      <w:marTop w:val="0"/>
      <w:marBottom w:val="0"/>
      <w:divBdr>
        <w:top w:val="none" w:sz="0" w:space="0" w:color="auto"/>
        <w:left w:val="none" w:sz="0" w:space="0" w:color="auto"/>
        <w:bottom w:val="none" w:sz="0" w:space="0" w:color="auto"/>
        <w:right w:val="none" w:sz="0" w:space="0" w:color="auto"/>
      </w:divBdr>
    </w:div>
    <w:div w:id="1561746233">
      <w:bodyDiv w:val="1"/>
      <w:marLeft w:val="0"/>
      <w:marRight w:val="0"/>
      <w:marTop w:val="0"/>
      <w:marBottom w:val="0"/>
      <w:divBdr>
        <w:top w:val="none" w:sz="0" w:space="0" w:color="auto"/>
        <w:left w:val="none" w:sz="0" w:space="0" w:color="auto"/>
        <w:bottom w:val="none" w:sz="0" w:space="0" w:color="auto"/>
        <w:right w:val="none" w:sz="0" w:space="0" w:color="auto"/>
      </w:divBdr>
    </w:div>
    <w:div w:id="1582332567">
      <w:bodyDiv w:val="1"/>
      <w:marLeft w:val="0"/>
      <w:marRight w:val="0"/>
      <w:marTop w:val="0"/>
      <w:marBottom w:val="0"/>
      <w:divBdr>
        <w:top w:val="none" w:sz="0" w:space="0" w:color="auto"/>
        <w:left w:val="none" w:sz="0" w:space="0" w:color="auto"/>
        <w:bottom w:val="none" w:sz="0" w:space="0" w:color="auto"/>
        <w:right w:val="none" w:sz="0" w:space="0" w:color="auto"/>
      </w:divBdr>
    </w:div>
    <w:div w:id="1611430484">
      <w:bodyDiv w:val="1"/>
      <w:marLeft w:val="0"/>
      <w:marRight w:val="0"/>
      <w:marTop w:val="0"/>
      <w:marBottom w:val="0"/>
      <w:divBdr>
        <w:top w:val="none" w:sz="0" w:space="0" w:color="auto"/>
        <w:left w:val="none" w:sz="0" w:space="0" w:color="auto"/>
        <w:bottom w:val="none" w:sz="0" w:space="0" w:color="auto"/>
        <w:right w:val="none" w:sz="0" w:space="0" w:color="auto"/>
      </w:divBdr>
    </w:div>
    <w:div w:id="1681662923">
      <w:bodyDiv w:val="1"/>
      <w:marLeft w:val="0"/>
      <w:marRight w:val="0"/>
      <w:marTop w:val="0"/>
      <w:marBottom w:val="0"/>
      <w:divBdr>
        <w:top w:val="none" w:sz="0" w:space="0" w:color="auto"/>
        <w:left w:val="none" w:sz="0" w:space="0" w:color="auto"/>
        <w:bottom w:val="none" w:sz="0" w:space="0" w:color="auto"/>
        <w:right w:val="none" w:sz="0" w:space="0" w:color="auto"/>
      </w:divBdr>
    </w:div>
    <w:div w:id="1698627695">
      <w:bodyDiv w:val="1"/>
      <w:marLeft w:val="0"/>
      <w:marRight w:val="0"/>
      <w:marTop w:val="0"/>
      <w:marBottom w:val="0"/>
      <w:divBdr>
        <w:top w:val="none" w:sz="0" w:space="0" w:color="auto"/>
        <w:left w:val="none" w:sz="0" w:space="0" w:color="auto"/>
        <w:bottom w:val="none" w:sz="0" w:space="0" w:color="auto"/>
        <w:right w:val="none" w:sz="0" w:space="0" w:color="auto"/>
      </w:divBdr>
    </w:div>
    <w:div w:id="1702438496">
      <w:bodyDiv w:val="1"/>
      <w:marLeft w:val="0"/>
      <w:marRight w:val="0"/>
      <w:marTop w:val="0"/>
      <w:marBottom w:val="0"/>
      <w:divBdr>
        <w:top w:val="none" w:sz="0" w:space="0" w:color="auto"/>
        <w:left w:val="none" w:sz="0" w:space="0" w:color="auto"/>
        <w:bottom w:val="none" w:sz="0" w:space="0" w:color="auto"/>
        <w:right w:val="none" w:sz="0" w:space="0" w:color="auto"/>
      </w:divBdr>
    </w:div>
    <w:div w:id="1739673802">
      <w:bodyDiv w:val="1"/>
      <w:marLeft w:val="0"/>
      <w:marRight w:val="0"/>
      <w:marTop w:val="0"/>
      <w:marBottom w:val="0"/>
      <w:divBdr>
        <w:top w:val="none" w:sz="0" w:space="0" w:color="auto"/>
        <w:left w:val="none" w:sz="0" w:space="0" w:color="auto"/>
        <w:bottom w:val="none" w:sz="0" w:space="0" w:color="auto"/>
        <w:right w:val="none" w:sz="0" w:space="0" w:color="auto"/>
      </w:divBdr>
    </w:div>
    <w:div w:id="1798528362">
      <w:bodyDiv w:val="1"/>
      <w:marLeft w:val="0"/>
      <w:marRight w:val="0"/>
      <w:marTop w:val="0"/>
      <w:marBottom w:val="0"/>
      <w:divBdr>
        <w:top w:val="none" w:sz="0" w:space="0" w:color="auto"/>
        <w:left w:val="none" w:sz="0" w:space="0" w:color="auto"/>
        <w:bottom w:val="none" w:sz="0" w:space="0" w:color="auto"/>
        <w:right w:val="none" w:sz="0" w:space="0" w:color="auto"/>
      </w:divBdr>
    </w:div>
    <w:div w:id="1945990742">
      <w:bodyDiv w:val="1"/>
      <w:marLeft w:val="0"/>
      <w:marRight w:val="0"/>
      <w:marTop w:val="0"/>
      <w:marBottom w:val="0"/>
      <w:divBdr>
        <w:top w:val="none" w:sz="0" w:space="0" w:color="auto"/>
        <w:left w:val="none" w:sz="0" w:space="0" w:color="auto"/>
        <w:bottom w:val="none" w:sz="0" w:space="0" w:color="auto"/>
        <w:right w:val="none" w:sz="0" w:space="0" w:color="auto"/>
      </w:divBdr>
    </w:div>
    <w:div w:id="1946495763">
      <w:bodyDiv w:val="1"/>
      <w:marLeft w:val="0"/>
      <w:marRight w:val="0"/>
      <w:marTop w:val="0"/>
      <w:marBottom w:val="0"/>
      <w:divBdr>
        <w:top w:val="none" w:sz="0" w:space="0" w:color="auto"/>
        <w:left w:val="none" w:sz="0" w:space="0" w:color="auto"/>
        <w:bottom w:val="none" w:sz="0" w:space="0" w:color="auto"/>
        <w:right w:val="none" w:sz="0" w:space="0" w:color="auto"/>
      </w:divBdr>
    </w:div>
    <w:div w:id="1999917052">
      <w:bodyDiv w:val="1"/>
      <w:marLeft w:val="0"/>
      <w:marRight w:val="0"/>
      <w:marTop w:val="0"/>
      <w:marBottom w:val="0"/>
      <w:divBdr>
        <w:top w:val="none" w:sz="0" w:space="0" w:color="auto"/>
        <w:left w:val="none" w:sz="0" w:space="0" w:color="auto"/>
        <w:bottom w:val="none" w:sz="0" w:space="0" w:color="auto"/>
        <w:right w:val="none" w:sz="0" w:space="0" w:color="auto"/>
      </w:divBdr>
    </w:div>
    <w:div w:id="2017613315">
      <w:bodyDiv w:val="1"/>
      <w:marLeft w:val="0"/>
      <w:marRight w:val="0"/>
      <w:marTop w:val="0"/>
      <w:marBottom w:val="0"/>
      <w:divBdr>
        <w:top w:val="none" w:sz="0" w:space="0" w:color="auto"/>
        <w:left w:val="none" w:sz="0" w:space="0" w:color="auto"/>
        <w:bottom w:val="none" w:sz="0" w:space="0" w:color="auto"/>
        <w:right w:val="none" w:sz="0" w:space="0" w:color="auto"/>
      </w:divBdr>
    </w:div>
    <w:div w:id="2115981418">
      <w:bodyDiv w:val="1"/>
      <w:marLeft w:val="0"/>
      <w:marRight w:val="0"/>
      <w:marTop w:val="0"/>
      <w:marBottom w:val="0"/>
      <w:divBdr>
        <w:top w:val="none" w:sz="0" w:space="0" w:color="auto"/>
        <w:left w:val="none" w:sz="0" w:space="0" w:color="auto"/>
        <w:bottom w:val="none" w:sz="0" w:space="0" w:color="auto"/>
        <w:right w:val="none" w:sz="0" w:space="0" w:color="auto"/>
      </w:divBdr>
    </w:div>
    <w:div w:id="2120761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18</Pages>
  <Words>4782</Words>
  <Characters>26302</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REINOSO Nery Jair</dc:creator>
  <cp:keywords/>
  <dc:description/>
  <cp:lastModifiedBy>REINOSO Nery Jair</cp:lastModifiedBy>
  <cp:revision>103</cp:revision>
  <cp:lastPrinted>2026-10-07T16:54:00Z</cp:lastPrinted>
  <dcterms:created xsi:type="dcterms:W3CDTF">2026-10-06T16:29:00Z</dcterms:created>
  <dcterms:modified xsi:type="dcterms:W3CDTF">2026-10-07T17:00:00Z</dcterms:modified>
</cp:coreProperties>
</file>