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tabs>
          <w:tab w:val="left" w:leader="none" w:pos="5143"/>
        </w:tabs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</w:rPr>
      </w:pPr>
      <w:bookmarkStart w:colFirst="0" w:colLast="0" w:name="_agf2nquaapr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rtl w:val="0"/>
        </w:rPr>
        <w:t xml:space="preserve">.6. Registro de sesiones de trabajo del equipo</w:t>
      </w:r>
    </w:p>
    <w:p w:rsidR="00000000" w:rsidDel="00000000" w:rsidP="00000000" w:rsidRDefault="00000000" w:rsidRPr="00000000" w14:paraId="00000002">
      <w:pPr>
        <w:pStyle w:val="Heading3"/>
        <w:jc w:val="both"/>
        <w:rPr>
          <w:rFonts w:ascii="Times New Roman" w:cs="Times New Roman" w:eastAsia="Times New Roman" w:hAnsi="Times New Roman"/>
          <w:b w:val="1"/>
          <w:bCs w:val="1"/>
          <w:color w:val="0f4761"/>
        </w:rPr>
      </w:pPr>
      <w:bookmarkStart w:colFirst="0" w:colLast="0" w:name="_4t2ex64b2m5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rtl w:val="0"/>
        </w:rPr>
        <w:t xml:space="preserve">1.6.1. Evidencias de reuniones y actividades realizadas por cada integrante.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</w:rPr>
        <w:drawing>
          <wp:inline distB="114300" distT="114300" distL="114300" distR="114300">
            <wp:extent cx="1764371" cy="3777909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4371" cy="3777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</w:rPr>
        <w:drawing>
          <wp:inline distB="114300" distT="114300" distL="114300" distR="114300">
            <wp:extent cx="1819918" cy="38766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918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</w:rPr>
        <w:drawing>
          <wp:inline distB="114300" distT="114300" distL="114300" distR="114300">
            <wp:extent cx="3214688" cy="202386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2023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</w:rPr>
        <w:drawing>
          <wp:inline distB="114300" distT="114300" distL="114300" distR="114300">
            <wp:extent cx="5731200" cy="3975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</w:rPr>
        <w:drawing>
          <wp:inline distB="114300" distT="114300" distL="114300" distR="114300">
            <wp:extent cx="5731200" cy="3873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</w:rPr>
        <w:drawing>
          <wp:inline distB="114300" distT="114300" distL="114300" distR="114300">
            <wp:extent cx="5731200" cy="3810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jc w:val="both"/>
        <w:rPr>
          <w:rFonts w:ascii="Times New Roman" w:cs="Times New Roman" w:eastAsia="Times New Roman" w:hAnsi="Times New Roman"/>
          <w:b w:val="1"/>
          <w:bCs w:val="1"/>
          <w:color w:val="0f4761"/>
        </w:rPr>
      </w:pPr>
      <w:bookmarkStart w:colFirst="0" w:colLast="0" w:name="_7vu92ubaxz6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rtl w:val="0"/>
        </w:rPr>
        <w:t xml:space="preserve">1.6.2. Formato de seguimiento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190"/>
        <w:gridCol w:w="2250"/>
        <w:gridCol w:w="2340"/>
        <w:tblGridChange w:id="0">
          <w:tblGrid>
            <w:gridCol w:w="2100"/>
            <w:gridCol w:w="2190"/>
            <w:gridCol w:w="2250"/>
            <w:gridCol w:w="2340"/>
          </w:tblGrid>
        </w:tblGridChange>
      </w:tblGrid>
      <w:tr>
        <w:trPr>
          <w:cantSplit w:val="0"/>
          <w:trHeight w:val="947.92968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Sesión #1: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Avance de BD 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Fecha / Hora: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 22-09- 26 / 8:48 pm</w:t>
            </w:r>
          </w:p>
        </w:tc>
      </w:tr>
      <w:tr>
        <w:trPr>
          <w:cantSplit w:val="0"/>
          <w:trHeight w:val="1421.894531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Nombres y apellidos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Aportes realizados por integrantes de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  <w:highlight w:val="white"/>
                <w:rtl w:val="0"/>
              </w:rPr>
              <w:t xml:space="preserve">Nerybeth Auxiliadora Bravo López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  <w:highlight w:val="white"/>
                <w:rtl w:val="0"/>
              </w:rPr>
              <w:t xml:space="preserve"> Aportó en todo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  <w:rtl w:val="0"/>
              </w:rPr>
              <w:t xml:space="preserve">Anderson Johan Gonzalez Torrez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  <w:highlight w:val="white"/>
                <w:rtl w:val="0"/>
              </w:rPr>
              <w:t xml:space="preserve"> Aportó en 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  <w:rtl w:val="0"/>
              </w:rPr>
              <w:t xml:space="preserve">Pablo Francisco Bravo Centeno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  <w:highlight w:val="white"/>
                <w:rtl w:val="0"/>
              </w:rPr>
              <w:t xml:space="preserve"> Aportó en 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5143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  <w:rtl w:val="0"/>
              </w:rPr>
              <w:t xml:space="preserve">Yeison Alexander Gomez Morales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  <w:highlight w:val="white"/>
                <w:rtl w:val="0"/>
              </w:rPr>
              <w:t xml:space="preserve"> Aportó en 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5143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  <w:rtl w:val="0"/>
              </w:rPr>
              <w:t xml:space="preserve">Jhon Kenneth Fonseca Pineda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  <w:highlight w:val="white"/>
                <w:rtl w:val="0"/>
              </w:rPr>
              <w:t xml:space="preserve"> Aportó en 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160" w:before="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</w:rPr>
      </w:pPr>
      <w:bookmarkStart w:colFirst="0" w:colLast="0" w:name="_h7d732uto4u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190"/>
        <w:gridCol w:w="2250"/>
        <w:gridCol w:w="2340"/>
        <w:tblGridChange w:id="0">
          <w:tblGrid>
            <w:gridCol w:w="2100"/>
            <w:gridCol w:w="2190"/>
            <w:gridCol w:w="2250"/>
            <w:gridCol w:w="2340"/>
          </w:tblGrid>
        </w:tblGridChange>
      </w:tblGrid>
      <w:tr>
        <w:trPr>
          <w:cantSplit w:val="0"/>
          <w:trHeight w:val="947.92968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Sesión #2: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Revisión de fase 1 y 2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Fecha / Hora: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 27-09-26 / 9:00 pm</w:t>
            </w:r>
          </w:p>
        </w:tc>
      </w:tr>
      <w:tr>
        <w:trPr>
          <w:cantSplit w:val="0"/>
          <w:trHeight w:val="1421.894531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Nombres y apellidos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Aportes realizados por integrantes de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  <w:highlight w:val="white"/>
                <w:rtl w:val="0"/>
              </w:rPr>
              <w:t xml:space="preserve">Nerybeth Auxiliadora Bravo López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  <w:highlight w:val="white"/>
                <w:rtl w:val="0"/>
              </w:rPr>
              <w:t xml:space="preserve"> Aportó en todo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  <w:rtl w:val="0"/>
              </w:rPr>
              <w:t xml:space="preserve">Anderson Johan Gonzalez Torrez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  <w:highlight w:val="white"/>
                <w:rtl w:val="0"/>
              </w:rPr>
              <w:t xml:space="preserve"> Aportó en 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  <w:rtl w:val="0"/>
              </w:rPr>
              <w:t xml:space="preserve">Pablo Francisco Bravo Centeno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  <w:highlight w:val="white"/>
                <w:rtl w:val="0"/>
              </w:rPr>
              <w:t xml:space="preserve"> Aportó en 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tabs>
                <w:tab w:val="left" w:leader="none" w:pos="5143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  <w:rtl w:val="0"/>
              </w:rPr>
              <w:t xml:space="preserve">Yeison Alexander Gomez Morales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  <w:highlight w:val="white"/>
                <w:rtl w:val="0"/>
              </w:rPr>
              <w:t xml:space="preserve"> Aportó en 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5143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  <w:rtl w:val="0"/>
              </w:rPr>
              <w:t xml:space="preserve">Jhon Kenneth Fonseca Pineda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4761"/>
                <w:sz w:val="24"/>
                <w:szCs w:val="24"/>
                <w:highlight w:val="white"/>
                <w:rtl w:val="0"/>
              </w:rPr>
              <w:t xml:space="preserve"> Aportó en 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160" w:before="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</w:rPr>
      </w:pPr>
      <w:bookmarkStart w:colFirst="0" w:colLast="0" w:name="_sbaxsyxr6n43" w:id="4"/>
      <w:bookmarkEnd w:id="4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